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E8979" w14:textId="77777777" w:rsidR="001A69A3" w:rsidRDefault="001A69A3" w:rsidP="001A69A3">
      <w:pPr>
        <w:ind w:left="720" w:hanging="360"/>
        <w:jc w:val="both"/>
      </w:pPr>
    </w:p>
    <w:p w14:paraId="58274D55" w14:textId="4D5D778E" w:rsidR="001A69A3" w:rsidRPr="00381F4E" w:rsidRDefault="001A69A3" w:rsidP="001A69A3">
      <w:pPr>
        <w:pStyle w:val="ListParagraph"/>
        <w:numPr>
          <w:ilvl w:val="0"/>
          <w:numId w:val="2"/>
        </w:numPr>
        <w:jc w:val="both"/>
        <w:rPr>
          <w:rFonts w:ascii="Times New Roman" w:hAnsi="Times New Roman" w:cs="Times New Roman"/>
          <w:b/>
          <w:bCs/>
          <w:sz w:val="26"/>
          <w:szCs w:val="26"/>
        </w:rPr>
      </w:pPr>
      <w:r w:rsidRPr="00381F4E">
        <w:rPr>
          <w:rFonts w:ascii="Times New Roman" w:hAnsi="Times New Roman" w:cs="Times New Roman"/>
          <w:b/>
          <w:bCs/>
          <w:sz w:val="26"/>
          <w:szCs w:val="26"/>
        </w:rPr>
        <w:t>Danh sách trưởng cụm khối thi đua:</w:t>
      </w:r>
    </w:p>
    <w:p w14:paraId="190EAC90" w14:textId="76CEAD03" w:rsidR="00CC0139" w:rsidRPr="001A69A3" w:rsidRDefault="001A69A3" w:rsidP="001A69A3">
      <w:pPr>
        <w:ind w:left="360"/>
        <w:jc w:val="both"/>
        <w:rPr>
          <w:rFonts w:ascii="Times New Roman" w:hAnsi="Times New Roman" w:cs="Times New Roman"/>
          <w:sz w:val="26"/>
          <w:szCs w:val="26"/>
        </w:rPr>
      </w:pPr>
      <w:r w:rsidRPr="001A69A3">
        <w:rPr>
          <w:rFonts w:ascii="Times New Roman" w:hAnsi="Times New Roman" w:cs="Times New Roman"/>
          <w:sz w:val="26"/>
          <w:szCs w:val="26"/>
        </w:rPr>
        <w:t>Đg dẫn:</w:t>
      </w:r>
    </w:p>
    <w:p w14:paraId="77B63759" w14:textId="3EB4B022" w:rsidR="001A69A3" w:rsidRPr="001A69A3" w:rsidRDefault="001A69A3" w:rsidP="001A69A3">
      <w:pPr>
        <w:jc w:val="center"/>
        <w:rPr>
          <w:rFonts w:ascii="Times New Roman" w:hAnsi="Times New Roman" w:cs="Times New Roman"/>
          <w:sz w:val="26"/>
          <w:szCs w:val="26"/>
        </w:rPr>
      </w:pPr>
      <w:r>
        <w:rPr>
          <w:rFonts w:ascii="Times New Roman" w:hAnsi="Times New Roman" w:cs="Times New Roman"/>
          <w:sz w:val="26"/>
          <w:szCs w:val="26"/>
        </w:rPr>
        <w:t>Cụm khối thi đua / danh sách trưởng cụm khối</w:t>
      </w:r>
    </w:p>
    <w:p w14:paraId="79D18727" w14:textId="3275AA32" w:rsidR="001A69A3" w:rsidRDefault="001A69A3" w:rsidP="001A69A3">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Phần mềm chưa lấy đơn vị là trưởng cụm khối thi đua tại chức năng này.</w:t>
      </w:r>
    </w:p>
    <w:p w14:paraId="49E6C437" w14:textId="22802ACB" w:rsidR="001A69A3" w:rsidRPr="00381F4E" w:rsidRDefault="001A69A3" w:rsidP="001A69A3">
      <w:pPr>
        <w:pStyle w:val="ListParagraph"/>
        <w:numPr>
          <w:ilvl w:val="0"/>
          <w:numId w:val="2"/>
        </w:numPr>
        <w:jc w:val="both"/>
        <w:rPr>
          <w:rFonts w:ascii="Times New Roman" w:hAnsi="Times New Roman" w:cs="Times New Roman"/>
          <w:b/>
          <w:bCs/>
          <w:sz w:val="26"/>
          <w:szCs w:val="26"/>
        </w:rPr>
      </w:pPr>
      <w:r w:rsidRPr="00381F4E">
        <w:rPr>
          <w:rFonts w:ascii="Times New Roman" w:hAnsi="Times New Roman" w:cs="Times New Roman"/>
          <w:b/>
          <w:bCs/>
          <w:sz w:val="26"/>
          <w:szCs w:val="26"/>
        </w:rPr>
        <w:t>Danh sách phong trào thi đua:</w:t>
      </w:r>
    </w:p>
    <w:p w14:paraId="0B3EA0C3" w14:textId="62CFEF33" w:rsidR="00381F4E" w:rsidRPr="00381F4E" w:rsidRDefault="00381F4E" w:rsidP="00381F4E">
      <w:pPr>
        <w:jc w:val="both"/>
        <w:rPr>
          <w:rFonts w:ascii="Times New Roman" w:hAnsi="Times New Roman" w:cs="Times New Roman"/>
          <w:i/>
          <w:iCs/>
          <w:sz w:val="26"/>
          <w:szCs w:val="26"/>
        </w:rPr>
      </w:pPr>
      <w:r>
        <w:rPr>
          <w:rFonts w:ascii="Times New Roman" w:hAnsi="Times New Roman" w:cs="Times New Roman"/>
          <w:i/>
          <w:iCs/>
          <w:sz w:val="26"/>
          <w:szCs w:val="26"/>
        </w:rPr>
        <w:t>Là chức năng dành cho đơn vị là Trưởng cụm khối thi đua thực hiện phát động phong trào thi đua trong phạm vi cụm khối thi đua của đvị.</w:t>
      </w:r>
    </w:p>
    <w:p w14:paraId="6BCE9B72" w14:textId="3C93014B" w:rsidR="001A69A3" w:rsidRDefault="001A69A3" w:rsidP="001A69A3">
      <w:pPr>
        <w:jc w:val="both"/>
        <w:rPr>
          <w:rFonts w:ascii="Times New Roman" w:hAnsi="Times New Roman" w:cs="Times New Roman"/>
          <w:sz w:val="26"/>
          <w:szCs w:val="26"/>
        </w:rPr>
      </w:pPr>
      <w:r>
        <w:rPr>
          <w:rFonts w:ascii="Times New Roman" w:hAnsi="Times New Roman" w:cs="Times New Roman"/>
          <w:sz w:val="26"/>
          <w:szCs w:val="26"/>
        </w:rPr>
        <w:t>Đg dẫn:</w:t>
      </w:r>
    </w:p>
    <w:p w14:paraId="5E1DEDBF" w14:textId="3077648A" w:rsidR="001A69A3" w:rsidRPr="00926686" w:rsidRDefault="001A69A3" w:rsidP="001A69A3">
      <w:pPr>
        <w:jc w:val="center"/>
        <w:rPr>
          <w:rFonts w:ascii="Times New Roman" w:hAnsi="Times New Roman" w:cs="Times New Roman"/>
          <w:color w:val="FF0000"/>
          <w:sz w:val="26"/>
          <w:szCs w:val="26"/>
        </w:rPr>
      </w:pPr>
      <w:r w:rsidRPr="00926686">
        <w:rPr>
          <w:rFonts w:ascii="Times New Roman" w:hAnsi="Times New Roman" w:cs="Times New Roman"/>
          <w:color w:val="FF0000"/>
          <w:sz w:val="26"/>
          <w:szCs w:val="26"/>
        </w:rPr>
        <w:t>Cụm khối thi đua / Phong trào thi đua / Danh sách phong trào thi đua</w:t>
      </w:r>
    </w:p>
    <w:p w14:paraId="6A3F7F47" w14:textId="246ED193" w:rsidR="001A69A3" w:rsidRDefault="007F34C1" w:rsidP="001A69A3">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0FCD1E8" wp14:editId="7A1BA45F">
            <wp:extent cx="5934075" cy="2657475"/>
            <wp:effectExtent l="19050" t="19050" r="28575" b="28575"/>
            <wp:docPr id="1890145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solidFill>
                        <a:schemeClr val="accent1"/>
                      </a:solidFill>
                    </a:ln>
                  </pic:spPr>
                </pic:pic>
              </a:graphicData>
            </a:graphic>
          </wp:inline>
        </w:drawing>
      </w:r>
    </w:p>
    <w:p w14:paraId="20D42437" w14:textId="58DBD376" w:rsidR="007F34C1" w:rsidRDefault="007F34C1" w:rsidP="007F34C1">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Thông tin phong trào thi đua, chỉ có trưởng cụm khối thi đua mới có thể cập nhật, chỉnh sửa. Còn các đơn vị trong cụm khối thi đua chỉ có chức năng xem.</w:t>
      </w:r>
      <w:r w:rsidR="00BD1BD3" w:rsidRPr="00926686">
        <w:rPr>
          <w:rFonts w:ascii="Times New Roman" w:hAnsi="Times New Roman" w:cs="Times New Roman"/>
          <w:color w:val="FF0000"/>
          <w:sz w:val="26"/>
          <w:szCs w:val="26"/>
        </w:rPr>
        <w:t>-&gt; sử dụng chức năng phân quyền cho từng tài khoản</w:t>
      </w:r>
    </w:p>
    <w:p w14:paraId="55145FBC" w14:textId="43238BC0" w:rsidR="007F34C1" w:rsidRDefault="007F34C1" w:rsidP="007F34C1">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 xml:space="preserve">Khi nhấn </w:t>
      </w:r>
      <w:r w:rsidRPr="007F34C1">
        <w:rPr>
          <w:rFonts w:ascii="Times New Roman" w:hAnsi="Times New Roman" w:cs="Times New Roman"/>
          <w:noProof/>
          <w:sz w:val="26"/>
          <w:szCs w:val="26"/>
        </w:rPr>
        <w:drawing>
          <wp:inline distT="0" distB="0" distL="0" distR="0" wp14:anchorId="4A3E0DAB" wp14:editId="499F2998">
            <wp:extent cx="304843" cy="238158"/>
            <wp:effectExtent l="0" t="0" r="0" b="0"/>
            <wp:docPr id="1553579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79586" name=""/>
                    <pic:cNvPicPr/>
                  </pic:nvPicPr>
                  <pic:blipFill>
                    <a:blip r:embed="rId6"/>
                    <a:stretch>
                      <a:fillRect/>
                    </a:stretch>
                  </pic:blipFill>
                  <pic:spPr>
                    <a:xfrm>
                      <a:off x="0" y="0"/>
                      <a:ext cx="304843" cy="238158"/>
                    </a:xfrm>
                    <a:prstGeom prst="rect">
                      <a:avLst/>
                    </a:prstGeom>
                  </pic:spPr>
                </pic:pic>
              </a:graphicData>
            </a:graphic>
          </wp:inline>
        </w:drawing>
      </w:r>
      <w:r>
        <w:rPr>
          <w:rFonts w:ascii="Times New Roman" w:hAnsi="Times New Roman" w:cs="Times New Roman"/>
          <w:sz w:val="26"/>
          <w:szCs w:val="26"/>
        </w:rPr>
        <w:t xml:space="preserve"> để xem chi tiết phong trào thi đua, phần mềm cần chỉnh sửa lại</w:t>
      </w:r>
    </w:p>
    <w:p w14:paraId="4F5DC44C" w14:textId="68494259" w:rsidR="007F34C1" w:rsidRDefault="007F34C1" w:rsidP="007F34C1">
      <w:pPr>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6437BCF" wp14:editId="248D5164">
            <wp:extent cx="5934075" cy="2019300"/>
            <wp:effectExtent l="19050" t="19050" r="28575" b="19050"/>
            <wp:docPr id="19686072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019300"/>
                    </a:xfrm>
                    <a:prstGeom prst="rect">
                      <a:avLst/>
                    </a:prstGeom>
                    <a:noFill/>
                    <a:ln>
                      <a:solidFill>
                        <a:schemeClr val="accent1"/>
                      </a:solidFill>
                    </a:ln>
                  </pic:spPr>
                </pic:pic>
              </a:graphicData>
            </a:graphic>
          </wp:inline>
        </w:drawing>
      </w:r>
    </w:p>
    <w:p w14:paraId="5D834C30" w14:textId="6A36CEEE" w:rsidR="00926686" w:rsidRPr="00926686" w:rsidRDefault="00926686" w:rsidP="007F34C1">
      <w:pPr>
        <w:jc w:val="both"/>
        <w:rPr>
          <w:rFonts w:ascii="Times New Roman" w:hAnsi="Times New Roman" w:cs="Times New Roman"/>
          <w:color w:val="FF0000"/>
          <w:sz w:val="26"/>
          <w:szCs w:val="26"/>
        </w:rPr>
      </w:pPr>
      <w:r w:rsidRPr="00926686">
        <w:rPr>
          <w:rFonts w:ascii="Times New Roman" w:hAnsi="Times New Roman" w:cs="Times New Roman"/>
          <w:color w:val="FF0000"/>
          <w:sz w:val="26"/>
          <w:szCs w:val="26"/>
        </w:rPr>
        <w:t>Phạm vi áp dụng chưa rõ rang: vì đây là thi đua theo cụm khối nên không cần đến phạm vi áp dụng(phạm vi phát động)</w:t>
      </w:r>
    </w:p>
    <w:p w14:paraId="065B0CCD" w14:textId="3E3D562B" w:rsidR="007B7985" w:rsidRPr="00381F4E" w:rsidRDefault="007B7985" w:rsidP="007B7985">
      <w:pPr>
        <w:pStyle w:val="ListParagraph"/>
        <w:numPr>
          <w:ilvl w:val="0"/>
          <w:numId w:val="2"/>
        </w:numPr>
        <w:jc w:val="both"/>
        <w:rPr>
          <w:rFonts w:ascii="Times New Roman" w:hAnsi="Times New Roman" w:cs="Times New Roman"/>
          <w:b/>
          <w:bCs/>
          <w:sz w:val="26"/>
          <w:szCs w:val="26"/>
        </w:rPr>
      </w:pPr>
      <w:r w:rsidRPr="00381F4E">
        <w:rPr>
          <w:rFonts w:ascii="Times New Roman" w:hAnsi="Times New Roman" w:cs="Times New Roman"/>
          <w:b/>
          <w:bCs/>
          <w:sz w:val="26"/>
          <w:szCs w:val="26"/>
        </w:rPr>
        <w:t>Danh sách tham gia thi đua:</w:t>
      </w:r>
    </w:p>
    <w:p w14:paraId="6AE15C2C" w14:textId="344EF155" w:rsidR="00381F4E" w:rsidRPr="00381F4E" w:rsidRDefault="00381F4E" w:rsidP="007B7985">
      <w:pPr>
        <w:jc w:val="both"/>
        <w:rPr>
          <w:rFonts w:ascii="Times New Roman" w:hAnsi="Times New Roman" w:cs="Times New Roman"/>
          <w:i/>
          <w:iCs/>
          <w:sz w:val="26"/>
          <w:szCs w:val="26"/>
        </w:rPr>
      </w:pPr>
      <w:r>
        <w:rPr>
          <w:rFonts w:ascii="Times New Roman" w:hAnsi="Times New Roman" w:cs="Times New Roman"/>
          <w:i/>
          <w:iCs/>
          <w:sz w:val="26"/>
          <w:szCs w:val="26"/>
        </w:rPr>
        <w:t>Chức năng dành cho đơn vị là các thành viên trong cụm khối thi đua, thực hiện tạo hồ sơ tham gia thi đua do Trưởng cụm khối thi đua phát động.</w:t>
      </w:r>
    </w:p>
    <w:p w14:paraId="20115839" w14:textId="5E18722F" w:rsidR="007B7985" w:rsidRDefault="007B7985" w:rsidP="007B7985">
      <w:pPr>
        <w:jc w:val="both"/>
        <w:rPr>
          <w:rFonts w:ascii="Times New Roman" w:hAnsi="Times New Roman" w:cs="Times New Roman"/>
          <w:sz w:val="26"/>
          <w:szCs w:val="26"/>
        </w:rPr>
      </w:pPr>
      <w:r>
        <w:rPr>
          <w:rFonts w:ascii="Times New Roman" w:hAnsi="Times New Roman" w:cs="Times New Roman"/>
          <w:sz w:val="26"/>
          <w:szCs w:val="26"/>
        </w:rPr>
        <w:t xml:space="preserve">Đg dẫn: </w:t>
      </w:r>
    </w:p>
    <w:p w14:paraId="2DF255E0" w14:textId="3958FB6A" w:rsidR="007B7985" w:rsidRDefault="007B7985" w:rsidP="007B7985">
      <w:pPr>
        <w:jc w:val="center"/>
        <w:rPr>
          <w:rFonts w:ascii="Times New Roman" w:hAnsi="Times New Roman" w:cs="Times New Roman"/>
          <w:sz w:val="26"/>
          <w:szCs w:val="26"/>
        </w:rPr>
      </w:pPr>
      <w:r>
        <w:rPr>
          <w:rFonts w:ascii="Times New Roman" w:hAnsi="Times New Roman" w:cs="Times New Roman"/>
          <w:sz w:val="26"/>
          <w:szCs w:val="26"/>
        </w:rPr>
        <w:t>Cụm khối thi đua / Phong trào thi đua / Danh sách tham gia thi đua</w:t>
      </w:r>
    </w:p>
    <w:p w14:paraId="40D45051" w14:textId="193D160B" w:rsidR="00983164" w:rsidRDefault="00983164" w:rsidP="007B7985">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32B7774" wp14:editId="65C242FD">
            <wp:extent cx="5934075" cy="2000250"/>
            <wp:effectExtent l="19050" t="19050" r="28575" b="19050"/>
            <wp:docPr id="11198486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000250"/>
                    </a:xfrm>
                    <a:prstGeom prst="rect">
                      <a:avLst/>
                    </a:prstGeom>
                    <a:noFill/>
                    <a:ln>
                      <a:solidFill>
                        <a:schemeClr val="accent1"/>
                      </a:solidFill>
                    </a:ln>
                  </pic:spPr>
                </pic:pic>
              </a:graphicData>
            </a:graphic>
          </wp:inline>
        </w:drawing>
      </w:r>
    </w:p>
    <w:p w14:paraId="32E6E64D" w14:textId="5B26575E" w:rsidR="007B7985" w:rsidRDefault="007B7985" w:rsidP="007B7985">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457C2E1" wp14:editId="3DCA8690">
            <wp:extent cx="5943600" cy="3556635"/>
            <wp:effectExtent l="19050" t="19050" r="19050" b="24765"/>
            <wp:docPr id="13603667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56635"/>
                    </a:xfrm>
                    <a:prstGeom prst="rect">
                      <a:avLst/>
                    </a:prstGeom>
                    <a:noFill/>
                    <a:ln>
                      <a:solidFill>
                        <a:schemeClr val="accent1"/>
                      </a:solidFill>
                    </a:ln>
                  </pic:spPr>
                </pic:pic>
              </a:graphicData>
            </a:graphic>
          </wp:inline>
        </w:drawing>
      </w:r>
    </w:p>
    <w:p w14:paraId="15A3AB37" w14:textId="7B5B5A08" w:rsidR="00983164" w:rsidRDefault="00983164" w:rsidP="007B7985">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3F63337" wp14:editId="7F1C8874">
            <wp:extent cx="5934075" cy="3590925"/>
            <wp:effectExtent l="19050" t="19050" r="28575" b="28575"/>
            <wp:docPr id="2979479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solidFill>
                        <a:schemeClr val="accent1"/>
                      </a:solidFill>
                    </a:ln>
                  </pic:spPr>
                </pic:pic>
              </a:graphicData>
            </a:graphic>
          </wp:inline>
        </w:drawing>
      </w:r>
    </w:p>
    <w:p w14:paraId="7A99CD47" w14:textId="725F9722" w:rsidR="003B7955" w:rsidRPr="00F27246" w:rsidRDefault="003B7955" w:rsidP="007B7985">
      <w:pPr>
        <w:jc w:val="center"/>
        <w:rPr>
          <w:rFonts w:ascii="Times New Roman" w:hAnsi="Times New Roman" w:cs="Times New Roman"/>
          <w:color w:val="FF0000"/>
          <w:sz w:val="26"/>
          <w:szCs w:val="26"/>
        </w:rPr>
      </w:pPr>
      <w:r w:rsidRPr="00F27246">
        <w:rPr>
          <w:rFonts w:ascii="Times New Roman" w:hAnsi="Times New Roman" w:cs="Times New Roman"/>
          <w:color w:val="FF0000"/>
          <w:sz w:val="26"/>
          <w:szCs w:val="26"/>
        </w:rPr>
        <w:t xml:space="preserve">Phạm vi phát động ẩn đi. Không cần thể </w:t>
      </w:r>
      <w:bookmarkStart w:id="0" w:name="_GoBack"/>
      <w:bookmarkEnd w:id="0"/>
      <w:r w:rsidRPr="00F27246">
        <w:rPr>
          <w:rFonts w:ascii="Times New Roman" w:hAnsi="Times New Roman" w:cs="Times New Roman"/>
          <w:color w:val="FF0000"/>
          <w:sz w:val="26"/>
          <w:szCs w:val="26"/>
        </w:rPr>
        <w:t>hiện lên vì phong trào theo cụm khối rồi</w:t>
      </w:r>
    </w:p>
    <w:p w14:paraId="4B2B5E69" w14:textId="6B9DB0F4" w:rsidR="00983164" w:rsidRDefault="00983164" w:rsidP="0098316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Hồ sơ đề nghị khen thưởng:</w:t>
      </w:r>
    </w:p>
    <w:p w14:paraId="53EC0C3F" w14:textId="7C616160" w:rsidR="00B77B53" w:rsidRPr="00B77B53" w:rsidRDefault="00381F4E" w:rsidP="00B77B53">
      <w:pPr>
        <w:jc w:val="both"/>
        <w:rPr>
          <w:rFonts w:ascii="Times New Roman" w:hAnsi="Times New Roman" w:cs="Times New Roman"/>
          <w:i/>
          <w:iCs/>
          <w:sz w:val="26"/>
          <w:szCs w:val="26"/>
        </w:rPr>
      </w:pPr>
      <w:r>
        <w:rPr>
          <w:rFonts w:ascii="Times New Roman" w:hAnsi="Times New Roman" w:cs="Times New Roman"/>
          <w:i/>
          <w:iCs/>
          <w:sz w:val="26"/>
          <w:szCs w:val="26"/>
        </w:rPr>
        <w:lastRenderedPageBreak/>
        <w:t>C</w:t>
      </w:r>
      <w:r w:rsidR="00B77B53">
        <w:rPr>
          <w:rFonts w:ascii="Times New Roman" w:hAnsi="Times New Roman" w:cs="Times New Roman"/>
          <w:i/>
          <w:iCs/>
          <w:sz w:val="26"/>
          <w:szCs w:val="26"/>
        </w:rPr>
        <w:t xml:space="preserve">hức năng </w:t>
      </w:r>
      <w:r>
        <w:rPr>
          <w:rFonts w:ascii="Times New Roman" w:hAnsi="Times New Roman" w:cs="Times New Roman"/>
          <w:i/>
          <w:iCs/>
          <w:sz w:val="26"/>
          <w:szCs w:val="26"/>
        </w:rPr>
        <w:t xml:space="preserve">dành cho đơn vị là </w:t>
      </w:r>
      <w:r w:rsidR="00B77B53">
        <w:rPr>
          <w:rFonts w:ascii="Times New Roman" w:hAnsi="Times New Roman" w:cs="Times New Roman"/>
          <w:i/>
          <w:iCs/>
          <w:sz w:val="26"/>
          <w:szCs w:val="26"/>
        </w:rPr>
        <w:t>Trưởng cụm khối thi đua tiếp nhận các hồ sơ tham gia thi đua, và tổng hợp - tạo hồ sơ đề nghị khen thưởng. Chuyển lên Phòng TĐKT - Sở Nội Vụ</w:t>
      </w:r>
    </w:p>
    <w:p w14:paraId="0E8D6FFB" w14:textId="3E5AE373" w:rsidR="00983164" w:rsidRDefault="00983164" w:rsidP="00983164">
      <w:pPr>
        <w:jc w:val="both"/>
        <w:rPr>
          <w:rFonts w:ascii="Times New Roman" w:hAnsi="Times New Roman" w:cs="Times New Roman"/>
          <w:sz w:val="26"/>
          <w:szCs w:val="26"/>
        </w:rPr>
      </w:pPr>
      <w:r>
        <w:rPr>
          <w:rFonts w:ascii="Times New Roman" w:hAnsi="Times New Roman" w:cs="Times New Roman"/>
          <w:sz w:val="26"/>
          <w:szCs w:val="26"/>
        </w:rPr>
        <w:t>Đg dẫn: Cụm khối thi đua / Phong trào thi đua / Hồ sơ đề nghị khen thưởng</w:t>
      </w:r>
    </w:p>
    <w:p w14:paraId="5900B11C" w14:textId="4D036FF3" w:rsidR="00983164" w:rsidRDefault="00B77B53" w:rsidP="00983164">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F20ABEB" wp14:editId="1E2FC603">
            <wp:extent cx="5934075" cy="2066925"/>
            <wp:effectExtent l="19050" t="19050" r="28575" b="28575"/>
            <wp:docPr id="10289966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066925"/>
                    </a:xfrm>
                    <a:prstGeom prst="rect">
                      <a:avLst/>
                    </a:prstGeom>
                    <a:noFill/>
                    <a:ln>
                      <a:solidFill>
                        <a:schemeClr val="accent1"/>
                      </a:solidFill>
                    </a:ln>
                  </pic:spPr>
                </pic:pic>
              </a:graphicData>
            </a:graphic>
          </wp:inline>
        </w:drawing>
      </w:r>
    </w:p>
    <w:p w14:paraId="175D17E8" w14:textId="419F9990" w:rsidR="00B77B53" w:rsidRDefault="00B77B53" w:rsidP="00983164">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711CDC1" wp14:editId="12E50F96">
            <wp:extent cx="5934075" cy="3648075"/>
            <wp:effectExtent l="19050" t="19050" r="28575" b="28575"/>
            <wp:docPr id="21250109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648075"/>
                    </a:xfrm>
                    <a:prstGeom prst="rect">
                      <a:avLst/>
                    </a:prstGeom>
                    <a:noFill/>
                    <a:ln>
                      <a:solidFill>
                        <a:schemeClr val="accent1"/>
                      </a:solidFill>
                    </a:ln>
                  </pic:spPr>
                </pic:pic>
              </a:graphicData>
            </a:graphic>
          </wp:inline>
        </w:drawing>
      </w:r>
    </w:p>
    <w:p w14:paraId="713FAB94" w14:textId="36406BA4" w:rsidR="00381F4E" w:rsidRPr="00381F4E" w:rsidRDefault="00381F4E" w:rsidP="00381F4E">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Xem lại chức năng này, </w:t>
      </w:r>
      <w:r w:rsidR="006E2907">
        <w:rPr>
          <w:rFonts w:ascii="Times New Roman" w:hAnsi="Times New Roman" w:cs="Times New Roman"/>
          <w:sz w:val="26"/>
          <w:szCs w:val="26"/>
        </w:rPr>
        <w:t>vì khi</w:t>
      </w:r>
      <w:r w:rsidR="006E2907">
        <w:rPr>
          <w:rFonts w:ascii="Times New Roman" w:hAnsi="Times New Roman" w:cs="Times New Roman"/>
          <w:noProof/>
          <w:sz w:val="26"/>
          <w:szCs w:val="26"/>
        </w:rPr>
        <w:drawing>
          <wp:inline distT="0" distB="0" distL="0" distR="0" wp14:anchorId="58DBB8B0" wp14:editId="0FE25DF5">
            <wp:extent cx="47632" cy="19053"/>
            <wp:effectExtent l="0" t="0" r="0" b="0"/>
            <wp:docPr id="1101812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1211" name="Picture 110181211"/>
                    <pic:cNvPicPr/>
                  </pic:nvPicPr>
                  <pic:blipFill>
                    <a:blip r:embed="rId13">
                      <a:extLst>
                        <a:ext uri="{28A0092B-C50C-407E-A947-70E740481C1C}">
                          <a14:useLocalDpi xmlns:a14="http://schemas.microsoft.com/office/drawing/2010/main" val="0"/>
                        </a:ext>
                      </a:extLst>
                    </a:blip>
                    <a:stretch>
                      <a:fillRect/>
                    </a:stretch>
                  </pic:blipFill>
                  <pic:spPr>
                    <a:xfrm>
                      <a:off x="0" y="0"/>
                      <a:ext cx="47632" cy="19053"/>
                    </a:xfrm>
                    <a:prstGeom prst="rect">
                      <a:avLst/>
                    </a:prstGeom>
                  </pic:spPr>
                </pic:pic>
              </a:graphicData>
            </a:graphic>
          </wp:inline>
        </w:drawing>
      </w:r>
      <w:r w:rsidR="006E2907">
        <w:rPr>
          <w:rFonts w:ascii="Times New Roman" w:hAnsi="Times New Roman" w:cs="Times New Roman"/>
          <w:noProof/>
          <w:sz w:val="26"/>
          <w:szCs w:val="26"/>
        </w:rPr>
        <w:drawing>
          <wp:inline distT="0" distB="0" distL="0" distR="0" wp14:anchorId="5705BDA0" wp14:editId="02AF78BE">
            <wp:extent cx="266737" cy="323895"/>
            <wp:effectExtent l="0" t="0" r="0" b="0"/>
            <wp:docPr id="13918360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36051" name="Picture 1391836051"/>
                    <pic:cNvPicPr/>
                  </pic:nvPicPr>
                  <pic:blipFill>
                    <a:blip r:embed="rId14">
                      <a:extLst>
                        <a:ext uri="{28A0092B-C50C-407E-A947-70E740481C1C}">
                          <a14:useLocalDpi xmlns:a14="http://schemas.microsoft.com/office/drawing/2010/main" val="0"/>
                        </a:ext>
                      </a:extLst>
                    </a:blip>
                    <a:stretch>
                      <a:fillRect/>
                    </a:stretch>
                  </pic:blipFill>
                  <pic:spPr>
                    <a:xfrm>
                      <a:off x="0" y="0"/>
                      <a:ext cx="266737" cy="323895"/>
                    </a:xfrm>
                    <a:prstGeom prst="rect">
                      <a:avLst/>
                    </a:prstGeom>
                  </pic:spPr>
                </pic:pic>
              </a:graphicData>
            </a:graphic>
          </wp:inline>
        </w:drawing>
      </w:r>
      <w:r w:rsidR="006E2907">
        <w:rPr>
          <w:rFonts w:ascii="Times New Roman" w:hAnsi="Times New Roman" w:cs="Times New Roman"/>
          <w:sz w:val="26"/>
          <w:szCs w:val="26"/>
        </w:rPr>
        <w:t xml:space="preserve"> xong nhấn </w:t>
      </w:r>
      <w:r w:rsidR="006E2907">
        <w:rPr>
          <w:rFonts w:ascii="Times New Roman" w:hAnsi="Times New Roman" w:cs="Times New Roman"/>
          <w:b/>
          <w:bCs/>
          <w:i/>
          <w:iCs/>
          <w:sz w:val="26"/>
          <w:szCs w:val="26"/>
        </w:rPr>
        <w:t xml:space="preserve">Quay lại </w:t>
      </w:r>
      <w:r w:rsidR="006E2907">
        <w:rPr>
          <w:rFonts w:ascii="Times New Roman" w:hAnsi="Times New Roman" w:cs="Times New Roman"/>
          <w:sz w:val="26"/>
          <w:szCs w:val="26"/>
        </w:rPr>
        <w:t>thì phần mềm lại hiển thị màn hình khác chứ ko quay lại màn hình trước đó.</w:t>
      </w:r>
    </w:p>
    <w:sectPr w:rsidR="00381F4E" w:rsidRPr="00381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54C9"/>
    <w:multiLevelType w:val="hybridMultilevel"/>
    <w:tmpl w:val="A07AD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44904"/>
    <w:multiLevelType w:val="hybridMultilevel"/>
    <w:tmpl w:val="9B4E89C4"/>
    <w:lvl w:ilvl="0" w:tplc="971E038C">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5E6DBC"/>
    <w:multiLevelType w:val="hybridMultilevel"/>
    <w:tmpl w:val="1CF09830"/>
    <w:lvl w:ilvl="0" w:tplc="8E2E18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C97FDC"/>
    <w:multiLevelType w:val="hybridMultilevel"/>
    <w:tmpl w:val="E9F02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9A3"/>
    <w:rsid w:val="001A69A3"/>
    <w:rsid w:val="00381F4E"/>
    <w:rsid w:val="003B7955"/>
    <w:rsid w:val="003F34B2"/>
    <w:rsid w:val="006E2907"/>
    <w:rsid w:val="007B7985"/>
    <w:rsid w:val="007F34C1"/>
    <w:rsid w:val="00926686"/>
    <w:rsid w:val="00983164"/>
    <w:rsid w:val="00B77B53"/>
    <w:rsid w:val="00BD1BD3"/>
    <w:rsid w:val="00CC0139"/>
    <w:rsid w:val="00F27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8217F"/>
  <w15:chartTrackingRefBased/>
  <w15:docId w15:val="{ACC33F29-EF03-44F9-9B67-9355994D0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MRTruong</dc:creator>
  <cp:keywords/>
  <dc:description/>
  <cp:lastModifiedBy>Nguyen Duy Dung</cp:lastModifiedBy>
  <cp:revision>4</cp:revision>
  <dcterms:created xsi:type="dcterms:W3CDTF">2024-04-10T02:39:00Z</dcterms:created>
  <dcterms:modified xsi:type="dcterms:W3CDTF">2024-04-11T09:59:00Z</dcterms:modified>
</cp:coreProperties>
</file>