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1" w:rightFromText="181" w:horzAnchor="margin" w:tblpX="-342" w:tblpYSpec="top"/>
        <w:tblW w:w="10908" w:type="dxa"/>
        <w:tblLayout w:type="fixed"/>
        <w:tblLook w:val="01E0" w:firstRow="1" w:lastRow="1" w:firstColumn="1" w:lastColumn="1" w:noHBand="0" w:noVBand="0"/>
      </w:tblPr>
      <w:tblGrid>
        <w:gridCol w:w="1548"/>
        <w:gridCol w:w="2976"/>
        <w:gridCol w:w="1460"/>
        <w:gridCol w:w="4924"/>
      </w:tblGrid>
      <w:tr w:rsidR="0018535A" w:rsidRPr="007438A9">
        <w:tc>
          <w:tcPr>
            <w:tcW w:w="10908" w:type="dxa"/>
            <w:gridSpan w:val="4"/>
            <w:shd w:val="clear" w:color="auto" w:fill="auto"/>
          </w:tcPr>
          <w:p w:rsidR="00F72EE8" w:rsidRPr="007438A9" w:rsidRDefault="00F174EE" w:rsidP="00520CDD">
            <w:pPr>
              <w:spacing w:before="60" w:after="120"/>
              <w:jc w:val="both"/>
              <w:rPr>
                <w:rFonts w:ascii="Arial" w:hAnsi="Arial" w:cs="Arial"/>
                <w:b/>
                <w:color w:val="000000"/>
              </w:rPr>
            </w:pPr>
            <w:r w:rsidRPr="007438A9">
              <w:rPr>
                <w:rFonts w:ascii="Arial" w:hAnsi="Arial" w:cs="Arial"/>
                <w:b/>
                <w:color w:val="000000"/>
              </w:rPr>
              <w:t>LÝ LỊCH ỨNG VIÊN</w:t>
            </w:r>
          </w:p>
        </w:tc>
      </w:tr>
      <w:tr w:rsidR="00D037F5" w:rsidRPr="007438A9">
        <w:tc>
          <w:tcPr>
            <w:tcW w:w="10908" w:type="dxa"/>
            <w:gridSpan w:val="4"/>
            <w:shd w:val="clear" w:color="auto" w:fill="FEE4A4"/>
            <w:vAlign w:val="center"/>
          </w:tcPr>
          <w:p w:rsidR="00D037F5" w:rsidRPr="007438A9" w:rsidRDefault="00F174EE" w:rsidP="00520CDD">
            <w:pPr>
              <w:spacing w:before="60" w:after="60"/>
              <w:jc w:val="both"/>
              <w:rPr>
                <w:rFonts w:ascii="Arial" w:hAnsi="Arial" w:cs="Arial"/>
              </w:rPr>
            </w:pPr>
            <w:r w:rsidRPr="007438A9">
              <w:rPr>
                <w:rStyle w:val="Strong"/>
                <w:rFonts w:ascii="Arial" w:hAnsi="Arial" w:cs="Arial"/>
                <w:color w:val="000000"/>
              </w:rPr>
              <w:t>THÔNG TIN CÁ NHÂN</w:t>
            </w:r>
          </w:p>
        </w:tc>
      </w:tr>
      <w:tr w:rsidR="00A9216F" w:rsidRPr="007438A9">
        <w:trPr>
          <w:trHeight w:val="558"/>
        </w:trPr>
        <w:tc>
          <w:tcPr>
            <w:tcW w:w="1548" w:type="dxa"/>
            <w:shd w:val="clear" w:color="auto" w:fill="CCECFF"/>
            <w:vAlign w:val="center"/>
          </w:tcPr>
          <w:p w:rsidR="00A9216F" w:rsidRPr="007438A9" w:rsidRDefault="00F174EE" w:rsidP="00520CDD">
            <w:pPr>
              <w:spacing w:before="60"/>
              <w:jc w:val="both"/>
              <w:rPr>
                <w:rFonts w:ascii="Arial" w:hAnsi="Arial" w:cs="Arial"/>
                <w:color w:val="064482"/>
              </w:rPr>
            </w:pPr>
            <w:r w:rsidRPr="007438A9">
              <w:rPr>
                <w:rFonts w:ascii="Arial" w:hAnsi="Arial" w:cs="Arial"/>
                <w:color w:val="064482"/>
              </w:rPr>
              <w:t>Họ tên</w:t>
            </w:r>
          </w:p>
          <w:p w:rsidR="00633B51" w:rsidRPr="007438A9" w:rsidRDefault="00633B51" w:rsidP="00520CDD">
            <w:pPr>
              <w:spacing w:before="60"/>
              <w:jc w:val="both"/>
              <w:rPr>
                <w:rFonts w:ascii="Arial" w:hAnsi="Arial" w:cs="Arial"/>
                <w:color w:val="064482"/>
              </w:rPr>
            </w:pPr>
          </w:p>
          <w:p w:rsidR="00E6570D" w:rsidRPr="007438A9" w:rsidRDefault="00F174EE" w:rsidP="00520CDD">
            <w:pPr>
              <w:spacing w:before="60"/>
              <w:jc w:val="both"/>
              <w:rPr>
                <w:rFonts w:ascii="Arial" w:hAnsi="Arial" w:cs="Arial"/>
                <w:color w:val="064482"/>
              </w:rPr>
            </w:pPr>
            <w:r w:rsidRPr="007438A9">
              <w:rPr>
                <w:rFonts w:ascii="Arial" w:hAnsi="Arial" w:cs="Arial"/>
                <w:color w:val="064482"/>
              </w:rPr>
              <w:t>Ngày sinh</w:t>
            </w:r>
          </w:p>
          <w:p w:rsidR="00633B51" w:rsidRPr="007438A9" w:rsidRDefault="00B4098C" w:rsidP="00520CDD">
            <w:pPr>
              <w:spacing w:before="60"/>
              <w:jc w:val="both"/>
              <w:rPr>
                <w:rFonts w:ascii="Arial" w:hAnsi="Arial" w:cs="Arial"/>
              </w:rPr>
            </w:pPr>
            <w:r w:rsidRPr="007438A9">
              <w:rPr>
                <w:rFonts w:ascii="Arial" w:hAnsi="Arial" w:cs="Arial"/>
              </w:rPr>
              <w:t>Tình trạng hôn nhân</w:t>
            </w:r>
          </w:p>
        </w:tc>
        <w:tc>
          <w:tcPr>
            <w:tcW w:w="2976" w:type="dxa"/>
            <w:shd w:val="clear" w:color="auto" w:fill="auto"/>
            <w:vAlign w:val="center"/>
          </w:tcPr>
          <w:p w:rsidR="00A9216F" w:rsidRPr="007438A9" w:rsidRDefault="008977FF" w:rsidP="00520CDD">
            <w:pPr>
              <w:spacing w:before="60"/>
              <w:ind w:right="-187"/>
              <w:jc w:val="both"/>
              <w:rPr>
                <w:rFonts w:ascii="Arial" w:hAnsi="Arial" w:cs="Arial"/>
                <w:b/>
                <w:color w:val="000000"/>
              </w:rPr>
            </w:pPr>
            <w:r w:rsidRPr="007438A9">
              <w:rPr>
                <w:rFonts w:ascii="Arial" w:hAnsi="Arial" w:cs="Arial"/>
                <w:b/>
                <w:color w:val="000000"/>
              </w:rPr>
              <w:t>LUYỆN DUY CƯỜNG</w:t>
            </w:r>
          </w:p>
          <w:p w:rsidR="00633B51" w:rsidRPr="007438A9" w:rsidRDefault="00633B51" w:rsidP="00520CDD">
            <w:pPr>
              <w:spacing w:before="60"/>
              <w:ind w:right="-187"/>
              <w:jc w:val="both"/>
              <w:rPr>
                <w:rFonts w:ascii="Arial" w:hAnsi="Arial" w:cs="Arial"/>
              </w:rPr>
            </w:pPr>
          </w:p>
          <w:p w:rsidR="00E6570D" w:rsidRPr="007438A9" w:rsidRDefault="008977FF" w:rsidP="00520CDD">
            <w:pPr>
              <w:spacing w:before="60"/>
              <w:ind w:right="-187"/>
              <w:jc w:val="both"/>
              <w:rPr>
                <w:rFonts w:ascii="Arial" w:hAnsi="Arial" w:cs="Arial"/>
              </w:rPr>
            </w:pPr>
            <w:r w:rsidRPr="007438A9">
              <w:rPr>
                <w:rFonts w:ascii="Arial" w:hAnsi="Arial" w:cs="Arial"/>
              </w:rPr>
              <w:t>08 - 05 - 1984</w:t>
            </w:r>
          </w:p>
          <w:p w:rsidR="00633B51" w:rsidRPr="007438A9" w:rsidRDefault="00A250E8" w:rsidP="00520CDD">
            <w:pPr>
              <w:spacing w:before="60"/>
              <w:ind w:right="-187"/>
              <w:jc w:val="both"/>
              <w:rPr>
                <w:rFonts w:ascii="Arial" w:hAnsi="Arial" w:cs="Arial"/>
              </w:rPr>
            </w:pPr>
            <w:r w:rsidRPr="007438A9">
              <w:rPr>
                <w:rFonts w:ascii="Arial" w:hAnsi="Arial" w:cs="Arial"/>
              </w:rPr>
              <w:t>Đã kết hôn</w:t>
            </w:r>
            <w:r w:rsidR="00B4098C" w:rsidRPr="007438A9">
              <w:rPr>
                <w:rFonts w:ascii="Arial" w:hAnsi="Arial" w:cs="Arial"/>
              </w:rPr>
              <w:t>.</w:t>
            </w:r>
          </w:p>
        </w:tc>
        <w:tc>
          <w:tcPr>
            <w:tcW w:w="1460" w:type="dxa"/>
            <w:shd w:val="clear" w:color="auto" w:fill="CCECFF"/>
            <w:vAlign w:val="center"/>
          </w:tcPr>
          <w:p w:rsidR="00A9216F" w:rsidRPr="007438A9" w:rsidRDefault="00F174EE" w:rsidP="00520CDD">
            <w:pPr>
              <w:spacing w:before="60"/>
              <w:jc w:val="both"/>
              <w:rPr>
                <w:rFonts w:ascii="Arial" w:hAnsi="Arial" w:cs="Arial"/>
                <w:color w:val="064482"/>
              </w:rPr>
            </w:pPr>
            <w:r w:rsidRPr="007438A9">
              <w:rPr>
                <w:rFonts w:ascii="Arial" w:hAnsi="Arial" w:cs="Arial"/>
                <w:color w:val="064482"/>
              </w:rPr>
              <w:t>Di động</w:t>
            </w:r>
          </w:p>
          <w:p w:rsidR="00633B51" w:rsidRPr="007438A9" w:rsidRDefault="00633B51" w:rsidP="00520CDD">
            <w:pPr>
              <w:spacing w:before="60"/>
              <w:jc w:val="both"/>
              <w:rPr>
                <w:rFonts w:ascii="Arial" w:hAnsi="Arial" w:cs="Arial"/>
                <w:color w:val="064482"/>
              </w:rPr>
            </w:pPr>
          </w:p>
          <w:p w:rsidR="00633B51" w:rsidRPr="007438A9" w:rsidRDefault="00F174EE" w:rsidP="00520CDD">
            <w:pPr>
              <w:spacing w:before="60"/>
              <w:jc w:val="both"/>
              <w:rPr>
                <w:rFonts w:ascii="Arial" w:hAnsi="Arial" w:cs="Arial"/>
              </w:rPr>
            </w:pPr>
            <w:r w:rsidRPr="007438A9">
              <w:rPr>
                <w:rFonts w:ascii="Arial" w:hAnsi="Arial" w:cs="Arial"/>
                <w:color w:val="064482"/>
              </w:rPr>
              <w:t>Giới tính</w:t>
            </w:r>
          </w:p>
        </w:tc>
        <w:tc>
          <w:tcPr>
            <w:tcW w:w="4924" w:type="dxa"/>
            <w:shd w:val="clear" w:color="auto" w:fill="auto"/>
            <w:vAlign w:val="center"/>
          </w:tcPr>
          <w:p w:rsidR="00A9216F" w:rsidRPr="007A17E6" w:rsidRDefault="007A17E6" w:rsidP="00520CDD">
            <w:pPr>
              <w:spacing w:before="60"/>
              <w:jc w:val="both"/>
              <w:rPr>
                <w:rFonts w:ascii="Arial" w:hAnsi="Arial" w:cs="Arial"/>
                <w:lang w:val="vi-VN"/>
              </w:rPr>
            </w:pPr>
            <w:r>
              <w:rPr>
                <w:rFonts w:ascii="Arial" w:hAnsi="Arial" w:cs="Arial"/>
                <w:lang w:val="vi-VN"/>
              </w:rPr>
              <w:t>0916.16.1104</w:t>
            </w:r>
          </w:p>
          <w:p w:rsidR="00633B51" w:rsidRPr="007438A9" w:rsidRDefault="00633B51" w:rsidP="00520CDD">
            <w:pPr>
              <w:spacing w:before="60"/>
              <w:jc w:val="both"/>
              <w:rPr>
                <w:rFonts w:ascii="Arial" w:hAnsi="Arial" w:cs="Arial"/>
              </w:rPr>
            </w:pPr>
          </w:p>
          <w:p w:rsidR="0055363A" w:rsidRPr="007438A9" w:rsidRDefault="008977FF" w:rsidP="00520CDD">
            <w:pPr>
              <w:spacing w:before="60"/>
              <w:jc w:val="both"/>
              <w:rPr>
                <w:rFonts w:ascii="Arial" w:hAnsi="Arial" w:cs="Arial"/>
              </w:rPr>
            </w:pPr>
            <w:r w:rsidRPr="007438A9">
              <w:rPr>
                <w:rFonts w:ascii="Arial" w:hAnsi="Arial" w:cs="Arial"/>
              </w:rPr>
              <w:t>Nam</w:t>
            </w:r>
          </w:p>
        </w:tc>
      </w:tr>
      <w:tr w:rsidR="00A9216F" w:rsidRPr="007438A9">
        <w:tc>
          <w:tcPr>
            <w:tcW w:w="1548" w:type="dxa"/>
            <w:shd w:val="clear" w:color="auto" w:fill="CCECFF"/>
            <w:vAlign w:val="center"/>
          </w:tcPr>
          <w:p w:rsidR="00A9216F" w:rsidRPr="007438A9" w:rsidRDefault="00F174EE" w:rsidP="00520CDD">
            <w:pPr>
              <w:spacing w:before="60"/>
              <w:jc w:val="both"/>
              <w:rPr>
                <w:rFonts w:ascii="Arial" w:hAnsi="Arial" w:cs="Arial"/>
                <w:color w:val="064482"/>
              </w:rPr>
            </w:pPr>
            <w:r w:rsidRPr="007438A9">
              <w:rPr>
                <w:rFonts w:ascii="Arial" w:hAnsi="Arial" w:cs="Arial"/>
                <w:color w:val="064482"/>
              </w:rPr>
              <w:t>Địa chỉ</w:t>
            </w:r>
            <w:r w:rsidR="00B4098C" w:rsidRPr="007438A9">
              <w:rPr>
                <w:rFonts w:ascii="Arial" w:hAnsi="Arial" w:cs="Arial"/>
                <w:color w:val="064482"/>
              </w:rPr>
              <w:t xml:space="preserve"> tạm trú</w:t>
            </w:r>
          </w:p>
          <w:p w:rsidR="00B4098C" w:rsidRPr="007438A9" w:rsidRDefault="00B4098C" w:rsidP="00520CDD">
            <w:pPr>
              <w:spacing w:before="60"/>
              <w:jc w:val="both"/>
              <w:rPr>
                <w:rFonts w:ascii="Arial" w:hAnsi="Arial" w:cs="Arial"/>
                <w:color w:val="064482"/>
              </w:rPr>
            </w:pPr>
          </w:p>
          <w:p w:rsidR="00B4098C" w:rsidRPr="007438A9" w:rsidRDefault="00B4098C" w:rsidP="00520CDD">
            <w:pPr>
              <w:spacing w:before="60"/>
              <w:jc w:val="both"/>
              <w:rPr>
                <w:rFonts w:ascii="Arial" w:hAnsi="Arial" w:cs="Arial"/>
              </w:rPr>
            </w:pPr>
            <w:r w:rsidRPr="007438A9">
              <w:rPr>
                <w:rFonts w:ascii="Arial" w:hAnsi="Arial" w:cs="Arial"/>
                <w:color w:val="064482"/>
              </w:rPr>
              <w:t>HKTH</w:t>
            </w:r>
          </w:p>
        </w:tc>
        <w:tc>
          <w:tcPr>
            <w:tcW w:w="2976" w:type="dxa"/>
            <w:shd w:val="clear" w:color="auto" w:fill="auto"/>
            <w:vAlign w:val="center"/>
          </w:tcPr>
          <w:p w:rsidR="00A9216F" w:rsidRPr="007438A9" w:rsidRDefault="007A17E6" w:rsidP="00520CDD">
            <w:pPr>
              <w:spacing w:before="60"/>
              <w:jc w:val="both"/>
              <w:rPr>
                <w:rFonts w:ascii="Arial" w:hAnsi="Arial" w:cs="Arial"/>
                <w:lang w:val="fr-FR"/>
              </w:rPr>
            </w:pPr>
            <w:r>
              <w:rPr>
                <w:rFonts w:ascii="Arial" w:hAnsi="Arial" w:cs="Arial"/>
                <w:lang w:val="vi-VN"/>
              </w:rPr>
              <w:t>175/23 Võ Thành Trang, p11, Q. Tân Bình.</w:t>
            </w:r>
            <w:r w:rsidR="008977FF" w:rsidRPr="007438A9">
              <w:rPr>
                <w:rFonts w:ascii="Arial" w:hAnsi="Arial" w:cs="Arial"/>
              </w:rPr>
              <w:t xml:space="preserve"> TP. </w:t>
            </w:r>
            <w:r w:rsidR="008977FF" w:rsidRPr="007438A9">
              <w:rPr>
                <w:rFonts w:ascii="Arial" w:hAnsi="Arial" w:cs="Arial"/>
                <w:lang w:val="fr-FR"/>
              </w:rPr>
              <w:t>HCM</w:t>
            </w:r>
          </w:p>
          <w:p w:rsidR="00B4098C" w:rsidRPr="007438A9" w:rsidRDefault="00B4098C" w:rsidP="00520CDD">
            <w:pPr>
              <w:spacing w:before="60"/>
              <w:jc w:val="both"/>
              <w:rPr>
                <w:rFonts w:ascii="Arial" w:hAnsi="Arial" w:cs="Arial"/>
                <w:lang w:val="fr-FR"/>
              </w:rPr>
            </w:pPr>
            <w:r w:rsidRPr="007438A9">
              <w:rPr>
                <w:rFonts w:ascii="Arial" w:hAnsi="Arial" w:cs="Arial"/>
                <w:lang w:val="fr-FR"/>
              </w:rPr>
              <w:t>101B11 Tân mai- Hoàng Mai- Hà nội.</w:t>
            </w:r>
          </w:p>
        </w:tc>
        <w:tc>
          <w:tcPr>
            <w:tcW w:w="1460" w:type="dxa"/>
            <w:shd w:val="clear" w:color="auto" w:fill="CCECFF"/>
            <w:vAlign w:val="center"/>
          </w:tcPr>
          <w:p w:rsidR="00A9216F" w:rsidRPr="007438A9" w:rsidRDefault="00A9216F" w:rsidP="00520CDD">
            <w:pPr>
              <w:spacing w:before="60"/>
              <w:jc w:val="both"/>
              <w:rPr>
                <w:rFonts w:ascii="Arial" w:hAnsi="Arial" w:cs="Arial"/>
                <w:color w:val="064482"/>
              </w:rPr>
            </w:pPr>
            <w:r w:rsidRPr="007438A9">
              <w:rPr>
                <w:rFonts w:ascii="Arial" w:hAnsi="Arial" w:cs="Arial"/>
                <w:color w:val="064482"/>
              </w:rPr>
              <w:t>Email</w:t>
            </w:r>
          </w:p>
        </w:tc>
        <w:tc>
          <w:tcPr>
            <w:tcW w:w="4924" w:type="dxa"/>
            <w:shd w:val="clear" w:color="auto" w:fill="auto"/>
            <w:vAlign w:val="center"/>
          </w:tcPr>
          <w:p w:rsidR="00A9216F" w:rsidRPr="007438A9" w:rsidRDefault="008977FF" w:rsidP="00520CDD">
            <w:pPr>
              <w:spacing w:before="60"/>
              <w:jc w:val="both"/>
              <w:rPr>
                <w:rFonts w:ascii="Arial" w:hAnsi="Arial" w:cs="Arial"/>
              </w:rPr>
            </w:pPr>
            <w:r w:rsidRPr="007438A9">
              <w:rPr>
                <w:rFonts w:ascii="Arial" w:hAnsi="Arial" w:cs="Arial"/>
              </w:rPr>
              <w:t>luyenduycuong</w:t>
            </w:r>
            <w:r w:rsidR="00B00BEB" w:rsidRPr="007438A9">
              <w:rPr>
                <w:rFonts w:ascii="Arial" w:hAnsi="Arial" w:cs="Arial"/>
              </w:rPr>
              <w:t>@gmail.com</w:t>
            </w:r>
          </w:p>
        </w:tc>
      </w:tr>
      <w:tr w:rsidR="00A9216F" w:rsidRPr="007438A9">
        <w:tc>
          <w:tcPr>
            <w:tcW w:w="10908" w:type="dxa"/>
            <w:gridSpan w:val="4"/>
            <w:shd w:val="clear" w:color="auto" w:fill="auto"/>
            <w:vAlign w:val="center"/>
          </w:tcPr>
          <w:p w:rsidR="00A9216F" w:rsidRPr="007438A9" w:rsidRDefault="00A9216F" w:rsidP="00520CDD">
            <w:pPr>
              <w:spacing w:before="60" w:after="60"/>
              <w:jc w:val="both"/>
              <w:rPr>
                <w:rFonts w:ascii="Arial" w:hAnsi="Arial" w:cs="Arial"/>
                <w:b/>
                <w:color w:val="000000"/>
              </w:rPr>
            </w:pPr>
          </w:p>
        </w:tc>
      </w:tr>
      <w:tr w:rsidR="00A9216F" w:rsidRPr="007438A9">
        <w:tc>
          <w:tcPr>
            <w:tcW w:w="10908" w:type="dxa"/>
            <w:gridSpan w:val="4"/>
            <w:shd w:val="clear" w:color="auto" w:fill="FEE4A4"/>
            <w:vAlign w:val="center"/>
          </w:tcPr>
          <w:p w:rsidR="00A9216F" w:rsidRPr="007438A9" w:rsidRDefault="00C435E4" w:rsidP="00520CDD">
            <w:pPr>
              <w:spacing w:before="60" w:after="60"/>
              <w:jc w:val="both"/>
              <w:rPr>
                <w:rFonts w:ascii="Arial" w:hAnsi="Arial" w:cs="Arial"/>
                <w:b/>
                <w:color w:val="000000"/>
              </w:rPr>
            </w:pPr>
            <w:r w:rsidRPr="007438A9">
              <w:rPr>
                <w:rFonts w:ascii="Arial" w:hAnsi="Arial" w:cs="Arial"/>
                <w:b/>
                <w:color w:val="000000"/>
              </w:rPr>
              <w:t>THÔNG TIN NGHỀ NGHIỆP</w:t>
            </w:r>
          </w:p>
        </w:tc>
      </w:tr>
      <w:tr w:rsidR="00A9216F" w:rsidRPr="007438A9">
        <w:tc>
          <w:tcPr>
            <w:tcW w:w="1548" w:type="dxa"/>
            <w:shd w:val="clear" w:color="auto" w:fill="auto"/>
          </w:tcPr>
          <w:p w:rsidR="00A9216F" w:rsidRPr="007438A9" w:rsidRDefault="00A9216F" w:rsidP="00520CDD">
            <w:pPr>
              <w:spacing w:before="60"/>
              <w:jc w:val="both"/>
              <w:rPr>
                <w:rFonts w:ascii="Arial" w:hAnsi="Arial" w:cs="Arial"/>
                <w:color w:val="064482"/>
              </w:rPr>
            </w:pPr>
          </w:p>
        </w:tc>
        <w:tc>
          <w:tcPr>
            <w:tcW w:w="9360" w:type="dxa"/>
            <w:gridSpan w:val="3"/>
            <w:shd w:val="clear" w:color="auto" w:fill="auto"/>
            <w:vAlign w:val="center"/>
          </w:tcPr>
          <w:p w:rsidR="00A9216F" w:rsidRPr="007438A9" w:rsidRDefault="00A9216F" w:rsidP="00520CDD">
            <w:pPr>
              <w:spacing w:before="60"/>
              <w:jc w:val="both"/>
              <w:rPr>
                <w:rFonts w:ascii="Arial" w:hAnsi="Arial" w:cs="Arial"/>
                <w:b/>
              </w:rPr>
            </w:pPr>
          </w:p>
        </w:tc>
      </w:tr>
      <w:tr w:rsidR="00A9216F" w:rsidRPr="007438A9">
        <w:tc>
          <w:tcPr>
            <w:tcW w:w="1548" w:type="dxa"/>
            <w:shd w:val="clear" w:color="auto" w:fill="auto"/>
          </w:tcPr>
          <w:p w:rsidR="00C435E4" w:rsidRPr="007438A9" w:rsidRDefault="00C435E4" w:rsidP="00520CDD">
            <w:pPr>
              <w:spacing w:before="60"/>
              <w:jc w:val="both"/>
              <w:rPr>
                <w:rStyle w:val="cssxanh1"/>
                <w:rFonts w:ascii="Arial" w:hAnsi="Arial" w:cs="Arial"/>
                <w:b/>
                <w:bCs/>
                <w:sz w:val="24"/>
                <w:szCs w:val="24"/>
              </w:rPr>
            </w:pPr>
          </w:p>
        </w:tc>
        <w:tc>
          <w:tcPr>
            <w:tcW w:w="9360" w:type="dxa"/>
            <w:gridSpan w:val="3"/>
            <w:shd w:val="clear" w:color="auto" w:fill="auto"/>
            <w:vAlign w:val="center"/>
          </w:tcPr>
          <w:p w:rsidR="00A9216F" w:rsidRPr="007438A9" w:rsidRDefault="00A9216F" w:rsidP="00606BA0">
            <w:pPr>
              <w:spacing w:before="60"/>
              <w:ind w:left="-9"/>
              <w:jc w:val="both"/>
              <w:rPr>
                <w:rFonts w:ascii="Arial" w:hAnsi="Arial" w:cs="Arial"/>
                <w:color w:val="000000"/>
              </w:rPr>
            </w:pPr>
          </w:p>
        </w:tc>
      </w:tr>
      <w:tr w:rsidR="00A9216F" w:rsidRPr="007438A9">
        <w:tc>
          <w:tcPr>
            <w:tcW w:w="1548" w:type="dxa"/>
            <w:shd w:val="clear" w:color="auto" w:fill="auto"/>
          </w:tcPr>
          <w:p w:rsidR="00AC0C17" w:rsidRPr="007438A9" w:rsidRDefault="00AC0C17" w:rsidP="00520CDD">
            <w:pPr>
              <w:spacing w:before="60"/>
              <w:jc w:val="both"/>
              <w:rPr>
                <w:rStyle w:val="cssxanh1"/>
                <w:rFonts w:ascii="Arial" w:hAnsi="Arial" w:cs="Arial"/>
                <w:b/>
                <w:bCs/>
                <w:sz w:val="24"/>
                <w:szCs w:val="24"/>
              </w:rPr>
            </w:pPr>
          </w:p>
          <w:p w:rsidR="00A9216F" w:rsidRPr="007438A9" w:rsidRDefault="00ED04CD" w:rsidP="00520CDD">
            <w:pPr>
              <w:spacing w:before="60"/>
              <w:jc w:val="both"/>
              <w:rPr>
                <w:rStyle w:val="cssxanh1"/>
                <w:rFonts w:ascii="Arial" w:hAnsi="Arial" w:cs="Arial"/>
                <w:b/>
                <w:bCs/>
                <w:sz w:val="24"/>
                <w:szCs w:val="24"/>
              </w:rPr>
            </w:pPr>
            <w:r w:rsidRPr="007438A9">
              <w:rPr>
                <w:rStyle w:val="cssxanh1"/>
                <w:rFonts w:ascii="Arial" w:hAnsi="Arial" w:cs="Arial"/>
                <w:b/>
                <w:bCs/>
                <w:sz w:val="24"/>
                <w:szCs w:val="24"/>
              </w:rPr>
              <w:t>Kinh nghiệm</w:t>
            </w:r>
          </w:p>
        </w:tc>
        <w:tc>
          <w:tcPr>
            <w:tcW w:w="9360" w:type="dxa"/>
            <w:gridSpan w:val="3"/>
            <w:shd w:val="clear" w:color="auto" w:fill="auto"/>
            <w:vAlign w:val="center"/>
          </w:tcPr>
          <w:p w:rsidR="0060353F" w:rsidRPr="007438A9" w:rsidRDefault="0060353F" w:rsidP="00520CDD">
            <w:pPr>
              <w:spacing w:before="60" w:line="276" w:lineRule="auto"/>
              <w:jc w:val="both"/>
              <w:rPr>
                <w:rStyle w:val="cssden1"/>
                <w:rFonts w:ascii="Arial" w:hAnsi="Arial" w:cs="Arial"/>
                <w:b/>
                <w:sz w:val="24"/>
                <w:szCs w:val="24"/>
              </w:rPr>
            </w:pPr>
          </w:p>
          <w:p w:rsidR="0060353F" w:rsidRPr="007438A9" w:rsidRDefault="00715B94" w:rsidP="00520CDD">
            <w:pPr>
              <w:spacing w:before="60" w:line="276" w:lineRule="auto"/>
              <w:jc w:val="both"/>
              <w:rPr>
                <w:rStyle w:val="cssden1"/>
                <w:rFonts w:ascii="Arial" w:hAnsi="Arial" w:cs="Arial"/>
                <w:b/>
                <w:sz w:val="24"/>
                <w:szCs w:val="24"/>
              </w:rPr>
            </w:pPr>
            <w:r>
              <w:rPr>
                <w:rStyle w:val="cssden1"/>
                <w:rFonts w:ascii="Arial" w:hAnsi="Arial" w:cs="Arial"/>
                <w:b/>
                <w:sz w:val="24"/>
                <w:szCs w:val="24"/>
              </w:rPr>
              <w:t>Từ tháng 1</w:t>
            </w:r>
            <w:r w:rsidR="00465C37">
              <w:rPr>
                <w:rStyle w:val="cssden1"/>
                <w:rFonts w:ascii="Arial" w:hAnsi="Arial" w:cs="Arial"/>
                <w:b/>
                <w:sz w:val="24"/>
                <w:szCs w:val="24"/>
              </w:rPr>
              <w:t>/2017</w:t>
            </w:r>
            <w:r w:rsidR="0060353F" w:rsidRPr="007438A9">
              <w:rPr>
                <w:rStyle w:val="cssden1"/>
                <w:rFonts w:ascii="Arial" w:hAnsi="Arial" w:cs="Arial"/>
                <w:b/>
                <w:sz w:val="24"/>
                <w:szCs w:val="24"/>
              </w:rPr>
              <w:t xml:space="preserve"> đến nay:</w:t>
            </w:r>
          </w:p>
          <w:p w:rsidR="0060353F" w:rsidRPr="007438A9" w:rsidRDefault="00241CCA" w:rsidP="00520CDD">
            <w:pPr>
              <w:spacing w:before="60" w:line="276" w:lineRule="auto"/>
              <w:jc w:val="both"/>
              <w:rPr>
                <w:rStyle w:val="cssden1"/>
                <w:rFonts w:ascii="Arial" w:hAnsi="Arial" w:cs="Arial"/>
                <w:b/>
                <w:sz w:val="24"/>
                <w:szCs w:val="24"/>
              </w:rPr>
            </w:pPr>
            <w:r>
              <w:rPr>
                <w:rStyle w:val="cssden1"/>
                <w:rFonts w:ascii="Arial" w:hAnsi="Arial" w:cs="Arial"/>
                <w:b/>
                <w:sz w:val="24"/>
                <w:szCs w:val="24"/>
                <w:lang w:val="vi-VN"/>
              </w:rPr>
              <w:t>Giám đốc kinh doanh</w:t>
            </w:r>
            <w:r w:rsidR="00465C37">
              <w:rPr>
                <w:rStyle w:val="cssden1"/>
                <w:rFonts w:ascii="Arial" w:hAnsi="Arial" w:cs="Arial"/>
                <w:b/>
                <w:sz w:val="24"/>
                <w:szCs w:val="24"/>
              </w:rPr>
              <w:t xml:space="preserve"> (Công ty TNHH Dược Tâm Kiên</w:t>
            </w:r>
            <w:r>
              <w:rPr>
                <w:rStyle w:val="cssden1"/>
                <w:rFonts w:ascii="Arial" w:hAnsi="Arial" w:cs="Arial"/>
                <w:b/>
                <w:sz w:val="24"/>
                <w:szCs w:val="24"/>
              </w:rPr>
              <w:t>- Phân phối các mặt hàng của dược phẩm Tuệ Đức- Địa bàn từ Bình định trở vào đến Cà mau)</w:t>
            </w:r>
          </w:p>
          <w:p w:rsidR="00465C37" w:rsidRPr="007438A9" w:rsidRDefault="00465C37" w:rsidP="00465C37">
            <w:pPr>
              <w:spacing w:before="60" w:line="276" w:lineRule="auto"/>
              <w:jc w:val="both"/>
              <w:rPr>
                <w:rStyle w:val="cssden1"/>
                <w:rFonts w:ascii="Arial" w:hAnsi="Arial" w:cs="Arial"/>
                <w:b/>
                <w:sz w:val="24"/>
                <w:szCs w:val="24"/>
              </w:rPr>
            </w:pPr>
          </w:p>
          <w:p w:rsidR="00465C37" w:rsidRDefault="00E15ED5" w:rsidP="00465C37">
            <w:pPr>
              <w:widowControl w:val="0"/>
              <w:autoSpaceDE w:val="0"/>
              <w:autoSpaceDN w:val="0"/>
              <w:adjustRightInd w:val="0"/>
              <w:ind w:hanging="108"/>
              <w:jc w:val="both"/>
              <w:rPr>
                <w:rFonts w:ascii="Arial" w:hAnsi="Arial" w:cs="Arial"/>
                <w:bCs/>
                <w:color w:val="000000"/>
              </w:rPr>
            </w:pPr>
            <w:r>
              <w:rPr>
                <w:rFonts w:ascii="Arial" w:hAnsi="Arial" w:cs="Arial"/>
                <w:bCs/>
                <w:color w:val="000000"/>
              </w:rPr>
              <w:t xml:space="preserve">- Quản lý, </w:t>
            </w:r>
            <w:r w:rsidR="00465C37" w:rsidRPr="007438A9">
              <w:rPr>
                <w:rFonts w:ascii="Arial" w:hAnsi="Arial" w:cs="Arial"/>
                <w:bCs/>
                <w:color w:val="000000"/>
              </w:rPr>
              <w:t>phân công công vi</w:t>
            </w:r>
            <w:r w:rsidR="006E27A6">
              <w:rPr>
                <w:rFonts w:ascii="Arial" w:hAnsi="Arial" w:cs="Arial"/>
                <w:bCs/>
                <w:color w:val="000000"/>
              </w:rPr>
              <w:t>ệc, tuyển dụng, đào tạo quản lý</w:t>
            </w:r>
            <w:r w:rsidR="00465C37" w:rsidRPr="007438A9">
              <w:rPr>
                <w:rFonts w:ascii="Arial" w:hAnsi="Arial" w:cs="Arial"/>
                <w:bCs/>
                <w:color w:val="000000"/>
              </w:rPr>
              <w:t xml:space="preserve"> bán hàng</w:t>
            </w:r>
            <w:r w:rsidR="00563753">
              <w:rPr>
                <w:rFonts w:ascii="Arial" w:hAnsi="Arial" w:cs="Arial"/>
                <w:bCs/>
                <w:color w:val="000000"/>
              </w:rPr>
              <w:t>, trình dược viên trong bộ phận kinh doanh</w:t>
            </w:r>
          </w:p>
          <w:p w:rsidR="001E5075" w:rsidRPr="001E5075" w:rsidRDefault="001E5075" w:rsidP="00465C37">
            <w:pPr>
              <w:widowControl w:val="0"/>
              <w:autoSpaceDE w:val="0"/>
              <w:autoSpaceDN w:val="0"/>
              <w:adjustRightInd w:val="0"/>
              <w:ind w:hanging="108"/>
              <w:jc w:val="both"/>
              <w:rPr>
                <w:rFonts w:ascii="Arial" w:hAnsi="Arial" w:cs="Arial"/>
                <w:bCs/>
                <w:color w:val="000000"/>
                <w:lang w:val="vi-VN"/>
              </w:rPr>
            </w:pPr>
            <w:r>
              <w:rPr>
                <w:rFonts w:ascii="Arial" w:hAnsi="Arial" w:cs="Arial"/>
                <w:bCs/>
                <w:color w:val="000000"/>
                <w:lang w:val="vi-VN"/>
              </w:rPr>
              <w:t xml:space="preserve">- Xây dựng chính sách </w:t>
            </w:r>
            <w:r w:rsidR="0005294E">
              <w:rPr>
                <w:rFonts w:ascii="Arial" w:hAnsi="Arial" w:cs="Arial"/>
                <w:bCs/>
                <w:color w:val="000000"/>
                <w:lang w:val="vi-VN"/>
              </w:rPr>
              <w:t>lương</w:t>
            </w:r>
            <w:r w:rsidR="001A2A46">
              <w:rPr>
                <w:rFonts w:ascii="Arial" w:hAnsi="Arial" w:cs="Arial"/>
                <w:bCs/>
                <w:color w:val="000000"/>
                <w:lang w:val="vi-VN"/>
              </w:rPr>
              <w:t>, thưởng</w:t>
            </w:r>
            <w:r w:rsidR="0005294E">
              <w:rPr>
                <w:rFonts w:ascii="Arial" w:hAnsi="Arial" w:cs="Arial"/>
                <w:bCs/>
                <w:color w:val="000000"/>
                <w:lang w:val="vi-VN"/>
              </w:rPr>
              <w:t xml:space="preserve"> cho nhân viên các cấp và xây xựng chính sách bán hàng, các chương trình khuyến mại phù hợp với từng giai đoạn.</w:t>
            </w:r>
          </w:p>
          <w:p w:rsidR="00465C37" w:rsidRPr="007438A9" w:rsidRDefault="00465C37" w:rsidP="00465C37">
            <w:pPr>
              <w:spacing w:before="60" w:line="276" w:lineRule="auto"/>
              <w:ind w:hanging="108"/>
              <w:jc w:val="both"/>
              <w:rPr>
                <w:rFonts w:ascii="Arial" w:hAnsi="Arial" w:cs="Arial"/>
                <w:color w:val="000000"/>
              </w:rPr>
            </w:pPr>
            <w:r w:rsidRPr="007438A9">
              <w:rPr>
                <w:rFonts w:ascii="Arial" w:hAnsi="Arial" w:cs="Arial"/>
                <w:color w:val="000000"/>
              </w:rPr>
              <w:t>- Hoạch định và lập kế hoạch phát triển sản phẩm</w:t>
            </w:r>
            <w:r w:rsidR="001A2A46">
              <w:rPr>
                <w:rFonts w:ascii="Arial" w:hAnsi="Arial" w:cs="Arial"/>
                <w:color w:val="000000"/>
                <w:lang w:val="vi-VN"/>
              </w:rPr>
              <w:t xml:space="preserve"> </w:t>
            </w:r>
            <w:r w:rsidR="001A2A46">
              <w:rPr>
                <w:rFonts w:ascii="Arial" w:hAnsi="Arial" w:cs="Arial"/>
                <w:color w:val="000000"/>
              </w:rPr>
              <w:t>(</w:t>
            </w:r>
            <w:r w:rsidRPr="007438A9">
              <w:rPr>
                <w:rFonts w:ascii="Arial" w:hAnsi="Arial" w:cs="Arial"/>
                <w:color w:val="000000"/>
              </w:rPr>
              <w:t>hình ảnh, phân phối, quan hệ, hệ thống…)</w:t>
            </w:r>
          </w:p>
          <w:p w:rsidR="00465C37" w:rsidRPr="007438A9" w:rsidRDefault="00465C37" w:rsidP="00465C37">
            <w:pPr>
              <w:tabs>
                <w:tab w:val="left" w:pos="2487"/>
              </w:tabs>
              <w:spacing w:before="60" w:line="276" w:lineRule="auto"/>
              <w:ind w:hanging="108"/>
              <w:jc w:val="both"/>
              <w:rPr>
                <w:rFonts w:ascii="Arial" w:hAnsi="Arial" w:cs="Arial"/>
                <w:color w:val="000000"/>
              </w:rPr>
            </w:pPr>
            <w:r w:rsidRPr="007438A9">
              <w:rPr>
                <w:rFonts w:ascii="Arial" w:hAnsi="Arial" w:cs="Arial"/>
                <w:color w:val="000000"/>
              </w:rPr>
              <w:t>- Triển khai thông báo, theo dõi, kiểm tra việc thực hiện chính sách bán hàng, khuyến mãi theo qui định công ty, ngoài ra đề nghị, bổ sung, tham gia đóng góp ý kiến cho, các chương trình marketting của công ty nhằm giữ vững và phát triển thị phần sản phẩm của công ty tại các địa bàn.</w:t>
            </w:r>
          </w:p>
          <w:p w:rsidR="00465C37" w:rsidRPr="007438A9" w:rsidRDefault="00465C37" w:rsidP="00465C37">
            <w:pPr>
              <w:tabs>
                <w:tab w:val="left" w:pos="2487"/>
              </w:tabs>
              <w:spacing w:before="60" w:line="276" w:lineRule="auto"/>
              <w:ind w:left="108" w:hanging="108"/>
              <w:jc w:val="both"/>
              <w:rPr>
                <w:rFonts w:ascii="Arial" w:hAnsi="Arial" w:cs="Arial"/>
                <w:color w:val="000000"/>
              </w:rPr>
            </w:pPr>
            <w:r w:rsidRPr="007438A9">
              <w:rPr>
                <w:rFonts w:ascii="Arial" w:hAnsi="Arial" w:cs="Arial"/>
                <w:color w:val="000000"/>
              </w:rPr>
              <w:t xml:space="preserve">- Duy trì các mối quan hệ khách hàng vốn có, đồng thời mở rộng hệ thống khách hàng </w:t>
            </w:r>
            <w:r w:rsidR="00E15ED5">
              <w:rPr>
                <w:rFonts w:ascii="Arial" w:hAnsi="Arial" w:cs="Arial"/>
                <w:color w:val="000000"/>
                <w:lang w:val="vi-VN"/>
              </w:rPr>
              <w:t>của công ty</w:t>
            </w:r>
            <w:r w:rsidRPr="007438A9">
              <w:rPr>
                <w:rFonts w:ascii="Arial" w:hAnsi="Arial" w:cs="Arial"/>
                <w:color w:val="000000"/>
              </w:rPr>
              <w:t>.</w:t>
            </w:r>
          </w:p>
          <w:p w:rsidR="00465C37" w:rsidRPr="007438A9" w:rsidRDefault="00465C37" w:rsidP="00465C37">
            <w:pPr>
              <w:tabs>
                <w:tab w:val="left" w:pos="2487"/>
              </w:tabs>
              <w:spacing w:before="60" w:line="276" w:lineRule="auto"/>
              <w:ind w:hanging="108"/>
              <w:jc w:val="both"/>
              <w:rPr>
                <w:rFonts w:ascii="Arial" w:hAnsi="Arial" w:cs="Arial"/>
                <w:color w:val="000000"/>
              </w:rPr>
            </w:pPr>
            <w:r w:rsidRPr="007438A9">
              <w:rPr>
                <w:rFonts w:ascii="Arial" w:hAnsi="Arial" w:cs="Arial"/>
                <w:color w:val="000000"/>
              </w:rPr>
              <w:t xml:space="preserve">- Phân tích, đánh giá thị trường và đối thủ cạnh tranh để </w:t>
            </w:r>
            <w:r w:rsidR="00563753">
              <w:rPr>
                <w:rFonts w:ascii="Arial" w:hAnsi="Arial" w:cs="Arial"/>
                <w:color w:val="000000"/>
                <w:lang w:val="vi-VN"/>
              </w:rPr>
              <w:t>cùng</w:t>
            </w:r>
            <w:r w:rsidRPr="007438A9">
              <w:rPr>
                <w:rFonts w:ascii="Arial" w:hAnsi="Arial" w:cs="Arial"/>
                <w:color w:val="000000"/>
              </w:rPr>
              <w:t xml:space="preserve"> ban lãnh đạo công ty </w:t>
            </w:r>
            <w:r w:rsidR="00563753">
              <w:rPr>
                <w:rFonts w:ascii="Arial" w:hAnsi="Arial" w:cs="Arial"/>
                <w:color w:val="000000"/>
                <w:lang w:val="vi-VN"/>
              </w:rPr>
              <w:t xml:space="preserve">bàn bạc, hoạch định </w:t>
            </w:r>
            <w:bookmarkStart w:id="0" w:name="_GoBack"/>
            <w:bookmarkEnd w:id="0"/>
            <w:r w:rsidRPr="007438A9">
              <w:rPr>
                <w:rFonts w:ascii="Arial" w:hAnsi="Arial" w:cs="Arial"/>
                <w:color w:val="000000"/>
              </w:rPr>
              <w:t>nhằm đưa ra chính sách mới nhất, nhanh nhất và hợp lý nhất.</w:t>
            </w:r>
          </w:p>
          <w:p w:rsidR="00465C37" w:rsidRPr="007438A9" w:rsidRDefault="00465C37" w:rsidP="00465C37">
            <w:pPr>
              <w:tabs>
                <w:tab w:val="left" w:pos="2487"/>
              </w:tabs>
              <w:spacing w:before="60" w:line="276" w:lineRule="auto"/>
              <w:ind w:hanging="108"/>
              <w:jc w:val="both"/>
              <w:rPr>
                <w:rFonts w:ascii="Arial" w:hAnsi="Arial" w:cs="Arial"/>
                <w:color w:val="000000"/>
              </w:rPr>
            </w:pPr>
            <w:r w:rsidRPr="007438A9">
              <w:rPr>
                <w:rFonts w:ascii="Arial" w:hAnsi="Arial" w:cs="Arial"/>
                <w:color w:val="000000"/>
              </w:rPr>
              <w:t xml:space="preserve">- Tham mưu cho </w:t>
            </w:r>
            <w:r w:rsidR="00E15ED5">
              <w:rPr>
                <w:rFonts w:ascii="Arial" w:hAnsi="Arial" w:cs="Arial"/>
                <w:color w:val="000000"/>
                <w:lang w:val="vi-VN"/>
              </w:rPr>
              <w:t>đối tác chủ nhãn hàng</w:t>
            </w:r>
            <w:r w:rsidRPr="007438A9">
              <w:rPr>
                <w:rFonts w:ascii="Arial" w:hAnsi="Arial" w:cs="Arial"/>
                <w:color w:val="000000"/>
              </w:rPr>
              <w:t xml:space="preserve"> về tình hình thị trường, phong tục và tính chất địa lý của từng khu vực mình quản lý để từ đó </w:t>
            </w:r>
            <w:r w:rsidR="00E15ED5">
              <w:rPr>
                <w:rFonts w:ascii="Arial" w:hAnsi="Arial" w:cs="Arial"/>
                <w:color w:val="000000"/>
                <w:lang w:val="vi-VN"/>
              </w:rPr>
              <w:t>chủ nhãn hàng</w:t>
            </w:r>
            <w:r w:rsidRPr="007438A9">
              <w:rPr>
                <w:rFonts w:ascii="Arial" w:hAnsi="Arial" w:cs="Arial"/>
                <w:color w:val="000000"/>
              </w:rPr>
              <w:t xml:space="preserve"> có những đánh giá chính xác nhất về địa bàn.</w:t>
            </w:r>
          </w:p>
          <w:p w:rsidR="00C04432" w:rsidRPr="00AD75AF" w:rsidRDefault="00C04432" w:rsidP="00C04432">
            <w:pPr>
              <w:pStyle w:val="ListParagraph"/>
              <w:spacing w:before="60" w:line="276" w:lineRule="auto"/>
              <w:jc w:val="both"/>
              <w:rPr>
                <w:rStyle w:val="cssden1"/>
                <w:rFonts w:ascii="Arial" w:hAnsi="Arial" w:cs="Arial"/>
                <w:b/>
                <w:sz w:val="24"/>
                <w:szCs w:val="24"/>
              </w:rPr>
            </w:pPr>
          </w:p>
          <w:p w:rsidR="00374338" w:rsidRPr="007438A9" w:rsidRDefault="00715B94" w:rsidP="00520CDD">
            <w:pPr>
              <w:spacing w:before="60" w:line="276" w:lineRule="auto"/>
              <w:jc w:val="both"/>
              <w:rPr>
                <w:rStyle w:val="cssden1"/>
                <w:rFonts w:ascii="Arial" w:hAnsi="Arial" w:cs="Arial"/>
                <w:b/>
                <w:sz w:val="24"/>
                <w:szCs w:val="24"/>
              </w:rPr>
            </w:pPr>
            <w:r>
              <w:rPr>
                <w:rStyle w:val="cssden1"/>
                <w:rFonts w:ascii="Arial" w:hAnsi="Arial" w:cs="Arial"/>
                <w:b/>
                <w:sz w:val="24"/>
                <w:szCs w:val="24"/>
              </w:rPr>
              <w:t>Từ tháng 5- 2013  đến 12</w:t>
            </w:r>
            <w:r w:rsidR="00465C37">
              <w:rPr>
                <w:rStyle w:val="cssden1"/>
                <w:rFonts w:ascii="Arial" w:hAnsi="Arial" w:cs="Arial"/>
                <w:b/>
                <w:sz w:val="24"/>
                <w:szCs w:val="24"/>
              </w:rPr>
              <w:t xml:space="preserve">- </w:t>
            </w:r>
            <w:r>
              <w:rPr>
                <w:rStyle w:val="cssden1"/>
                <w:rFonts w:ascii="Arial" w:hAnsi="Arial" w:cs="Arial"/>
                <w:b/>
                <w:sz w:val="24"/>
                <w:szCs w:val="24"/>
              </w:rPr>
              <w:t>2016</w:t>
            </w:r>
            <w:r w:rsidR="00155FB8" w:rsidRPr="007438A9">
              <w:rPr>
                <w:rStyle w:val="cssden1"/>
                <w:rFonts w:ascii="Arial" w:hAnsi="Arial" w:cs="Arial"/>
                <w:b/>
                <w:sz w:val="24"/>
                <w:szCs w:val="24"/>
              </w:rPr>
              <w:t>.</w:t>
            </w:r>
          </w:p>
          <w:p w:rsidR="00D75248" w:rsidRPr="007438A9" w:rsidRDefault="00155FB8"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CÔNG TY TNHH DƯỢC PHẨM Á ÂU.</w:t>
            </w:r>
          </w:p>
          <w:p w:rsidR="00A235FB" w:rsidRPr="007438A9" w:rsidRDefault="000C137E" w:rsidP="00A235FB">
            <w:pPr>
              <w:spacing w:before="60"/>
              <w:jc w:val="both"/>
              <w:rPr>
                <w:rStyle w:val="cssden1"/>
                <w:rFonts w:ascii="Arial" w:hAnsi="Arial" w:cs="Arial"/>
                <w:b/>
                <w:sz w:val="24"/>
                <w:szCs w:val="24"/>
              </w:rPr>
            </w:pPr>
            <w:r w:rsidRPr="007438A9">
              <w:rPr>
                <w:rStyle w:val="cssden1"/>
                <w:rFonts w:ascii="Arial" w:hAnsi="Arial" w:cs="Arial"/>
                <w:b/>
                <w:sz w:val="24"/>
                <w:szCs w:val="24"/>
              </w:rPr>
              <w:t>( Văn phòng miền nam)</w:t>
            </w:r>
          </w:p>
          <w:p w:rsidR="00374338" w:rsidRPr="007438A9" w:rsidRDefault="00011405"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QUẢN LÝ BÁN HÀNG KHU VỰC.</w:t>
            </w:r>
            <w:r w:rsidR="009B5401" w:rsidRPr="007438A9">
              <w:rPr>
                <w:rStyle w:val="cssden1"/>
                <w:rFonts w:ascii="Arial" w:hAnsi="Arial" w:cs="Arial"/>
                <w:b/>
                <w:sz w:val="24"/>
                <w:szCs w:val="24"/>
              </w:rPr>
              <w:t xml:space="preserve"> </w:t>
            </w:r>
          </w:p>
          <w:p w:rsidR="00D2351E" w:rsidRPr="007438A9" w:rsidRDefault="00D2351E"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( 5-2013 – 3-2014</w:t>
            </w:r>
            <w:r w:rsidR="00472F3F" w:rsidRPr="007438A9">
              <w:rPr>
                <w:rStyle w:val="cssden1"/>
                <w:rFonts w:ascii="Arial" w:hAnsi="Arial" w:cs="Arial"/>
                <w:b/>
                <w:sz w:val="24"/>
                <w:szCs w:val="24"/>
              </w:rPr>
              <w:t>: quản lý toàn bộ khu vực Miền Tây</w:t>
            </w:r>
            <w:r w:rsidR="008848A1" w:rsidRPr="007438A9">
              <w:rPr>
                <w:rStyle w:val="cssden1"/>
                <w:rFonts w:ascii="Arial" w:hAnsi="Arial" w:cs="Arial"/>
                <w:b/>
                <w:sz w:val="24"/>
                <w:szCs w:val="24"/>
              </w:rPr>
              <w:t xml:space="preserve"> Nam Bộ</w:t>
            </w:r>
            <w:r w:rsidR="007A17E6">
              <w:rPr>
                <w:rStyle w:val="cssden1"/>
                <w:rFonts w:ascii="Arial" w:hAnsi="Arial" w:cs="Arial"/>
                <w:b/>
                <w:sz w:val="24"/>
                <w:szCs w:val="24"/>
              </w:rPr>
              <w:t xml:space="preserve">; 4-2014 đến </w:t>
            </w:r>
            <w:r w:rsidR="007A17E6">
              <w:rPr>
                <w:rStyle w:val="cssden1"/>
                <w:rFonts w:ascii="Arial" w:hAnsi="Arial" w:cs="Arial"/>
                <w:b/>
                <w:sz w:val="24"/>
                <w:szCs w:val="24"/>
              </w:rPr>
              <w:lastRenderedPageBreak/>
              <w:t>12/2016</w:t>
            </w:r>
            <w:r w:rsidR="00472F3F" w:rsidRPr="007438A9">
              <w:rPr>
                <w:rStyle w:val="cssden1"/>
                <w:rFonts w:ascii="Arial" w:hAnsi="Arial" w:cs="Arial"/>
                <w:b/>
                <w:sz w:val="24"/>
                <w:szCs w:val="24"/>
              </w:rPr>
              <w:t>: quản lý ½ khu vực Miền tây + các tỉnh miền trung- Tây nguyên)</w:t>
            </w:r>
          </w:p>
          <w:p w:rsidR="00CC569D" w:rsidRPr="007438A9" w:rsidRDefault="00CC569D" w:rsidP="00520CDD">
            <w:pPr>
              <w:spacing w:before="60" w:line="276" w:lineRule="auto"/>
              <w:jc w:val="both"/>
              <w:rPr>
                <w:rStyle w:val="cssden1"/>
                <w:rFonts w:ascii="Arial" w:hAnsi="Arial" w:cs="Arial"/>
                <w:b/>
                <w:sz w:val="24"/>
                <w:szCs w:val="24"/>
              </w:rPr>
            </w:pPr>
          </w:p>
          <w:p w:rsidR="00BF1EC6" w:rsidRPr="007438A9" w:rsidRDefault="00520CDD" w:rsidP="00E713FB">
            <w:pPr>
              <w:widowControl w:val="0"/>
              <w:autoSpaceDE w:val="0"/>
              <w:autoSpaceDN w:val="0"/>
              <w:adjustRightInd w:val="0"/>
              <w:ind w:hanging="108"/>
              <w:jc w:val="both"/>
              <w:rPr>
                <w:rFonts w:ascii="Arial" w:hAnsi="Arial" w:cs="Arial"/>
                <w:bCs/>
                <w:color w:val="000000"/>
              </w:rPr>
            </w:pPr>
            <w:r w:rsidRPr="007438A9">
              <w:rPr>
                <w:rFonts w:ascii="Arial" w:hAnsi="Arial" w:cs="Arial"/>
                <w:bCs/>
                <w:color w:val="000000"/>
              </w:rPr>
              <w:t xml:space="preserve">- </w:t>
            </w:r>
            <w:r w:rsidR="00BF1EC6" w:rsidRPr="007438A9">
              <w:rPr>
                <w:rFonts w:ascii="Arial" w:hAnsi="Arial" w:cs="Arial"/>
                <w:bCs/>
                <w:color w:val="000000"/>
              </w:rPr>
              <w:t>Quản lý,</w:t>
            </w:r>
            <w:r w:rsidR="001B68E0" w:rsidRPr="007438A9">
              <w:rPr>
                <w:rFonts w:ascii="Arial" w:hAnsi="Arial" w:cs="Arial"/>
                <w:bCs/>
                <w:color w:val="000000"/>
              </w:rPr>
              <w:t xml:space="preserve"> </w:t>
            </w:r>
            <w:r w:rsidR="00BF1EC6" w:rsidRPr="007438A9">
              <w:rPr>
                <w:rFonts w:ascii="Arial" w:hAnsi="Arial" w:cs="Arial"/>
                <w:bCs/>
                <w:color w:val="000000"/>
              </w:rPr>
              <w:t>phân công công việc,</w:t>
            </w:r>
            <w:r w:rsidR="001B68E0" w:rsidRPr="007438A9">
              <w:rPr>
                <w:rFonts w:ascii="Arial" w:hAnsi="Arial" w:cs="Arial"/>
                <w:bCs/>
                <w:color w:val="000000"/>
              </w:rPr>
              <w:t xml:space="preserve"> tuyển dụng,</w:t>
            </w:r>
            <w:r w:rsidR="00BF1EC6" w:rsidRPr="007438A9">
              <w:rPr>
                <w:rFonts w:ascii="Arial" w:hAnsi="Arial" w:cs="Arial"/>
                <w:bCs/>
                <w:color w:val="000000"/>
              </w:rPr>
              <w:t xml:space="preserve"> đào tạo giám sát</w:t>
            </w:r>
            <w:r w:rsidR="00D23212" w:rsidRPr="007438A9">
              <w:rPr>
                <w:rFonts w:ascii="Arial" w:hAnsi="Arial" w:cs="Arial"/>
                <w:bCs/>
                <w:color w:val="000000"/>
              </w:rPr>
              <w:t xml:space="preserve"> bán hàng</w:t>
            </w:r>
            <w:r w:rsidR="00BF1EC6" w:rsidRPr="007438A9">
              <w:rPr>
                <w:rFonts w:ascii="Arial" w:hAnsi="Arial" w:cs="Arial"/>
                <w:bCs/>
                <w:color w:val="000000"/>
              </w:rPr>
              <w:t>, trình dược viên trong bộ phận.</w:t>
            </w:r>
          </w:p>
          <w:p w:rsidR="00D23212" w:rsidRPr="007438A9" w:rsidRDefault="00574333" w:rsidP="00E713FB">
            <w:pPr>
              <w:spacing w:before="60" w:line="276" w:lineRule="auto"/>
              <w:ind w:hanging="108"/>
              <w:jc w:val="both"/>
              <w:rPr>
                <w:rFonts w:ascii="Arial" w:hAnsi="Arial" w:cs="Arial"/>
                <w:color w:val="000000"/>
              </w:rPr>
            </w:pPr>
            <w:r w:rsidRPr="007438A9">
              <w:rPr>
                <w:rFonts w:ascii="Arial" w:hAnsi="Arial" w:cs="Arial"/>
                <w:color w:val="000000"/>
              </w:rPr>
              <w:t>-</w:t>
            </w:r>
            <w:r w:rsidR="00D23212" w:rsidRPr="007438A9">
              <w:rPr>
                <w:rFonts w:ascii="Arial" w:hAnsi="Arial" w:cs="Arial"/>
                <w:color w:val="000000"/>
              </w:rPr>
              <w:t xml:space="preserve"> </w:t>
            </w:r>
            <w:r w:rsidR="001B68E0" w:rsidRPr="007438A9">
              <w:rPr>
                <w:rFonts w:ascii="Arial" w:hAnsi="Arial" w:cs="Arial"/>
                <w:color w:val="000000"/>
              </w:rPr>
              <w:t>Hoạch định và lập kế hoạch</w:t>
            </w:r>
            <w:r w:rsidR="00B40DF5" w:rsidRPr="007438A9">
              <w:rPr>
                <w:rFonts w:ascii="Arial" w:hAnsi="Arial" w:cs="Arial"/>
                <w:color w:val="000000"/>
              </w:rPr>
              <w:t xml:space="preserve"> phát triển sản phẩm( hình ảnh, phân phối, quan hệ, hệ thống…)</w:t>
            </w:r>
          </w:p>
          <w:p w:rsidR="00D23212" w:rsidRPr="007438A9" w:rsidRDefault="007F0A8D" w:rsidP="00E713FB">
            <w:pPr>
              <w:tabs>
                <w:tab w:val="left" w:pos="2487"/>
              </w:tabs>
              <w:spacing w:before="60" w:line="276" w:lineRule="auto"/>
              <w:ind w:hanging="108"/>
              <w:jc w:val="both"/>
              <w:rPr>
                <w:rFonts w:ascii="Arial" w:hAnsi="Arial" w:cs="Arial"/>
                <w:color w:val="000000"/>
              </w:rPr>
            </w:pPr>
            <w:r w:rsidRPr="007438A9">
              <w:rPr>
                <w:rFonts w:ascii="Arial" w:hAnsi="Arial" w:cs="Arial"/>
                <w:color w:val="000000"/>
              </w:rPr>
              <w:t>-</w:t>
            </w:r>
            <w:r w:rsidR="00D23212" w:rsidRPr="007438A9">
              <w:rPr>
                <w:rFonts w:ascii="Arial" w:hAnsi="Arial" w:cs="Arial"/>
                <w:color w:val="000000"/>
              </w:rPr>
              <w:t xml:space="preserve"> </w:t>
            </w:r>
            <w:r w:rsidR="004A68E5" w:rsidRPr="007438A9">
              <w:rPr>
                <w:rFonts w:ascii="Arial" w:hAnsi="Arial" w:cs="Arial"/>
                <w:color w:val="000000"/>
              </w:rPr>
              <w:t xml:space="preserve">Triển khai thông báo, theo dõi, kiểm tra việc thực hiện chính sách bán hàng, khuyến mãi theo qui định công ty, ngoài ra đề nghị, bổ sung, tham gia đóng góp ý kiến </w:t>
            </w:r>
            <w:r w:rsidR="007A366D" w:rsidRPr="007438A9">
              <w:rPr>
                <w:rFonts w:ascii="Arial" w:hAnsi="Arial" w:cs="Arial"/>
                <w:color w:val="000000"/>
              </w:rPr>
              <w:t>cho chính sách bán hàng, các chương trình marketting của công ty nhằm giữ vững và phát triển thị phần sản phẩm của công ty</w:t>
            </w:r>
            <w:r w:rsidR="00CE0EB5" w:rsidRPr="007438A9">
              <w:rPr>
                <w:rFonts w:ascii="Arial" w:hAnsi="Arial" w:cs="Arial"/>
                <w:color w:val="000000"/>
              </w:rPr>
              <w:t xml:space="preserve"> tại các địa bàn.</w:t>
            </w:r>
          </w:p>
          <w:p w:rsidR="00CE0EB5" w:rsidRPr="007438A9" w:rsidRDefault="00CE0EB5" w:rsidP="0018288E">
            <w:pPr>
              <w:tabs>
                <w:tab w:val="left" w:pos="2487"/>
              </w:tabs>
              <w:spacing w:before="60" w:line="276" w:lineRule="auto"/>
              <w:ind w:left="108" w:hanging="108"/>
              <w:jc w:val="both"/>
              <w:rPr>
                <w:rFonts w:ascii="Arial" w:hAnsi="Arial" w:cs="Arial"/>
                <w:color w:val="000000"/>
              </w:rPr>
            </w:pPr>
            <w:r w:rsidRPr="007438A9">
              <w:rPr>
                <w:rFonts w:ascii="Arial" w:hAnsi="Arial" w:cs="Arial"/>
                <w:color w:val="000000"/>
              </w:rPr>
              <w:t>- Duy trì các mối quan hệ khách hàng vốn có, đồng thời mở rộng hệ thống khách hàng tại khu vực mình quản lý.</w:t>
            </w:r>
          </w:p>
          <w:p w:rsidR="00CE0EB5" w:rsidRPr="007438A9" w:rsidRDefault="00CE0EB5" w:rsidP="00E713FB">
            <w:pPr>
              <w:tabs>
                <w:tab w:val="left" w:pos="2487"/>
              </w:tabs>
              <w:spacing w:before="60" w:line="276" w:lineRule="auto"/>
              <w:ind w:hanging="108"/>
              <w:jc w:val="both"/>
              <w:rPr>
                <w:rFonts w:ascii="Arial" w:hAnsi="Arial" w:cs="Arial"/>
                <w:color w:val="000000"/>
              </w:rPr>
            </w:pPr>
            <w:r w:rsidRPr="007438A9">
              <w:rPr>
                <w:rFonts w:ascii="Arial" w:hAnsi="Arial" w:cs="Arial"/>
                <w:color w:val="000000"/>
              </w:rPr>
              <w:t>- Phân tích, đánh giá thị trường và đối thủ cạnh tranh để báo cáo ban lãnh đạo công ty nhằm đưa ra chính sách mới nhất, nhanh nhất và hợp lý nhất.</w:t>
            </w:r>
          </w:p>
          <w:p w:rsidR="00934ED6" w:rsidRPr="007438A9" w:rsidRDefault="00934ED6" w:rsidP="00E713FB">
            <w:pPr>
              <w:tabs>
                <w:tab w:val="left" w:pos="2487"/>
              </w:tabs>
              <w:spacing w:before="60" w:line="276" w:lineRule="auto"/>
              <w:ind w:hanging="108"/>
              <w:jc w:val="both"/>
              <w:rPr>
                <w:rFonts w:ascii="Arial" w:hAnsi="Arial" w:cs="Arial"/>
                <w:color w:val="000000"/>
              </w:rPr>
            </w:pPr>
            <w:r w:rsidRPr="007438A9">
              <w:rPr>
                <w:rFonts w:ascii="Arial" w:hAnsi="Arial" w:cs="Arial"/>
                <w:color w:val="000000"/>
              </w:rPr>
              <w:t>- Tham mưu cho ban giám đốc về tình hình thị trường, phong tục và tính chất địa lý của từng khu vực mình quản lý để từ đó ban  giám đốc có những đánh giá chính xác nhất về địa bàn</w:t>
            </w:r>
            <w:r w:rsidR="004133DC" w:rsidRPr="007438A9">
              <w:rPr>
                <w:rFonts w:ascii="Arial" w:hAnsi="Arial" w:cs="Arial"/>
                <w:color w:val="000000"/>
              </w:rPr>
              <w:t>.</w:t>
            </w:r>
          </w:p>
          <w:p w:rsidR="004133DC" w:rsidRPr="007438A9" w:rsidRDefault="004133DC" w:rsidP="00E713FB">
            <w:pPr>
              <w:tabs>
                <w:tab w:val="left" w:pos="2487"/>
              </w:tabs>
              <w:spacing w:before="60" w:line="276" w:lineRule="auto"/>
              <w:ind w:hanging="108"/>
              <w:jc w:val="both"/>
              <w:rPr>
                <w:rFonts w:ascii="Arial" w:hAnsi="Arial" w:cs="Arial"/>
                <w:color w:val="000000"/>
              </w:rPr>
            </w:pPr>
            <w:r w:rsidRPr="007438A9">
              <w:rPr>
                <w:rFonts w:ascii="Arial" w:hAnsi="Arial" w:cs="Arial"/>
                <w:color w:val="000000"/>
              </w:rPr>
              <w:t>- Tham gia làm điều hành các dự án lớn của công ty như: Tổ chức hội nghị khách hàng toàn miền nam, hội nghị nhân viên phía nam, trả thường chương trình nửa năm, cả năm của công ty dành cho khách hàng…</w:t>
            </w:r>
          </w:p>
          <w:p w:rsidR="006660D5" w:rsidRPr="007438A9" w:rsidRDefault="006660D5" w:rsidP="00E713FB">
            <w:pPr>
              <w:tabs>
                <w:tab w:val="left" w:pos="2487"/>
              </w:tabs>
              <w:spacing w:before="60" w:line="276" w:lineRule="auto"/>
              <w:ind w:hanging="108"/>
              <w:jc w:val="both"/>
              <w:rPr>
                <w:rFonts w:ascii="Arial" w:hAnsi="Arial" w:cs="Arial"/>
                <w:color w:val="000000"/>
              </w:rPr>
            </w:pPr>
            <w:r w:rsidRPr="007438A9">
              <w:rPr>
                <w:rFonts w:ascii="Arial" w:hAnsi="Arial" w:cs="Arial"/>
                <w:color w:val="000000"/>
              </w:rPr>
              <w:t xml:space="preserve">- </w:t>
            </w:r>
            <w:r w:rsidR="0002310A" w:rsidRPr="007438A9">
              <w:rPr>
                <w:rFonts w:ascii="Arial" w:hAnsi="Arial" w:cs="Arial"/>
                <w:color w:val="000000"/>
              </w:rPr>
              <w:t>Tổng kết, phân tích và đánh giá các vấn đề tồn đọng trong khu vực và đưa ra các đề xuất cho từng vấn đề tông đọng đó.</w:t>
            </w:r>
          </w:p>
          <w:p w:rsidR="00374338" w:rsidRPr="007438A9" w:rsidRDefault="0002310A" w:rsidP="00E713FB">
            <w:pPr>
              <w:tabs>
                <w:tab w:val="left" w:pos="2487"/>
              </w:tabs>
              <w:spacing w:before="60" w:line="276" w:lineRule="auto"/>
              <w:ind w:hanging="108"/>
              <w:jc w:val="both"/>
              <w:rPr>
                <w:rFonts w:ascii="Arial" w:hAnsi="Arial" w:cs="Arial"/>
                <w:color w:val="000000"/>
              </w:rPr>
            </w:pPr>
            <w:r w:rsidRPr="007438A9">
              <w:rPr>
                <w:rFonts w:ascii="Arial" w:hAnsi="Arial" w:cs="Arial"/>
                <w:color w:val="000000"/>
              </w:rPr>
              <w:t>- Báo cáo kết quả công việc thực hiện theo tuần, tháng cho giám đốc bán hàng miền.</w:t>
            </w:r>
          </w:p>
          <w:p w:rsidR="004D1A1D" w:rsidRPr="007438A9" w:rsidRDefault="004D1A1D" w:rsidP="00520CDD">
            <w:pPr>
              <w:widowControl w:val="0"/>
              <w:autoSpaceDE w:val="0"/>
              <w:autoSpaceDN w:val="0"/>
              <w:adjustRightInd w:val="0"/>
              <w:rPr>
                <w:rFonts w:ascii="Arial" w:hAnsi="Arial" w:cs="Arial"/>
                <w:b/>
                <w:bCs/>
                <w:color w:val="000000"/>
              </w:rPr>
            </w:pPr>
          </w:p>
          <w:p w:rsidR="00520CDD" w:rsidRPr="007438A9" w:rsidRDefault="00F955D8" w:rsidP="00520CDD">
            <w:pPr>
              <w:widowControl w:val="0"/>
              <w:autoSpaceDE w:val="0"/>
              <w:autoSpaceDN w:val="0"/>
              <w:adjustRightInd w:val="0"/>
              <w:rPr>
                <w:rFonts w:ascii="Arial" w:hAnsi="Arial" w:cs="Arial"/>
                <w:b/>
                <w:bCs/>
                <w:color w:val="000000"/>
              </w:rPr>
            </w:pPr>
            <w:r w:rsidRPr="007438A9">
              <w:rPr>
                <w:rFonts w:ascii="Arial" w:hAnsi="Arial" w:cs="Arial"/>
                <w:b/>
                <w:bCs/>
                <w:color w:val="000000"/>
              </w:rPr>
              <w:t>Các thành tích đạt được</w:t>
            </w:r>
            <w:r w:rsidR="00520CDD" w:rsidRPr="007438A9">
              <w:rPr>
                <w:rFonts w:ascii="Arial" w:hAnsi="Arial" w:cs="Arial"/>
                <w:b/>
                <w:bCs/>
                <w:color w:val="000000"/>
              </w:rPr>
              <w:t>:</w:t>
            </w:r>
          </w:p>
          <w:p w:rsidR="00520CDD" w:rsidRPr="007438A9" w:rsidRDefault="00520CDD" w:rsidP="003C6822">
            <w:pPr>
              <w:widowControl w:val="0"/>
              <w:autoSpaceDE w:val="0"/>
              <w:autoSpaceDN w:val="0"/>
              <w:adjustRightInd w:val="0"/>
              <w:jc w:val="both"/>
              <w:rPr>
                <w:rFonts w:ascii="Arial" w:hAnsi="Arial" w:cs="Arial"/>
                <w:color w:val="000000"/>
              </w:rPr>
            </w:pPr>
            <w:r w:rsidRPr="007438A9">
              <w:rPr>
                <w:rFonts w:ascii="Arial" w:hAnsi="Arial" w:cs="Arial"/>
                <w:b/>
                <w:bCs/>
                <w:color w:val="000000"/>
              </w:rPr>
              <w:t xml:space="preserve">- </w:t>
            </w:r>
            <w:r w:rsidR="00F955D8" w:rsidRPr="007438A9">
              <w:rPr>
                <w:rFonts w:ascii="Arial" w:hAnsi="Arial" w:cs="Arial"/>
                <w:color w:val="000000"/>
              </w:rPr>
              <w:t>Doanh số hàng tháng luôn ổn định và tăng trưởng, doanh số năm 2013 tăng 25% so với năm 2012.</w:t>
            </w:r>
          </w:p>
          <w:p w:rsidR="003C6822" w:rsidRPr="007438A9" w:rsidRDefault="00F955D8" w:rsidP="003C6822">
            <w:pPr>
              <w:tabs>
                <w:tab w:val="left" w:pos="2487"/>
              </w:tabs>
              <w:spacing w:before="60" w:line="276" w:lineRule="auto"/>
              <w:jc w:val="both"/>
              <w:rPr>
                <w:rFonts w:ascii="Arial" w:hAnsi="Arial" w:cs="Arial"/>
                <w:color w:val="000000"/>
              </w:rPr>
            </w:pPr>
            <w:r w:rsidRPr="007438A9">
              <w:rPr>
                <w:rFonts w:ascii="Arial" w:hAnsi="Arial" w:cs="Arial"/>
                <w:color w:val="000000"/>
              </w:rPr>
              <w:t>- Đội ngũ giám sát và nhân viên luôn ổn định, làm tốt công việc được giao và không có nhân viên sai phạm.</w:t>
            </w:r>
          </w:p>
          <w:p w:rsidR="003C6822" w:rsidRPr="007438A9" w:rsidRDefault="00F955D8" w:rsidP="003C6822">
            <w:pPr>
              <w:spacing w:before="60" w:line="276" w:lineRule="auto"/>
              <w:jc w:val="both"/>
              <w:rPr>
                <w:rFonts w:ascii="Arial" w:hAnsi="Arial" w:cs="Arial"/>
                <w:color w:val="000000"/>
              </w:rPr>
            </w:pPr>
            <w:r w:rsidRPr="007438A9">
              <w:rPr>
                <w:rFonts w:ascii="Arial" w:hAnsi="Arial" w:cs="Arial"/>
                <w:color w:val="000000"/>
              </w:rPr>
              <w:t>- Hoàn thành tốt việc tổ chức dự án hội nghị nhân viên cho toàn bộ tập đoàn( tháng 6/2014) và đang hoàn thành dự án tổ chức hội nghị khách hang toàn miền nam năm 2014.</w:t>
            </w:r>
          </w:p>
          <w:p w:rsidR="00A235FB" w:rsidRPr="007438A9" w:rsidRDefault="00A235FB" w:rsidP="00520CDD">
            <w:pPr>
              <w:widowControl w:val="0"/>
              <w:autoSpaceDE w:val="0"/>
              <w:autoSpaceDN w:val="0"/>
              <w:adjustRightInd w:val="0"/>
              <w:rPr>
                <w:rFonts w:ascii="Arial" w:hAnsi="Arial" w:cs="Arial"/>
                <w:b/>
                <w:bCs/>
                <w:color w:val="000000"/>
              </w:rPr>
            </w:pPr>
          </w:p>
          <w:p w:rsidR="004D1A1D" w:rsidRPr="007438A9" w:rsidRDefault="004D1A1D" w:rsidP="00520CDD">
            <w:pPr>
              <w:widowControl w:val="0"/>
              <w:autoSpaceDE w:val="0"/>
              <w:autoSpaceDN w:val="0"/>
              <w:adjustRightInd w:val="0"/>
              <w:rPr>
                <w:rFonts w:ascii="Arial" w:hAnsi="Arial" w:cs="Arial"/>
                <w:b/>
                <w:bCs/>
                <w:color w:val="000000"/>
              </w:rPr>
            </w:pPr>
          </w:p>
          <w:p w:rsidR="005155AD" w:rsidRPr="007438A9" w:rsidRDefault="005155AD" w:rsidP="00520CDD">
            <w:pPr>
              <w:spacing w:before="60" w:line="276" w:lineRule="auto"/>
              <w:jc w:val="both"/>
              <w:rPr>
                <w:rStyle w:val="cssden1"/>
                <w:rFonts w:ascii="Arial" w:hAnsi="Arial" w:cs="Arial"/>
                <w:b/>
                <w:sz w:val="24"/>
                <w:szCs w:val="24"/>
              </w:rPr>
            </w:pPr>
          </w:p>
          <w:p w:rsidR="005155AD" w:rsidRPr="007438A9" w:rsidRDefault="005155AD"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 xml:space="preserve"> 8-2011 đến 12/2012.</w:t>
            </w:r>
          </w:p>
          <w:p w:rsidR="0081734D" w:rsidRPr="007438A9" w:rsidRDefault="0081734D"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VĂN PHÒNG ĐẠI DIỆN ABBOTT TẠI VIỆT NAM.</w:t>
            </w:r>
          </w:p>
          <w:p w:rsidR="00A84DD2" w:rsidRPr="007438A9" w:rsidRDefault="00A84DD2"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 xml:space="preserve">Trade Marketing Executive – </w:t>
            </w:r>
            <w:r w:rsidR="005155AD" w:rsidRPr="007438A9">
              <w:rPr>
                <w:rStyle w:val="cssden1"/>
                <w:rFonts w:ascii="Arial" w:hAnsi="Arial" w:cs="Arial"/>
                <w:b/>
                <w:sz w:val="24"/>
                <w:szCs w:val="24"/>
              </w:rPr>
              <w:t>khu vực từ Nghệ An trở ra + ½ Hà nội.</w:t>
            </w:r>
          </w:p>
          <w:p w:rsidR="00D247E4" w:rsidRPr="007438A9" w:rsidRDefault="00D247E4" w:rsidP="00520CDD">
            <w:pPr>
              <w:spacing w:before="60" w:line="276" w:lineRule="auto"/>
              <w:jc w:val="both"/>
              <w:rPr>
                <w:rStyle w:val="cssden1"/>
                <w:rFonts w:ascii="Arial" w:hAnsi="Arial" w:cs="Arial"/>
                <w:b/>
                <w:sz w:val="24"/>
                <w:szCs w:val="24"/>
              </w:rPr>
            </w:pPr>
          </w:p>
          <w:p w:rsidR="00D247E4" w:rsidRPr="007438A9" w:rsidRDefault="00D247E4" w:rsidP="00E713FB">
            <w:pPr>
              <w:widowControl w:val="0"/>
              <w:spacing w:before="60" w:after="60"/>
              <w:ind w:left="-108" w:right="48" w:hanging="108"/>
              <w:rPr>
                <w:rFonts w:ascii="Arial" w:hAnsi="Arial" w:cs="Arial"/>
              </w:rPr>
            </w:pPr>
            <w:r w:rsidRPr="007438A9">
              <w:rPr>
                <w:rFonts w:ascii="Arial" w:hAnsi="Arial" w:cs="Arial"/>
              </w:rPr>
              <w:t xml:space="preserve">- </w:t>
            </w:r>
            <w:r w:rsidR="00E713FB" w:rsidRPr="007438A9">
              <w:rPr>
                <w:rFonts w:ascii="Arial" w:hAnsi="Arial" w:cs="Arial"/>
              </w:rPr>
              <w:t xml:space="preserve">- </w:t>
            </w:r>
            <w:r w:rsidRPr="007438A9">
              <w:rPr>
                <w:rFonts w:ascii="Arial" w:hAnsi="Arial" w:cs="Arial"/>
              </w:rPr>
              <w:t>Xây dựng mối quan hệ tốt với khách hàng và hợp tác tốt đối với nhà phân phối 3A</w:t>
            </w:r>
          </w:p>
          <w:p w:rsidR="00D247E4" w:rsidRPr="007438A9" w:rsidRDefault="00D247E4" w:rsidP="00E713FB">
            <w:pPr>
              <w:widowControl w:val="0"/>
              <w:spacing w:before="60" w:after="60"/>
              <w:ind w:left="-108" w:right="48" w:hanging="108"/>
              <w:rPr>
                <w:rFonts w:ascii="Arial" w:hAnsi="Arial" w:cs="Arial"/>
              </w:rPr>
            </w:pPr>
            <w:r w:rsidRPr="007438A9">
              <w:rPr>
                <w:rFonts w:ascii="Arial" w:hAnsi="Arial" w:cs="Arial"/>
              </w:rPr>
              <w:t xml:space="preserve">- </w:t>
            </w:r>
            <w:r w:rsidR="00E713FB" w:rsidRPr="007438A9">
              <w:rPr>
                <w:rFonts w:ascii="Arial" w:hAnsi="Arial" w:cs="Arial"/>
              </w:rPr>
              <w:t xml:space="preserve">- </w:t>
            </w:r>
            <w:r w:rsidRPr="007438A9">
              <w:rPr>
                <w:rFonts w:ascii="Arial" w:hAnsi="Arial" w:cs="Arial"/>
              </w:rPr>
              <w:t xml:space="preserve">Phối hợp với đội ngũ bán hàng, PGs và Field Force để tăng cường khả năng của các đội tạo ra nhu cầu thông qua đào tạo, chia sẻ, vv ...; </w:t>
            </w:r>
          </w:p>
          <w:p w:rsidR="00D247E4" w:rsidRPr="007438A9" w:rsidRDefault="00D247E4" w:rsidP="00E713FB">
            <w:pPr>
              <w:widowControl w:val="0"/>
              <w:spacing w:before="60" w:after="60"/>
              <w:ind w:left="-108" w:right="48" w:hanging="108"/>
              <w:rPr>
                <w:rFonts w:ascii="Arial" w:hAnsi="Arial" w:cs="Arial"/>
              </w:rPr>
            </w:pPr>
            <w:r w:rsidRPr="007438A9">
              <w:rPr>
                <w:rFonts w:ascii="Arial" w:hAnsi="Arial" w:cs="Arial"/>
              </w:rPr>
              <w:t xml:space="preserve">- </w:t>
            </w:r>
            <w:r w:rsidR="00E713FB" w:rsidRPr="007438A9">
              <w:rPr>
                <w:rFonts w:ascii="Arial" w:hAnsi="Arial" w:cs="Arial"/>
              </w:rPr>
              <w:t xml:space="preserve">- </w:t>
            </w:r>
            <w:r w:rsidRPr="007438A9">
              <w:rPr>
                <w:rFonts w:ascii="Arial" w:hAnsi="Arial" w:cs="Arial"/>
              </w:rPr>
              <w:t>Theo dõi, kiểm soát và đánh giá hiệu quả và hiệu suất của các chiến lược kênh và chiến lược trade Marketting</w:t>
            </w:r>
          </w:p>
          <w:p w:rsidR="00D247E4" w:rsidRPr="007438A9" w:rsidRDefault="00D247E4" w:rsidP="00E713FB">
            <w:pPr>
              <w:widowControl w:val="0"/>
              <w:spacing w:before="60" w:after="60"/>
              <w:ind w:left="-108" w:right="48" w:hanging="108"/>
              <w:rPr>
                <w:rFonts w:ascii="Arial" w:hAnsi="Arial" w:cs="Arial"/>
              </w:rPr>
            </w:pPr>
            <w:r w:rsidRPr="007438A9">
              <w:rPr>
                <w:rFonts w:ascii="Arial" w:hAnsi="Arial" w:cs="Arial"/>
              </w:rPr>
              <w:t xml:space="preserve">- </w:t>
            </w:r>
            <w:r w:rsidR="00E713FB" w:rsidRPr="007438A9">
              <w:rPr>
                <w:rFonts w:ascii="Arial" w:hAnsi="Arial" w:cs="Arial"/>
              </w:rPr>
              <w:t xml:space="preserve">- </w:t>
            </w:r>
            <w:r w:rsidRPr="007438A9">
              <w:rPr>
                <w:rFonts w:ascii="Arial" w:hAnsi="Arial" w:cs="Arial"/>
              </w:rPr>
              <w:t>Phân tích hiệu quả hoạt động theo chủng loại , kênh phân phối và khách hàng</w:t>
            </w:r>
          </w:p>
          <w:p w:rsidR="00D247E4" w:rsidRPr="007438A9" w:rsidRDefault="00B01B34" w:rsidP="00E713FB">
            <w:pPr>
              <w:widowControl w:val="0"/>
              <w:spacing w:before="60" w:after="60"/>
              <w:ind w:left="-108" w:right="48" w:hanging="108"/>
              <w:rPr>
                <w:rFonts w:ascii="Arial" w:hAnsi="Arial" w:cs="Arial"/>
              </w:rPr>
            </w:pPr>
            <w:r w:rsidRPr="007438A9">
              <w:rPr>
                <w:rFonts w:ascii="Arial" w:hAnsi="Arial" w:cs="Arial"/>
              </w:rPr>
              <w:lastRenderedPageBreak/>
              <w:t xml:space="preserve">- </w:t>
            </w:r>
            <w:r w:rsidR="00E713FB" w:rsidRPr="007438A9">
              <w:rPr>
                <w:rFonts w:ascii="Arial" w:hAnsi="Arial" w:cs="Arial"/>
              </w:rPr>
              <w:t xml:space="preserve">- </w:t>
            </w:r>
            <w:r w:rsidRPr="007438A9">
              <w:rPr>
                <w:rFonts w:ascii="Arial" w:hAnsi="Arial" w:cs="Arial"/>
              </w:rPr>
              <w:t xml:space="preserve">Hiểu rõ  khu vực mình phụ trách, đặc biệt là thông tin </w:t>
            </w:r>
            <w:r w:rsidR="00D247E4" w:rsidRPr="007438A9">
              <w:rPr>
                <w:rFonts w:ascii="Arial" w:hAnsi="Arial" w:cs="Arial"/>
              </w:rPr>
              <w:t>thị trường, thông tin về đối thủ cạnh tranh</w:t>
            </w:r>
          </w:p>
          <w:p w:rsidR="00A235FB" w:rsidRPr="007438A9" w:rsidRDefault="00D552AE" w:rsidP="00A235FB">
            <w:pPr>
              <w:widowControl w:val="0"/>
              <w:autoSpaceDE w:val="0"/>
              <w:autoSpaceDN w:val="0"/>
              <w:adjustRightInd w:val="0"/>
              <w:rPr>
                <w:rFonts w:ascii="Arial" w:hAnsi="Arial" w:cs="Arial"/>
                <w:b/>
                <w:bCs/>
                <w:color w:val="000000"/>
              </w:rPr>
            </w:pPr>
            <w:r w:rsidRPr="007438A9">
              <w:rPr>
                <w:rFonts w:ascii="Arial" w:hAnsi="Arial" w:cs="Arial"/>
                <w:b/>
                <w:bCs/>
                <w:color w:val="000000"/>
              </w:rPr>
              <w:t>Các thành tích đạt được</w:t>
            </w:r>
            <w:r w:rsidR="00A235FB" w:rsidRPr="007438A9">
              <w:rPr>
                <w:rFonts w:ascii="Arial" w:hAnsi="Arial" w:cs="Arial"/>
                <w:b/>
                <w:bCs/>
                <w:color w:val="000000"/>
              </w:rPr>
              <w:t>:</w:t>
            </w:r>
          </w:p>
          <w:p w:rsidR="00D552AE" w:rsidRPr="007438A9" w:rsidRDefault="00D552AE" w:rsidP="00A235FB">
            <w:pPr>
              <w:widowControl w:val="0"/>
              <w:autoSpaceDE w:val="0"/>
              <w:autoSpaceDN w:val="0"/>
              <w:adjustRightInd w:val="0"/>
              <w:rPr>
                <w:rFonts w:ascii="Arial" w:hAnsi="Arial" w:cs="Arial"/>
                <w:b/>
                <w:bCs/>
                <w:color w:val="000000"/>
              </w:rPr>
            </w:pPr>
          </w:p>
          <w:p w:rsidR="00D552AE" w:rsidRPr="007438A9" w:rsidRDefault="00D552AE" w:rsidP="00A235FB">
            <w:pPr>
              <w:widowControl w:val="0"/>
              <w:autoSpaceDE w:val="0"/>
              <w:autoSpaceDN w:val="0"/>
              <w:adjustRightInd w:val="0"/>
              <w:rPr>
                <w:rFonts w:ascii="Arial" w:hAnsi="Arial" w:cs="Arial"/>
                <w:bCs/>
                <w:color w:val="000000"/>
              </w:rPr>
            </w:pPr>
            <w:r w:rsidRPr="007438A9">
              <w:rPr>
                <w:rFonts w:ascii="Arial" w:hAnsi="Arial" w:cs="Arial"/>
                <w:b/>
                <w:bCs/>
                <w:color w:val="000000"/>
              </w:rPr>
              <w:t xml:space="preserve">- </w:t>
            </w:r>
            <w:r w:rsidRPr="007438A9">
              <w:rPr>
                <w:rFonts w:ascii="Arial" w:hAnsi="Arial" w:cs="Arial"/>
                <w:bCs/>
                <w:color w:val="000000"/>
              </w:rPr>
              <w:t>Vượt mục tiêu tăng trưởng doanh thu</w:t>
            </w:r>
          </w:p>
          <w:p w:rsidR="00D552AE" w:rsidRPr="007438A9" w:rsidRDefault="00D552AE" w:rsidP="00A235FB">
            <w:pPr>
              <w:widowControl w:val="0"/>
              <w:autoSpaceDE w:val="0"/>
              <w:autoSpaceDN w:val="0"/>
              <w:adjustRightInd w:val="0"/>
              <w:rPr>
                <w:rFonts w:ascii="Arial" w:hAnsi="Arial" w:cs="Arial"/>
                <w:bCs/>
                <w:color w:val="000000"/>
              </w:rPr>
            </w:pPr>
            <w:r w:rsidRPr="007438A9">
              <w:rPr>
                <w:rFonts w:ascii="Arial" w:hAnsi="Arial" w:cs="Arial"/>
                <w:bCs/>
                <w:color w:val="000000"/>
              </w:rPr>
              <w:t>-  Vượt mục tiêu nhu cầu của người sử dụng mới 10% vào cuối năm 2012;</w:t>
            </w:r>
          </w:p>
          <w:p w:rsidR="00D552AE" w:rsidRPr="007438A9" w:rsidRDefault="00D552AE" w:rsidP="00A235FB">
            <w:pPr>
              <w:widowControl w:val="0"/>
              <w:autoSpaceDE w:val="0"/>
              <w:autoSpaceDN w:val="0"/>
              <w:adjustRightInd w:val="0"/>
              <w:rPr>
                <w:rFonts w:ascii="Arial" w:hAnsi="Arial" w:cs="Arial"/>
                <w:bCs/>
                <w:color w:val="000000"/>
              </w:rPr>
            </w:pPr>
            <w:r w:rsidRPr="007438A9">
              <w:rPr>
                <w:rFonts w:ascii="Arial" w:hAnsi="Arial" w:cs="Arial"/>
                <w:bCs/>
                <w:color w:val="000000"/>
              </w:rPr>
              <w:t>- Có mối quan hệ rất tốt đối với đội ngũ bán hàng và đặc biệt là các khách hàng lớn trong khu vực.</w:t>
            </w:r>
          </w:p>
          <w:p w:rsidR="00D552AE" w:rsidRPr="007438A9" w:rsidRDefault="00D552AE" w:rsidP="00A235FB">
            <w:pPr>
              <w:widowControl w:val="0"/>
              <w:autoSpaceDE w:val="0"/>
              <w:autoSpaceDN w:val="0"/>
              <w:adjustRightInd w:val="0"/>
              <w:rPr>
                <w:rFonts w:ascii="Arial" w:hAnsi="Arial" w:cs="Arial"/>
                <w:b/>
                <w:bCs/>
                <w:color w:val="000000"/>
              </w:rPr>
            </w:pPr>
          </w:p>
          <w:p w:rsidR="00B013A0" w:rsidRPr="007438A9" w:rsidRDefault="008B7941"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8-</w:t>
            </w:r>
            <w:r w:rsidR="007531C8" w:rsidRPr="007438A9">
              <w:rPr>
                <w:rStyle w:val="cssden1"/>
                <w:rFonts w:ascii="Arial" w:hAnsi="Arial" w:cs="Arial"/>
                <w:b/>
                <w:sz w:val="24"/>
                <w:szCs w:val="24"/>
              </w:rPr>
              <w:t>2008</w:t>
            </w:r>
            <w:r w:rsidRPr="007438A9">
              <w:rPr>
                <w:rStyle w:val="cssden1"/>
                <w:rFonts w:ascii="Arial" w:hAnsi="Arial" w:cs="Arial"/>
                <w:b/>
                <w:sz w:val="24"/>
                <w:szCs w:val="24"/>
              </w:rPr>
              <w:t xml:space="preserve"> đến 7-</w:t>
            </w:r>
            <w:r w:rsidR="00EA12A2" w:rsidRPr="007438A9">
              <w:rPr>
                <w:rStyle w:val="cssden1"/>
                <w:rFonts w:ascii="Arial" w:hAnsi="Arial" w:cs="Arial"/>
                <w:b/>
                <w:sz w:val="24"/>
                <w:szCs w:val="24"/>
              </w:rPr>
              <w:t xml:space="preserve"> </w:t>
            </w:r>
            <w:r w:rsidRPr="007438A9">
              <w:rPr>
                <w:rStyle w:val="cssden1"/>
                <w:rFonts w:ascii="Arial" w:hAnsi="Arial" w:cs="Arial"/>
                <w:b/>
                <w:sz w:val="24"/>
                <w:szCs w:val="24"/>
              </w:rPr>
              <w:t>2011</w:t>
            </w:r>
          </w:p>
          <w:p w:rsidR="00B013A0" w:rsidRPr="007438A9" w:rsidRDefault="0081734D"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 xml:space="preserve">CÔNG TY TNHH CHÂU MỸ- CTY MESA ( Ngành hàng sữa bột MILEX) </w:t>
            </w:r>
          </w:p>
          <w:p w:rsidR="00B013A0" w:rsidRPr="007438A9" w:rsidRDefault="0081734D" w:rsidP="00520CDD">
            <w:pPr>
              <w:spacing w:before="60" w:line="276" w:lineRule="auto"/>
              <w:jc w:val="both"/>
              <w:rPr>
                <w:rFonts w:ascii="Arial" w:hAnsi="Arial" w:cs="Arial"/>
                <w:b/>
              </w:rPr>
            </w:pPr>
            <w:r w:rsidRPr="007438A9">
              <w:rPr>
                <w:rStyle w:val="cssden1"/>
                <w:rFonts w:ascii="Arial" w:hAnsi="Arial" w:cs="Arial"/>
                <w:b/>
                <w:sz w:val="24"/>
                <w:szCs w:val="24"/>
              </w:rPr>
              <w:t>Giám sát bán hàng.</w:t>
            </w:r>
            <w:r w:rsidR="00BB77FC" w:rsidRPr="007438A9">
              <w:rPr>
                <w:rStyle w:val="cssden1"/>
                <w:rFonts w:ascii="Arial" w:hAnsi="Arial" w:cs="Arial"/>
                <w:b/>
                <w:sz w:val="24"/>
                <w:szCs w:val="24"/>
              </w:rPr>
              <w:t xml:space="preserve">( 8-2008 đến 12/2009 giám sát bán hàng địa bàn Hà Nam+ Hà Tây; 1/2010 đến 7-2011 giám sát bán hàng địa bàn Hà nội </w:t>
            </w:r>
            <w:r w:rsidR="00BB77FC" w:rsidRPr="007438A9">
              <w:rPr>
                <w:rStyle w:val="cssden1"/>
                <w:rFonts w:ascii="Arial" w:hAnsi="Arial" w:cs="Arial"/>
                <w:sz w:val="24"/>
                <w:szCs w:val="24"/>
              </w:rPr>
              <w:t>(</w:t>
            </w:r>
            <w:r w:rsidR="00BB77FC" w:rsidRPr="007438A9">
              <w:rPr>
                <w:rFonts w:ascii="Arial" w:hAnsi="Arial" w:cs="Arial"/>
              </w:rPr>
              <w:t>Đống đa, Ba đình, Thanh xuân, Hà Đông, Cầu giấy</w:t>
            </w:r>
            <w:r w:rsidR="007747DE" w:rsidRPr="007438A9">
              <w:rPr>
                <w:rFonts w:ascii="Arial" w:hAnsi="Arial" w:cs="Arial"/>
              </w:rPr>
              <w:t>)</w:t>
            </w:r>
            <w:r w:rsidR="007747DE" w:rsidRPr="007438A9">
              <w:rPr>
                <w:rFonts w:ascii="Arial" w:hAnsi="Arial" w:cs="Arial"/>
                <w:b/>
              </w:rPr>
              <w:t>)</w:t>
            </w:r>
          </w:p>
          <w:p w:rsidR="005C5724" w:rsidRPr="007438A9" w:rsidRDefault="005C5724" w:rsidP="005C5724">
            <w:pPr>
              <w:spacing w:line="26" w:lineRule="atLeast"/>
              <w:jc w:val="both"/>
              <w:rPr>
                <w:rFonts w:ascii="Arial" w:hAnsi="Arial" w:cs="Arial"/>
              </w:rPr>
            </w:pPr>
            <w:r w:rsidRPr="007438A9">
              <w:rPr>
                <w:rFonts w:ascii="Arial" w:hAnsi="Arial" w:cs="Arial"/>
              </w:rPr>
              <w:t xml:space="preserve">- cùng với NPP lên kế hoạch bán hàng và triển khai bán hàng tại địa bàn, triển khai các chính sách, chương trình của công ty cho npp, giám sát việc triển  khai, thực hiện chương trình của công ty đối với npp tại địa bàn( chương trình trưng bày, tích lũy, thưởng doanh số….), tuyển dụng và đào tạo nhân viên bán hàng và PG tại các khu vực mình quản lý, báo cáo tình hinh địa bàn tại khu vực cho cấp trên </w:t>
            </w:r>
          </w:p>
          <w:p w:rsidR="005C5724" w:rsidRPr="007438A9" w:rsidRDefault="005C5724" w:rsidP="005C5724">
            <w:pPr>
              <w:spacing w:line="26" w:lineRule="atLeast"/>
              <w:jc w:val="both"/>
              <w:rPr>
                <w:rFonts w:ascii="Arial" w:hAnsi="Arial" w:cs="Arial"/>
              </w:rPr>
            </w:pPr>
            <w:r w:rsidRPr="007438A9">
              <w:rPr>
                <w:rFonts w:ascii="Arial" w:hAnsi="Arial" w:cs="Arial"/>
              </w:rPr>
              <w:t>- Đào tạo kỹ năng bán hàng, chăm sóc khách hàng cho đội ngũ nhân viên bán hang, PG tại địa bàn</w:t>
            </w:r>
          </w:p>
          <w:p w:rsidR="005C5724" w:rsidRPr="007438A9" w:rsidRDefault="005C5724" w:rsidP="005C5724">
            <w:pPr>
              <w:spacing w:line="26" w:lineRule="atLeast"/>
              <w:jc w:val="both"/>
              <w:rPr>
                <w:rFonts w:ascii="Arial" w:hAnsi="Arial" w:cs="Arial"/>
              </w:rPr>
            </w:pPr>
            <w:r w:rsidRPr="007438A9">
              <w:rPr>
                <w:rFonts w:ascii="Arial" w:hAnsi="Arial" w:cs="Arial"/>
              </w:rPr>
              <w:t xml:space="preserve">- Tổ chức và thực hiện các kênh thu thập thông tin, phân tích tình hình thị trường và đánh giá đối thủ cạnh tranh tại địa bàn. </w:t>
            </w:r>
          </w:p>
          <w:p w:rsidR="005C5724" w:rsidRPr="007438A9" w:rsidRDefault="005C5724" w:rsidP="005C5724">
            <w:pPr>
              <w:spacing w:line="26" w:lineRule="atLeast"/>
              <w:jc w:val="both"/>
              <w:rPr>
                <w:rFonts w:ascii="Arial" w:hAnsi="Arial" w:cs="Arial"/>
              </w:rPr>
            </w:pPr>
            <w:r w:rsidRPr="007438A9">
              <w:rPr>
                <w:rFonts w:ascii="Arial" w:hAnsi="Arial" w:cs="Arial"/>
              </w:rPr>
              <w:t>- Lập báo cáo kinh doanh tại thị trường quản lý gửi ASM và các bộ phận chuyên trách theo định kỳ.</w:t>
            </w:r>
          </w:p>
          <w:p w:rsidR="005C5724" w:rsidRPr="007438A9" w:rsidRDefault="005C5724" w:rsidP="005C5724">
            <w:pPr>
              <w:spacing w:line="26" w:lineRule="atLeast"/>
              <w:jc w:val="both"/>
              <w:rPr>
                <w:rFonts w:ascii="Arial" w:hAnsi="Arial" w:cs="Arial"/>
              </w:rPr>
            </w:pPr>
            <w:r w:rsidRPr="007438A9">
              <w:rPr>
                <w:rFonts w:ascii="Arial" w:hAnsi="Arial" w:cs="Arial"/>
              </w:rPr>
              <w:t>- Đề xuất và tổ chức thực hiện các chính sách phát triển bán hàng và chăm sóc khách hàng trực tiếp trên địa bàn quản lý</w:t>
            </w:r>
          </w:p>
          <w:p w:rsidR="00B013A0" w:rsidRPr="007438A9" w:rsidRDefault="00B013A0" w:rsidP="00520CDD">
            <w:pPr>
              <w:spacing w:before="60" w:line="276" w:lineRule="auto"/>
              <w:jc w:val="both"/>
              <w:rPr>
                <w:rStyle w:val="cssden1"/>
                <w:rFonts w:ascii="Arial" w:hAnsi="Arial" w:cs="Arial"/>
                <w:b/>
                <w:sz w:val="24"/>
                <w:szCs w:val="24"/>
              </w:rPr>
            </w:pPr>
          </w:p>
          <w:p w:rsidR="005C0C6F" w:rsidRPr="007438A9" w:rsidRDefault="005C0C6F" w:rsidP="005C0C6F">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Thành tích đạt được:</w:t>
            </w:r>
          </w:p>
          <w:p w:rsidR="005C0C6F" w:rsidRPr="007438A9" w:rsidRDefault="005C0C6F" w:rsidP="00E713FB">
            <w:pPr>
              <w:spacing w:before="60" w:line="276" w:lineRule="auto"/>
              <w:ind w:left="-108"/>
              <w:jc w:val="both"/>
              <w:rPr>
                <w:rFonts w:ascii="Arial" w:hAnsi="Arial" w:cs="Arial"/>
              </w:rPr>
            </w:pPr>
            <w:r w:rsidRPr="007438A9">
              <w:rPr>
                <w:rStyle w:val="cssden1"/>
                <w:rFonts w:ascii="Arial" w:hAnsi="Arial" w:cs="Arial"/>
                <w:b/>
                <w:sz w:val="24"/>
                <w:szCs w:val="24"/>
              </w:rPr>
              <w:t xml:space="preserve">- </w:t>
            </w:r>
            <w:r w:rsidRPr="007438A9">
              <w:rPr>
                <w:rFonts w:ascii="Arial" w:hAnsi="Arial" w:cs="Arial"/>
              </w:rPr>
              <w:t>Liên tục đạt chỉ tiêu về doanh số nhập và bán hàng tại khu vực mình quản lý</w:t>
            </w:r>
          </w:p>
          <w:p w:rsidR="005C0C6F" w:rsidRPr="007438A9" w:rsidRDefault="005C0C6F" w:rsidP="00E713FB">
            <w:pPr>
              <w:spacing w:before="60" w:line="276" w:lineRule="auto"/>
              <w:ind w:left="-108"/>
              <w:jc w:val="both"/>
              <w:rPr>
                <w:rFonts w:ascii="Arial" w:hAnsi="Arial" w:cs="Arial"/>
                <w:b/>
                <w:color w:val="000000"/>
              </w:rPr>
            </w:pPr>
            <w:r w:rsidRPr="007438A9">
              <w:rPr>
                <w:rFonts w:ascii="Arial" w:hAnsi="Arial" w:cs="Arial"/>
              </w:rPr>
              <w:t>- Tạo được sự ổn định về nhân sự tại đia bàn, có mối quan hệ tôt với các keyshop tại địa bàn.</w:t>
            </w:r>
          </w:p>
          <w:p w:rsidR="005C0C6F" w:rsidRPr="007438A9" w:rsidRDefault="005C0C6F" w:rsidP="00E713FB">
            <w:pPr>
              <w:spacing w:before="60" w:line="276" w:lineRule="auto"/>
              <w:ind w:left="-108"/>
              <w:jc w:val="both"/>
              <w:rPr>
                <w:rStyle w:val="cssden1"/>
                <w:rFonts w:ascii="Arial" w:hAnsi="Arial" w:cs="Arial"/>
                <w:sz w:val="24"/>
                <w:szCs w:val="24"/>
              </w:rPr>
            </w:pPr>
            <w:r w:rsidRPr="007438A9">
              <w:rPr>
                <w:rFonts w:ascii="Arial" w:hAnsi="Arial" w:cs="Arial"/>
              </w:rPr>
              <w:t>- Có nhiều tháng đạt nhân viên suất sắc tháng.</w:t>
            </w:r>
          </w:p>
          <w:p w:rsidR="00AC0C17" w:rsidRPr="007438A9" w:rsidRDefault="00AC0C17" w:rsidP="00520CDD">
            <w:pPr>
              <w:spacing w:before="60" w:line="276" w:lineRule="auto"/>
              <w:jc w:val="both"/>
              <w:rPr>
                <w:rStyle w:val="cssden1"/>
                <w:rFonts w:ascii="Arial" w:hAnsi="Arial" w:cs="Arial"/>
                <w:b/>
                <w:sz w:val="24"/>
                <w:szCs w:val="24"/>
              </w:rPr>
            </w:pPr>
          </w:p>
          <w:p w:rsidR="00A9216F" w:rsidRPr="007438A9" w:rsidRDefault="00CA414C"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1</w:t>
            </w:r>
            <w:r w:rsidR="002B72FC">
              <w:rPr>
                <w:rStyle w:val="cssden1"/>
                <w:rFonts w:ascii="Arial" w:hAnsi="Arial" w:cs="Arial"/>
                <w:b/>
                <w:sz w:val="24"/>
                <w:szCs w:val="24"/>
                <w:lang w:val="vi-VN"/>
              </w:rPr>
              <w:t>0</w:t>
            </w:r>
            <w:r w:rsidRPr="007438A9">
              <w:rPr>
                <w:rStyle w:val="cssden1"/>
                <w:rFonts w:ascii="Arial" w:hAnsi="Arial" w:cs="Arial"/>
                <w:b/>
                <w:sz w:val="24"/>
                <w:szCs w:val="24"/>
              </w:rPr>
              <w:t>-</w:t>
            </w:r>
            <w:r w:rsidR="00B7219C" w:rsidRPr="007438A9">
              <w:rPr>
                <w:rStyle w:val="cssden1"/>
                <w:rFonts w:ascii="Arial" w:hAnsi="Arial" w:cs="Arial"/>
                <w:b/>
                <w:sz w:val="24"/>
                <w:szCs w:val="24"/>
              </w:rPr>
              <w:t xml:space="preserve"> 200</w:t>
            </w:r>
            <w:r w:rsidR="002B72FC">
              <w:rPr>
                <w:rStyle w:val="cssden1"/>
                <w:rFonts w:ascii="Arial" w:hAnsi="Arial" w:cs="Arial"/>
                <w:b/>
                <w:sz w:val="24"/>
                <w:szCs w:val="24"/>
              </w:rPr>
              <w:t>6</w:t>
            </w:r>
            <w:r w:rsidR="00C0198D" w:rsidRPr="007438A9">
              <w:rPr>
                <w:rStyle w:val="cssden1"/>
                <w:rFonts w:ascii="Arial" w:hAnsi="Arial" w:cs="Arial"/>
                <w:b/>
                <w:sz w:val="24"/>
                <w:szCs w:val="24"/>
              </w:rPr>
              <w:t xml:space="preserve"> </w:t>
            </w:r>
            <w:r w:rsidRPr="007438A9">
              <w:rPr>
                <w:rStyle w:val="cssden1"/>
                <w:rFonts w:ascii="Arial" w:hAnsi="Arial" w:cs="Arial"/>
                <w:b/>
                <w:sz w:val="24"/>
                <w:szCs w:val="24"/>
              </w:rPr>
              <w:t>đến 7-</w:t>
            </w:r>
            <w:r w:rsidR="00C0198D" w:rsidRPr="007438A9">
              <w:rPr>
                <w:rStyle w:val="cssden1"/>
                <w:rFonts w:ascii="Arial" w:hAnsi="Arial" w:cs="Arial"/>
                <w:b/>
                <w:sz w:val="24"/>
                <w:szCs w:val="24"/>
              </w:rPr>
              <w:t xml:space="preserve"> 2008</w:t>
            </w:r>
          </w:p>
          <w:p w:rsidR="0059255B" w:rsidRPr="007438A9" w:rsidRDefault="00CA414C"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CÔNG TY TNHH CHÂU MỸ</w:t>
            </w:r>
            <w:r w:rsidR="00393EC6" w:rsidRPr="007438A9">
              <w:rPr>
                <w:rStyle w:val="cssden1"/>
                <w:rFonts w:ascii="Arial" w:hAnsi="Arial" w:cs="Arial"/>
                <w:b/>
                <w:sz w:val="24"/>
                <w:szCs w:val="24"/>
              </w:rPr>
              <w:t>.</w:t>
            </w:r>
          </w:p>
          <w:p w:rsidR="00A9216F" w:rsidRPr="007438A9" w:rsidRDefault="00CA414C"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Nhân viên bán hàng.</w:t>
            </w:r>
          </w:p>
          <w:p w:rsidR="00CA414C" w:rsidRPr="007438A9" w:rsidRDefault="00CA414C" w:rsidP="00374231">
            <w:pPr>
              <w:ind w:left="-108"/>
              <w:rPr>
                <w:rFonts w:ascii="Arial" w:hAnsi="Arial" w:cs="Arial"/>
              </w:rPr>
            </w:pPr>
            <w:r w:rsidRPr="007438A9">
              <w:rPr>
                <w:rFonts w:ascii="Arial" w:hAnsi="Arial" w:cs="Arial"/>
              </w:rPr>
              <w:t xml:space="preserve">-  </w:t>
            </w:r>
            <w:r w:rsidR="00374231" w:rsidRPr="007438A9">
              <w:rPr>
                <w:rFonts w:ascii="Arial" w:hAnsi="Arial" w:cs="Arial"/>
              </w:rPr>
              <w:t xml:space="preserve"> </w:t>
            </w:r>
            <w:r w:rsidRPr="007438A9">
              <w:rPr>
                <w:rFonts w:ascii="Arial" w:hAnsi="Arial" w:cs="Arial"/>
              </w:rPr>
              <w:t>Chịu trách nhiệm quản lý, bán hàng và mở rộng bao phủ trong khu vực của mình.</w:t>
            </w:r>
          </w:p>
          <w:p w:rsidR="00CA414C" w:rsidRPr="007438A9" w:rsidRDefault="00CA414C" w:rsidP="00374231">
            <w:pPr>
              <w:ind w:left="-108"/>
              <w:rPr>
                <w:rFonts w:ascii="Arial" w:hAnsi="Arial" w:cs="Arial"/>
              </w:rPr>
            </w:pPr>
            <w:r w:rsidRPr="007438A9">
              <w:rPr>
                <w:rFonts w:ascii="Arial" w:hAnsi="Arial" w:cs="Arial"/>
              </w:rPr>
              <w:t xml:space="preserve">- </w:t>
            </w:r>
            <w:r w:rsidR="00374231" w:rsidRPr="007438A9">
              <w:rPr>
                <w:rFonts w:ascii="Arial" w:hAnsi="Arial" w:cs="Arial"/>
              </w:rPr>
              <w:t xml:space="preserve">  </w:t>
            </w:r>
            <w:r w:rsidRPr="007438A9">
              <w:rPr>
                <w:rFonts w:ascii="Arial" w:hAnsi="Arial" w:cs="Arial"/>
              </w:rPr>
              <w:t>Tạo mối quan hệ tốt với khách hàng trong địa bàn quản lý</w:t>
            </w:r>
          </w:p>
          <w:p w:rsidR="00374231" w:rsidRPr="007438A9" w:rsidRDefault="00CA414C" w:rsidP="00374231">
            <w:pPr>
              <w:ind w:left="-108"/>
              <w:rPr>
                <w:rFonts w:ascii="Arial" w:hAnsi="Arial" w:cs="Arial"/>
              </w:rPr>
            </w:pPr>
            <w:r w:rsidRPr="007438A9">
              <w:rPr>
                <w:rFonts w:ascii="Arial" w:hAnsi="Arial" w:cs="Arial"/>
              </w:rPr>
              <w:t xml:space="preserve">- </w:t>
            </w:r>
            <w:r w:rsidR="00374231" w:rsidRPr="007438A9">
              <w:rPr>
                <w:rFonts w:ascii="Arial" w:hAnsi="Arial" w:cs="Arial"/>
              </w:rPr>
              <w:t xml:space="preserve">  </w:t>
            </w:r>
            <w:r w:rsidRPr="007438A9">
              <w:rPr>
                <w:rFonts w:ascii="Arial" w:hAnsi="Arial" w:cs="Arial"/>
              </w:rPr>
              <w:t xml:space="preserve">Quản lý và đôn đốc các cửa hàng, đại lý triển khai đẩy mạnh các hoạt động phát triển </w:t>
            </w:r>
            <w:r w:rsidR="00374231" w:rsidRPr="007438A9">
              <w:rPr>
                <w:rFonts w:ascii="Arial" w:hAnsi="Arial" w:cs="Arial"/>
              </w:rPr>
              <w:t xml:space="preserve">   </w:t>
            </w:r>
            <w:r w:rsidRPr="007438A9">
              <w:rPr>
                <w:rFonts w:ascii="Arial" w:hAnsi="Arial" w:cs="Arial"/>
              </w:rPr>
              <w:t>khách hàng</w:t>
            </w:r>
          </w:p>
          <w:p w:rsidR="00CA414C" w:rsidRPr="007438A9" w:rsidRDefault="00CA414C" w:rsidP="00374231">
            <w:pPr>
              <w:ind w:left="-108"/>
              <w:rPr>
                <w:rFonts w:ascii="Arial" w:hAnsi="Arial" w:cs="Arial"/>
              </w:rPr>
            </w:pPr>
            <w:r w:rsidRPr="007438A9">
              <w:rPr>
                <w:rFonts w:ascii="Arial" w:hAnsi="Arial" w:cs="Arial"/>
              </w:rPr>
              <w:t xml:space="preserve">-  </w:t>
            </w:r>
            <w:r w:rsidR="00374231" w:rsidRPr="007438A9">
              <w:rPr>
                <w:rFonts w:ascii="Arial" w:hAnsi="Arial" w:cs="Arial"/>
              </w:rPr>
              <w:t xml:space="preserve"> </w:t>
            </w:r>
            <w:r w:rsidRPr="007438A9">
              <w:rPr>
                <w:rFonts w:ascii="Arial" w:hAnsi="Arial" w:cs="Arial"/>
              </w:rPr>
              <w:t>Tìm hiểu thông tin thị trường, và các phương thức kinh doanh của các đối thủ cạnh tranh.</w:t>
            </w:r>
          </w:p>
          <w:p w:rsidR="00CA414C" w:rsidRPr="007438A9" w:rsidRDefault="00CA414C" w:rsidP="00374231">
            <w:pPr>
              <w:ind w:left="-108"/>
              <w:rPr>
                <w:rStyle w:val="cssden1"/>
                <w:rFonts w:ascii="Arial" w:hAnsi="Arial" w:cs="Arial"/>
                <w:color w:val="auto"/>
                <w:sz w:val="24"/>
                <w:szCs w:val="24"/>
              </w:rPr>
            </w:pPr>
            <w:r w:rsidRPr="007438A9">
              <w:rPr>
                <w:rFonts w:ascii="Arial" w:hAnsi="Arial" w:cs="Arial"/>
              </w:rPr>
              <w:t xml:space="preserve"> - </w:t>
            </w:r>
            <w:r w:rsidR="00374231" w:rsidRPr="007438A9">
              <w:rPr>
                <w:rFonts w:ascii="Arial" w:hAnsi="Arial" w:cs="Arial"/>
              </w:rPr>
              <w:t xml:space="preserve">  </w:t>
            </w:r>
            <w:r w:rsidRPr="007438A9">
              <w:rPr>
                <w:rFonts w:ascii="Arial" w:hAnsi="Arial" w:cs="Arial"/>
              </w:rPr>
              <w:t>Lập báo cáo về hiệu quả kinh doanh, tình hình thị trường đối thủ cạnh tranh</w:t>
            </w:r>
          </w:p>
          <w:p w:rsidR="00A11D7C" w:rsidRPr="007438A9" w:rsidRDefault="00BA28A8" w:rsidP="00520CDD">
            <w:pPr>
              <w:spacing w:before="60" w:line="276" w:lineRule="auto"/>
              <w:jc w:val="both"/>
              <w:rPr>
                <w:rStyle w:val="cssden1"/>
                <w:rFonts w:ascii="Arial" w:hAnsi="Arial" w:cs="Arial"/>
                <w:b/>
                <w:sz w:val="24"/>
                <w:szCs w:val="24"/>
              </w:rPr>
            </w:pPr>
            <w:r w:rsidRPr="007438A9">
              <w:rPr>
                <w:rStyle w:val="cssden1"/>
                <w:rFonts w:ascii="Arial" w:hAnsi="Arial" w:cs="Arial"/>
                <w:b/>
                <w:sz w:val="24"/>
                <w:szCs w:val="24"/>
              </w:rPr>
              <w:t xml:space="preserve">Thành tích đạt được: </w:t>
            </w:r>
          </w:p>
          <w:p w:rsidR="00BA28A8" w:rsidRPr="007438A9" w:rsidRDefault="00BA28A8" w:rsidP="00BA28A8">
            <w:pPr>
              <w:numPr>
                <w:ilvl w:val="0"/>
                <w:numId w:val="19"/>
              </w:numPr>
              <w:spacing w:before="60" w:line="276" w:lineRule="auto"/>
              <w:jc w:val="both"/>
              <w:rPr>
                <w:rFonts w:ascii="Arial" w:hAnsi="Arial" w:cs="Arial"/>
              </w:rPr>
            </w:pPr>
            <w:r w:rsidRPr="007438A9">
              <w:rPr>
                <w:rFonts w:ascii="Arial" w:hAnsi="Arial" w:cs="Arial"/>
              </w:rPr>
              <w:t>Luôn luôn đạt và vượt chỉ tiêu về doanh số cũng như khách hàng mới do công ty đề ra, hoàn thành tốt các báo cáo của công ty yêu cầu</w:t>
            </w:r>
          </w:p>
          <w:p w:rsidR="00BA28A8" w:rsidRPr="007438A9" w:rsidRDefault="00BA28A8" w:rsidP="00BA28A8">
            <w:pPr>
              <w:numPr>
                <w:ilvl w:val="0"/>
                <w:numId w:val="19"/>
              </w:numPr>
              <w:spacing w:before="60" w:line="276" w:lineRule="auto"/>
              <w:jc w:val="both"/>
              <w:rPr>
                <w:rFonts w:ascii="Arial" w:hAnsi="Arial" w:cs="Arial"/>
                <w:b/>
                <w:color w:val="000000"/>
              </w:rPr>
            </w:pPr>
            <w:r w:rsidRPr="007438A9">
              <w:rPr>
                <w:rFonts w:ascii="Arial" w:hAnsi="Arial" w:cs="Arial"/>
              </w:rPr>
              <w:t>Có mối quan hệ rất tốt với khách hàng trong địa bàn mình quản lý</w:t>
            </w:r>
          </w:p>
          <w:p w:rsidR="00BA28A8" w:rsidRPr="007438A9" w:rsidRDefault="00BA28A8" w:rsidP="00BA28A8">
            <w:pPr>
              <w:numPr>
                <w:ilvl w:val="0"/>
                <w:numId w:val="19"/>
              </w:numPr>
              <w:spacing w:before="60" w:line="276" w:lineRule="auto"/>
              <w:jc w:val="both"/>
              <w:rPr>
                <w:rStyle w:val="cssden1"/>
                <w:rFonts w:ascii="Arial" w:hAnsi="Arial" w:cs="Arial"/>
                <w:b/>
                <w:sz w:val="24"/>
                <w:szCs w:val="24"/>
              </w:rPr>
            </w:pPr>
            <w:r w:rsidRPr="007438A9">
              <w:rPr>
                <w:rFonts w:ascii="Arial" w:hAnsi="Arial" w:cs="Arial"/>
              </w:rPr>
              <w:lastRenderedPageBreak/>
              <w:t>Được đào tạo và đưa lên làm giám sát bán hàng tại công ty(8/20080</w:t>
            </w:r>
          </w:p>
        </w:tc>
      </w:tr>
      <w:tr w:rsidR="00A9216F" w:rsidRPr="007438A9">
        <w:tc>
          <w:tcPr>
            <w:tcW w:w="1548" w:type="dxa"/>
            <w:shd w:val="clear" w:color="auto" w:fill="auto"/>
          </w:tcPr>
          <w:p w:rsidR="00791E5D" w:rsidRPr="007438A9" w:rsidRDefault="00791E5D" w:rsidP="00520CDD">
            <w:pPr>
              <w:spacing w:before="60"/>
              <w:jc w:val="both"/>
              <w:rPr>
                <w:rStyle w:val="cssxanh1"/>
                <w:rFonts w:ascii="Arial" w:hAnsi="Arial" w:cs="Arial"/>
                <w:b/>
                <w:bCs/>
                <w:sz w:val="24"/>
                <w:szCs w:val="24"/>
              </w:rPr>
            </w:pPr>
          </w:p>
          <w:p w:rsidR="00A9216F" w:rsidRPr="007438A9" w:rsidRDefault="00E419C5" w:rsidP="00520CDD">
            <w:pPr>
              <w:spacing w:before="60"/>
              <w:jc w:val="both"/>
              <w:rPr>
                <w:rStyle w:val="cssxanh1"/>
                <w:rFonts w:ascii="Arial" w:hAnsi="Arial" w:cs="Arial"/>
                <w:b/>
                <w:bCs/>
                <w:sz w:val="24"/>
                <w:szCs w:val="24"/>
              </w:rPr>
            </w:pPr>
            <w:r w:rsidRPr="007438A9">
              <w:rPr>
                <w:rStyle w:val="cssxanh1"/>
                <w:rFonts w:ascii="Arial" w:hAnsi="Arial" w:cs="Arial"/>
                <w:b/>
                <w:bCs/>
                <w:sz w:val="24"/>
                <w:szCs w:val="24"/>
              </w:rPr>
              <w:t>Học vấn</w:t>
            </w:r>
          </w:p>
        </w:tc>
        <w:tc>
          <w:tcPr>
            <w:tcW w:w="9360" w:type="dxa"/>
            <w:gridSpan w:val="3"/>
            <w:shd w:val="clear" w:color="auto" w:fill="auto"/>
            <w:vAlign w:val="center"/>
          </w:tcPr>
          <w:p w:rsidR="00791E5D" w:rsidRPr="007438A9" w:rsidRDefault="00791E5D" w:rsidP="00520CDD">
            <w:pPr>
              <w:spacing w:before="60"/>
              <w:jc w:val="both"/>
              <w:rPr>
                <w:rFonts w:ascii="Arial" w:hAnsi="Arial" w:cs="Arial"/>
                <w:color w:val="000000"/>
              </w:rPr>
            </w:pPr>
          </w:p>
          <w:p w:rsidR="00341819" w:rsidRPr="007438A9" w:rsidRDefault="00610299" w:rsidP="00520CDD">
            <w:pPr>
              <w:spacing w:before="60"/>
              <w:jc w:val="both"/>
              <w:rPr>
                <w:rFonts w:ascii="Arial" w:hAnsi="Arial" w:cs="Arial"/>
                <w:color w:val="000000"/>
              </w:rPr>
            </w:pPr>
            <w:r w:rsidRPr="007438A9">
              <w:rPr>
                <w:rFonts w:ascii="Arial" w:hAnsi="Arial" w:cs="Arial"/>
                <w:color w:val="000000"/>
              </w:rPr>
              <w:t>Trường Đại học Nông Nghiệp I Hà Nội</w:t>
            </w:r>
          </w:p>
          <w:p w:rsidR="00341819" w:rsidRPr="007438A9" w:rsidRDefault="00341819" w:rsidP="00520CDD">
            <w:pPr>
              <w:spacing w:before="60"/>
              <w:jc w:val="both"/>
              <w:rPr>
                <w:rStyle w:val="cssden1"/>
                <w:rFonts w:ascii="Arial" w:hAnsi="Arial" w:cs="Arial"/>
                <w:sz w:val="24"/>
                <w:szCs w:val="24"/>
              </w:rPr>
            </w:pPr>
            <w:r w:rsidRPr="007438A9">
              <w:rPr>
                <w:rFonts w:ascii="Arial" w:hAnsi="Arial" w:cs="Arial"/>
                <w:color w:val="000000"/>
              </w:rPr>
              <w:t xml:space="preserve">            </w:t>
            </w:r>
            <w:r w:rsidR="00610299" w:rsidRPr="007438A9">
              <w:rPr>
                <w:rStyle w:val="cssden1"/>
                <w:rFonts w:ascii="Arial" w:hAnsi="Arial" w:cs="Arial"/>
                <w:b/>
                <w:bCs/>
                <w:sz w:val="24"/>
                <w:szCs w:val="24"/>
              </w:rPr>
              <w:t xml:space="preserve"> Kỹ sư nông nghiệp </w:t>
            </w:r>
            <w:r w:rsidRPr="007438A9">
              <w:rPr>
                <w:rStyle w:val="cssden1"/>
                <w:rFonts w:ascii="Arial" w:hAnsi="Arial" w:cs="Arial"/>
                <w:b/>
                <w:bCs/>
                <w:sz w:val="24"/>
                <w:szCs w:val="24"/>
              </w:rPr>
              <w:t xml:space="preserve"> </w:t>
            </w:r>
            <w:r w:rsidR="00610299" w:rsidRPr="007438A9">
              <w:rPr>
                <w:rStyle w:val="cssden1"/>
                <w:rFonts w:ascii="Arial" w:hAnsi="Arial" w:cs="Arial"/>
                <w:sz w:val="24"/>
                <w:szCs w:val="24"/>
              </w:rPr>
              <w:t>10-2006</w:t>
            </w:r>
          </w:p>
          <w:p w:rsidR="006B1D4A" w:rsidRPr="007438A9" w:rsidRDefault="00341819" w:rsidP="00520CDD">
            <w:pPr>
              <w:spacing w:before="60"/>
              <w:ind w:left="798" w:hanging="810"/>
              <w:jc w:val="both"/>
              <w:rPr>
                <w:rStyle w:val="cssden1"/>
                <w:rFonts w:ascii="Arial" w:hAnsi="Arial" w:cs="Arial"/>
                <w:bCs/>
                <w:sz w:val="24"/>
                <w:szCs w:val="24"/>
              </w:rPr>
            </w:pPr>
            <w:r w:rsidRPr="007438A9">
              <w:rPr>
                <w:rFonts w:ascii="Arial" w:hAnsi="Arial" w:cs="Arial"/>
                <w:color w:val="000000"/>
              </w:rPr>
              <w:tab/>
            </w:r>
          </w:p>
        </w:tc>
      </w:tr>
      <w:tr w:rsidR="00A9216F" w:rsidRPr="007438A9">
        <w:tc>
          <w:tcPr>
            <w:tcW w:w="1548" w:type="dxa"/>
            <w:shd w:val="clear" w:color="auto" w:fill="auto"/>
          </w:tcPr>
          <w:p w:rsidR="007807DB" w:rsidRPr="007438A9" w:rsidRDefault="007807DB" w:rsidP="00520CDD">
            <w:pPr>
              <w:spacing w:before="60"/>
              <w:jc w:val="both"/>
              <w:rPr>
                <w:rStyle w:val="cssxanh1"/>
                <w:rFonts w:ascii="Arial" w:hAnsi="Arial" w:cs="Arial"/>
                <w:b/>
                <w:bCs/>
                <w:sz w:val="24"/>
                <w:szCs w:val="24"/>
              </w:rPr>
            </w:pPr>
          </w:p>
          <w:p w:rsidR="00A9216F" w:rsidRPr="007438A9" w:rsidRDefault="00E419C5" w:rsidP="00520CDD">
            <w:pPr>
              <w:spacing w:before="60"/>
              <w:jc w:val="both"/>
              <w:rPr>
                <w:rStyle w:val="cssxanh1"/>
                <w:rFonts w:ascii="Arial" w:hAnsi="Arial" w:cs="Arial"/>
                <w:b/>
                <w:bCs/>
                <w:sz w:val="24"/>
                <w:szCs w:val="24"/>
              </w:rPr>
            </w:pPr>
            <w:r w:rsidRPr="007438A9">
              <w:rPr>
                <w:rStyle w:val="cssxanh1"/>
                <w:rFonts w:ascii="Arial" w:hAnsi="Arial" w:cs="Arial"/>
                <w:b/>
                <w:bCs/>
                <w:sz w:val="24"/>
                <w:szCs w:val="24"/>
              </w:rPr>
              <w:t>Kĩ năng</w:t>
            </w:r>
          </w:p>
        </w:tc>
        <w:tc>
          <w:tcPr>
            <w:tcW w:w="9360" w:type="dxa"/>
            <w:gridSpan w:val="3"/>
            <w:shd w:val="clear" w:color="auto" w:fill="auto"/>
            <w:vAlign w:val="center"/>
          </w:tcPr>
          <w:p w:rsidR="007807DB" w:rsidRPr="007438A9" w:rsidRDefault="007807DB" w:rsidP="00520CDD">
            <w:pPr>
              <w:spacing w:before="60"/>
              <w:jc w:val="both"/>
              <w:rPr>
                <w:rFonts w:ascii="Arial" w:hAnsi="Arial" w:cs="Arial"/>
                <w:color w:val="000000"/>
              </w:rPr>
            </w:pPr>
          </w:p>
          <w:p w:rsidR="001A39A9" w:rsidRPr="007438A9" w:rsidRDefault="001A39A9" w:rsidP="001A39A9">
            <w:pPr>
              <w:numPr>
                <w:ilvl w:val="0"/>
                <w:numId w:val="20"/>
              </w:numPr>
              <w:rPr>
                <w:rFonts w:ascii="Arial" w:hAnsi="Arial" w:cs="Arial"/>
              </w:rPr>
            </w:pPr>
            <w:r w:rsidRPr="007438A9">
              <w:rPr>
                <w:rFonts w:ascii="Arial" w:hAnsi="Arial" w:cs="Arial"/>
              </w:rPr>
              <w:t>Kỹ năng tổ chức, huấn luyện và chỉ đạo công việc.</w:t>
            </w:r>
          </w:p>
          <w:p w:rsidR="001A39A9" w:rsidRPr="007438A9" w:rsidRDefault="001A39A9" w:rsidP="001A39A9">
            <w:pPr>
              <w:numPr>
                <w:ilvl w:val="0"/>
                <w:numId w:val="20"/>
              </w:numPr>
              <w:rPr>
                <w:rFonts w:ascii="Arial" w:hAnsi="Arial" w:cs="Arial"/>
              </w:rPr>
            </w:pPr>
            <w:r w:rsidRPr="007438A9">
              <w:rPr>
                <w:rFonts w:ascii="Arial" w:hAnsi="Arial" w:cs="Arial"/>
              </w:rPr>
              <w:t>Kỹ năng ngoại giao, thương thuyết.</w:t>
            </w:r>
          </w:p>
          <w:p w:rsidR="001A39A9" w:rsidRPr="007438A9" w:rsidRDefault="001A39A9" w:rsidP="001A39A9">
            <w:pPr>
              <w:numPr>
                <w:ilvl w:val="0"/>
                <w:numId w:val="20"/>
              </w:numPr>
              <w:rPr>
                <w:rFonts w:ascii="Arial" w:hAnsi="Arial" w:cs="Arial"/>
              </w:rPr>
            </w:pPr>
            <w:r w:rsidRPr="007438A9">
              <w:rPr>
                <w:rFonts w:ascii="Arial" w:hAnsi="Arial" w:cs="Arial"/>
              </w:rPr>
              <w:t>Kỹ năng Làm việc theo nhóm và độc lập.</w:t>
            </w:r>
          </w:p>
          <w:p w:rsidR="001A39A9" w:rsidRPr="007438A9" w:rsidRDefault="001A39A9" w:rsidP="001A39A9">
            <w:pPr>
              <w:rPr>
                <w:rFonts w:ascii="Arial" w:hAnsi="Arial" w:cs="Arial"/>
              </w:rPr>
            </w:pPr>
            <w:r w:rsidRPr="007438A9">
              <w:rPr>
                <w:rFonts w:ascii="Arial" w:hAnsi="Arial" w:cs="Arial"/>
                <w:color w:val="222222"/>
              </w:rPr>
              <w:t xml:space="preserve">     -    </w:t>
            </w:r>
            <w:r w:rsidRPr="007438A9">
              <w:rPr>
                <w:rFonts w:ascii="Arial" w:hAnsi="Arial" w:cs="Arial"/>
              </w:rPr>
              <w:t>Dễ dàng thích nghi được với môi trường mới</w:t>
            </w:r>
          </w:p>
          <w:p w:rsidR="00076152" w:rsidRPr="007438A9" w:rsidRDefault="001A39A9" w:rsidP="001A39A9">
            <w:pPr>
              <w:spacing w:before="60"/>
              <w:jc w:val="both"/>
              <w:rPr>
                <w:rStyle w:val="cssden1"/>
                <w:rFonts w:ascii="Arial" w:hAnsi="Arial" w:cs="Arial"/>
                <w:b/>
                <w:sz w:val="24"/>
                <w:szCs w:val="24"/>
              </w:rPr>
            </w:pPr>
            <w:r w:rsidRPr="007438A9">
              <w:rPr>
                <w:rFonts w:ascii="Arial" w:hAnsi="Arial" w:cs="Arial"/>
              </w:rPr>
              <w:t xml:space="preserve">      -     Sử dụng thành thạo Microsoft Word, Excel, Power Point</w:t>
            </w:r>
          </w:p>
        </w:tc>
      </w:tr>
      <w:tr w:rsidR="00A9216F" w:rsidRPr="007438A9">
        <w:tc>
          <w:tcPr>
            <w:tcW w:w="1548" w:type="dxa"/>
            <w:shd w:val="clear" w:color="auto" w:fill="auto"/>
          </w:tcPr>
          <w:p w:rsidR="007807DB" w:rsidRPr="007438A9" w:rsidRDefault="007807DB" w:rsidP="00520CDD">
            <w:pPr>
              <w:spacing w:before="60"/>
              <w:jc w:val="both"/>
              <w:rPr>
                <w:rStyle w:val="cssxanh1"/>
                <w:rFonts w:ascii="Arial" w:hAnsi="Arial" w:cs="Arial"/>
                <w:b/>
                <w:bCs/>
                <w:sz w:val="24"/>
                <w:szCs w:val="24"/>
              </w:rPr>
            </w:pPr>
          </w:p>
          <w:p w:rsidR="00A9216F" w:rsidRPr="007438A9" w:rsidRDefault="00EF1E7E" w:rsidP="00520CDD">
            <w:pPr>
              <w:spacing w:before="60"/>
              <w:jc w:val="both"/>
              <w:rPr>
                <w:rStyle w:val="cssxanh1"/>
                <w:rFonts w:ascii="Arial" w:hAnsi="Arial" w:cs="Arial"/>
                <w:b/>
                <w:bCs/>
                <w:sz w:val="24"/>
                <w:szCs w:val="24"/>
              </w:rPr>
            </w:pPr>
            <w:r w:rsidRPr="007438A9">
              <w:rPr>
                <w:rStyle w:val="cssxanh1"/>
                <w:rFonts w:ascii="Arial" w:hAnsi="Arial" w:cs="Arial"/>
                <w:b/>
                <w:bCs/>
                <w:sz w:val="24"/>
                <w:szCs w:val="24"/>
              </w:rPr>
              <w:t>Công việc</w:t>
            </w:r>
          </w:p>
        </w:tc>
        <w:tc>
          <w:tcPr>
            <w:tcW w:w="9360" w:type="dxa"/>
            <w:gridSpan w:val="3"/>
            <w:shd w:val="clear" w:color="auto" w:fill="auto"/>
            <w:vAlign w:val="center"/>
          </w:tcPr>
          <w:p w:rsidR="007807DB" w:rsidRPr="007438A9" w:rsidRDefault="007807DB" w:rsidP="00520CDD">
            <w:pPr>
              <w:spacing w:before="60"/>
              <w:jc w:val="both"/>
              <w:rPr>
                <w:rStyle w:val="cssden1"/>
                <w:rFonts w:ascii="Arial" w:hAnsi="Arial" w:cs="Arial"/>
                <w:sz w:val="24"/>
                <w:szCs w:val="24"/>
              </w:rPr>
            </w:pPr>
          </w:p>
          <w:p w:rsidR="00A9216F" w:rsidRPr="007438A9" w:rsidRDefault="00EF1E7E" w:rsidP="00520CDD">
            <w:pPr>
              <w:spacing w:before="60"/>
              <w:jc w:val="both"/>
              <w:rPr>
                <w:rStyle w:val="cssden1"/>
                <w:rFonts w:ascii="Arial" w:hAnsi="Arial" w:cs="Arial"/>
                <w:sz w:val="24"/>
                <w:szCs w:val="24"/>
              </w:rPr>
            </w:pPr>
            <w:r w:rsidRPr="007438A9">
              <w:rPr>
                <w:rStyle w:val="cssden1"/>
                <w:rFonts w:ascii="Arial" w:hAnsi="Arial" w:cs="Arial"/>
                <w:sz w:val="24"/>
                <w:szCs w:val="24"/>
              </w:rPr>
              <w:t>Toàn thời gian</w:t>
            </w:r>
          </w:p>
        </w:tc>
      </w:tr>
      <w:tr w:rsidR="00A9216F" w:rsidRPr="007438A9">
        <w:tc>
          <w:tcPr>
            <w:tcW w:w="1548" w:type="dxa"/>
            <w:shd w:val="clear" w:color="auto" w:fill="auto"/>
          </w:tcPr>
          <w:p w:rsidR="007807DB" w:rsidRPr="007438A9" w:rsidRDefault="007807DB" w:rsidP="00520CDD">
            <w:pPr>
              <w:spacing w:before="60"/>
              <w:jc w:val="both"/>
              <w:rPr>
                <w:rStyle w:val="cssxanh1"/>
                <w:rFonts w:ascii="Arial" w:hAnsi="Arial" w:cs="Arial"/>
                <w:b/>
                <w:bCs/>
                <w:sz w:val="24"/>
                <w:szCs w:val="24"/>
              </w:rPr>
            </w:pPr>
          </w:p>
          <w:p w:rsidR="00A9216F" w:rsidRPr="007438A9" w:rsidRDefault="00EF1E7E" w:rsidP="00520CDD">
            <w:pPr>
              <w:spacing w:before="60"/>
              <w:jc w:val="both"/>
              <w:rPr>
                <w:rStyle w:val="cssxanh1"/>
                <w:rFonts w:ascii="Arial" w:hAnsi="Arial" w:cs="Arial"/>
                <w:b/>
                <w:bCs/>
                <w:sz w:val="24"/>
                <w:szCs w:val="24"/>
              </w:rPr>
            </w:pPr>
            <w:r w:rsidRPr="007438A9">
              <w:rPr>
                <w:rStyle w:val="cssxanh1"/>
                <w:rFonts w:ascii="Arial" w:hAnsi="Arial" w:cs="Arial"/>
                <w:b/>
                <w:bCs/>
                <w:sz w:val="24"/>
                <w:szCs w:val="24"/>
              </w:rPr>
              <w:t>Địa điểm làm việc</w:t>
            </w:r>
          </w:p>
        </w:tc>
        <w:tc>
          <w:tcPr>
            <w:tcW w:w="9360" w:type="dxa"/>
            <w:gridSpan w:val="3"/>
            <w:shd w:val="clear" w:color="auto" w:fill="auto"/>
            <w:vAlign w:val="center"/>
          </w:tcPr>
          <w:p w:rsidR="00B17826" w:rsidRPr="007438A9" w:rsidRDefault="00B17826" w:rsidP="00B17826">
            <w:pPr>
              <w:spacing w:before="60"/>
              <w:jc w:val="both"/>
              <w:rPr>
                <w:rStyle w:val="cssden1"/>
                <w:rFonts w:ascii="Arial" w:hAnsi="Arial" w:cs="Arial"/>
                <w:sz w:val="24"/>
                <w:szCs w:val="24"/>
              </w:rPr>
            </w:pPr>
          </w:p>
          <w:p w:rsidR="00B17826" w:rsidRPr="007438A9" w:rsidRDefault="00B17826" w:rsidP="00B17826">
            <w:pPr>
              <w:spacing w:before="60"/>
              <w:jc w:val="both"/>
              <w:rPr>
                <w:rStyle w:val="cssden1"/>
                <w:rFonts w:ascii="Arial" w:hAnsi="Arial" w:cs="Arial"/>
                <w:sz w:val="24"/>
                <w:szCs w:val="24"/>
              </w:rPr>
            </w:pPr>
            <w:r w:rsidRPr="007438A9">
              <w:rPr>
                <w:rStyle w:val="cssden1"/>
                <w:rFonts w:ascii="Arial" w:hAnsi="Arial" w:cs="Arial"/>
                <w:sz w:val="24"/>
                <w:szCs w:val="24"/>
              </w:rPr>
              <w:t>HCM</w:t>
            </w:r>
          </w:p>
          <w:p w:rsidR="009C39B0" w:rsidRPr="007438A9" w:rsidRDefault="009C39B0" w:rsidP="00B17826">
            <w:pPr>
              <w:spacing w:before="60"/>
              <w:jc w:val="both"/>
              <w:rPr>
                <w:rStyle w:val="cssden1"/>
                <w:rFonts w:ascii="Arial" w:hAnsi="Arial" w:cs="Arial"/>
                <w:sz w:val="24"/>
                <w:szCs w:val="24"/>
              </w:rPr>
            </w:pPr>
          </w:p>
        </w:tc>
      </w:tr>
      <w:tr w:rsidR="00A9216F" w:rsidRPr="007438A9">
        <w:tc>
          <w:tcPr>
            <w:tcW w:w="1548" w:type="dxa"/>
            <w:shd w:val="clear" w:color="auto" w:fill="auto"/>
          </w:tcPr>
          <w:p w:rsidR="007807DB" w:rsidRPr="007438A9" w:rsidRDefault="007807DB" w:rsidP="00520CDD">
            <w:pPr>
              <w:spacing w:before="60"/>
              <w:jc w:val="both"/>
              <w:rPr>
                <w:rStyle w:val="cssxanh1"/>
                <w:rFonts w:ascii="Arial" w:hAnsi="Arial" w:cs="Arial"/>
                <w:b/>
                <w:bCs/>
                <w:sz w:val="24"/>
                <w:szCs w:val="24"/>
              </w:rPr>
            </w:pPr>
          </w:p>
          <w:p w:rsidR="00A9216F" w:rsidRPr="007438A9" w:rsidRDefault="00EF1E7E" w:rsidP="00520CDD">
            <w:pPr>
              <w:spacing w:before="60"/>
              <w:jc w:val="both"/>
              <w:rPr>
                <w:rStyle w:val="cssxanh1"/>
                <w:rFonts w:ascii="Arial" w:hAnsi="Arial" w:cs="Arial"/>
                <w:b/>
                <w:bCs/>
                <w:sz w:val="24"/>
                <w:szCs w:val="24"/>
              </w:rPr>
            </w:pPr>
            <w:r w:rsidRPr="007438A9">
              <w:rPr>
                <w:rStyle w:val="cssxanh1"/>
                <w:rFonts w:ascii="Arial" w:hAnsi="Arial" w:cs="Arial"/>
                <w:b/>
                <w:bCs/>
                <w:sz w:val="24"/>
                <w:szCs w:val="24"/>
              </w:rPr>
              <w:t>Đi công tác</w:t>
            </w:r>
          </w:p>
        </w:tc>
        <w:tc>
          <w:tcPr>
            <w:tcW w:w="9360" w:type="dxa"/>
            <w:gridSpan w:val="3"/>
            <w:shd w:val="clear" w:color="auto" w:fill="auto"/>
            <w:vAlign w:val="center"/>
          </w:tcPr>
          <w:p w:rsidR="00A9216F" w:rsidRPr="007438A9" w:rsidRDefault="00EF1E7E" w:rsidP="00520CDD">
            <w:pPr>
              <w:spacing w:before="60"/>
              <w:jc w:val="both"/>
              <w:rPr>
                <w:rStyle w:val="cssden1"/>
                <w:rFonts w:ascii="Arial" w:hAnsi="Arial" w:cs="Arial"/>
                <w:sz w:val="24"/>
                <w:szCs w:val="24"/>
              </w:rPr>
            </w:pPr>
            <w:r w:rsidRPr="007438A9">
              <w:rPr>
                <w:rStyle w:val="cssden1"/>
                <w:rFonts w:ascii="Arial" w:hAnsi="Arial" w:cs="Arial"/>
                <w:sz w:val="24"/>
                <w:szCs w:val="24"/>
              </w:rPr>
              <w:t>Chấp nhận đi công tác</w:t>
            </w:r>
          </w:p>
        </w:tc>
      </w:tr>
      <w:tr w:rsidR="00A9216F" w:rsidRPr="007438A9">
        <w:tc>
          <w:tcPr>
            <w:tcW w:w="1548" w:type="dxa"/>
            <w:shd w:val="clear" w:color="auto" w:fill="auto"/>
          </w:tcPr>
          <w:p w:rsidR="00A9216F" w:rsidRPr="007438A9" w:rsidRDefault="00A9216F" w:rsidP="00520CDD">
            <w:pPr>
              <w:spacing w:before="60" w:after="60"/>
              <w:jc w:val="both"/>
              <w:rPr>
                <w:rStyle w:val="cssxanh1"/>
                <w:rFonts w:ascii="Arial" w:hAnsi="Arial" w:cs="Arial"/>
                <w:b/>
                <w:bCs/>
                <w:sz w:val="24"/>
                <w:szCs w:val="24"/>
              </w:rPr>
            </w:pPr>
          </w:p>
        </w:tc>
        <w:tc>
          <w:tcPr>
            <w:tcW w:w="9360" w:type="dxa"/>
            <w:gridSpan w:val="3"/>
            <w:shd w:val="clear" w:color="auto" w:fill="auto"/>
            <w:vAlign w:val="center"/>
          </w:tcPr>
          <w:p w:rsidR="00A9216F" w:rsidRPr="007438A9" w:rsidRDefault="00A9216F" w:rsidP="00520CDD">
            <w:pPr>
              <w:spacing w:before="60"/>
              <w:jc w:val="both"/>
              <w:rPr>
                <w:rStyle w:val="cssden1"/>
                <w:rFonts w:ascii="Arial" w:hAnsi="Arial" w:cs="Arial"/>
                <w:sz w:val="24"/>
                <w:szCs w:val="24"/>
              </w:rPr>
            </w:pPr>
          </w:p>
        </w:tc>
      </w:tr>
      <w:tr w:rsidR="00A9216F" w:rsidRPr="007438A9">
        <w:tc>
          <w:tcPr>
            <w:tcW w:w="1548" w:type="dxa"/>
            <w:shd w:val="clear" w:color="auto" w:fill="auto"/>
          </w:tcPr>
          <w:p w:rsidR="00A9216F" w:rsidRPr="007438A9" w:rsidRDefault="00A9216F" w:rsidP="00520CDD">
            <w:pPr>
              <w:spacing w:before="60"/>
              <w:jc w:val="both"/>
              <w:rPr>
                <w:rStyle w:val="cssxanh1"/>
                <w:rFonts w:ascii="Arial" w:hAnsi="Arial" w:cs="Arial"/>
                <w:b/>
                <w:bCs/>
                <w:sz w:val="24"/>
                <w:szCs w:val="24"/>
              </w:rPr>
            </w:pPr>
          </w:p>
        </w:tc>
        <w:tc>
          <w:tcPr>
            <w:tcW w:w="9360" w:type="dxa"/>
            <w:gridSpan w:val="3"/>
            <w:shd w:val="clear" w:color="auto" w:fill="auto"/>
            <w:vAlign w:val="center"/>
          </w:tcPr>
          <w:p w:rsidR="00341819" w:rsidRPr="007438A9" w:rsidRDefault="00341819" w:rsidP="00520CDD">
            <w:pPr>
              <w:spacing w:before="60" w:after="60" w:line="276" w:lineRule="auto"/>
              <w:jc w:val="both"/>
              <w:rPr>
                <w:rStyle w:val="cssxanh1"/>
                <w:rFonts w:ascii="Arial" w:hAnsi="Arial" w:cs="Arial"/>
                <w:bCs/>
                <w:color w:val="auto"/>
                <w:sz w:val="24"/>
                <w:szCs w:val="24"/>
              </w:rPr>
            </w:pPr>
          </w:p>
        </w:tc>
      </w:tr>
      <w:tr w:rsidR="00A9216F" w:rsidRPr="007438A9">
        <w:tc>
          <w:tcPr>
            <w:tcW w:w="10908" w:type="dxa"/>
            <w:gridSpan w:val="4"/>
            <w:shd w:val="clear" w:color="auto" w:fill="auto"/>
          </w:tcPr>
          <w:p w:rsidR="00A9216F" w:rsidRPr="007438A9" w:rsidRDefault="00A9216F" w:rsidP="00520CDD">
            <w:pPr>
              <w:spacing w:before="60" w:after="60"/>
              <w:jc w:val="both"/>
              <w:rPr>
                <w:rStyle w:val="Strong"/>
                <w:rFonts w:ascii="Arial" w:hAnsi="Arial" w:cs="Arial"/>
                <w:color w:val="000000"/>
              </w:rPr>
            </w:pPr>
          </w:p>
        </w:tc>
      </w:tr>
    </w:tbl>
    <w:p w:rsidR="00541138" w:rsidRDefault="00541138" w:rsidP="00C974BF">
      <w:pPr>
        <w:jc w:val="both"/>
        <w:rPr>
          <w:b/>
          <w:sz w:val="28"/>
          <w:szCs w:val="28"/>
        </w:rPr>
      </w:pPr>
    </w:p>
    <w:sectPr w:rsidR="00541138" w:rsidSect="00655319">
      <w:pgSz w:w="11907" w:h="16840" w:code="9"/>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A3"/>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599"/>
    <w:multiLevelType w:val="hybridMultilevel"/>
    <w:tmpl w:val="602009B8"/>
    <w:lvl w:ilvl="0" w:tplc="B48A8E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A0F51"/>
    <w:multiLevelType w:val="hybridMultilevel"/>
    <w:tmpl w:val="ABC8AD84"/>
    <w:lvl w:ilvl="0" w:tplc="5C7EBDD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472EC"/>
    <w:multiLevelType w:val="hybridMultilevel"/>
    <w:tmpl w:val="6616AFCC"/>
    <w:lvl w:ilvl="0" w:tplc="C5225780">
      <w:start w:val="5"/>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4815D0"/>
    <w:multiLevelType w:val="hybridMultilevel"/>
    <w:tmpl w:val="F32C96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892D78"/>
    <w:multiLevelType w:val="hybridMultilevel"/>
    <w:tmpl w:val="81C870D4"/>
    <w:lvl w:ilvl="0" w:tplc="9EF83CCA">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570994"/>
    <w:multiLevelType w:val="hybridMultilevel"/>
    <w:tmpl w:val="999676D6"/>
    <w:lvl w:ilvl="0" w:tplc="5EF07FF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5A5502"/>
    <w:multiLevelType w:val="hybridMultilevel"/>
    <w:tmpl w:val="D324C85C"/>
    <w:lvl w:ilvl="0" w:tplc="7158AAF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B7D8E"/>
    <w:multiLevelType w:val="hybridMultilevel"/>
    <w:tmpl w:val="35321F76"/>
    <w:lvl w:ilvl="0" w:tplc="AEF69046">
      <w:start w:val="5"/>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4687565"/>
    <w:multiLevelType w:val="multilevel"/>
    <w:tmpl w:val="F39A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92605"/>
    <w:multiLevelType w:val="hybridMultilevel"/>
    <w:tmpl w:val="4A5AD206"/>
    <w:lvl w:ilvl="0" w:tplc="473AF428">
      <w:start w:val="51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F42298"/>
    <w:multiLevelType w:val="hybridMultilevel"/>
    <w:tmpl w:val="BA0E2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Marlett" w:hAnsi="Marlett"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Marlett" w:hAnsi="Marlett"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Marlett" w:hAnsi="Marlett" w:hint="default"/>
      </w:rPr>
    </w:lvl>
  </w:abstractNum>
  <w:abstractNum w:abstractNumId="11" w15:restartNumberingAfterBreak="0">
    <w:nsid w:val="37410744"/>
    <w:multiLevelType w:val="multilevel"/>
    <w:tmpl w:val="BABA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E2806"/>
    <w:multiLevelType w:val="hybridMultilevel"/>
    <w:tmpl w:val="2AB24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7A5D3B"/>
    <w:multiLevelType w:val="hybridMultilevel"/>
    <w:tmpl w:val="5540CB6E"/>
    <w:lvl w:ilvl="0" w:tplc="F5FEAFAE">
      <w:start w:val="1"/>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35B21AC"/>
    <w:multiLevelType w:val="multilevel"/>
    <w:tmpl w:val="1BD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F0021"/>
    <w:multiLevelType w:val="hybridMultilevel"/>
    <w:tmpl w:val="567E7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701CD9"/>
    <w:multiLevelType w:val="hybridMultilevel"/>
    <w:tmpl w:val="1BF878B0"/>
    <w:lvl w:ilvl="0" w:tplc="DB46A3C4">
      <w:start w:val="963"/>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9D4B04"/>
    <w:multiLevelType w:val="hybridMultilevel"/>
    <w:tmpl w:val="190070D6"/>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hint="default"/>
      </w:rPr>
    </w:lvl>
    <w:lvl w:ilvl="8" w:tplc="04090005">
      <w:start w:val="1"/>
      <w:numFmt w:val="bullet"/>
      <w:lvlText w:val=""/>
      <w:lvlJc w:val="left"/>
      <w:pPr>
        <w:ind w:left="9360" w:hanging="360"/>
      </w:pPr>
      <w:rPr>
        <w:rFonts w:ascii="Wingdings" w:hAnsi="Wingdings" w:hint="default"/>
      </w:rPr>
    </w:lvl>
  </w:abstractNum>
  <w:abstractNum w:abstractNumId="18" w15:restartNumberingAfterBreak="0">
    <w:nsid w:val="625F1772"/>
    <w:multiLevelType w:val="hybridMultilevel"/>
    <w:tmpl w:val="28243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6A0FF1"/>
    <w:multiLevelType w:val="hybridMultilevel"/>
    <w:tmpl w:val="C63CA022"/>
    <w:lvl w:ilvl="0" w:tplc="D3B8DA4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645B5"/>
    <w:multiLevelType w:val="hybridMultilevel"/>
    <w:tmpl w:val="70C21C98"/>
    <w:lvl w:ilvl="0" w:tplc="04090001">
      <w:start w:val="1"/>
      <w:numFmt w:val="bullet"/>
      <w:lvlText w:val=""/>
      <w:lvlJc w:val="left"/>
      <w:pPr>
        <w:tabs>
          <w:tab w:val="num" w:pos="360"/>
        </w:tabs>
        <w:ind w:left="360" w:hanging="360"/>
      </w:pPr>
      <w:rPr>
        <w:rFonts w:ascii="Symbol" w:hAnsi="Symbol" w:hint="default"/>
      </w:rPr>
    </w:lvl>
    <w:lvl w:ilvl="1" w:tplc="D4AA27BA">
      <w:numFmt w:val="bullet"/>
      <w:lvlText w:val="-"/>
      <w:lvlJc w:val="left"/>
      <w:pPr>
        <w:tabs>
          <w:tab w:val="num" w:pos="1200"/>
        </w:tabs>
        <w:ind w:left="1200" w:hanging="48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Marlett" w:hAnsi="Marlett"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Marlett" w:hAnsi="Marlett"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Marlett" w:hAnsi="Marlett" w:hint="default"/>
      </w:rPr>
    </w:lvl>
  </w:abstractNum>
  <w:abstractNum w:abstractNumId="21" w15:restartNumberingAfterBreak="0">
    <w:nsid w:val="70874D62"/>
    <w:multiLevelType w:val="hybridMultilevel"/>
    <w:tmpl w:val="F118DB54"/>
    <w:lvl w:ilvl="0" w:tplc="FE3CF2D2">
      <w:start w:val="963"/>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4"/>
  </w:num>
  <w:num w:numId="4">
    <w:abstractNumId w:val="8"/>
  </w:num>
  <w:num w:numId="5">
    <w:abstractNumId w:val="21"/>
  </w:num>
  <w:num w:numId="6">
    <w:abstractNumId w:val="16"/>
  </w:num>
  <w:num w:numId="7">
    <w:abstractNumId w:val="9"/>
  </w:num>
  <w:num w:numId="8">
    <w:abstractNumId w:val="15"/>
  </w:num>
  <w:num w:numId="9">
    <w:abstractNumId w:val="18"/>
  </w:num>
  <w:num w:numId="10">
    <w:abstractNumId w:val="12"/>
  </w:num>
  <w:num w:numId="11">
    <w:abstractNumId w:val="10"/>
  </w:num>
  <w:num w:numId="12">
    <w:abstractNumId w:val="20"/>
  </w:num>
  <w:num w:numId="13">
    <w:abstractNumId w:val="3"/>
  </w:num>
  <w:num w:numId="14">
    <w:abstractNumId w:val="19"/>
  </w:num>
  <w:num w:numId="15">
    <w:abstractNumId w:val="4"/>
  </w:num>
  <w:num w:numId="16">
    <w:abstractNumId w:val="6"/>
  </w:num>
  <w:num w:numId="17">
    <w:abstractNumId w:val="17"/>
  </w:num>
  <w:num w:numId="18">
    <w:abstractNumId w:val="1"/>
  </w:num>
  <w:num w:numId="19">
    <w:abstractNumId w:val="0"/>
  </w:num>
  <w:num w:numId="20">
    <w:abstractNumId w:val="5"/>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7F5"/>
    <w:rsid w:val="00000648"/>
    <w:rsid w:val="000031AD"/>
    <w:rsid w:val="0000378C"/>
    <w:rsid w:val="00005DE3"/>
    <w:rsid w:val="00011077"/>
    <w:rsid w:val="00011405"/>
    <w:rsid w:val="00015738"/>
    <w:rsid w:val="0002310A"/>
    <w:rsid w:val="00023437"/>
    <w:rsid w:val="00023CA7"/>
    <w:rsid w:val="0003088A"/>
    <w:rsid w:val="000402E5"/>
    <w:rsid w:val="000427C6"/>
    <w:rsid w:val="0005294E"/>
    <w:rsid w:val="000650B1"/>
    <w:rsid w:val="00076152"/>
    <w:rsid w:val="000818FE"/>
    <w:rsid w:val="000824D9"/>
    <w:rsid w:val="00096C4F"/>
    <w:rsid w:val="000A1001"/>
    <w:rsid w:val="000A1B2A"/>
    <w:rsid w:val="000A6FD7"/>
    <w:rsid w:val="000B5D1B"/>
    <w:rsid w:val="000B614E"/>
    <w:rsid w:val="000C137E"/>
    <w:rsid w:val="000E353C"/>
    <w:rsid w:val="00103DE2"/>
    <w:rsid w:val="00111274"/>
    <w:rsid w:val="00112109"/>
    <w:rsid w:val="00114F12"/>
    <w:rsid w:val="001175C9"/>
    <w:rsid w:val="0012396E"/>
    <w:rsid w:val="00136BF7"/>
    <w:rsid w:val="00151029"/>
    <w:rsid w:val="00155FB8"/>
    <w:rsid w:val="001607EA"/>
    <w:rsid w:val="00160E3F"/>
    <w:rsid w:val="00162788"/>
    <w:rsid w:val="00181809"/>
    <w:rsid w:val="0018288E"/>
    <w:rsid w:val="0018535A"/>
    <w:rsid w:val="00195D81"/>
    <w:rsid w:val="00196644"/>
    <w:rsid w:val="001A2A46"/>
    <w:rsid w:val="001A380B"/>
    <w:rsid w:val="001A39A9"/>
    <w:rsid w:val="001A5D4E"/>
    <w:rsid w:val="001B147A"/>
    <w:rsid w:val="001B68E0"/>
    <w:rsid w:val="001B7560"/>
    <w:rsid w:val="001B774E"/>
    <w:rsid w:val="001C1DE9"/>
    <w:rsid w:val="001C31F8"/>
    <w:rsid w:val="001C5FD3"/>
    <w:rsid w:val="001D5D69"/>
    <w:rsid w:val="001E17FB"/>
    <w:rsid w:val="001E26A4"/>
    <w:rsid w:val="001E5075"/>
    <w:rsid w:val="001E63F5"/>
    <w:rsid w:val="001E740D"/>
    <w:rsid w:val="001E765D"/>
    <w:rsid w:val="00205A75"/>
    <w:rsid w:val="00223445"/>
    <w:rsid w:val="00241CCA"/>
    <w:rsid w:val="00246DAF"/>
    <w:rsid w:val="00261C29"/>
    <w:rsid w:val="00264F70"/>
    <w:rsid w:val="002730DE"/>
    <w:rsid w:val="0027424C"/>
    <w:rsid w:val="00277827"/>
    <w:rsid w:val="00282876"/>
    <w:rsid w:val="002A140C"/>
    <w:rsid w:val="002A4689"/>
    <w:rsid w:val="002B25BF"/>
    <w:rsid w:val="002B3DFC"/>
    <w:rsid w:val="002B72FC"/>
    <w:rsid w:val="002C0DFB"/>
    <w:rsid w:val="002C472C"/>
    <w:rsid w:val="002C6E5F"/>
    <w:rsid w:val="002E0A8F"/>
    <w:rsid w:val="002E6F22"/>
    <w:rsid w:val="002F47C7"/>
    <w:rsid w:val="0030088A"/>
    <w:rsid w:val="00300CA3"/>
    <w:rsid w:val="003200B2"/>
    <w:rsid w:val="00325D34"/>
    <w:rsid w:val="0032650D"/>
    <w:rsid w:val="003309E4"/>
    <w:rsid w:val="003323BE"/>
    <w:rsid w:val="00341819"/>
    <w:rsid w:val="00346339"/>
    <w:rsid w:val="0035237D"/>
    <w:rsid w:val="003528C1"/>
    <w:rsid w:val="0035434A"/>
    <w:rsid w:val="0035687C"/>
    <w:rsid w:val="00370C2D"/>
    <w:rsid w:val="00374231"/>
    <w:rsid w:val="00374338"/>
    <w:rsid w:val="003747A0"/>
    <w:rsid w:val="00382360"/>
    <w:rsid w:val="00386EA2"/>
    <w:rsid w:val="0039033B"/>
    <w:rsid w:val="00392850"/>
    <w:rsid w:val="00392C4E"/>
    <w:rsid w:val="00393BD5"/>
    <w:rsid w:val="00393EC6"/>
    <w:rsid w:val="0039785D"/>
    <w:rsid w:val="003B2E68"/>
    <w:rsid w:val="003B3CD8"/>
    <w:rsid w:val="003C3B88"/>
    <w:rsid w:val="003C6123"/>
    <w:rsid w:val="003C6822"/>
    <w:rsid w:val="003D31A1"/>
    <w:rsid w:val="003D5004"/>
    <w:rsid w:val="003E053A"/>
    <w:rsid w:val="003E1A39"/>
    <w:rsid w:val="003E1ACD"/>
    <w:rsid w:val="003F5C46"/>
    <w:rsid w:val="003F5F13"/>
    <w:rsid w:val="00400835"/>
    <w:rsid w:val="004038C7"/>
    <w:rsid w:val="004053AC"/>
    <w:rsid w:val="004133DC"/>
    <w:rsid w:val="00415CD7"/>
    <w:rsid w:val="004464A1"/>
    <w:rsid w:val="004567FE"/>
    <w:rsid w:val="00465C37"/>
    <w:rsid w:val="00472F3F"/>
    <w:rsid w:val="004809D1"/>
    <w:rsid w:val="004A1AA0"/>
    <w:rsid w:val="004A510C"/>
    <w:rsid w:val="004A68E5"/>
    <w:rsid w:val="004D1A1D"/>
    <w:rsid w:val="004D4E21"/>
    <w:rsid w:val="004D51D4"/>
    <w:rsid w:val="004E22A3"/>
    <w:rsid w:val="005155AD"/>
    <w:rsid w:val="00516987"/>
    <w:rsid w:val="00517976"/>
    <w:rsid w:val="00517DB6"/>
    <w:rsid w:val="00520CDD"/>
    <w:rsid w:val="00521AB9"/>
    <w:rsid w:val="00524F8D"/>
    <w:rsid w:val="00526807"/>
    <w:rsid w:val="0054092E"/>
    <w:rsid w:val="00541138"/>
    <w:rsid w:val="005419E3"/>
    <w:rsid w:val="00546663"/>
    <w:rsid w:val="0055363A"/>
    <w:rsid w:val="00554F96"/>
    <w:rsid w:val="00563753"/>
    <w:rsid w:val="005706B7"/>
    <w:rsid w:val="00574333"/>
    <w:rsid w:val="0057792A"/>
    <w:rsid w:val="0059255B"/>
    <w:rsid w:val="005B2BFF"/>
    <w:rsid w:val="005B3781"/>
    <w:rsid w:val="005C0C6F"/>
    <w:rsid w:val="005C5724"/>
    <w:rsid w:val="005D3F92"/>
    <w:rsid w:val="005D4B20"/>
    <w:rsid w:val="005E61C1"/>
    <w:rsid w:val="005E65F2"/>
    <w:rsid w:val="0060353F"/>
    <w:rsid w:val="0060570D"/>
    <w:rsid w:val="00606832"/>
    <w:rsid w:val="00606BA0"/>
    <w:rsid w:val="00606BE7"/>
    <w:rsid w:val="00610299"/>
    <w:rsid w:val="00622A70"/>
    <w:rsid w:val="00633B51"/>
    <w:rsid w:val="00634C70"/>
    <w:rsid w:val="00637974"/>
    <w:rsid w:val="006523CB"/>
    <w:rsid w:val="006526D1"/>
    <w:rsid w:val="00652822"/>
    <w:rsid w:val="00655319"/>
    <w:rsid w:val="00656699"/>
    <w:rsid w:val="006620C6"/>
    <w:rsid w:val="006660D5"/>
    <w:rsid w:val="00676A54"/>
    <w:rsid w:val="0068648D"/>
    <w:rsid w:val="00692FE9"/>
    <w:rsid w:val="00693ED5"/>
    <w:rsid w:val="006941BC"/>
    <w:rsid w:val="006957E3"/>
    <w:rsid w:val="006A30D6"/>
    <w:rsid w:val="006A4FC7"/>
    <w:rsid w:val="006B1D4A"/>
    <w:rsid w:val="006B3C09"/>
    <w:rsid w:val="006C5BF2"/>
    <w:rsid w:val="006C5FDB"/>
    <w:rsid w:val="006C6D20"/>
    <w:rsid w:val="006E27A6"/>
    <w:rsid w:val="006E5B6A"/>
    <w:rsid w:val="007039EA"/>
    <w:rsid w:val="00715B94"/>
    <w:rsid w:val="00720B59"/>
    <w:rsid w:val="00721E39"/>
    <w:rsid w:val="00723A48"/>
    <w:rsid w:val="00726F98"/>
    <w:rsid w:val="00732F84"/>
    <w:rsid w:val="007438A9"/>
    <w:rsid w:val="007531C8"/>
    <w:rsid w:val="00753874"/>
    <w:rsid w:val="007645CB"/>
    <w:rsid w:val="00764AA7"/>
    <w:rsid w:val="0077175D"/>
    <w:rsid w:val="007747DE"/>
    <w:rsid w:val="007759DD"/>
    <w:rsid w:val="007769B4"/>
    <w:rsid w:val="007807DB"/>
    <w:rsid w:val="00785E80"/>
    <w:rsid w:val="0078653A"/>
    <w:rsid w:val="00791E5D"/>
    <w:rsid w:val="00797CB0"/>
    <w:rsid w:val="007A17E6"/>
    <w:rsid w:val="007A26C9"/>
    <w:rsid w:val="007A366D"/>
    <w:rsid w:val="007A4AD8"/>
    <w:rsid w:val="007C402F"/>
    <w:rsid w:val="007D5115"/>
    <w:rsid w:val="007E1023"/>
    <w:rsid w:val="007E5C16"/>
    <w:rsid w:val="007E6CA9"/>
    <w:rsid w:val="007F0A8D"/>
    <w:rsid w:val="0080223B"/>
    <w:rsid w:val="008026E9"/>
    <w:rsid w:val="008127A1"/>
    <w:rsid w:val="0081734D"/>
    <w:rsid w:val="0081751F"/>
    <w:rsid w:val="00824BD3"/>
    <w:rsid w:val="00830453"/>
    <w:rsid w:val="00830583"/>
    <w:rsid w:val="00832BFB"/>
    <w:rsid w:val="0084049E"/>
    <w:rsid w:val="00844937"/>
    <w:rsid w:val="008644BA"/>
    <w:rsid w:val="00867122"/>
    <w:rsid w:val="0088436B"/>
    <w:rsid w:val="008848A1"/>
    <w:rsid w:val="00892884"/>
    <w:rsid w:val="008977FF"/>
    <w:rsid w:val="008B0A69"/>
    <w:rsid w:val="008B10AC"/>
    <w:rsid w:val="008B22B8"/>
    <w:rsid w:val="008B7092"/>
    <w:rsid w:val="008B7941"/>
    <w:rsid w:val="008B79C6"/>
    <w:rsid w:val="008C5D94"/>
    <w:rsid w:val="00901D25"/>
    <w:rsid w:val="00902470"/>
    <w:rsid w:val="00902F7D"/>
    <w:rsid w:val="009056F8"/>
    <w:rsid w:val="009252B7"/>
    <w:rsid w:val="00930DAE"/>
    <w:rsid w:val="00934ABA"/>
    <w:rsid w:val="00934ED6"/>
    <w:rsid w:val="00951496"/>
    <w:rsid w:val="00951DBD"/>
    <w:rsid w:val="00952556"/>
    <w:rsid w:val="009571F2"/>
    <w:rsid w:val="00960BD8"/>
    <w:rsid w:val="0096562E"/>
    <w:rsid w:val="00967914"/>
    <w:rsid w:val="00970014"/>
    <w:rsid w:val="00970AA0"/>
    <w:rsid w:val="00992105"/>
    <w:rsid w:val="009A0D31"/>
    <w:rsid w:val="009B5401"/>
    <w:rsid w:val="009C34EF"/>
    <w:rsid w:val="009C39B0"/>
    <w:rsid w:val="009D2356"/>
    <w:rsid w:val="009D4AAA"/>
    <w:rsid w:val="009D76AE"/>
    <w:rsid w:val="009F3320"/>
    <w:rsid w:val="00A007CB"/>
    <w:rsid w:val="00A11D7C"/>
    <w:rsid w:val="00A1643B"/>
    <w:rsid w:val="00A235FB"/>
    <w:rsid w:val="00A250E8"/>
    <w:rsid w:val="00A30CBB"/>
    <w:rsid w:val="00A4338D"/>
    <w:rsid w:val="00A43433"/>
    <w:rsid w:val="00A44C0D"/>
    <w:rsid w:val="00A539F6"/>
    <w:rsid w:val="00A63840"/>
    <w:rsid w:val="00A66481"/>
    <w:rsid w:val="00A82B42"/>
    <w:rsid w:val="00A84DD2"/>
    <w:rsid w:val="00A87801"/>
    <w:rsid w:val="00A9216F"/>
    <w:rsid w:val="00A9642E"/>
    <w:rsid w:val="00AA13F1"/>
    <w:rsid w:val="00AB1C90"/>
    <w:rsid w:val="00AB457B"/>
    <w:rsid w:val="00AB5903"/>
    <w:rsid w:val="00AB73A6"/>
    <w:rsid w:val="00AC0C17"/>
    <w:rsid w:val="00AD03B7"/>
    <w:rsid w:val="00AD6A91"/>
    <w:rsid w:val="00AD7467"/>
    <w:rsid w:val="00AD75AF"/>
    <w:rsid w:val="00AD7F70"/>
    <w:rsid w:val="00AF3D82"/>
    <w:rsid w:val="00B004E4"/>
    <w:rsid w:val="00B00BEB"/>
    <w:rsid w:val="00B01359"/>
    <w:rsid w:val="00B013A0"/>
    <w:rsid w:val="00B01B34"/>
    <w:rsid w:val="00B04C85"/>
    <w:rsid w:val="00B076A3"/>
    <w:rsid w:val="00B118D3"/>
    <w:rsid w:val="00B17826"/>
    <w:rsid w:val="00B21069"/>
    <w:rsid w:val="00B26510"/>
    <w:rsid w:val="00B327D1"/>
    <w:rsid w:val="00B337F0"/>
    <w:rsid w:val="00B4098C"/>
    <w:rsid w:val="00B40DF5"/>
    <w:rsid w:val="00B50E3A"/>
    <w:rsid w:val="00B50E79"/>
    <w:rsid w:val="00B55A47"/>
    <w:rsid w:val="00B603F2"/>
    <w:rsid w:val="00B63356"/>
    <w:rsid w:val="00B7219C"/>
    <w:rsid w:val="00B721BC"/>
    <w:rsid w:val="00B756F3"/>
    <w:rsid w:val="00B85B5A"/>
    <w:rsid w:val="00B94418"/>
    <w:rsid w:val="00BA28A8"/>
    <w:rsid w:val="00BA567B"/>
    <w:rsid w:val="00BB0005"/>
    <w:rsid w:val="00BB3C7B"/>
    <w:rsid w:val="00BB77FC"/>
    <w:rsid w:val="00BC713D"/>
    <w:rsid w:val="00BE08CC"/>
    <w:rsid w:val="00BE0A35"/>
    <w:rsid w:val="00BF1EC6"/>
    <w:rsid w:val="00C0198D"/>
    <w:rsid w:val="00C04432"/>
    <w:rsid w:val="00C06C82"/>
    <w:rsid w:val="00C0736F"/>
    <w:rsid w:val="00C13321"/>
    <w:rsid w:val="00C2273C"/>
    <w:rsid w:val="00C22CCE"/>
    <w:rsid w:val="00C26319"/>
    <w:rsid w:val="00C35825"/>
    <w:rsid w:val="00C358FF"/>
    <w:rsid w:val="00C428EF"/>
    <w:rsid w:val="00C435E4"/>
    <w:rsid w:val="00C47C45"/>
    <w:rsid w:val="00C544B0"/>
    <w:rsid w:val="00C714F0"/>
    <w:rsid w:val="00C7359C"/>
    <w:rsid w:val="00C813F7"/>
    <w:rsid w:val="00C9000F"/>
    <w:rsid w:val="00C974BF"/>
    <w:rsid w:val="00CA414C"/>
    <w:rsid w:val="00CA79FE"/>
    <w:rsid w:val="00CB7328"/>
    <w:rsid w:val="00CB7C82"/>
    <w:rsid w:val="00CC0576"/>
    <w:rsid w:val="00CC3B1A"/>
    <w:rsid w:val="00CC569D"/>
    <w:rsid w:val="00CD4996"/>
    <w:rsid w:val="00CE0026"/>
    <w:rsid w:val="00CE0EB5"/>
    <w:rsid w:val="00CE615C"/>
    <w:rsid w:val="00CE732D"/>
    <w:rsid w:val="00CF4E81"/>
    <w:rsid w:val="00D01AA8"/>
    <w:rsid w:val="00D037F5"/>
    <w:rsid w:val="00D03BF9"/>
    <w:rsid w:val="00D065E7"/>
    <w:rsid w:val="00D06A66"/>
    <w:rsid w:val="00D11A95"/>
    <w:rsid w:val="00D23212"/>
    <w:rsid w:val="00D2351E"/>
    <w:rsid w:val="00D247E4"/>
    <w:rsid w:val="00D27212"/>
    <w:rsid w:val="00D3063C"/>
    <w:rsid w:val="00D37F8B"/>
    <w:rsid w:val="00D40735"/>
    <w:rsid w:val="00D45677"/>
    <w:rsid w:val="00D472E0"/>
    <w:rsid w:val="00D552AE"/>
    <w:rsid w:val="00D66599"/>
    <w:rsid w:val="00D667CF"/>
    <w:rsid w:val="00D75248"/>
    <w:rsid w:val="00D95884"/>
    <w:rsid w:val="00D95B33"/>
    <w:rsid w:val="00D97091"/>
    <w:rsid w:val="00D97286"/>
    <w:rsid w:val="00DA2203"/>
    <w:rsid w:val="00DB5429"/>
    <w:rsid w:val="00DB568B"/>
    <w:rsid w:val="00DB6312"/>
    <w:rsid w:val="00DC54EB"/>
    <w:rsid w:val="00DF3FFB"/>
    <w:rsid w:val="00DF476A"/>
    <w:rsid w:val="00E06862"/>
    <w:rsid w:val="00E15ED5"/>
    <w:rsid w:val="00E2535E"/>
    <w:rsid w:val="00E26A31"/>
    <w:rsid w:val="00E2728E"/>
    <w:rsid w:val="00E27709"/>
    <w:rsid w:val="00E307EF"/>
    <w:rsid w:val="00E319AE"/>
    <w:rsid w:val="00E33BAF"/>
    <w:rsid w:val="00E40616"/>
    <w:rsid w:val="00E419C5"/>
    <w:rsid w:val="00E573C4"/>
    <w:rsid w:val="00E6570D"/>
    <w:rsid w:val="00E67691"/>
    <w:rsid w:val="00E713FB"/>
    <w:rsid w:val="00E81B2E"/>
    <w:rsid w:val="00E82DBD"/>
    <w:rsid w:val="00E90717"/>
    <w:rsid w:val="00EA0DFA"/>
    <w:rsid w:val="00EA12A2"/>
    <w:rsid w:val="00EA3ED6"/>
    <w:rsid w:val="00EC3968"/>
    <w:rsid w:val="00ED04CD"/>
    <w:rsid w:val="00ED4FCE"/>
    <w:rsid w:val="00ED6B51"/>
    <w:rsid w:val="00ED7B39"/>
    <w:rsid w:val="00EE2F4E"/>
    <w:rsid w:val="00EE5051"/>
    <w:rsid w:val="00EF1E7E"/>
    <w:rsid w:val="00EF5494"/>
    <w:rsid w:val="00EF59B9"/>
    <w:rsid w:val="00F174EE"/>
    <w:rsid w:val="00F278E5"/>
    <w:rsid w:val="00F32825"/>
    <w:rsid w:val="00F353B8"/>
    <w:rsid w:val="00F44825"/>
    <w:rsid w:val="00F4608C"/>
    <w:rsid w:val="00F46175"/>
    <w:rsid w:val="00F52BC8"/>
    <w:rsid w:val="00F562C9"/>
    <w:rsid w:val="00F569B7"/>
    <w:rsid w:val="00F56E04"/>
    <w:rsid w:val="00F573EB"/>
    <w:rsid w:val="00F67553"/>
    <w:rsid w:val="00F72EE8"/>
    <w:rsid w:val="00F765C1"/>
    <w:rsid w:val="00F91545"/>
    <w:rsid w:val="00F9273F"/>
    <w:rsid w:val="00F929B5"/>
    <w:rsid w:val="00F955D8"/>
    <w:rsid w:val="00FA6F91"/>
    <w:rsid w:val="00FD4B55"/>
    <w:rsid w:val="00FD7B30"/>
    <w:rsid w:val="00FE1782"/>
    <w:rsid w:val="00FE3ABC"/>
    <w:rsid w:val="00FE59ED"/>
    <w:rsid w:val="00FE6657"/>
    <w:rsid w:val="00FF61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5C653"/>
  <w15:docId w15:val="{2CA25DB7-7962-46C6-A822-DC6AFC3C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D037F5"/>
    <w:pPr>
      <w:keepNext/>
      <w:spacing w:before="240" w:after="60"/>
      <w:outlineLvl w:val="0"/>
    </w:pPr>
    <w:rPr>
      <w:rFonts w:ascii="Arial" w:hAnsi="Arial" w:cs="Arial"/>
      <w:b/>
      <w:bCs/>
      <w:kern w:val="32"/>
      <w:sz w:val="32"/>
      <w:szCs w:val="32"/>
    </w:rPr>
  </w:style>
  <w:style w:type="paragraph" w:styleId="Heading2">
    <w:name w:val="heading 2"/>
    <w:basedOn w:val="Normal"/>
    <w:next w:val="BodyText"/>
    <w:qFormat/>
    <w:rsid w:val="00B55A47"/>
    <w:pPr>
      <w:keepNext/>
      <w:keepLines/>
      <w:spacing w:before="240" w:after="240" w:line="240" w:lineRule="atLeast"/>
      <w:outlineLvl w:val="1"/>
    </w:pPr>
    <w:rPr>
      <w:rFonts w:ascii="Garamond" w:hAnsi="Garamond"/>
      <w:cap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3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D037F5"/>
    <w:rPr>
      <w:b/>
      <w:bCs/>
    </w:rPr>
  </w:style>
  <w:style w:type="character" w:customStyle="1" w:styleId="cssxanh1">
    <w:name w:val="css_xanh1"/>
    <w:rsid w:val="0060570D"/>
    <w:rPr>
      <w:rFonts w:ascii="Verdana" w:hAnsi="Verdana" w:hint="default"/>
      <w:color w:val="064482"/>
      <w:sz w:val="17"/>
      <w:szCs w:val="17"/>
    </w:rPr>
  </w:style>
  <w:style w:type="character" w:customStyle="1" w:styleId="cssden1">
    <w:name w:val="css_den1"/>
    <w:rsid w:val="00FE1782"/>
    <w:rPr>
      <w:rFonts w:ascii="Verdana" w:hAnsi="Verdana" w:hint="default"/>
      <w:color w:val="000000"/>
      <w:sz w:val="17"/>
      <w:szCs w:val="17"/>
    </w:rPr>
  </w:style>
  <w:style w:type="character" w:styleId="Hyperlink">
    <w:name w:val="Hyperlink"/>
    <w:rsid w:val="00D40735"/>
    <w:rPr>
      <w:color w:val="0033CC"/>
      <w:u w:val="single"/>
    </w:rPr>
  </w:style>
  <w:style w:type="character" w:customStyle="1" w:styleId="cssviewjob1">
    <w:name w:val="css_viewjob1"/>
    <w:rsid w:val="00D40735"/>
    <w:rPr>
      <w:rFonts w:ascii="Verdana" w:hAnsi="Verdana" w:hint="default"/>
      <w:b/>
      <w:bCs/>
      <w:color w:val="21427E"/>
      <w:sz w:val="15"/>
      <w:szCs w:val="15"/>
    </w:rPr>
  </w:style>
  <w:style w:type="paragraph" w:styleId="BodyText2">
    <w:name w:val="Body Text 2"/>
    <w:basedOn w:val="Normal"/>
    <w:rsid w:val="000B5D1B"/>
    <w:pPr>
      <w:jc w:val="both"/>
    </w:pPr>
    <w:rPr>
      <w:sz w:val="28"/>
      <w:szCs w:val="20"/>
    </w:rPr>
  </w:style>
  <w:style w:type="paragraph" w:styleId="NormalWeb">
    <w:name w:val="Normal (Web)"/>
    <w:basedOn w:val="Normal"/>
    <w:rsid w:val="00C26319"/>
    <w:pPr>
      <w:spacing w:before="100" w:beforeAutospacing="1" w:after="100" w:afterAutospacing="1"/>
    </w:pPr>
  </w:style>
  <w:style w:type="paragraph" w:styleId="BodyText">
    <w:name w:val="Body Text"/>
    <w:basedOn w:val="Normal"/>
    <w:rsid w:val="00B55A47"/>
    <w:pPr>
      <w:spacing w:after="120"/>
    </w:pPr>
  </w:style>
  <w:style w:type="paragraph" w:styleId="Header">
    <w:name w:val="header"/>
    <w:basedOn w:val="Normal"/>
    <w:link w:val="HeaderChar"/>
    <w:rsid w:val="00A84DD2"/>
    <w:pPr>
      <w:tabs>
        <w:tab w:val="center" w:pos="4320"/>
        <w:tab w:val="right" w:pos="8640"/>
      </w:tabs>
    </w:pPr>
    <w:rPr>
      <w:rFonts w:ascii="Arial" w:hAnsi="Arial"/>
      <w:sz w:val="20"/>
      <w:szCs w:val="20"/>
    </w:rPr>
  </w:style>
  <w:style w:type="character" w:customStyle="1" w:styleId="HeaderChar">
    <w:name w:val="Header Char"/>
    <w:link w:val="Header"/>
    <w:rsid w:val="00A84DD2"/>
    <w:rPr>
      <w:rFonts w:ascii="Arial" w:hAnsi="Arial"/>
    </w:rPr>
  </w:style>
  <w:style w:type="paragraph" w:customStyle="1" w:styleId="DefaultText">
    <w:name w:val="Default Text"/>
    <w:basedOn w:val="Normal"/>
    <w:rsid w:val="00A84DD2"/>
    <w:rPr>
      <w:szCs w:val="20"/>
    </w:rPr>
  </w:style>
  <w:style w:type="paragraph" w:styleId="ListParagraph">
    <w:name w:val="List Paragraph"/>
    <w:basedOn w:val="Normal"/>
    <w:uiPriority w:val="34"/>
    <w:qFormat/>
    <w:rsid w:val="00AD7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34837">
      <w:bodyDiv w:val="1"/>
      <w:marLeft w:val="0"/>
      <w:marRight w:val="0"/>
      <w:marTop w:val="0"/>
      <w:marBottom w:val="0"/>
      <w:divBdr>
        <w:top w:val="none" w:sz="0" w:space="0" w:color="auto"/>
        <w:left w:val="none" w:sz="0" w:space="0" w:color="auto"/>
        <w:bottom w:val="none" w:sz="0" w:space="0" w:color="auto"/>
        <w:right w:val="none" w:sz="0" w:space="0" w:color="auto"/>
      </w:divBdr>
      <w:divsChild>
        <w:div w:id="1429614932">
          <w:marLeft w:val="0"/>
          <w:marRight w:val="0"/>
          <w:marTop w:val="0"/>
          <w:marBottom w:val="0"/>
          <w:divBdr>
            <w:top w:val="none" w:sz="0" w:space="0" w:color="auto"/>
            <w:left w:val="none" w:sz="0" w:space="0" w:color="auto"/>
            <w:bottom w:val="none" w:sz="0" w:space="0" w:color="auto"/>
            <w:right w:val="none" w:sz="0" w:space="0" w:color="auto"/>
          </w:divBdr>
          <w:divsChild>
            <w:div w:id="1395198719">
              <w:marLeft w:val="0"/>
              <w:marRight w:val="0"/>
              <w:marTop w:val="0"/>
              <w:marBottom w:val="0"/>
              <w:divBdr>
                <w:top w:val="none" w:sz="0" w:space="0" w:color="auto"/>
                <w:left w:val="none" w:sz="0" w:space="0" w:color="auto"/>
                <w:bottom w:val="none" w:sz="0" w:space="0" w:color="auto"/>
                <w:right w:val="none" w:sz="0" w:space="0" w:color="auto"/>
              </w:divBdr>
              <w:divsChild>
                <w:div w:id="98457148">
                  <w:marLeft w:val="0"/>
                  <w:marRight w:val="0"/>
                  <w:marTop w:val="0"/>
                  <w:marBottom w:val="0"/>
                  <w:divBdr>
                    <w:top w:val="none" w:sz="0" w:space="0" w:color="auto"/>
                    <w:left w:val="none" w:sz="0" w:space="0" w:color="auto"/>
                    <w:bottom w:val="none" w:sz="0" w:space="0" w:color="auto"/>
                    <w:right w:val="none" w:sz="0" w:space="0" w:color="auto"/>
                  </w:divBdr>
                  <w:divsChild>
                    <w:div w:id="10028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1009">
      <w:bodyDiv w:val="1"/>
      <w:marLeft w:val="0"/>
      <w:marRight w:val="0"/>
      <w:marTop w:val="0"/>
      <w:marBottom w:val="0"/>
      <w:divBdr>
        <w:top w:val="none" w:sz="0" w:space="0" w:color="auto"/>
        <w:left w:val="none" w:sz="0" w:space="0" w:color="auto"/>
        <w:bottom w:val="none" w:sz="0" w:space="0" w:color="auto"/>
        <w:right w:val="none" w:sz="0" w:space="0" w:color="auto"/>
      </w:divBdr>
      <w:divsChild>
        <w:div w:id="1333527903">
          <w:marLeft w:val="0"/>
          <w:marRight w:val="0"/>
          <w:marTop w:val="0"/>
          <w:marBottom w:val="0"/>
          <w:divBdr>
            <w:top w:val="none" w:sz="0" w:space="0" w:color="auto"/>
            <w:left w:val="none" w:sz="0" w:space="0" w:color="auto"/>
            <w:bottom w:val="none" w:sz="0" w:space="0" w:color="auto"/>
            <w:right w:val="none" w:sz="0" w:space="0" w:color="auto"/>
          </w:divBdr>
          <w:divsChild>
            <w:div w:id="779111798">
              <w:marLeft w:val="0"/>
              <w:marRight w:val="0"/>
              <w:marTop w:val="0"/>
              <w:marBottom w:val="0"/>
              <w:divBdr>
                <w:top w:val="none" w:sz="0" w:space="0" w:color="auto"/>
                <w:left w:val="none" w:sz="0" w:space="0" w:color="auto"/>
                <w:bottom w:val="none" w:sz="0" w:space="0" w:color="auto"/>
                <w:right w:val="none" w:sz="0" w:space="0" w:color="auto"/>
              </w:divBdr>
              <w:divsChild>
                <w:div w:id="1642466650">
                  <w:marLeft w:val="0"/>
                  <w:marRight w:val="0"/>
                  <w:marTop w:val="0"/>
                  <w:marBottom w:val="0"/>
                  <w:divBdr>
                    <w:top w:val="none" w:sz="0" w:space="0" w:color="auto"/>
                    <w:left w:val="none" w:sz="0" w:space="0" w:color="auto"/>
                    <w:bottom w:val="none" w:sz="0" w:space="0" w:color="auto"/>
                    <w:right w:val="none" w:sz="0" w:space="0" w:color="auto"/>
                  </w:divBdr>
                  <w:divsChild>
                    <w:div w:id="1735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38459">
      <w:bodyDiv w:val="1"/>
      <w:marLeft w:val="0"/>
      <w:marRight w:val="0"/>
      <w:marTop w:val="0"/>
      <w:marBottom w:val="0"/>
      <w:divBdr>
        <w:top w:val="none" w:sz="0" w:space="0" w:color="auto"/>
        <w:left w:val="none" w:sz="0" w:space="0" w:color="auto"/>
        <w:bottom w:val="none" w:sz="0" w:space="0" w:color="auto"/>
        <w:right w:val="none" w:sz="0" w:space="0" w:color="auto"/>
      </w:divBdr>
      <w:divsChild>
        <w:div w:id="1695956455">
          <w:marLeft w:val="0"/>
          <w:marRight w:val="0"/>
          <w:marTop w:val="0"/>
          <w:marBottom w:val="0"/>
          <w:divBdr>
            <w:top w:val="none" w:sz="0" w:space="0" w:color="auto"/>
            <w:left w:val="none" w:sz="0" w:space="0" w:color="auto"/>
            <w:bottom w:val="none" w:sz="0" w:space="0" w:color="auto"/>
            <w:right w:val="none" w:sz="0" w:space="0" w:color="auto"/>
          </w:divBdr>
          <w:divsChild>
            <w:div w:id="1717895995">
              <w:marLeft w:val="0"/>
              <w:marRight w:val="0"/>
              <w:marTop w:val="0"/>
              <w:marBottom w:val="0"/>
              <w:divBdr>
                <w:top w:val="none" w:sz="0" w:space="0" w:color="auto"/>
                <w:left w:val="none" w:sz="0" w:space="0" w:color="auto"/>
                <w:bottom w:val="none" w:sz="0" w:space="0" w:color="auto"/>
                <w:right w:val="none" w:sz="0" w:space="0" w:color="auto"/>
              </w:divBdr>
              <w:divsChild>
                <w:div w:id="674574055">
                  <w:marLeft w:val="0"/>
                  <w:marRight w:val="0"/>
                  <w:marTop w:val="0"/>
                  <w:marBottom w:val="0"/>
                  <w:divBdr>
                    <w:top w:val="none" w:sz="0" w:space="0" w:color="auto"/>
                    <w:left w:val="none" w:sz="0" w:space="0" w:color="auto"/>
                    <w:bottom w:val="none" w:sz="0" w:space="0" w:color="auto"/>
                    <w:right w:val="none" w:sz="0" w:space="0" w:color="auto"/>
                  </w:divBdr>
                  <w:divsChild>
                    <w:div w:id="646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06556">
      <w:bodyDiv w:val="1"/>
      <w:marLeft w:val="0"/>
      <w:marRight w:val="0"/>
      <w:marTop w:val="0"/>
      <w:marBottom w:val="0"/>
      <w:divBdr>
        <w:top w:val="none" w:sz="0" w:space="0" w:color="auto"/>
        <w:left w:val="none" w:sz="0" w:space="0" w:color="auto"/>
        <w:bottom w:val="none" w:sz="0" w:space="0" w:color="auto"/>
        <w:right w:val="none" w:sz="0" w:space="0" w:color="auto"/>
      </w:divBdr>
      <w:divsChild>
        <w:div w:id="1793090993">
          <w:marLeft w:val="0"/>
          <w:marRight w:val="0"/>
          <w:marTop w:val="0"/>
          <w:marBottom w:val="0"/>
          <w:divBdr>
            <w:top w:val="none" w:sz="0" w:space="0" w:color="auto"/>
            <w:left w:val="none" w:sz="0" w:space="0" w:color="auto"/>
            <w:bottom w:val="none" w:sz="0" w:space="0" w:color="auto"/>
            <w:right w:val="none" w:sz="0" w:space="0" w:color="auto"/>
          </w:divBdr>
          <w:divsChild>
            <w:div w:id="2142650752">
              <w:marLeft w:val="0"/>
              <w:marRight w:val="0"/>
              <w:marTop w:val="0"/>
              <w:marBottom w:val="0"/>
              <w:divBdr>
                <w:top w:val="none" w:sz="0" w:space="0" w:color="auto"/>
                <w:left w:val="none" w:sz="0" w:space="0" w:color="auto"/>
                <w:bottom w:val="none" w:sz="0" w:space="0" w:color="auto"/>
                <w:right w:val="none" w:sz="0" w:space="0" w:color="auto"/>
              </w:divBdr>
              <w:divsChild>
                <w:div w:id="1086462571">
                  <w:marLeft w:val="0"/>
                  <w:marRight w:val="0"/>
                  <w:marTop w:val="0"/>
                  <w:marBottom w:val="0"/>
                  <w:divBdr>
                    <w:top w:val="none" w:sz="0" w:space="0" w:color="auto"/>
                    <w:left w:val="none" w:sz="0" w:space="0" w:color="auto"/>
                    <w:bottom w:val="none" w:sz="0" w:space="0" w:color="auto"/>
                    <w:right w:val="none" w:sz="0" w:space="0" w:color="auto"/>
                  </w:divBdr>
                  <w:divsChild>
                    <w:div w:id="435685315">
                      <w:marLeft w:val="0"/>
                      <w:marRight w:val="0"/>
                      <w:marTop w:val="0"/>
                      <w:marBottom w:val="0"/>
                      <w:divBdr>
                        <w:top w:val="none" w:sz="0" w:space="0" w:color="auto"/>
                        <w:left w:val="none" w:sz="0" w:space="0" w:color="auto"/>
                        <w:bottom w:val="none" w:sz="0" w:space="0" w:color="auto"/>
                        <w:right w:val="none" w:sz="0" w:space="0" w:color="auto"/>
                      </w:divBdr>
                      <w:divsChild>
                        <w:div w:id="2107727469">
                          <w:marLeft w:val="0"/>
                          <w:marRight w:val="0"/>
                          <w:marTop w:val="0"/>
                          <w:marBottom w:val="0"/>
                          <w:divBdr>
                            <w:top w:val="none" w:sz="0" w:space="0" w:color="auto"/>
                            <w:left w:val="none" w:sz="0" w:space="0" w:color="auto"/>
                            <w:bottom w:val="none" w:sz="0" w:space="0" w:color="auto"/>
                            <w:right w:val="none" w:sz="0" w:space="0" w:color="auto"/>
                          </w:divBdr>
                          <w:divsChild>
                            <w:div w:id="722679728">
                              <w:marLeft w:val="0"/>
                              <w:marRight w:val="0"/>
                              <w:marTop w:val="0"/>
                              <w:marBottom w:val="0"/>
                              <w:divBdr>
                                <w:top w:val="none" w:sz="0" w:space="0" w:color="auto"/>
                                <w:left w:val="none" w:sz="0" w:space="0" w:color="auto"/>
                                <w:bottom w:val="none" w:sz="0" w:space="0" w:color="auto"/>
                                <w:right w:val="none" w:sz="0" w:space="0" w:color="auto"/>
                              </w:divBdr>
                              <w:divsChild>
                                <w:div w:id="325207993">
                                  <w:marLeft w:val="0"/>
                                  <w:marRight w:val="0"/>
                                  <w:marTop w:val="0"/>
                                  <w:marBottom w:val="0"/>
                                  <w:divBdr>
                                    <w:top w:val="single" w:sz="12" w:space="0" w:color="DBE4ED"/>
                                    <w:left w:val="none" w:sz="0" w:space="0" w:color="auto"/>
                                    <w:bottom w:val="none" w:sz="0" w:space="0" w:color="auto"/>
                                    <w:right w:val="none" w:sz="0" w:space="0" w:color="auto"/>
                                  </w:divBdr>
                                  <w:divsChild>
                                    <w:div w:id="422655420">
                                      <w:marLeft w:val="0"/>
                                      <w:marRight w:val="0"/>
                                      <w:marTop w:val="0"/>
                                      <w:marBottom w:val="0"/>
                                      <w:divBdr>
                                        <w:top w:val="none" w:sz="0" w:space="0" w:color="auto"/>
                                        <w:left w:val="none" w:sz="0" w:space="0" w:color="auto"/>
                                        <w:bottom w:val="none" w:sz="0" w:space="0" w:color="auto"/>
                                        <w:right w:val="none" w:sz="0" w:space="0" w:color="auto"/>
                                      </w:divBdr>
                                      <w:divsChild>
                                        <w:div w:id="1406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CONTACT INFO</vt:lpstr>
    </vt:vector>
  </TitlesOfParts>
  <Company>Viet Engineering</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INFO</dc:title>
  <dc:subject/>
  <dc:creator>Hong Ngoc</dc:creator>
  <cp:keywords/>
  <cp:lastModifiedBy>Duy Cường Luyện</cp:lastModifiedBy>
  <cp:revision>27</cp:revision>
  <cp:lastPrinted>2013-09-04T03:12:00Z</cp:lastPrinted>
  <dcterms:created xsi:type="dcterms:W3CDTF">2016-03-25T09:42:00Z</dcterms:created>
  <dcterms:modified xsi:type="dcterms:W3CDTF">2019-05-24T02:07:00Z</dcterms:modified>
</cp:coreProperties>
</file>