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1011F" w:rsidTr="005D43E0">
        <w:trPr>
          <w:trHeight w:val="330"/>
        </w:trPr>
        <w:tc>
          <w:tcPr>
            <w:tcW w:w="9016" w:type="dxa"/>
            <w:shd w:val="clear" w:color="auto" w:fill="BDD6EE" w:themeFill="accent1" w:themeFillTint="66"/>
          </w:tcPr>
          <w:p w:rsidR="0041011F" w:rsidRPr="005D43E0" w:rsidRDefault="005D43E0">
            <w:pPr>
              <w:rPr>
                <w:b/>
                <w:lang w:val="en-US"/>
              </w:rPr>
            </w:pPr>
            <w:r w:rsidRPr="005D43E0">
              <w:rPr>
                <w:b/>
                <w:lang w:val="en-US"/>
              </w:rPr>
              <w:t xml:space="preserve">                                                </w:t>
            </w:r>
            <w:r w:rsidR="00E967F7" w:rsidRPr="005D43E0">
              <w:rPr>
                <w:b/>
                <w:lang w:val="en-US"/>
              </w:rPr>
              <w:t>Thông tin chung</w:t>
            </w:r>
          </w:p>
        </w:tc>
      </w:tr>
      <w:tr w:rsidR="00E967F7" w:rsidRPr="00C8596B" w:rsidTr="005D43E0">
        <w:trPr>
          <w:trHeight w:val="3701"/>
        </w:trPr>
        <w:tc>
          <w:tcPr>
            <w:tcW w:w="9016" w:type="dxa"/>
          </w:tcPr>
          <w:p w:rsidR="000054D6" w:rsidRPr="000054D6" w:rsidRDefault="00DE1066"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1ADC3" wp14:editId="07E3EAE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206375</wp:posOffset>
                      </wp:positionV>
                      <wp:extent cx="1219200" cy="17907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79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1066" w:rsidRPr="00DE1066" w:rsidRDefault="00DE1066" w:rsidP="00DE106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vi-VN"/>
                                    </w:rPr>
                                    <w:drawing>
                                      <wp:inline distT="0" distB="0" distL="0" distR="0" wp14:anchorId="1A5301A1" wp14:editId="7D723B87">
                                        <wp:extent cx="1104900" cy="17907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12801114_1710103105893764_6989505223436647981_n (2).jp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04900" cy="1790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31ADC3" id="Rectangle 6" o:spid="_x0000_s1026" style="position:absolute;margin-left:10.85pt;margin-top:16.25pt;width:96pt;height:14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" fillcolor="#5b9bd5 [3204]" strokecolor="#1f4d78 [1604]" strokeweight="1pt">
                      <v:textbox>
                        <w:txbxContent>
                          <w:p w:rsidR="00DE1066" w:rsidRPr="00DE1066" w:rsidRDefault="00DE1066" w:rsidP="00DE1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1A5301A1" wp14:editId="7D723B87">
                                  <wp:extent cx="1104900" cy="1790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12801114_1710103105893764_6989505223436647981_n (2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1066" w:rsidRPr="004B60E7" w:rsidRDefault="004D0ED1" w:rsidP="00DE1066">
            <w:pPr>
              <w:rPr>
                <w:sz w:val="32"/>
                <w:szCs w:val="32"/>
              </w:rPr>
            </w:pPr>
            <w:r w:rsidRPr="00DE1066">
              <w:t xml:space="preserve"> </w:t>
            </w:r>
            <w:r w:rsidR="00DE1066" w:rsidRPr="00DE1066">
              <w:t xml:space="preserve"> </w:t>
            </w:r>
            <w:r w:rsidR="00DE1066">
              <w:t xml:space="preserve">                            </w:t>
            </w:r>
            <w:r w:rsidR="00DE1066" w:rsidRPr="004D0ED1">
              <w:t xml:space="preserve">       </w:t>
            </w:r>
            <w:r w:rsidR="005D43E0" w:rsidRPr="005D43E0">
              <w:t xml:space="preserve">   </w:t>
            </w:r>
            <w:r w:rsidR="00DE1066" w:rsidRPr="000054D6">
              <w:t xml:space="preserve">Họ và tên: </w:t>
            </w:r>
            <w:r w:rsidR="00DE1066" w:rsidRPr="005D43E0">
              <w:rPr>
                <w:b/>
                <w:sz w:val="32"/>
                <w:szCs w:val="32"/>
              </w:rPr>
              <w:t>Phan Thị Thương</w:t>
            </w:r>
          </w:p>
          <w:p w:rsidR="004B60E7" w:rsidRPr="008D52A5" w:rsidRDefault="004B60E7" w:rsidP="00DE1066">
            <w:pPr>
              <w:rPr>
                <w:i/>
                <w:szCs w:val="28"/>
              </w:rPr>
            </w:pPr>
            <w:r w:rsidRPr="004B60E7">
              <w:rPr>
                <w:b/>
                <w:i/>
                <w:szCs w:val="28"/>
              </w:rPr>
              <w:t xml:space="preserve">                                   </w:t>
            </w:r>
            <w:r w:rsidR="00B73553">
              <w:rPr>
                <w:b/>
                <w:i/>
                <w:szCs w:val="28"/>
              </w:rPr>
              <w:t xml:space="preserve">   </w:t>
            </w:r>
          </w:p>
          <w:p w:rsidR="00DE1066" w:rsidRPr="000054D6" w:rsidRDefault="00DE1066" w:rsidP="00DE1066">
            <w:r w:rsidRPr="004D0ED1">
              <w:t xml:space="preserve">             </w:t>
            </w:r>
            <w:r>
              <w:t xml:space="preserve">                       </w:t>
            </w:r>
            <w:r w:rsidR="00C8596B">
              <w:t xml:space="preserve">    </w:t>
            </w:r>
            <w:r w:rsidRPr="000054D6">
              <w:t>Ngày sinh: 26/08/1996</w:t>
            </w:r>
          </w:p>
          <w:p w:rsidR="00DE1066" w:rsidRPr="000054D6" w:rsidRDefault="00DE1066" w:rsidP="00DE1066">
            <w:r w:rsidRPr="004D0ED1">
              <w:t xml:space="preserve">                                        </w:t>
            </w:r>
            <w:r w:rsidRPr="000054D6">
              <w:t>Giới tính: Nữ</w:t>
            </w:r>
          </w:p>
          <w:p w:rsidR="00DE1066" w:rsidRPr="000054D6" w:rsidRDefault="00DE1066" w:rsidP="00DE1066">
            <w:r w:rsidRPr="004D0ED1">
              <w:t xml:space="preserve">      </w:t>
            </w:r>
            <w:r>
              <w:t xml:space="preserve">                               </w:t>
            </w:r>
            <w:r w:rsidRPr="004D0ED1">
              <w:t xml:space="preserve">   </w:t>
            </w:r>
            <w:r w:rsidRPr="000054D6">
              <w:t>Số điện thoại: 0986</w:t>
            </w:r>
            <w:r w:rsidRPr="004D0ED1">
              <w:t xml:space="preserve"> </w:t>
            </w:r>
            <w:r w:rsidRPr="000054D6">
              <w:t>862</w:t>
            </w:r>
            <w:r w:rsidRPr="004D0ED1">
              <w:t xml:space="preserve"> </w:t>
            </w:r>
            <w:r w:rsidRPr="000054D6">
              <w:t>465</w:t>
            </w:r>
          </w:p>
          <w:p w:rsidR="00DE1066" w:rsidRDefault="00DE1066" w:rsidP="00DE1066">
            <w:pPr>
              <w:rPr>
                <w:lang w:val="en-US"/>
              </w:rPr>
            </w:pPr>
            <w:r w:rsidRPr="004D0ED1">
              <w:t xml:space="preserve">        </w:t>
            </w:r>
            <w:r>
              <w:t xml:space="preserve">                              </w:t>
            </w:r>
            <w:r w:rsidRPr="004D0ED1">
              <w:t xml:space="preserve">  </w:t>
            </w:r>
            <w:proofErr w:type="spellStart"/>
            <w:r w:rsidRPr="004D0ED1">
              <w:t>Email</w:t>
            </w:r>
            <w:proofErr w:type="spellEnd"/>
            <w:r w:rsidRPr="004D0ED1">
              <w:t xml:space="preserve">: </w:t>
            </w:r>
            <w:hyperlink r:id="rId7" w:history="1">
              <w:r w:rsidRPr="004D0ED1">
                <w:rPr>
                  <w:rStyle w:val="Hyperlink"/>
                </w:rPr>
                <w:t>Dangthuphong@gmail.com</w:t>
              </w:r>
            </w:hyperlink>
          </w:p>
          <w:p w:rsidR="005D43E0" w:rsidRPr="004D0ED1" w:rsidRDefault="005D43E0" w:rsidP="00DE1066">
            <w:r>
              <w:rPr>
                <w:lang w:val="en-US"/>
              </w:rPr>
              <w:t xml:space="preserve">                                        Quê quán: Thanh Khê, Thanh Chương, Nghệ An</w:t>
            </w:r>
          </w:p>
          <w:p w:rsidR="00DE1066" w:rsidRPr="004D0ED1" w:rsidRDefault="00DE1066" w:rsidP="00DE1066">
            <w:r w:rsidRPr="004D0ED1">
              <w:t xml:space="preserve">                                        Địa chỉ: 56/85 Hạ Đình, Thanh Xuân, Hà Nội</w:t>
            </w:r>
          </w:p>
          <w:p w:rsidR="004D0ED1" w:rsidRPr="004D0ED1" w:rsidRDefault="00DE1066" w:rsidP="00DE1066">
            <w:pPr>
              <w:rPr>
                <w:lang w:val="en-US"/>
              </w:rPr>
            </w:pPr>
            <w:r w:rsidRPr="004D0ED1">
              <w:t xml:space="preserve">                                        </w:t>
            </w:r>
            <w:r>
              <w:rPr>
                <w:lang w:val="en-US"/>
              </w:rPr>
              <w:t xml:space="preserve">Facebook: </w:t>
            </w:r>
            <w:hyperlink r:id="rId8" w:history="1">
              <w:r w:rsidRPr="000337F6">
                <w:rPr>
                  <w:rStyle w:val="Hyperlink"/>
                  <w:lang w:val="en-US"/>
                </w:rPr>
                <w:t>https://www.facebook.com/dangthuphong</w:t>
              </w:r>
            </w:hyperlink>
          </w:p>
        </w:tc>
      </w:tr>
      <w:tr w:rsidR="00CC2953" w:rsidTr="005D43E0">
        <w:trPr>
          <w:trHeight w:val="405"/>
        </w:trPr>
        <w:tc>
          <w:tcPr>
            <w:tcW w:w="9016" w:type="dxa"/>
            <w:shd w:val="clear" w:color="auto" w:fill="BDD6EE" w:themeFill="accent1" w:themeFillTint="66"/>
          </w:tcPr>
          <w:p w:rsidR="00CC2953" w:rsidRPr="005D43E0" w:rsidRDefault="005D43E0" w:rsidP="00CC2953">
            <w:pPr>
              <w:rPr>
                <w:b/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 xml:space="preserve">                                             </w:t>
            </w:r>
            <w:r w:rsidR="00CC2953" w:rsidRPr="005D43E0">
              <w:rPr>
                <w:b/>
                <w:noProof/>
                <w:lang w:val="en-US" w:eastAsia="vi-VN"/>
              </w:rPr>
              <w:t xml:space="preserve">Mục tiêu nghề nghiệp </w:t>
            </w:r>
          </w:p>
        </w:tc>
      </w:tr>
      <w:tr w:rsidR="00CC2953" w:rsidTr="005D43E0">
        <w:trPr>
          <w:trHeight w:val="1395"/>
        </w:trPr>
        <w:tc>
          <w:tcPr>
            <w:tcW w:w="9016" w:type="dxa"/>
          </w:tcPr>
          <w:p w:rsidR="005D43E0" w:rsidRDefault="005D43E0" w:rsidP="00CC2953">
            <w:pPr>
              <w:rPr>
                <w:noProof/>
                <w:lang w:eastAsia="vi-VN"/>
              </w:rPr>
            </w:pPr>
          </w:p>
          <w:p w:rsidR="00CC2953" w:rsidRDefault="00CC2953" w:rsidP="00CC2953">
            <w:pPr>
              <w:rPr>
                <w:noProof/>
                <w:lang w:eastAsia="vi-VN"/>
              </w:rPr>
            </w:pPr>
            <w:r w:rsidRPr="00CC2953">
              <w:rPr>
                <w:noProof/>
                <w:lang w:eastAsia="vi-VN"/>
              </w:rPr>
              <w:t>Áp dụng những kỹ năng, kinh nghiệm đã được học ở trường và một số hiểu biết thông qua quá trình thực tế ở nhà thuốc, công ty để đưa đến nhiều giá trị cho bệ</w:t>
            </w:r>
            <w:r>
              <w:rPr>
                <w:noProof/>
                <w:lang w:eastAsia="vi-VN"/>
              </w:rPr>
              <w:t>nh nhân, qua đó phát triển bản thân và tăng thêm uy tín cho cơ sở.</w:t>
            </w:r>
          </w:p>
          <w:p w:rsidR="005D43E0" w:rsidRPr="00CC2953" w:rsidRDefault="005D43E0" w:rsidP="00CC2953">
            <w:pPr>
              <w:rPr>
                <w:noProof/>
                <w:lang w:eastAsia="vi-VN"/>
              </w:rPr>
            </w:pPr>
          </w:p>
        </w:tc>
      </w:tr>
      <w:tr w:rsidR="00CC2953" w:rsidTr="005D43E0">
        <w:trPr>
          <w:trHeight w:val="345"/>
        </w:trPr>
        <w:tc>
          <w:tcPr>
            <w:tcW w:w="9016" w:type="dxa"/>
            <w:shd w:val="clear" w:color="auto" w:fill="BDD6EE" w:themeFill="accent1" w:themeFillTint="66"/>
          </w:tcPr>
          <w:p w:rsidR="00CC2953" w:rsidRPr="005D43E0" w:rsidRDefault="005D43E0" w:rsidP="00CC2953">
            <w:pPr>
              <w:rPr>
                <w:b/>
                <w:noProof/>
                <w:lang w:val="en-US" w:eastAsia="vi-VN"/>
              </w:rPr>
            </w:pPr>
            <w:r w:rsidRPr="004B60E7">
              <w:rPr>
                <w:noProof/>
                <w:lang w:eastAsia="vi-VN"/>
              </w:rPr>
              <w:t xml:space="preserve">                                                        </w:t>
            </w:r>
            <w:r w:rsidR="00CC2953" w:rsidRPr="005D43E0">
              <w:rPr>
                <w:b/>
                <w:noProof/>
                <w:lang w:val="en-US" w:eastAsia="vi-VN"/>
              </w:rPr>
              <w:t>Học vấn</w:t>
            </w:r>
          </w:p>
        </w:tc>
      </w:tr>
      <w:tr w:rsidR="00CC2953" w:rsidTr="005D43E0">
        <w:trPr>
          <w:trHeight w:val="1275"/>
        </w:trPr>
        <w:tc>
          <w:tcPr>
            <w:tcW w:w="9016" w:type="dxa"/>
          </w:tcPr>
          <w:p w:rsidR="005D43E0" w:rsidRDefault="005D43E0" w:rsidP="00CC2953">
            <w:pPr>
              <w:rPr>
                <w:noProof/>
                <w:lang w:eastAsia="vi-VN"/>
              </w:rPr>
            </w:pPr>
          </w:p>
          <w:p w:rsidR="00CC2953" w:rsidRPr="00917D6C" w:rsidRDefault="00917D6C" w:rsidP="00CC2953">
            <w:pPr>
              <w:rPr>
                <w:noProof/>
                <w:lang w:eastAsia="vi-VN"/>
              </w:rPr>
            </w:pPr>
            <w:r w:rsidRPr="00917D6C">
              <w:rPr>
                <w:noProof/>
                <w:lang w:eastAsia="vi-VN"/>
              </w:rPr>
              <w:t>2014-2017:</w:t>
            </w:r>
          </w:p>
          <w:p w:rsidR="00917D6C" w:rsidRPr="00917D6C" w:rsidRDefault="00917D6C" w:rsidP="00CC2953">
            <w:pPr>
              <w:rPr>
                <w:noProof/>
                <w:lang w:eastAsia="vi-VN"/>
              </w:rPr>
            </w:pPr>
            <w:r w:rsidRPr="00917D6C">
              <w:rPr>
                <w:noProof/>
                <w:lang w:eastAsia="vi-VN"/>
              </w:rPr>
              <w:t xml:space="preserve">    Dược sĩ Cao đẳng tại ĐH Dược Hà Nội</w:t>
            </w:r>
          </w:p>
          <w:p w:rsidR="00917D6C" w:rsidRDefault="00917D6C" w:rsidP="00CC2953">
            <w:pPr>
              <w:rPr>
                <w:noProof/>
                <w:lang w:val="en-US" w:eastAsia="vi-VN"/>
              </w:rPr>
            </w:pPr>
            <w:r w:rsidRPr="005D43E0">
              <w:rPr>
                <w:noProof/>
                <w:lang w:eastAsia="vi-VN"/>
              </w:rPr>
              <w:t xml:space="preserve">    </w:t>
            </w:r>
            <w:r>
              <w:rPr>
                <w:noProof/>
                <w:lang w:val="en-US" w:eastAsia="vi-VN"/>
              </w:rPr>
              <w:t>Kết quả chung: 6,28</w:t>
            </w:r>
          </w:p>
          <w:p w:rsidR="00917D6C" w:rsidRDefault="00917D6C" w:rsidP="00CC2953">
            <w:p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 xml:space="preserve">    Bằng: Trung bình</w:t>
            </w:r>
          </w:p>
          <w:p w:rsidR="00917D6C" w:rsidRDefault="00917D6C" w:rsidP="00CC2953">
            <w:p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 xml:space="preserve">    </w:t>
            </w:r>
          </w:p>
          <w:p w:rsidR="005D43E0" w:rsidRDefault="00917D6C" w:rsidP="00CC2953">
            <w:p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>Bảng điểm các môn chuyên ngành: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6"/>
              <w:gridCol w:w="3818"/>
              <w:gridCol w:w="3796"/>
            </w:tblGrid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 xml:space="preserve">Stt 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Môn học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Kết quả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Trung bình chung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6,28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Hoá đại cương – vô cơ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7,4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Sinh học – di truyền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 xml:space="preserve">Tin học 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6,4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Hóa hữu cơ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4,8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Hóa phân tích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6,5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Hóa sinh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5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8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Bệnh học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6,4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Dược liệu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7,5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10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 xml:space="preserve">Hóa dược 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7,1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11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Dược học cổ truyền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7,3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12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Bào chế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7,4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13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Dược lí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5,6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14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Pháp chế dược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6,8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lastRenderedPageBreak/>
                    <w:t>15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Kỹ thuật sản xuất thuốc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7,8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16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Dược lâm sàng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7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17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Thực tế ngành 1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8</w:t>
                  </w:r>
                </w:p>
              </w:tc>
            </w:tr>
            <w:tr w:rsidR="005D43E0" w:rsidTr="005D43E0">
              <w:tc>
                <w:tcPr>
                  <w:tcW w:w="1158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18</w:t>
                  </w:r>
                </w:p>
              </w:tc>
              <w:tc>
                <w:tcPr>
                  <w:tcW w:w="3827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Thực tế ngành 2</w:t>
                  </w:r>
                </w:p>
              </w:tc>
              <w:tc>
                <w:tcPr>
                  <w:tcW w:w="3805" w:type="dxa"/>
                </w:tcPr>
                <w:p w:rsidR="005D43E0" w:rsidRDefault="005D43E0" w:rsidP="00CC2953">
                  <w:pPr>
                    <w:rPr>
                      <w:noProof/>
                      <w:lang w:val="en-US" w:eastAsia="vi-VN"/>
                    </w:rPr>
                  </w:pPr>
                  <w:r>
                    <w:rPr>
                      <w:noProof/>
                      <w:lang w:val="en-US" w:eastAsia="vi-VN"/>
                    </w:rPr>
                    <w:t>8.5</w:t>
                  </w:r>
                </w:p>
              </w:tc>
            </w:tr>
          </w:tbl>
          <w:p w:rsidR="00917D6C" w:rsidRDefault="00917D6C" w:rsidP="00CC2953">
            <w:pPr>
              <w:rPr>
                <w:noProof/>
                <w:lang w:val="en-US" w:eastAsia="vi-VN"/>
              </w:rPr>
            </w:pPr>
          </w:p>
          <w:p w:rsidR="00917D6C" w:rsidRPr="00917D6C" w:rsidRDefault="00917D6C" w:rsidP="00CC2953">
            <w:pPr>
              <w:rPr>
                <w:noProof/>
                <w:lang w:val="en-US" w:eastAsia="vi-VN"/>
              </w:rPr>
            </w:pPr>
          </w:p>
        </w:tc>
      </w:tr>
      <w:tr w:rsidR="005D43E0" w:rsidTr="005D43E0">
        <w:trPr>
          <w:trHeight w:val="478"/>
        </w:trPr>
        <w:tc>
          <w:tcPr>
            <w:tcW w:w="9016" w:type="dxa"/>
            <w:shd w:val="clear" w:color="auto" w:fill="BDD6EE" w:themeFill="accent1" w:themeFillTint="66"/>
          </w:tcPr>
          <w:p w:rsidR="005D43E0" w:rsidRPr="005D43E0" w:rsidRDefault="005D43E0" w:rsidP="00CC2953">
            <w:pPr>
              <w:rPr>
                <w:b/>
                <w:noProof/>
                <w:lang w:eastAsia="vi-VN"/>
              </w:rPr>
            </w:pPr>
            <w:r w:rsidRPr="005D43E0">
              <w:rPr>
                <w:b/>
                <w:noProof/>
                <w:lang w:eastAsia="vi-VN"/>
              </w:rPr>
              <w:lastRenderedPageBreak/>
              <w:t xml:space="preserve">                                   Hoạt động thực tế - Kinh nghiệm</w:t>
            </w:r>
          </w:p>
        </w:tc>
      </w:tr>
      <w:tr w:rsidR="005D43E0" w:rsidTr="005D43E0">
        <w:trPr>
          <w:trHeight w:val="6405"/>
        </w:trPr>
        <w:tc>
          <w:tcPr>
            <w:tcW w:w="9016" w:type="dxa"/>
          </w:tcPr>
          <w:p w:rsidR="005D43E0" w:rsidRDefault="005D43E0" w:rsidP="00CC2953">
            <w:pPr>
              <w:rPr>
                <w:noProof/>
                <w:lang w:eastAsia="vi-VN"/>
              </w:rPr>
            </w:pPr>
          </w:p>
          <w:p w:rsid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Em đã tham gia đầy đủ các hoạt động thực hành chuyên môn tại trường trong suốt quá trình học tập.</w:t>
            </w:r>
          </w:p>
          <w:p w:rsidR="005D43E0" w:rsidRP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Năm 2015, thực tập thực tế tại Bệnh viện Đa khoa Hà Đông và Bệnh viện Bạch Mai – Hà Nội.</w:t>
            </w:r>
          </w:p>
          <w:p w:rsid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Năm 2016, thực tập thựa tế tại Công ty Cổ phần Traphaco và chợ thuốc Hapulico.</w:t>
            </w:r>
          </w:p>
          <w:p w:rsid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 xml:space="preserve">Năm 2017, nhân viên bán hàng cho công ty dược phẩm Interphar, tư vấn sản phẩm, giải đáp thắc mắc của khách hàng thông qua điện thoại và email. </w:t>
            </w:r>
          </w:p>
          <w:p w:rsidR="005D43E0" w:rsidRDefault="005D43E0" w:rsidP="00CC2953">
            <w:pPr>
              <w:rPr>
                <w:noProof/>
                <w:lang w:eastAsia="vi-VN"/>
              </w:rPr>
            </w:pPr>
          </w:p>
          <w:p w:rsidR="005D43E0" w:rsidRDefault="005D43E0" w:rsidP="00CC2953">
            <w:p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>Hoạt động khác:</w:t>
            </w:r>
          </w:p>
          <w:p w:rsidR="00C8596B" w:rsidRDefault="00C8596B" w:rsidP="00CC2953">
            <w:pPr>
              <w:rPr>
                <w:noProof/>
                <w:lang w:val="en-US" w:eastAsia="vi-VN"/>
              </w:rPr>
            </w:pPr>
          </w:p>
          <w:p w:rsidR="00C8596B" w:rsidRPr="00C8596B" w:rsidRDefault="00C8596B" w:rsidP="00C8596B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>Là thành viên lớp Chung tay Phát triển Dược liệu Việt Nam với sự giúp đỡ và giảng dạy của thầy Trần Văn Ơn.</w:t>
            </w:r>
          </w:p>
          <w:p w:rsidR="005D43E0" w:rsidRDefault="005D43E0" w:rsidP="00CC2953">
            <w:pPr>
              <w:rPr>
                <w:noProof/>
                <w:lang w:val="en-US" w:eastAsia="vi-VN"/>
              </w:rPr>
            </w:pPr>
          </w:p>
          <w:p w:rsid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 w:rsidRPr="005D43E0">
              <w:rPr>
                <w:noProof/>
                <w:lang w:val="en-US" w:eastAsia="vi-VN"/>
              </w:rPr>
              <w:t>Tham gia Đội Tình nguyện Dược ở nhóm Trẻ em: dạy học và giúp đỡ các em nhỏ bị tự kỉ hòa nhập cuộc sống</w:t>
            </w:r>
          </w:p>
          <w:p w:rsidR="005D43E0" w:rsidRPr="005D43E0" w:rsidRDefault="005D43E0" w:rsidP="005D43E0">
            <w:pPr>
              <w:pStyle w:val="ListParagraph"/>
              <w:rPr>
                <w:noProof/>
                <w:lang w:val="en-US"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 w:rsidRPr="005D43E0">
              <w:rPr>
                <w:noProof/>
                <w:lang w:val="en-US" w:eastAsia="vi-VN"/>
              </w:rPr>
              <w:t>Tham gia Hội Bác sỹ tình nguyện: khám bệnh và cấp phát thuốc miễn phí cho nhiều trẻ em, người già, người nghèo ở vùng sâu vùng xa</w:t>
            </w:r>
          </w:p>
          <w:p w:rsidR="005D43E0" w:rsidRPr="005D43E0" w:rsidRDefault="005D43E0" w:rsidP="005D43E0">
            <w:pPr>
              <w:pStyle w:val="ListParagraph"/>
              <w:rPr>
                <w:noProof/>
                <w:lang w:val="en-US" w:eastAsia="vi-VN"/>
              </w:rPr>
            </w:pPr>
            <w:bookmarkStart w:id="0" w:name="_GoBack"/>
            <w:bookmarkEnd w:id="0"/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 w:rsidRPr="005D43E0">
              <w:rPr>
                <w:noProof/>
                <w:lang w:val="en-US" w:eastAsia="vi-VN"/>
              </w:rPr>
              <w:t>Tham gia nhóm tình nguyện Nhà Trọ: giúp đỡ các bạn sinh viên tìm nhà trọ phù hợp với nhu cầu của các bạn</w:t>
            </w:r>
          </w:p>
          <w:p w:rsidR="005D43E0" w:rsidRPr="005D43E0" w:rsidRDefault="005D43E0" w:rsidP="005D43E0">
            <w:pPr>
              <w:pStyle w:val="ListParagraph"/>
              <w:rPr>
                <w:noProof/>
                <w:lang w:val="en-US"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 w:rsidRPr="005D43E0">
              <w:rPr>
                <w:noProof/>
                <w:lang w:val="en-US" w:eastAsia="vi-VN"/>
              </w:rPr>
              <w:t>Tham gia nhóm tình nguyện Cơm 5000: tổ chức quyên góp và nấu các suất cơm giá rẻ cho người lao động nghèo, phát cơm buổi tối miễn phí cho nhũng người vô gia cư ở Hà Nội</w:t>
            </w:r>
          </w:p>
          <w:p w:rsidR="005D43E0" w:rsidRPr="005D43E0" w:rsidRDefault="005D43E0" w:rsidP="00CC2953">
            <w:pPr>
              <w:rPr>
                <w:noProof/>
                <w:lang w:val="en-US" w:eastAsia="vi-VN"/>
              </w:rPr>
            </w:pPr>
          </w:p>
        </w:tc>
      </w:tr>
      <w:tr w:rsidR="005D43E0" w:rsidTr="005D43E0">
        <w:trPr>
          <w:trHeight w:val="375"/>
        </w:trPr>
        <w:tc>
          <w:tcPr>
            <w:tcW w:w="9016" w:type="dxa"/>
            <w:shd w:val="clear" w:color="auto" w:fill="BDD6EE" w:themeFill="accent1" w:themeFillTint="66"/>
          </w:tcPr>
          <w:p w:rsidR="005D43E0" w:rsidRPr="005D43E0" w:rsidRDefault="005D43E0" w:rsidP="00CC2953">
            <w:pPr>
              <w:rPr>
                <w:b/>
                <w:noProof/>
                <w:lang w:val="en-US" w:eastAsia="vi-VN"/>
              </w:rPr>
            </w:pPr>
            <w:r w:rsidRPr="005D43E0">
              <w:rPr>
                <w:b/>
                <w:noProof/>
                <w:lang w:val="en-US" w:eastAsia="vi-VN"/>
              </w:rPr>
              <w:t xml:space="preserve">                                                   Kỹ năng</w:t>
            </w:r>
          </w:p>
        </w:tc>
      </w:tr>
      <w:tr w:rsidR="005D43E0" w:rsidTr="005D43E0">
        <w:trPr>
          <w:trHeight w:val="2760"/>
        </w:trPr>
        <w:tc>
          <w:tcPr>
            <w:tcW w:w="9016" w:type="dxa"/>
          </w:tcPr>
          <w:p w:rsid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lastRenderedPageBreak/>
              <w:t>Sử dụng thành thạo các kỹ năng về tin học văn phòng</w:t>
            </w:r>
          </w:p>
          <w:p w:rsidR="005D43E0" w:rsidRP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Có kỹ năng làm việc nhóm cũng như làm việc độc lập</w:t>
            </w:r>
          </w:p>
          <w:p w:rsid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Thông qua các hoạt động ngoại khóa, làm thêm, nên em cũng đã học hỏi được phần nào về kỹ năng quản lý thời gian, xử</w:t>
            </w:r>
            <w:r>
              <w:rPr>
                <w:noProof/>
                <w:lang w:eastAsia="vi-VN"/>
              </w:rPr>
              <w:t xml:space="preserve"> lý tình huống và </w:t>
            </w:r>
            <w:r w:rsidRPr="005D43E0">
              <w:rPr>
                <w:noProof/>
                <w:lang w:eastAsia="vi-VN"/>
              </w:rPr>
              <w:t xml:space="preserve">một số </w:t>
            </w:r>
            <w:r>
              <w:rPr>
                <w:noProof/>
                <w:lang w:eastAsia="vi-VN"/>
              </w:rPr>
              <w:t>các kỹ năng mềm khác trong cuộc</w:t>
            </w:r>
            <w:r w:rsidRPr="005D43E0">
              <w:rPr>
                <w:noProof/>
                <w:lang w:eastAsia="vi-VN"/>
              </w:rPr>
              <w:t xml:space="preserve"> sống</w:t>
            </w:r>
          </w:p>
          <w:p w:rsidR="005D43E0" w:rsidRDefault="005D43E0" w:rsidP="005D43E0">
            <w:pPr>
              <w:pStyle w:val="ListParagraph"/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Tiếng Anh của em hiện nay đang còn rất hạn hẹ</w:t>
            </w:r>
            <w:r w:rsidR="00C8596B">
              <w:rPr>
                <w:noProof/>
                <w:lang w:eastAsia="vi-VN"/>
              </w:rPr>
              <w:t>p, tuy nhiên em đang</w:t>
            </w:r>
            <w:r w:rsidRPr="005D43E0">
              <w:rPr>
                <w:noProof/>
                <w:lang w:eastAsia="vi-VN"/>
              </w:rPr>
              <w:t xml:space="preserve"> cố gắng học học để sớm đạt chứng chỉ tiếng Anh</w:t>
            </w:r>
          </w:p>
          <w:p w:rsidR="005D43E0" w:rsidRPr="005D43E0" w:rsidRDefault="005D43E0" w:rsidP="00CC2953">
            <w:pPr>
              <w:rPr>
                <w:noProof/>
                <w:lang w:eastAsia="vi-VN"/>
              </w:rPr>
            </w:pPr>
          </w:p>
        </w:tc>
      </w:tr>
      <w:tr w:rsidR="005D43E0" w:rsidTr="005D43E0">
        <w:trPr>
          <w:trHeight w:val="443"/>
        </w:trPr>
        <w:tc>
          <w:tcPr>
            <w:tcW w:w="9016" w:type="dxa"/>
            <w:shd w:val="clear" w:color="auto" w:fill="BDD6EE" w:themeFill="accent1" w:themeFillTint="66"/>
          </w:tcPr>
          <w:p w:rsidR="005D43E0" w:rsidRPr="005D43E0" w:rsidRDefault="005D43E0" w:rsidP="00CC2953">
            <w:pPr>
              <w:rPr>
                <w:b/>
                <w:noProof/>
                <w:lang w:val="en-US" w:eastAsia="vi-VN"/>
              </w:rPr>
            </w:pPr>
            <w:r w:rsidRPr="004B60E7">
              <w:rPr>
                <w:b/>
                <w:noProof/>
                <w:lang w:eastAsia="vi-VN"/>
              </w:rPr>
              <w:t xml:space="preserve">                                                    </w:t>
            </w:r>
            <w:r w:rsidRPr="005D43E0">
              <w:rPr>
                <w:b/>
                <w:noProof/>
                <w:lang w:val="en-US" w:eastAsia="vi-VN"/>
              </w:rPr>
              <w:t>Sở thích</w:t>
            </w:r>
          </w:p>
        </w:tc>
      </w:tr>
      <w:tr w:rsidR="005D43E0" w:rsidTr="005D43E0">
        <w:trPr>
          <w:trHeight w:val="1507"/>
        </w:trPr>
        <w:tc>
          <w:tcPr>
            <w:tcW w:w="9016" w:type="dxa"/>
          </w:tcPr>
          <w:p w:rsidR="005D43E0" w:rsidRDefault="005D43E0" w:rsidP="005D43E0">
            <w:pPr>
              <w:rPr>
                <w:noProof/>
                <w:lang w:eastAsia="vi-VN"/>
              </w:rPr>
            </w:pP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Đọc sách</w:t>
            </w:r>
          </w:p>
          <w:p w:rsidR="005D43E0" w:rsidRP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vi-VN"/>
              </w:rPr>
            </w:pPr>
            <w:r w:rsidRPr="005D43E0">
              <w:rPr>
                <w:noProof/>
                <w:lang w:eastAsia="vi-VN"/>
              </w:rPr>
              <w:t>Đi du lịch bụi</w:t>
            </w:r>
          </w:p>
          <w:p w:rsidR="005D43E0" w:rsidRDefault="005D43E0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 w:rsidRPr="005D43E0">
              <w:rPr>
                <w:noProof/>
                <w:lang w:val="en-US" w:eastAsia="vi-VN"/>
              </w:rPr>
              <w:t>Trồng cây</w:t>
            </w:r>
          </w:p>
          <w:p w:rsidR="00C8596B" w:rsidRPr="005D43E0" w:rsidRDefault="00C8596B" w:rsidP="005D43E0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 w:eastAsia="vi-VN"/>
              </w:rPr>
            </w:pPr>
            <w:r>
              <w:rPr>
                <w:noProof/>
                <w:lang w:val="en-US" w:eastAsia="vi-VN"/>
              </w:rPr>
              <w:t>Nấu ăn</w:t>
            </w:r>
          </w:p>
          <w:p w:rsidR="005D43E0" w:rsidRPr="005D43E0" w:rsidRDefault="005D43E0" w:rsidP="00CC2953">
            <w:pPr>
              <w:rPr>
                <w:noProof/>
                <w:lang w:val="en-US" w:eastAsia="vi-VN"/>
              </w:rPr>
            </w:pPr>
          </w:p>
        </w:tc>
      </w:tr>
      <w:tr w:rsidR="005D43E0" w:rsidTr="005D43E0">
        <w:trPr>
          <w:trHeight w:val="565"/>
        </w:trPr>
        <w:tc>
          <w:tcPr>
            <w:tcW w:w="9016" w:type="dxa"/>
            <w:shd w:val="clear" w:color="auto" w:fill="BDD6EE" w:themeFill="accent1" w:themeFillTint="66"/>
          </w:tcPr>
          <w:p w:rsidR="005D43E0" w:rsidRPr="005D43E0" w:rsidRDefault="005D43E0" w:rsidP="005D43E0">
            <w:pPr>
              <w:rPr>
                <w:b/>
                <w:noProof/>
                <w:lang w:val="en-US" w:eastAsia="vi-VN"/>
              </w:rPr>
            </w:pPr>
            <w:r w:rsidRPr="005D43E0">
              <w:rPr>
                <w:b/>
                <w:noProof/>
                <w:lang w:val="en-US" w:eastAsia="vi-VN"/>
              </w:rPr>
              <w:t xml:space="preserve">                                                Người tham khả</w:t>
            </w:r>
            <w:r>
              <w:rPr>
                <w:b/>
                <w:noProof/>
                <w:lang w:val="en-US" w:eastAsia="vi-VN"/>
              </w:rPr>
              <w:t>o</w:t>
            </w:r>
          </w:p>
          <w:p w:rsidR="005D43E0" w:rsidRPr="005D43E0" w:rsidRDefault="005D43E0" w:rsidP="00CC2953">
            <w:pPr>
              <w:rPr>
                <w:noProof/>
                <w:lang w:eastAsia="vi-VN"/>
              </w:rPr>
            </w:pPr>
          </w:p>
        </w:tc>
      </w:tr>
      <w:tr w:rsidR="005D43E0" w:rsidTr="005D43E0">
        <w:trPr>
          <w:trHeight w:val="1548"/>
        </w:trPr>
        <w:tc>
          <w:tcPr>
            <w:tcW w:w="9016" w:type="dxa"/>
          </w:tcPr>
          <w:p w:rsidR="005D43E0" w:rsidRDefault="005D43E0" w:rsidP="005D43E0">
            <w:pPr>
              <w:rPr>
                <w:noProof/>
                <w:lang w:val="en-US" w:eastAsia="vi-VN"/>
              </w:rPr>
            </w:pPr>
          </w:p>
        </w:tc>
      </w:tr>
    </w:tbl>
    <w:p w:rsidR="002815A6" w:rsidRDefault="002815A6"/>
    <w:sectPr w:rsidR="0028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3182"/>
    <w:multiLevelType w:val="hybridMultilevel"/>
    <w:tmpl w:val="899A3D52"/>
    <w:lvl w:ilvl="0" w:tplc="9EB88BF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1F"/>
    <w:rsid w:val="000054D6"/>
    <w:rsid w:val="001C7A07"/>
    <w:rsid w:val="002815A6"/>
    <w:rsid w:val="0041011F"/>
    <w:rsid w:val="004B60E7"/>
    <w:rsid w:val="004D0ED1"/>
    <w:rsid w:val="005D43E0"/>
    <w:rsid w:val="006270C9"/>
    <w:rsid w:val="00852EA4"/>
    <w:rsid w:val="008D52A5"/>
    <w:rsid w:val="00917D6C"/>
    <w:rsid w:val="00B73553"/>
    <w:rsid w:val="00C8596B"/>
    <w:rsid w:val="00CC2953"/>
    <w:rsid w:val="00DE1066"/>
    <w:rsid w:val="00E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0E8F36-B636-4492-9FFC-3B209B42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54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angthupho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gthuph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2017-11-30T01:11:00Z</dcterms:created>
  <dcterms:modified xsi:type="dcterms:W3CDTF">2018-01-17T08:06:00Z</dcterms:modified>
</cp:coreProperties>
</file>