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90" w:rsidRPr="00016D9D" w:rsidRDefault="000E6290" w:rsidP="000E6290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proofErr w:type="spellStart"/>
      <w:r w:rsidRPr="00016D9D">
        <w:rPr>
          <w:rFonts w:asciiTheme="majorHAnsi" w:hAnsiTheme="majorHAnsi" w:cstheme="majorHAnsi"/>
          <w:b/>
          <w:sz w:val="56"/>
          <w:szCs w:val="56"/>
          <w:lang w:val="en-US"/>
        </w:rPr>
        <w:t>Trần</w:t>
      </w:r>
      <w:proofErr w:type="spellEnd"/>
      <w:r w:rsidRPr="00016D9D">
        <w:rPr>
          <w:rFonts w:asciiTheme="majorHAnsi" w:hAnsiTheme="majorHAnsi" w:cstheme="majorHAnsi"/>
          <w:b/>
          <w:sz w:val="56"/>
          <w:szCs w:val="56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b/>
          <w:sz w:val="56"/>
          <w:szCs w:val="56"/>
          <w:lang w:val="en-US"/>
        </w:rPr>
        <w:t>Thị</w:t>
      </w:r>
      <w:proofErr w:type="spellEnd"/>
      <w:r w:rsidRPr="00016D9D">
        <w:rPr>
          <w:rFonts w:asciiTheme="majorHAnsi" w:hAnsiTheme="majorHAnsi" w:cstheme="majorHAnsi"/>
          <w:b/>
          <w:sz w:val="56"/>
          <w:szCs w:val="56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b/>
          <w:sz w:val="56"/>
          <w:szCs w:val="56"/>
          <w:lang w:val="en-US"/>
        </w:rPr>
        <w:t>Hiền</w:t>
      </w:r>
      <w:proofErr w:type="spellEnd"/>
    </w:p>
    <w:p w:rsidR="00AE698C" w:rsidRPr="00016D9D" w:rsidRDefault="000E6290">
      <w:pPr>
        <w:rPr>
          <w:rFonts w:asciiTheme="majorHAnsi" w:hAnsiTheme="majorHAnsi" w:cstheme="majorHAnsi"/>
          <w:lang w:val="en-US"/>
        </w:rPr>
      </w:pPr>
      <w:r w:rsidRPr="00016D9D">
        <w:rPr>
          <w:rFonts w:asciiTheme="majorHAnsi" w:hAnsiTheme="majorHAnsi" w:cstheme="majorHAnsi"/>
          <w:lang w:val="en-US"/>
        </w:rPr>
        <w:t xml:space="preserve">       </w:t>
      </w:r>
    </w:p>
    <w:p w:rsidR="007F3A82" w:rsidRPr="00016D9D" w:rsidRDefault="00AE698C" w:rsidP="008F0739">
      <w:pPr>
        <w:tabs>
          <w:tab w:val="left" w:pos="564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6D9D">
        <w:rPr>
          <w:rFonts w:asciiTheme="majorHAnsi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5E42EC0" wp14:editId="6DE233DE">
            <wp:simplePos x="0" y="0"/>
            <wp:positionH relativeFrom="column">
              <wp:posOffset>4716780</wp:posOffset>
            </wp:positionH>
            <wp:positionV relativeFrom="paragraph">
              <wp:posOffset>205105</wp:posOffset>
            </wp:positionV>
            <wp:extent cx="1482090" cy="1981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2542_443303949191860_48747534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D9D">
        <w:rPr>
          <w:rFonts w:asciiTheme="majorHAnsi" w:hAnsiTheme="majorHAnsi" w:cstheme="majorHAnsi"/>
          <w:b/>
          <w:sz w:val="28"/>
          <w:szCs w:val="28"/>
          <w:lang w:val="en-US"/>
        </w:rPr>
        <w:t>THÔNG TIN CÁ NHÂN :</w:t>
      </w:r>
      <w:r w:rsidR="008F0739" w:rsidRPr="00016D9D">
        <w:rPr>
          <w:rFonts w:asciiTheme="majorHAnsi" w:hAnsiTheme="majorHAnsi" w:cstheme="majorHAnsi"/>
          <w:b/>
          <w:sz w:val="28"/>
          <w:szCs w:val="28"/>
          <w:lang w:val="en-US"/>
        </w:rPr>
        <w:tab/>
      </w:r>
    </w:p>
    <w:p w:rsidR="007F3A82" w:rsidRPr="00016D9D" w:rsidRDefault="007F3A82" w:rsidP="007F3A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Trần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Hiền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7F3A82" w:rsidRPr="00016D9D" w:rsidRDefault="007F3A82" w:rsidP="008F0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Giới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Nữ</w:t>
      </w:r>
      <w:proofErr w:type="spellEnd"/>
    </w:p>
    <w:p w:rsidR="007F3A82" w:rsidRPr="00016D9D" w:rsidRDefault="007F3A82" w:rsidP="007F3A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  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>: 29/11/1993</w:t>
      </w:r>
    </w:p>
    <w:p w:rsidR="007F3A82" w:rsidRPr="00016D9D" w:rsidRDefault="007F3A82" w:rsidP="007F3A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13B-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Ngõ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217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Yên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Phường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Yên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Giấy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872DE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="00E872DE">
        <w:rPr>
          <w:rFonts w:asciiTheme="majorHAnsi" w:hAnsiTheme="majorHAnsi" w:cstheme="majorHAnsi"/>
          <w:sz w:val="24"/>
          <w:szCs w:val="24"/>
          <w:lang w:val="en-US"/>
        </w:rPr>
        <w:t xml:space="preserve"> Nội</w:t>
      </w:r>
      <w:bookmarkStart w:id="0" w:name="_GoBack"/>
      <w:bookmarkEnd w:id="0"/>
    </w:p>
    <w:p w:rsidR="007F3A82" w:rsidRPr="00016D9D" w:rsidRDefault="007F3A82" w:rsidP="007F3A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trú</w:t>
      </w:r>
      <w:proofErr w:type="spellEnd"/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04 –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Hoàng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Thám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Tiểu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Khu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5 –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Trấn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Tỉnh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Thanh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Hóa</w:t>
      </w:r>
      <w:proofErr w:type="spellEnd"/>
    </w:p>
    <w:p w:rsidR="007F3A82" w:rsidRPr="00016D9D" w:rsidRDefault="007F3A82" w:rsidP="007F3A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="008F0739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01667449616.</w:t>
      </w:r>
    </w:p>
    <w:p w:rsidR="008F0739" w:rsidRPr="00016D9D" w:rsidRDefault="007F3A82" w:rsidP="008F0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Email               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: </w:t>
      </w:r>
      <w:hyperlink r:id="rId7" w:history="1">
        <w:r w:rsidRPr="00016D9D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tranhiendkh93@gmail.com</w:t>
        </w:r>
      </w:hyperlink>
      <w:r w:rsidRPr="00016D9D">
        <w:rPr>
          <w:rFonts w:asciiTheme="majorHAnsi" w:hAnsiTheme="majorHAnsi" w:cstheme="majorHAnsi"/>
          <w:lang w:val="en-US"/>
        </w:rPr>
        <w:t>.</w:t>
      </w:r>
    </w:p>
    <w:p w:rsidR="008F0739" w:rsidRPr="00016D9D" w:rsidRDefault="008F0739" w:rsidP="008F0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nghiệ</w:t>
      </w:r>
      <w:r w:rsidR="000E6290" w:rsidRPr="00016D9D">
        <w:rPr>
          <w:rFonts w:asciiTheme="majorHAnsi" w:hAnsiTheme="majorHAnsi" w:cstheme="majorHAnsi"/>
          <w:sz w:val="24"/>
          <w:szCs w:val="24"/>
          <w:lang w:val="en-US"/>
        </w:rPr>
        <w:t>p</w:t>
      </w:r>
      <w:proofErr w:type="spellEnd"/>
      <w:r w:rsidR="000E6290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       : </w:t>
      </w:r>
      <w:proofErr w:type="spellStart"/>
      <w:r w:rsidR="000E6290" w:rsidRPr="00016D9D"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>há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F3A82" w:rsidRPr="00016D9D" w:rsidRDefault="0061539D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MỤC TIÊU NGHỀ NGHIỆP</w:t>
      </w:r>
    </w:p>
    <w:p w:rsidR="007F3A82" w:rsidRPr="00016D9D" w:rsidRDefault="005408D3" w:rsidP="007F3A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Yêu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thích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muố</w:t>
      </w:r>
      <w:r w:rsidR="00137BBC" w:rsidRPr="00016D9D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137BBC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E5690" w:rsidRPr="00016D9D">
        <w:rPr>
          <w:rFonts w:asciiTheme="majorHAnsi" w:hAnsiTheme="majorHAnsi" w:cstheme="majorHAnsi"/>
          <w:sz w:val="24"/>
          <w:szCs w:val="24"/>
          <w:lang w:val="en-US"/>
        </w:rPr>
        <w:t>đượ</w:t>
      </w:r>
      <w:r w:rsidR="008906FB" w:rsidRPr="00016D9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8906FB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867E4" w:rsidRPr="00016D9D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="00286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867E4"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>môn</w:t>
      </w:r>
      <w:proofErr w:type="spellEnd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EF5"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="00DF7D11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nhữ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>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tích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lũy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quá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tập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nhà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tế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7F3A82"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F3A82" w:rsidRPr="00016D9D" w:rsidRDefault="007F3A82" w:rsidP="007F3A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ổn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hội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triển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F3A82" w:rsidRPr="00016D9D" w:rsidRDefault="007F3A82" w:rsidP="007F3A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ngừng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hỏi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triển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môn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nghiệp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thiện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trở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sĩ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khả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môi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D017E4"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E698C" w:rsidRPr="00016D9D" w:rsidRDefault="00AE698C" w:rsidP="00D017E4">
      <w:pPr>
        <w:rPr>
          <w:rFonts w:asciiTheme="majorHAnsi" w:hAnsiTheme="majorHAnsi" w:cstheme="majorHAnsi"/>
          <w:lang w:val="en-US"/>
        </w:rPr>
      </w:pPr>
    </w:p>
    <w:p w:rsidR="00D017E4" w:rsidRPr="00016D9D" w:rsidRDefault="00D017E4" w:rsidP="00D017E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6D9D">
        <w:rPr>
          <w:rFonts w:asciiTheme="majorHAnsi" w:hAnsiTheme="majorHAnsi" w:cstheme="majorHAnsi"/>
          <w:b/>
          <w:sz w:val="28"/>
          <w:szCs w:val="28"/>
          <w:lang w:val="en-US"/>
        </w:rPr>
        <w:t>TRÌNH ĐỘ HỌC VẤN :</w:t>
      </w:r>
    </w:p>
    <w:p w:rsidR="00D017E4" w:rsidRPr="00016D9D" w:rsidRDefault="00D017E4" w:rsidP="00D017E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9/2008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 5/2011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THPT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017E4" w:rsidRPr="00016D9D" w:rsidRDefault="00D017E4" w:rsidP="00D017E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9/2011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F5292" w:rsidRPr="00016D9D">
        <w:rPr>
          <w:rFonts w:asciiTheme="majorHAnsi" w:hAnsiTheme="majorHAnsi" w:cstheme="majorHAnsi"/>
          <w:sz w:val="24"/>
          <w:szCs w:val="24"/>
          <w:lang w:val="en-US"/>
        </w:rPr>
        <w:t>6</w:t>
      </w:r>
      <w:r w:rsidR="004A36BF" w:rsidRPr="00016D9D">
        <w:rPr>
          <w:rFonts w:asciiTheme="majorHAnsi" w:hAnsiTheme="majorHAnsi" w:cstheme="majorHAnsi"/>
          <w:sz w:val="24"/>
          <w:szCs w:val="24"/>
          <w:lang w:val="en-US"/>
        </w:rPr>
        <w:t>/2016</w:t>
      </w:r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Nộ</w:t>
      </w:r>
      <w:r w:rsidR="004A36BF" w:rsidRPr="00016D9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4A36BF"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017E4" w:rsidRPr="00016D9D" w:rsidRDefault="00D017E4" w:rsidP="00D017E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đánh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khả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nhanh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nhạy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1539D" w:rsidRPr="0061539D" w:rsidRDefault="00D017E4" w:rsidP="006153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đào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căn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ngay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Nắm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vững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môn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lĩnh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vực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phẩm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nâng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lực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khả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quá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sản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xuất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thuốc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phối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thuốc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017E4" w:rsidRPr="00016D9D" w:rsidRDefault="00D017E4" w:rsidP="00D017E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6D9D">
        <w:rPr>
          <w:rFonts w:asciiTheme="majorHAnsi" w:hAnsiTheme="majorHAnsi" w:cstheme="majorHAnsi"/>
          <w:b/>
          <w:sz w:val="28"/>
          <w:szCs w:val="28"/>
          <w:lang w:val="en-US"/>
        </w:rPr>
        <w:t>KĨ NĂNG LÀM VIỆC :</w:t>
      </w:r>
    </w:p>
    <w:p w:rsidR="00D017E4" w:rsidRPr="00016D9D" w:rsidRDefault="00D017E4" w:rsidP="00D017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mối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thiện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tố</w:t>
      </w:r>
      <w:r w:rsidR="002867E4" w:rsidRPr="00016D9D">
        <w:rPr>
          <w:rFonts w:asciiTheme="majorHAnsi" w:hAnsiTheme="majorHAnsi" w:cstheme="majorHAnsi"/>
          <w:sz w:val="24"/>
          <w:szCs w:val="24"/>
          <w:lang w:val="en-US"/>
        </w:rPr>
        <w:t>t</w:t>
      </w:r>
      <w:proofErr w:type="spellEnd"/>
      <w:r w:rsidR="002867E4"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017E4" w:rsidRPr="00016D9D" w:rsidRDefault="00D017E4" w:rsidP="00D017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thần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tập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chịu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áp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lực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việ</w:t>
      </w:r>
      <w:r w:rsidR="00AE698C" w:rsidRPr="00016D9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017E4" w:rsidRPr="00016D9D" w:rsidRDefault="00AE698C" w:rsidP="00D017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thạo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( Microsoft Word , PowerPoint , Excel</w:t>
      </w:r>
      <w:r w:rsidRPr="00016D9D">
        <w:rPr>
          <w:rFonts w:asciiTheme="majorHAnsi" w:hAnsiTheme="majorHAnsi" w:cstheme="majorHAnsi"/>
          <w:lang w:val="en-US"/>
        </w:rPr>
        <w:t xml:space="preserve"> ).</w:t>
      </w:r>
    </w:p>
    <w:p w:rsidR="00AE698C" w:rsidRPr="00016D9D" w:rsidRDefault="00AE698C" w:rsidP="00D017E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anh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97601C" w:rsidRPr="00016D9D" w:rsidRDefault="00BE17D9" w:rsidP="0097601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photoshop, google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adwords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quảng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,…</w:t>
      </w:r>
    </w:p>
    <w:p w:rsidR="00BE17D9" w:rsidRPr="00016D9D" w:rsidRDefault="00AE698C" w:rsidP="00BE17D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lastRenderedPageBreak/>
        <w:t>Có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tin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thuyết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 w:rsidRPr="00016D9D">
        <w:rPr>
          <w:rFonts w:asciiTheme="majorHAnsi" w:hAnsiTheme="majorHAnsi" w:cstheme="majorHAnsi"/>
          <w:lang w:val="en-US"/>
        </w:rPr>
        <w:t>.</w:t>
      </w:r>
    </w:p>
    <w:p w:rsidR="00AE698C" w:rsidRPr="0061539D" w:rsidRDefault="00680749" w:rsidP="00AE698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 w:rsidRPr="00016D9D">
        <w:rPr>
          <w:rFonts w:asciiTheme="majorHAnsi" w:hAnsiTheme="majorHAnsi" w:cstheme="majorHAnsi"/>
          <w:lang w:val="en-US"/>
        </w:rPr>
        <w:t>Lên</w:t>
      </w:r>
      <w:proofErr w:type="spellEnd"/>
      <w:r w:rsidR="00CB37B2"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B37B2" w:rsidRPr="00016D9D">
        <w:rPr>
          <w:rFonts w:asciiTheme="majorHAnsi" w:hAnsiTheme="majorHAnsi" w:cstheme="majorHAnsi"/>
          <w:lang w:val="en-US"/>
        </w:rPr>
        <w:t>và</w:t>
      </w:r>
      <w:proofErr w:type="spellEnd"/>
      <w:r w:rsidR="00CB37B2"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B37B2" w:rsidRPr="00016D9D">
        <w:rPr>
          <w:rFonts w:asciiTheme="majorHAnsi" w:hAnsiTheme="majorHAnsi" w:cstheme="majorHAnsi"/>
          <w:lang w:val="en-US"/>
        </w:rPr>
        <w:t>thực</w:t>
      </w:r>
      <w:proofErr w:type="spellEnd"/>
      <w:r w:rsidR="00CB37B2"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B37B2" w:rsidRPr="00016D9D">
        <w:rPr>
          <w:rFonts w:asciiTheme="majorHAnsi" w:hAnsiTheme="majorHAnsi" w:cstheme="majorHAnsi"/>
          <w:lang w:val="en-US"/>
        </w:rPr>
        <w:t>hiện</w:t>
      </w:r>
      <w:proofErr w:type="spellEnd"/>
      <w:r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lang w:val="en-US"/>
        </w:rPr>
        <w:t>kế</w:t>
      </w:r>
      <w:proofErr w:type="spellEnd"/>
      <w:r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lang w:val="en-US"/>
        </w:rPr>
        <w:t>hoạch</w:t>
      </w:r>
      <w:proofErr w:type="spellEnd"/>
      <w:r w:rsidRPr="00016D9D">
        <w:rPr>
          <w:rFonts w:asciiTheme="majorHAnsi" w:hAnsiTheme="majorHAnsi" w:cstheme="majorHAnsi"/>
          <w:lang w:val="en-US"/>
        </w:rPr>
        <w:t xml:space="preserve"> Marketing </w:t>
      </w:r>
      <w:proofErr w:type="spellStart"/>
      <w:r w:rsidRPr="00016D9D">
        <w:rPr>
          <w:rFonts w:asciiTheme="majorHAnsi" w:hAnsiTheme="majorHAnsi" w:cstheme="majorHAnsi"/>
          <w:lang w:val="en-US"/>
        </w:rPr>
        <w:t>cho</w:t>
      </w:r>
      <w:proofErr w:type="spellEnd"/>
      <w:r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lang w:val="en-US"/>
        </w:rPr>
        <w:t>nhãn</w:t>
      </w:r>
      <w:proofErr w:type="spellEnd"/>
      <w:r w:rsidRPr="00016D9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lang w:val="en-US"/>
        </w:rPr>
        <w:t>hàng</w:t>
      </w:r>
      <w:proofErr w:type="spellEnd"/>
      <w:r w:rsidRPr="00016D9D">
        <w:rPr>
          <w:rFonts w:asciiTheme="majorHAnsi" w:hAnsiTheme="majorHAnsi" w:cstheme="majorHAnsi"/>
          <w:lang w:val="en-US"/>
        </w:rPr>
        <w:t>.</w:t>
      </w:r>
    </w:p>
    <w:p w:rsidR="00AE698C" w:rsidRPr="00016D9D" w:rsidRDefault="00AE698C" w:rsidP="00AE698C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6D9D">
        <w:rPr>
          <w:rFonts w:asciiTheme="majorHAnsi" w:hAnsiTheme="majorHAnsi" w:cstheme="majorHAnsi"/>
          <w:b/>
          <w:sz w:val="28"/>
          <w:szCs w:val="28"/>
          <w:lang w:val="en-US"/>
        </w:rPr>
        <w:t>HOẠT ĐỘNG NGOẠI KHÓA :</w:t>
      </w:r>
    </w:p>
    <w:p w:rsidR="007F3A82" w:rsidRPr="00016D9D" w:rsidRDefault="00AE698C" w:rsidP="00AE698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do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hội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Miss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2012…</w:t>
      </w:r>
    </w:p>
    <w:p w:rsidR="00CE4E41" w:rsidRPr="00016D9D" w:rsidRDefault="00CE4E41" w:rsidP="00AE698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Hội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đồng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hương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Thanh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Hóa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Dược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016D9D" w:rsidRPr="00016D9D" w:rsidRDefault="00AE698C" w:rsidP="00016D9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hè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do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huyện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khám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bệnh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631A3" w:rsidRPr="00016D9D">
        <w:rPr>
          <w:rFonts w:asciiTheme="majorHAnsi" w:hAnsiTheme="majorHAnsi" w:cstheme="majorHAnsi"/>
          <w:sz w:val="24"/>
          <w:szCs w:val="24"/>
          <w:lang w:val="en-US"/>
        </w:rPr>
        <w:t>miễn</w:t>
      </w:r>
      <w:proofErr w:type="spellEnd"/>
      <w:r w:rsidR="00C631A3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631A3" w:rsidRPr="00016D9D">
        <w:rPr>
          <w:rFonts w:asciiTheme="majorHAnsi" w:hAnsiTheme="majorHAnsi" w:cstheme="majorHAnsi"/>
          <w:sz w:val="24"/>
          <w:szCs w:val="24"/>
          <w:lang w:val="en-US"/>
        </w:rPr>
        <w:t>phí</w:t>
      </w:r>
      <w:proofErr w:type="spellEnd"/>
      <w:r w:rsidR="00C631A3"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trẻ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nghèo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…</w:t>
      </w:r>
    </w:p>
    <w:p w:rsidR="00016D9D" w:rsidRPr="00016D9D" w:rsidRDefault="0061539D" w:rsidP="00016D9D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QUÁ TRÌNH LÀM VIỆC:</w:t>
      </w: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3222"/>
        <w:gridCol w:w="3552"/>
      </w:tblGrid>
      <w:tr w:rsidR="00016D9D" w:rsidRPr="00016D9D" w:rsidTr="00016D9D">
        <w:trPr>
          <w:trHeight w:val="737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7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2016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Đến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2017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 ADPHA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Marketing online</w:t>
            </w:r>
          </w:p>
        </w:tc>
      </w:tr>
      <w:tr w:rsidR="00016D9D" w:rsidRPr="00016D9D" w:rsidTr="00016D9D">
        <w:trPr>
          <w:trHeight w:val="753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ty: 50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ty: 228,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Ngõ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228,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Âu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Cơ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Phường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Quận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Tây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Hồ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Phố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Tây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Hồ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trực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Phan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Đắc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Thép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 01674637667</w:t>
            </w:r>
          </w:p>
        </w:tc>
      </w:tr>
      <w:tr w:rsidR="00016D9D" w:rsidRPr="00016D9D" w:rsidTr="00016D9D">
        <w:trPr>
          <w:trHeight w:val="76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Thu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6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triệu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Thu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8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triệu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thúc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trường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ổn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016D9D" w:rsidRPr="00016D9D" w:rsidTr="00016D9D">
        <w:trPr>
          <w:trHeight w:val="2165"/>
        </w:trPr>
        <w:tc>
          <w:tcPr>
            <w:tcW w:w="9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những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nếu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):</w:t>
            </w:r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</w:t>
            </w:r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Set,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dõi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google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adword</w:t>
            </w:r>
            <w:proofErr w:type="spellEnd"/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vấn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landing page</w:t>
            </w:r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ảnh</w:t>
            </w:r>
            <w:proofErr w:type="spellEnd"/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content</w:t>
            </w:r>
          </w:p>
          <w:p w:rsidR="00016D9D" w:rsidRPr="00016D9D" w:rsidRDefault="00016D9D" w:rsidP="00016D9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phẩm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rộng</w:t>
            </w:r>
            <w:proofErr w:type="spellEnd"/>
          </w:p>
        </w:tc>
      </w:tr>
    </w:tbl>
    <w:tbl>
      <w:tblPr>
        <w:tblpPr w:leftFromText="180" w:rightFromText="180" w:vertAnchor="text" w:horzAnchor="margin" w:tblpY="322"/>
        <w:tblW w:w="9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3756"/>
        <w:gridCol w:w="4061"/>
      </w:tblGrid>
      <w:tr w:rsidR="00016D9D" w:rsidRPr="00016D9D" w:rsidTr="00016D9D">
        <w:trPr>
          <w:trHeight w:val="107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2017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Đến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nay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 CP Sao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</w:t>
            </w:r>
            <w:proofErr w:type="spellEnd"/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PGĐ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016D9D" w:rsidRPr="00016D9D" w:rsidTr="00016D9D">
        <w:trPr>
          <w:trHeight w:val="77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ty: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1300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ty: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92, 130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Vĩnh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Hưng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Hoàng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Mai,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trực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Phạm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Quang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Hiệp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0964946429 / </w:t>
            </w: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0982513030</w:t>
            </w:r>
          </w:p>
        </w:tc>
      </w:tr>
      <w:tr w:rsidR="00016D9D" w:rsidRPr="00016D9D" w:rsidTr="00016D9D">
        <w:trPr>
          <w:trHeight w:val="785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Thu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triệu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Thu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17 – 18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triệu</w:t>
            </w:r>
            <w:proofErr w:type="spellEnd"/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16D9D" w:rsidRPr="00016D9D" w:rsidTr="00016D9D">
        <w:trPr>
          <w:trHeight w:val="3218"/>
        </w:trPr>
        <w:tc>
          <w:tcPr>
            <w:tcW w:w="9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những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nếu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):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Collagen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Tây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Marketing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Đào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vấn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1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  <w:p w:rsid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content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Website,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Fanpage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Set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dõi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zalo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ads,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facebook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ads, google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adword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admicro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eclick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kịch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trình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Cùng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bạn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chữa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bệnh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MKT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Chịu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nhiệm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triển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khai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trình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marketing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chấm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điểm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vấn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32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hoạch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triển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khai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sát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sự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kiện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Marketing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Ngoài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MC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trình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đào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Trò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chuyện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cùng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Trang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Tủ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Thuốc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</w:p>
          <w:p w:rsidR="00016D9D" w:rsidRPr="00016D9D" w:rsidRDefault="00016D9D" w:rsidP="00016D9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Chuyên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vấn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diện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ty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sao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trình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Bốn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Mùa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Thương</w:t>
            </w:r>
            <w:proofErr w:type="spellEnd"/>
            <w:r w:rsidRPr="00016D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VTV2</w:t>
            </w:r>
          </w:p>
        </w:tc>
      </w:tr>
    </w:tbl>
    <w:p w:rsidR="00016D9D" w:rsidRPr="00016D9D" w:rsidRDefault="00016D9D" w:rsidP="00016D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C631A3" w:rsidRPr="00016D9D" w:rsidRDefault="00C631A3" w:rsidP="00C631A3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16D9D">
        <w:rPr>
          <w:rFonts w:asciiTheme="majorHAnsi" w:hAnsiTheme="majorHAnsi" w:cstheme="majorHAnsi"/>
          <w:b/>
          <w:sz w:val="28"/>
          <w:szCs w:val="28"/>
          <w:lang w:val="en-US"/>
        </w:rPr>
        <w:t>SỞ THÍCH :</w:t>
      </w:r>
    </w:p>
    <w:p w:rsidR="00C631A3" w:rsidRPr="00016D9D" w:rsidRDefault="00CE4E41" w:rsidP="00C631A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tập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="006153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1539D">
        <w:rPr>
          <w:rFonts w:asciiTheme="majorHAnsi" w:hAnsiTheme="majorHAnsi" w:cstheme="majorHAnsi"/>
          <w:sz w:val="24"/>
          <w:szCs w:val="24"/>
          <w:lang w:val="en-US"/>
        </w:rPr>
        <w:t>hát</w:t>
      </w:r>
      <w:proofErr w:type="spellEnd"/>
      <w:r w:rsidR="006153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E4E41" w:rsidRPr="00016D9D" w:rsidRDefault="00CE4E41" w:rsidP="00C631A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Chơi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môn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thao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bóng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đá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bóng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chuyền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lông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, …</w:t>
      </w:r>
    </w:p>
    <w:p w:rsidR="00CE4E41" w:rsidRPr="00016D9D" w:rsidRDefault="00CE4E41" w:rsidP="00C631A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du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lịch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gia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đình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,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bè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E4E41" w:rsidRDefault="00CE4E41" w:rsidP="00C631A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truyện,xem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phim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nghe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16D9D">
        <w:rPr>
          <w:rFonts w:asciiTheme="majorHAnsi" w:hAnsiTheme="majorHAnsi" w:cstheme="majorHAnsi"/>
          <w:sz w:val="24"/>
          <w:szCs w:val="24"/>
          <w:lang w:val="en-US"/>
        </w:rPr>
        <w:t>nhạc</w:t>
      </w:r>
      <w:proofErr w:type="spellEnd"/>
      <w:r w:rsidRPr="00016D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C68FC" w:rsidRPr="00016D9D" w:rsidRDefault="00BC68FC" w:rsidP="00BC68F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:rsidR="007F3A82" w:rsidRPr="00016D9D" w:rsidRDefault="007F3A82">
      <w:pPr>
        <w:rPr>
          <w:rFonts w:asciiTheme="majorHAnsi" w:hAnsiTheme="majorHAnsi" w:cstheme="majorHAnsi"/>
          <w:lang w:val="en-US"/>
        </w:rPr>
      </w:pPr>
    </w:p>
    <w:sectPr w:rsidR="007F3A82" w:rsidRPr="0001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D8F"/>
    <w:multiLevelType w:val="hybridMultilevel"/>
    <w:tmpl w:val="68C8480C"/>
    <w:lvl w:ilvl="0" w:tplc="E3ACF24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61B"/>
    <w:multiLevelType w:val="hybridMultilevel"/>
    <w:tmpl w:val="01D6B6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D5"/>
    <w:multiLevelType w:val="hybridMultilevel"/>
    <w:tmpl w:val="18968C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15CF"/>
    <w:multiLevelType w:val="hybridMultilevel"/>
    <w:tmpl w:val="A2866E90"/>
    <w:lvl w:ilvl="0" w:tplc="042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B50528E"/>
    <w:multiLevelType w:val="hybridMultilevel"/>
    <w:tmpl w:val="CCEC113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663C9"/>
    <w:multiLevelType w:val="hybridMultilevel"/>
    <w:tmpl w:val="9E84C2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35F3"/>
    <w:multiLevelType w:val="hybridMultilevel"/>
    <w:tmpl w:val="CED0B4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647D8"/>
    <w:multiLevelType w:val="hybridMultilevel"/>
    <w:tmpl w:val="C4CA10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516CC"/>
    <w:multiLevelType w:val="hybridMultilevel"/>
    <w:tmpl w:val="AEEC02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43B0D"/>
    <w:multiLevelType w:val="hybridMultilevel"/>
    <w:tmpl w:val="311699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76661"/>
    <w:multiLevelType w:val="hybridMultilevel"/>
    <w:tmpl w:val="B1E64610"/>
    <w:lvl w:ilvl="0" w:tplc="042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A82"/>
    <w:rsid w:val="00016D9D"/>
    <w:rsid w:val="000E5690"/>
    <w:rsid w:val="000E6290"/>
    <w:rsid w:val="00106734"/>
    <w:rsid w:val="00137BBC"/>
    <w:rsid w:val="002867E4"/>
    <w:rsid w:val="003730EF"/>
    <w:rsid w:val="003C4E20"/>
    <w:rsid w:val="00461FEE"/>
    <w:rsid w:val="004A36BF"/>
    <w:rsid w:val="004D1D15"/>
    <w:rsid w:val="004D257C"/>
    <w:rsid w:val="004E4862"/>
    <w:rsid w:val="005408D3"/>
    <w:rsid w:val="005E16E0"/>
    <w:rsid w:val="0061539D"/>
    <w:rsid w:val="00675767"/>
    <w:rsid w:val="00680749"/>
    <w:rsid w:val="006B3062"/>
    <w:rsid w:val="007B26A5"/>
    <w:rsid w:val="007F3A82"/>
    <w:rsid w:val="007F3EF5"/>
    <w:rsid w:val="00806DE4"/>
    <w:rsid w:val="00857F63"/>
    <w:rsid w:val="008906FB"/>
    <w:rsid w:val="008F0739"/>
    <w:rsid w:val="0097601C"/>
    <w:rsid w:val="00983745"/>
    <w:rsid w:val="00AE698C"/>
    <w:rsid w:val="00BC68FC"/>
    <w:rsid w:val="00BE17D9"/>
    <w:rsid w:val="00C631A3"/>
    <w:rsid w:val="00CB37B2"/>
    <w:rsid w:val="00CE4E41"/>
    <w:rsid w:val="00D017E4"/>
    <w:rsid w:val="00D56B49"/>
    <w:rsid w:val="00DF7D11"/>
    <w:rsid w:val="00E872DE"/>
    <w:rsid w:val="00E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C575"/>
  <w15:docId w15:val="{D88725D9-C33A-4536-B673-74827CF1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A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A82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016D9D"/>
    <w:pPr>
      <w:spacing w:before="144" w:after="144" w:line="264" w:lineRule="auto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016D9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16D9D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nhiendkh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263BC-EBCC-4582-A969-7BFFEB5C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Hien MO</cp:lastModifiedBy>
  <cp:revision>34</cp:revision>
  <dcterms:created xsi:type="dcterms:W3CDTF">2015-09-11T17:45:00Z</dcterms:created>
  <dcterms:modified xsi:type="dcterms:W3CDTF">2018-03-08T04:47:00Z</dcterms:modified>
</cp:coreProperties>
</file>