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000"/>
      </w:tblGrid>
      <w:tr w:rsidR="005A2D95">
        <w:trPr>
          <w:trHeight w:val="628"/>
        </w:trPr>
        <w:tc>
          <w:tcPr>
            <w:tcW w:w="245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A2D95" w:rsidRDefault="00B92FB4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F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4531" cy="1781175"/>
                  <wp:effectExtent l="0" t="0" r="0" b="0"/>
                  <wp:docPr id="4" name="Picture 4" descr="C:\Users\Admin\Downloads\20170607_1215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20170607_1215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478" cy="18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E2452"/>
                <w:sz w:val="44"/>
                <w:szCs w:val="44"/>
                <w:bdr w:val="none" w:sz="0" w:space="0" w:color="auto" w:frame="1"/>
              </w:rPr>
              <w:t>Huynh Thi Thanh Dieu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August 12, 1989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tabs>
                <w:tab w:val="left" w:pos="1234"/>
              </w:tabs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         Female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           0123 6939 889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Email:           </w:t>
            </w:r>
            <w:r w:rsidR="00282310">
              <w:rPr>
                <w:rFonts w:ascii="Times New Roman" w:eastAsia="Times New Roman" w:hAnsi="Times New Roman" w:cs="Times New Roman"/>
                <w:sz w:val="24"/>
                <w:szCs w:val="24"/>
              </w:rPr>
              <w:t>   thanhdieuhuynh89@gmail.com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="00282310">
              <w:rPr>
                <w:rFonts w:ascii="Times New Roman" w:eastAsia="Times New Roman" w:hAnsi="Times New Roman" w:cs="Times New Roman"/>
                <w:sz w:val="24"/>
                <w:szCs w:val="24"/>
              </w:rPr>
              <w:t>        125/20 , Tam Danh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Street, Ward 4, District 8, Ho Chi </w:t>
            </w:r>
            <w:r w:rsidR="00813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C4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237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8132E3">
              <w:rPr>
                <w:rFonts w:ascii="Times New Roman" w:eastAsia="Times New Roman" w:hAnsi="Times New Roman" w:cs="Times New Roman"/>
                <w:sz w:val="24"/>
                <w:szCs w:val="24"/>
              </w:rPr>
              <w:t>Minh City</w:t>
            </w:r>
          </w:p>
        </w:tc>
      </w:tr>
    </w:tbl>
    <w:p w:rsidR="005A2D95" w:rsidRDefault="009539BE" w:rsidP="009539BE">
      <w:pPr>
        <w:pBdr>
          <w:bottom w:val="single" w:sz="8" w:space="0" w:color="333333"/>
        </w:pBdr>
        <w:shd w:val="clear" w:color="auto" w:fill="FFFFFF"/>
        <w:tabs>
          <w:tab w:val="left" w:pos="3705"/>
        </w:tabs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tab/>
      </w: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OBJECTIVE</w:t>
      </w:r>
    </w:p>
    <w:p w:rsidR="005A2D95" w:rsidRDefault="00354D29">
      <w:pP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241FB">
        <w:rPr>
          <w:rFonts w:ascii="Times New Roman" w:eastAsia="Times New Roman" w:hAnsi="Times New Roman" w:cs="Times New Roman"/>
          <w:color w:val="000000"/>
          <w:sz w:val="24"/>
          <w:szCs w:val="24"/>
        </w:rPr>
        <w:t>I w</w:t>
      </w:r>
      <w:r w:rsidR="00B13F50" w:rsidRPr="00B13F50">
        <w:rPr>
          <w:rFonts w:ascii="Times New Roman" w:eastAsia="Times New Roman" w:hAnsi="Times New Roman" w:cs="Times New Roman"/>
          <w:color w:val="000000"/>
          <w:sz w:val="24"/>
          <w:szCs w:val="24"/>
        </w:rPr>
        <w:t>ant to find a long-term commitment in pharmaceutical companies, especially in the pharmaceutical business.</w:t>
      </w:r>
    </w:p>
    <w:p w:rsidR="005A2D95" w:rsidRDefault="00354D29">
      <w:pP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With youth, enthusiasm, striving, promoting myself to be in a higher position or promoted within the next two years.</w:t>
      </w:r>
    </w:p>
    <w:p w:rsidR="005A2D95" w:rsidRDefault="005A2D95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</w:pP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EDUCATION</w:t>
      </w:r>
      <w:bookmarkStart w:id="0" w:name="_GoBack"/>
      <w:bookmarkEnd w:id="0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6750"/>
      </w:tblGrid>
      <w:tr w:rsidR="0099215F">
        <w:trPr>
          <w:trHeight w:val="381"/>
        </w:trPr>
        <w:tc>
          <w:tcPr>
            <w:tcW w:w="2639" w:type="dxa"/>
          </w:tcPr>
          <w:p w:rsidR="0099215F" w:rsidRDefault="0099215F" w:rsidP="0099215F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99215F" w:rsidRDefault="0099215F" w:rsidP="0099215F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99215F">
        <w:trPr>
          <w:trHeight w:val="381"/>
        </w:trPr>
        <w:tc>
          <w:tcPr>
            <w:tcW w:w="2639" w:type="dxa"/>
          </w:tcPr>
          <w:p w:rsidR="0099215F" w:rsidRDefault="0099215F" w:rsidP="0099215F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Sep 2013 -  Nov 2017           </w:t>
            </w:r>
          </w:p>
        </w:tc>
        <w:tc>
          <w:tcPr>
            <w:tcW w:w="6750" w:type="dxa"/>
          </w:tcPr>
          <w:p w:rsidR="0099215F" w:rsidRDefault="0099215F" w:rsidP="0099215F">
            <w:pPr>
              <w:spacing w:line="360" w:lineRule="atLeast"/>
              <w:ind w:left="-110" w:firstLine="110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 Chi Minh City Medicine and Pharmacy University</w:t>
            </w:r>
          </w:p>
        </w:tc>
      </w:tr>
      <w:tr w:rsidR="0099215F">
        <w:trPr>
          <w:trHeight w:val="381"/>
        </w:trPr>
        <w:tc>
          <w:tcPr>
            <w:tcW w:w="2639" w:type="dxa"/>
          </w:tcPr>
          <w:p w:rsidR="0099215F" w:rsidRDefault="0099215F" w:rsidP="0099215F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99215F" w:rsidRDefault="0099215F" w:rsidP="0099215F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 :  Pharmacist</w:t>
            </w:r>
          </w:p>
        </w:tc>
      </w:tr>
      <w:tr w:rsidR="0099215F">
        <w:trPr>
          <w:trHeight w:val="397"/>
        </w:trPr>
        <w:tc>
          <w:tcPr>
            <w:tcW w:w="2639" w:type="dxa"/>
          </w:tcPr>
          <w:p w:rsidR="0099215F" w:rsidRDefault="0099215F" w:rsidP="0099215F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99215F" w:rsidRDefault="0099215F" w:rsidP="0099215F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 classification :  Average good</w:t>
            </w:r>
          </w:p>
        </w:tc>
      </w:tr>
    </w:tbl>
    <w:p w:rsidR="0099215F" w:rsidRDefault="00354D29">
      <w:pPr>
        <w:shd w:val="clear" w:color="auto" w:fill="FFFFFF"/>
        <w:tabs>
          <w:tab w:val="left" w:pos="2895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6750"/>
      </w:tblGrid>
      <w:tr w:rsidR="0099215F" w:rsidTr="0016151C">
        <w:trPr>
          <w:trHeight w:val="381"/>
        </w:trPr>
        <w:tc>
          <w:tcPr>
            <w:tcW w:w="2639" w:type="dxa"/>
          </w:tcPr>
          <w:p w:rsidR="0099215F" w:rsidRDefault="0099215F" w:rsidP="0016151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Sep 2007 - Oct 2011         </w:t>
            </w:r>
          </w:p>
        </w:tc>
        <w:tc>
          <w:tcPr>
            <w:tcW w:w="6750" w:type="dxa"/>
          </w:tcPr>
          <w:p w:rsidR="0099215F" w:rsidRDefault="0099215F" w:rsidP="0016151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Ho Chi Minh City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 of science</w:t>
            </w:r>
          </w:p>
        </w:tc>
      </w:tr>
      <w:tr w:rsidR="0099215F" w:rsidTr="0016151C">
        <w:trPr>
          <w:trHeight w:val="381"/>
        </w:trPr>
        <w:tc>
          <w:tcPr>
            <w:tcW w:w="2639" w:type="dxa"/>
          </w:tcPr>
          <w:p w:rsidR="0099215F" w:rsidRDefault="0099215F" w:rsidP="0016151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99215F" w:rsidRDefault="0099215F" w:rsidP="0016151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: Chemistry ( Organic chemistry)</w:t>
            </w:r>
          </w:p>
        </w:tc>
      </w:tr>
      <w:tr w:rsidR="0099215F" w:rsidTr="0016151C">
        <w:trPr>
          <w:trHeight w:val="381"/>
        </w:trPr>
        <w:tc>
          <w:tcPr>
            <w:tcW w:w="2639" w:type="dxa"/>
          </w:tcPr>
          <w:p w:rsidR="0099215F" w:rsidRDefault="0099215F" w:rsidP="0016151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99215F" w:rsidRDefault="0099215F" w:rsidP="0016151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 classification :  Average good</w:t>
            </w:r>
          </w:p>
        </w:tc>
      </w:tr>
    </w:tbl>
    <w:p w:rsidR="005A2D95" w:rsidRDefault="00354D29">
      <w:pPr>
        <w:shd w:val="clear" w:color="auto" w:fill="FFFFFF"/>
        <w:tabs>
          <w:tab w:val="left" w:pos="2895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WORK EXPERIENCE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2"/>
      </w:tblGrid>
      <w:tr w:rsidR="005A2D95">
        <w:tc>
          <w:tcPr>
            <w:tcW w:w="2694" w:type="dxa"/>
          </w:tcPr>
          <w:p w:rsidR="00BF55FC" w:rsidRDefault="00354D29">
            <w:pPr>
              <w:spacing w:line="360" w:lineRule="atLeast"/>
              <w:ind w:hanging="108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BF5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Nov 2017 – present                                    </w:t>
            </w:r>
          </w:p>
          <w:p w:rsidR="00BF55FC" w:rsidRDefault="00BF55FC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6EB2" w:rsidRDefault="00354D29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 2017 - May 2017</w:t>
            </w:r>
          </w:p>
          <w:p w:rsidR="00876EB2" w:rsidRP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P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2D95" w:rsidRPr="00876EB2" w:rsidRDefault="005A2D95" w:rsidP="00876EB2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BF55FC" w:rsidRDefault="00BF55F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A.T Pharma Corp</w:t>
            </w:r>
          </w:p>
          <w:p w:rsidR="00BF55FC" w:rsidRDefault="00BF55F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Research &amp; Development Staff</w:t>
            </w:r>
          </w:p>
          <w:p w:rsidR="00C41E8F" w:rsidRDefault="00C41E8F" w:rsidP="00C41E8F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Main responsibilities</w:t>
            </w:r>
          </w:p>
          <w:p w:rsidR="00BF55FC" w:rsidRDefault="00C41E8F" w:rsidP="00F33B57">
            <w:pPr>
              <w:shd w:val="clear" w:color="auto" w:fill="FFFFFF"/>
              <w:tabs>
                <w:tab w:val="left" w:pos="2552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Research, develop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3B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product 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formulas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="00F33B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Improving old fomula and 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old product process </w:t>
            </w:r>
          </w:p>
          <w:p w:rsidR="004D1011" w:rsidRDefault="004D1011" w:rsidP="00F33B57">
            <w:pPr>
              <w:shd w:val="clear" w:color="auto" w:fill="FFFFFF"/>
              <w:tabs>
                <w:tab w:val="left" w:pos="2552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Monitor the stability of the drug</w:t>
            </w:r>
          </w:p>
          <w:p w:rsidR="004D1011" w:rsidRPr="00C41E8F" w:rsidRDefault="004D1011" w:rsidP="00F33B57">
            <w:pPr>
              <w:shd w:val="clear" w:color="auto" w:fill="FFFFFF"/>
              <w:tabs>
                <w:tab w:val="left" w:pos="2552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Coordinate related departments to take measures when the production process encountered trouble.</w:t>
            </w:r>
          </w:p>
          <w:p w:rsidR="00BF55FC" w:rsidRDefault="00BF55F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A68AD" w:rsidRDefault="002A68AD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A68AD" w:rsidRDefault="002A68AD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A68AD" w:rsidRDefault="002A68AD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C.K.S Co., Ltd     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Sales Staff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Main responsibilities</w:t>
            </w:r>
          </w:p>
          <w:p w:rsidR="005A2D95" w:rsidRDefault="00354D29" w:rsidP="00F33B57">
            <w:pPr>
              <w:shd w:val="clear" w:color="auto" w:fill="FFFFFF"/>
              <w:tabs>
                <w:tab w:val="left" w:pos="2552"/>
                <w:tab w:val="left" w:pos="2694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Research, understand the pro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duct to introduce  customers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Introduce, consult products and answer customers' queries via phone and email.</w:t>
            </w:r>
          </w:p>
          <w:p w:rsidR="005A2D95" w:rsidRDefault="00FB5ACD" w:rsidP="00F33B57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control goods in and out.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weekly reports on the customers who have met, work out week plans.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Recognition and Gains:</w:t>
            </w:r>
          </w:p>
          <w:p w:rsidR="005A2D95" w:rsidRDefault="006143B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Advertising products of the Company to customers effectively</w:t>
            </w:r>
          </w:p>
          <w:p w:rsidR="005A2D95" w:rsidRDefault="006143B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 about professional sales and customer service skills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5A2D95">
        <w:tc>
          <w:tcPr>
            <w:tcW w:w="2694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Style w:val="cvo-experience-star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Nov 2011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cvo-experience-end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Apr 2013</w:t>
            </w:r>
          </w:p>
        </w:tc>
        <w:tc>
          <w:tcPr>
            <w:tcW w:w="6662" w:type="dxa"/>
          </w:tcPr>
          <w:p w:rsidR="005A2D95" w:rsidRDefault="00354D2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Saigon Cosmetics Corporation</w:t>
            </w:r>
          </w:p>
          <w:p w:rsidR="005A2D95" w:rsidRDefault="00354D2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Staff of the perfume mix department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Main responsibilities: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Track the process, prepare the product as planned 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Establish, monitor, check production plans by day and week.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Responsible for product quality. 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Make monthly material inventory, manage and set up ISO and GMP dossiers according to regulations.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Recognition and Gains:</w:t>
            </w:r>
          </w:p>
          <w:p w:rsidR="005A2D95" w:rsidRDefault="0072151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 the process of working in the factory</w:t>
            </w:r>
          </w:p>
          <w:p w:rsidR="005A2D95" w:rsidRDefault="0072151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Performs the work required by GMP</w:t>
            </w:r>
          </w:p>
          <w:p w:rsidR="005A2D95" w:rsidRPr="000F3412" w:rsidRDefault="0072151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r w:rsidR="00354D29" w:rsidRPr="000F34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Familiar with working under pressure</w:t>
            </w:r>
          </w:p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</w:tc>
      </w:tr>
    </w:tbl>
    <w:p w:rsidR="005A2D95" w:rsidRDefault="005A2D95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 xml:space="preserve">ACTIVITIES 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554"/>
      </w:tblGrid>
      <w:tr w:rsidR="005A2D95">
        <w:tc>
          <w:tcPr>
            <w:tcW w:w="2802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 2010 - Aug 2010</w:t>
            </w:r>
          </w:p>
        </w:tc>
        <w:tc>
          <w:tcPr>
            <w:tcW w:w="6554" w:type="dxa"/>
          </w:tcPr>
          <w:p w:rsidR="005A2D95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the summer green volunteer campaign at the open house, orphanage.</w:t>
            </w:r>
          </w:p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ap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Attend charity blood donation.</w:t>
            </w:r>
          </w:p>
        </w:tc>
      </w:tr>
    </w:tbl>
    <w:p w:rsidR="00D345C9" w:rsidRDefault="00D345C9" w:rsidP="00D345C9">
      <w:pPr>
        <w:pBdr>
          <w:bottom w:val="single" w:sz="8" w:space="0" w:color="333333"/>
        </w:pBdr>
        <w:shd w:val="clear" w:color="auto" w:fill="FFFFFF"/>
        <w:spacing w:after="0" w:line="360" w:lineRule="atLeast"/>
        <w:ind w:firstLine="72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</w:p>
    <w:p w:rsidR="00D345C9" w:rsidRDefault="00D345C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SKILLS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554"/>
      </w:tblGrid>
      <w:tr w:rsidR="005A2D95">
        <w:tc>
          <w:tcPr>
            <w:tcW w:w="2802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Language</w:t>
            </w:r>
          </w:p>
        </w:tc>
        <w:tc>
          <w:tcPr>
            <w:tcW w:w="6554" w:type="dxa"/>
          </w:tcPr>
          <w:p w:rsidR="005A2D95" w:rsidRDefault="00354D29">
            <w:pPr>
              <w:spacing w:line="360" w:lineRule="atLeast"/>
              <w:ind w:left="-110" w:firstLine="110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and translate documents, Communication English.</w:t>
            </w:r>
          </w:p>
        </w:tc>
      </w:tr>
      <w:tr w:rsidR="005A2D95">
        <w:tc>
          <w:tcPr>
            <w:tcW w:w="2802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Computer</w:t>
            </w:r>
          </w:p>
        </w:tc>
        <w:tc>
          <w:tcPr>
            <w:tcW w:w="6554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Word, MS Excel, MS Power Point, ChemWindow.</w:t>
            </w:r>
          </w:p>
        </w:tc>
      </w:tr>
      <w:tr w:rsidR="005A2D95">
        <w:tc>
          <w:tcPr>
            <w:tcW w:w="2802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Working Skills</w:t>
            </w:r>
          </w:p>
        </w:tc>
        <w:tc>
          <w:tcPr>
            <w:tcW w:w="6554" w:type="dxa"/>
          </w:tcPr>
          <w:p w:rsidR="005A2D95" w:rsidRDefault="005A2D9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54D29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communication skill.</w:t>
            </w:r>
          </w:p>
          <w:p w:rsidR="00354D29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teamwork manner.</w:t>
            </w:r>
          </w:p>
          <w:p w:rsidR="00354D29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and maintaining good relationships with colleagues.</w:t>
            </w:r>
          </w:p>
          <w:p w:rsidR="005A2D95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Highly responsible and careful.</w:t>
            </w:r>
          </w:p>
          <w:p w:rsidR="008D7BC3" w:rsidRDefault="00354D29" w:rsidP="008D7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well under pressure .</w:t>
            </w:r>
          </w:p>
        </w:tc>
      </w:tr>
    </w:tbl>
    <w:p w:rsidR="005A2D95" w:rsidRDefault="005A2D95" w:rsidP="008D7BC3">
      <w:pPr>
        <w:tabs>
          <w:tab w:val="left" w:pos="2389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A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DFB" w:rsidRDefault="00672DFB" w:rsidP="00B92FB4">
      <w:pPr>
        <w:spacing w:after="0" w:line="240" w:lineRule="auto"/>
      </w:pPr>
      <w:r>
        <w:separator/>
      </w:r>
    </w:p>
  </w:endnote>
  <w:endnote w:type="continuationSeparator" w:id="0">
    <w:p w:rsidR="00672DFB" w:rsidRDefault="00672DFB" w:rsidP="00B9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DFB" w:rsidRDefault="00672DFB" w:rsidP="00B92FB4">
      <w:pPr>
        <w:spacing w:after="0" w:line="240" w:lineRule="auto"/>
      </w:pPr>
      <w:r>
        <w:separator/>
      </w:r>
    </w:p>
  </w:footnote>
  <w:footnote w:type="continuationSeparator" w:id="0">
    <w:p w:rsidR="00672DFB" w:rsidRDefault="00672DFB" w:rsidP="00B92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D95"/>
    <w:rsid w:val="000F3412"/>
    <w:rsid w:val="00237517"/>
    <w:rsid w:val="00282310"/>
    <w:rsid w:val="002A68AD"/>
    <w:rsid w:val="00354D29"/>
    <w:rsid w:val="0036485A"/>
    <w:rsid w:val="003C4DB9"/>
    <w:rsid w:val="004D1011"/>
    <w:rsid w:val="00575DDB"/>
    <w:rsid w:val="005A2D95"/>
    <w:rsid w:val="006143B9"/>
    <w:rsid w:val="00672DFB"/>
    <w:rsid w:val="00721518"/>
    <w:rsid w:val="00734C79"/>
    <w:rsid w:val="0076109B"/>
    <w:rsid w:val="00803FA8"/>
    <w:rsid w:val="00806B4D"/>
    <w:rsid w:val="008132E3"/>
    <w:rsid w:val="00876EB2"/>
    <w:rsid w:val="008D7BC3"/>
    <w:rsid w:val="00933919"/>
    <w:rsid w:val="009539BE"/>
    <w:rsid w:val="0099215F"/>
    <w:rsid w:val="009F7112"/>
    <w:rsid w:val="00B13F50"/>
    <w:rsid w:val="00B92FB4"/>
    <w:rsid w:val="00BF55FC"/>
    <w:rsid w:val="00C241FB"/>
    <w:rsid w:val="00C41E8F"/>
    <w:rsid w:val="00D345C9"/>
    <w:rsid w:val="00D83E8B"/>
    <w:rsid w:val="00DC4C58"/>
    <w:rsid w:val="00EA4256"/>
    <w:rsid w:val="00F33B57"/>
    <w:rsid w:val="00FB5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465B"/>
  <w15:docId w15:val="{E040A0FE-A423-47B2-B7DC-166A8BED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file-label">
    <w:name w:val="profile-label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profile-field">
    <w:name w:val="profile-field"/>
    <w:basedOn w:val="DefaultParagraphFont"/>
  </w:style>
  <w:style w:type="character" w:customStyle="1" w:styleId="cvo-education-start">
    <w:name w:val="cvo-education-start"/>
    <w:basedOn w:val="DefaultParagraphFont"/>
  </w:style>
  <w:style w:type="character" w:customStyle="1" w:styleId="cvo-education-end">
    <w:name w:val="cvo-education-end"/>
    <w:basedOn w:val="DefaultParagraphFont"/>
  </w:style>
  <w:style w:type="character" w:customStyle="1" w:styleId="cvo-education-school">
    <w:name w:val="cvo-education-school"/>
    <w:basedOn w:val="DefaultParagraphFont"/>
  </w:style>
  <w:style w:type="character" w:customStyle="1" w:styleId="cvo-education-title">
    <w:name w:val="cvo-education-title"/>
    <w:basedOn w:val="DefaultParagraphFont"/>
  </w:style>
  <w:style w:type="character" w:customStyle="1" w:styleId="cvo-education-details">
    <w:name w:val="cvo-education-details"/>
    <w:basedOn w:val="DefaultParagraphFont"/>
  </w:style>
  <w:style w:type="character" w:customStyle="1" w:styleId="cvo-experience-start">
    <w:name w:val="cvo-experience-start"/>
    <w:basedOn w:val="DefaultParagraphFont"/>
  </w:style>
  <w:style w:type="character" w:customStyle="1" w:styleId="cvo-experience-end">
    <w:name w:val="cvo-experience-end"/>
    <w:basedOn w:val="DefaultParagraphFont"/>
  </w:style>
  <w:style w:type="character" w:customStyle="1" w:styleId="cvo-experience-company">
    <w:name w:val="cvo-experience-company"/>
    <w:basedOn w:val="DefaultParagraphFont"/>
  </w:style>
  <w:style w:type="character" w:customStyle="1" w:styleId="cvo-experience-position">
    <w:name w:val="cvo-experience-position"/>
    <w:basedOn w:val="DefaultParagraphFont"/>
  </w:style>
  <w:style w:type="character" w:customStyle="1" w:styleId="cvo-activity-start">
    <w:name w:val="cvo-activity-start"/>
    <w:basedOn w:val="DefaultParagraphFont"/>
  </w:style>
  <w:style w:type="character" w:customStyle="1" w:styleId="cvo-activity-end">
    <w:name w:val="cvo-activity-end"/>
    <w:basedOn w:val="DefaultParagraphFont"/>
  </w:style>
  <w:style w:type="character" w:customStyle="1" w:styleId="cvo-activity-organization">
    <w:name w:val="cvo-activity-organization"/>
    <w:basedOn w:val="DefaultParagraphFont"/>
  </w:style>
  <w:style w:type="character" w:customStyle="1" w:styleId="cvo-activity-position">
    <w:name w:val="cvo-activity-position"/>
    <w:basedOn w:val="DefaultParagraphFont"/>
  </w:style>
  <w:style w:type="character" w:customStyle="1" w:styleId="cvo-certification-time">
    <w:name w:val="cvo-certification-time"/>
    <w:basedOn w:val="DefaultParagraphFont"/>
  </w:style>
  <w:style w:type="character" w:customStyle="1" w:styleId="cvo-certification-title">
    <w:name w:val="cvo-certification-title"/>
    <w:basedOn w:val="DefaultParagraphFont"/>
  </w:style>
  <w:style w:type="character" w:customStyle="1" w:styleId="cvo-award-time">
    <w:name w:val="cvo-award-time"/>
    <w:basedOn w:val="DefaultParagraphFont"/>
  </w:style>
  <w:style w:type="character" w:customStyle="1" w:styleId="cvo-award-title">
    <w:name w:val="cvo-award-title"/>
    <w:basedOn w:val="DefaultParagraphFont"/>
  </w:style>
  <w:style w:type="character" w:customStyle="1" w:styleId="cvo-skillgroup-area">
    <w:name w:val="cvo-skillgroup-area"/>
    <w:basedOn w:val="DefaultParagraphFont"/>
  </w:style>
  <w:style w:type="character" w:customStyle="1" w:styleId="cvo-skillgroup-skill-description">
    <w:name w:val="cvo-skillgroup-skill-description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B4"/>
  </w:style>
  <w:style w:type="paragraph" w:styleId="Footer">
    <w:name w:val="footer"/>
    <w:basedOn w:val="Normal"/>
    <w:link w:val="FooterChar"/>
    <w:uiPriority w:val="99"/>
    <w:unhideWhenUsed/>
    <w:rsid w:val="00B9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B4"/>
  </w:style>
  <w:style w:type="paragraph" w:styleId="ListParagraph">
    <w:name w:val="List Paragraph"/>
    <w:basedOn w:val="Normal"/>
    <w:uiPriority w:val="34"/>
    <w:qFormat/>
    <w:rsid w:val="0072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444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72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139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7063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5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6832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9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0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2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781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807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929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001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448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096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24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3894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7077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092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single" w:sz="8" w:space="0" w:color="33333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Admin</cp:lastModifiedBy>
  <cp:revision>79</cp:revision>
  <dcterms:created xsi:type="dcterms:W3CDTF">2017-06-05T13:42:00Z</dcterms:created>
  <dcterms:modified xsi:type="dcterms:W3CDTF">2018-09-06T17:10:00Z</dcterms:modified>
</cp:coreProperties>
</file>