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570" w:rsidRPr="00D55371" w:rsidRDefault="00AE5278">
      <w:pPr>
        <w:spacing w:after="200" w:line="276" w:lineRule="auto"/>
        <w:rPr>
          <w:rFonts w:ascii="Times New Roman" w:eastAsia="Times New Roman" w:hAnsi="Times New Roman"/>
          <w:b/>
          <w:color w:val="548DD4" w:themeColor="text2" w:themeTint="99"/>
          <w:sz w:val="48"/>
          <w:szCs w:val="48"/>
        </w:rPr>
      </w:pPr>
      <w:r w:rsidRPr="00D55371">
        <w:rPr>
          <w:rFonts w:ascii="Times New Roman" w:hAnsi="Times New Roman"/>
          <w:color w:val="548DD4" w:themeColor="text2" w:themeTint="99"/>
        </w:rPr>
        <w:tab/>
      </w:r>
      <w:r w:rsidRPr="00D55371">
        <w:rPr>
          <w:rFonts w:ascii="Times New Roman" w:hAnsi="Times New Roman"/>
          <w:color w:val="548DD4" w:themeColor="text2" w:themeTint="99"/>
        </w:rPr>
        <w:tab/>
      </w:r>
      <w:r w:rsidRPr="00D55371">
        <w:rPr>
          <w:rFonts w:ascii="Times New Roman" w:hAnsi="Times New Roman"/>
          <w:color w:val="548DD4" w:themeColor="text2" w:themeTint="99"/>
        </w:rPr>
        <w:tab/>
      </w:r>
      <w:r w:rsidRPr="00D55371">
        <w:rPr>
          <w:rFonts w:ascii="Times New Roman" w:hAnsi="Times New Roman"/>
          <w:color w:val="548DD4" w:themeColor="text2" w:themeTint="99"/>
        </w:rPr>
        <w:tab/>
      </w:r>
      <w:r w:rsidRPr="00D55371">
        <w:rPr>
          <w:rFonts w:ascii="Times New Roman" w:hAnsi="Times New Roman"/>
          <w:color w:val="548DD4" w:themeColor="text2" w:themeTint="99"/>
        </w:rPr>
        <w:tab/>
      </w:r>
      <w:proofErr w:type="gramStart"/>
      <w:r w:rsidRPr="00D55371">
        <w:rPr>
          <w:rFonts w:ascii="Times New Roman" w:hAnsi="Times New Roman"/>
          <w:b/>
          <w:color w:val="548DD4" w:themeColor="text2" w:themeTint="99"/>
          <w:sz w:val="48"/>
          <w:szCs w:val="48"/>
        </w:rPr>
        <w:t>SƠ</w:t>
      </w:r>
      <w:proofErr w:type="gramEnd"/>
      <w:r w:rsidRPr="00D55371">
        <w:rPr>
          <w:rFonts w:ascii="Times New Roman" w:hAnsi="Times New Roman"/>
          <w:b/>
          <w:color w:val="548DD4" w:themeColor="text2" w:themeTint="99"/>
          <w:sz w:val="48"/>
          <w:szCs w:val="48"/>
        </w:rPr>
        <w:t xml:space="preserve"> YẾU LÝ LỊCH</w:t>
      </w:r>
    </w:p>
    <w:p w:rsidR="00040570" w:rsidRPr="00D55371" w:rsidRDefault="00AE5278">
      <w:pPr>
        <w:spacing w:after="200" w:line="276" w:lineRule="auto"/>
        <w:rPr>
          <w:rFonts w:ascii="Times New Roman" w:eastAsia="Times New Roman" w:hAnsi="Times New Roman"/>
          <w:b/>
          <w:color w:val="548DD4" w:themeColor="text2" w:themeTint="99"/>
          <w:sz w:val="32"/>
          <w:szCs w:val="32"/>
        </w:rPr>
      </w:pPr>
      <w:r w:rsidRPr="00D55371">
        <w:rPr>
          <w:rFonts w:ascii="Times New Roman" w:hAnsi="Times New Roman"/>
          <w:b/>
          <w:color w:val="548DD4" w:themeColor="text2" w:themeTint="99"/>
          <w:sz w:val="32"/>
          <w:szCs w:val="32"/>
        </w:rPr>
        <w:t>Thông tin cá nhân</w:t>
      </w:r>
    </w:p>
    <w:tbl>
      <w:tblPr>
        <w:tblW w:w="97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5538"/>
        <w:gridCol w:w="4191"/>
      </w:tblGrid>
      <w:tr w:rsidR="00040570" w:rsidRPr="00D55371" w:rsidTr="00614BDE">
        <w:trPr>
          <w:trHeight w:val="1195"/>
        </w:trPr>
        <w:tc>
          <w:tcPr>
            <w:tcW w:w="553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:rsidR="00040570" w:rsidRPr="00D55371" w:rsidRDefault="007A0156">
            <w:pPr>
              <w:rPr>
                <w:rFonts w:ascii="Times New Roman" w:eastAsia="Times New Roman" w:hAnsi="Times New Roman"/>
                <w:color w:val="548DD4" w:themeColor="text2" w:themeTint="99"/>
              </w:rPr>
            </w:pPr>
            <w:r>
              <w:rPr>
                <w:rFonts w:ascii="Times New Roman" w:eastAsia="Times New Roman" w:hAnsi="Times New Roman"/>
                <w:noProof/>
                <w:color w:val="548DD4" w:themeColor="text2" w:themeTint="99"/>
              </w:rPr>
              <w:drawing>
                <wp:inline distT="0" distB="0" distL="0" distR="0">
                  <wp:extent cx="3371850" cy="3829050"/>
                  <wp:effectExtent l="19050" t="0" r="0" b="0"/>
                  <wp:docPr id="2" name="Picture 2" descr="C:\Users\user\Desktop\aa9d5bb30cededb3b4f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esktop\aa9d5bb30cededb3b4f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382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570" w:rsidRPr="00D55371" w:rsidRDefault="00040570">
            <w:pPr>
              <w:rPr>
                <w:rFonts w:ascii="Times New Roman" w:eastAsia="Times New Roman" w:hAnsi="Times New Roman"/>
                <w:color w:val="548DD4" w:themeColor="text2" w:themeTint="99"/>
              </w:rPr>
            </w:pPr>
          </w:p>
        </w:tc>
        <w:tc>
          <w:tcPr>
            <w:tcW w:w="4191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:rsidR="00040570" w:rsidRPr="00D55371" w:rsidRDefault="00AE5278">
            <w:pPr>
              <w:spacing w:line="360" w:lineRule="auto"/>
              <w:rPr>
                <w:rFonts w:ascii="Times New Roman" w:eastAsia="Times New Roman" w:hAnsi="Times New Roman"/>
                <w:b/>
                <w:color w:val="548DD4" w:themeColor="text2" w:themeTint="99"/>
                <w:sz w:val="24"/>
                <w:szCs w:val="24"/>
              </w:rPr>
            </w:pPr>
            <w:proofErr w:type="spellStart"/>
            <w:r w:rsidRPr="00D55371"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>Họ</w:t>
            </w:r>
            <w:proofErr w:type="spellEnd"/>
            <w:r w:rsidRPr="00D55371"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D55371"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>tên</w:t>
            </w:r>
            <w:proofErr w:type="spellEnd"/>
            <w:r w:rsidRPr="00D55371"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 xml:space="preserve">: </w:t>
            </w:r>
            <w:proofErr w:type="spellStart"/>
            <w:r w:rsidRPr="00D55371">
              <w:rPr>
                <w:rFonts w:ascii="Times New Roman" w:hAnsi="Times New Roman"/>
                <w:b/>
                <w:color w:val="548DD4" w:themeColor="text2" w:themeTint="99"/>
                <w:sz w:val="32"/>
                <w:szCs w:val="32"/>
              </w:rPr>
              <w:t>Trương</w:t>
            </w:r>
            <w:proofErr w:type="spellEnd"/>
            <w:r w:rsidRPr="00D55371">
              <w:rPr>
                <w:rFonts w:ascii="Times New Roman" w:hAnsi="Times New Roman"/>
                <w:b/>
                <w:color w:val="548DD4" w:themeColor="text2" w:themeTint="99"/>
                <w:sz w:val="32"/>
                <w:szCs w:val="32"/>
              </w:rPr>
              <w:t xml:space="preserve"> </w:t>
            </w:r>
            <w:proofErr w:type="spellStart"/>
            <w:r w:rsidRPr="00D55371">
              <w:rPr>
                <w:rFonts w:ascii="Times New Roman" w:hAnsi="Times New Roman"/>
                <w:b/>
                <w:color w:val="548DD4" w:themeColor="text2" w:themeTint="99"/>
                <w:sz w:val="32"/>
                <w:szCs w:val="32"/>
              </w:rPr>
              <w:t>Thị</w:t>
            </w:r>
            <w:proofErr w:type="spellEnd"/>
            <w:r w:rsidRPr="00D55371">
              <w:rPr>
                <w:rFonts w:ascii="Times New Roman" w:hAnsi="Times New Roman"/>
                <w:b/>
                <w:color w:val="548DD4" w:themeColor="text2" w:themeTint="99"/>
                <w:sz w:val="32"/>
                <w:szCs w:val="32"/>
              </w:rPr>
              <w:t xml:space="preserve"> </w:t>
            </w:r>
            <w:r w:rsidR="005E6459" w:rsidRPr="00D55371">
              <w:rPr>
                <w:rFonts w:ascii="Times New Roman" w:hAnsi="Times New Roman"/>
                <w:b/>
                <w:color w:val="548DD4" w:themeColor="text2" w:themeTint="99"/>
                <w:sz w:val="32"/>
                <w:szCs w:val="32"/>
              </w:rPr>
              <w:t xml:space="preserve">Thu </w:t>
            </w:r>
            <w:proofErr w:type="spellStart"/>
            <w:r w:rsidR="005E6459" w:rsidRPr="00D55371">
              <w:rPr>
                <w:rFonts w:ascii="Times New Roman" w:hAnsi="Times New Roman"/>
                <w:b/>
                <w:color w:val="548DD4" w:themeColor="text2" w:themeTint="99"/>
                <w:sz w:val="32"/>
                <w:szCs w:val="32"/>
              </w:rPr>
              <w:t>Hiền</w:t>
            </w:r>
            <w:proofErr w:type="spellEnd"/>
            <w:r w:rsidRPr="00D55371">
              <w:rPr>
                <w:rFonts w:ascii="Times New Roman" w:eastAsia="Times New Roman" w:hAnsi="Times New Roman"/>
                <w:color w:val="548DD4" w:themeColor="text2" w:themeTint="99"/>
                <w:sz w:val="4"/>
                <w:szCs w:val="4"/>
                <w:shd w:val="clear" w:color="000000" w:fill="000000"/>
              </w:rPr>
              <w:t xml:space="preserve"> </w:t>
            </w:r>
          </w:p>
          <w:p w:rsidR="00040570" w:rsidRPr="00D55371" w:rsidRDefault="00AE5278">
            <w:pPr>
              <w:spacing w:line="360" w:lineRule="auto"/>
              <w:rPr>
                <w:rFonts w:ascii="Times New Roman" w:eastAsia="Times New Roman" w:hAnsi="Times New Roman"/>
                <w:b/>
                <w:color w:val="548DD4" w:themeColor="text2" w:themeTint="99"/>
                <w:sz w:val="24"/>
                <w:szCs w:val="24"/>
              </w:rPr>
            </w:pPr>
            <w:proofErr w:type="spellStart"/>
            <w:r w:rsidRPr="00D55371"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>Ngày</w:t>
            </w:r>
            <w:proofErr w:type="spellEnd"/>
            <w:r w:rsidRPr="00D55371"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D55371"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>sinh</w:t>
            </w:r>
            <w:proofErr w:type="spellEnd"/>
            <w:r w:rsidRPr="00D55371"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 xml:space="preserve">: </w:t>
            </w:r>
            <w:r w:rsidR="005E6459" w:rsidRPr="00D55371"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 xml:space="preserve">19 – 10 – 1985 </w:t>
            </w:r>
          </w:p>
          <w:p w:rsidR="00B362AB" w:rsidRDefault="00B362AB">
            <w:pPr>
              <w:spacing w:line="360" w:lineRule="auto"/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>Hộ</w:t>
            </w:r>
            <w:proofErr w:type="spellEnd"/>
            <w:r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>khẩu</w:t>
            </w:r>
            <w:proofErr w:type="spellEnd"/>
            <w:r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>thường</w:t>
            </w:r>
            <w:proofErr w:type="spellEnd"/>
            <w:r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>trú</w:t>
            </w:r>
            <w:proofErr w:type="spellEnd"/>
            <w:r w:rsidR="00AE5278" w:rsidRPr="00D55371"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 xml:space="preserve">64/7/ Chu </w:t>
            </w:r>
            <w:proofErr w:type="spellStart"/>
            <w:r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>Văn</w:t>
            </w:r>
            <w:proofErr w:type="spellEnd"/>
            <w:r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 xml:space="preserve"> An, </w:t>
            </w:r>
            <w:proofErr w:type="spellStart"/>
            <w:r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>Rạch</w:t>
            </w:r>
            <w:proofErr w:type="spellEnd"/>
            <w:r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>Kiên</w:t>
            </w:r>
            <w:proofErr w:type="spellEnd"/>
            <w:r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>Giang</w:t>
            </w:r>
            <w:proofErr w:type="spellEnd"/>
            <w:r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>.</w:t>
            </w:r>
          </w:p>
          <w:p w:rsidR="00671A4F" w:rsidRPr="00B362AB" w:rsidRDefault="00671A4F">
            <w:pPr>
              <w:spacing w:line="360" w:lineRule="auto"/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>Địa</w:t>
            </w:r>
            <w:proofErr w:type="spellEnd"/>
            <w:r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>đình</w:t>
            </w:r>
            <w:proofErr w:type="spellEnd"/>
            <w:r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 xml:space="preserve">: M1/43/40A, </w:t>
            </w:r>
            <w:proofErr w:type="spellStart"/>
            <w:r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>khu</w:t>
            </w:r>
            <w:proofErr w:type="spellEnd"/>
            <w:r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>phố</w:t>
            </w:r>
            <w:proofErr w:type="spellEnd"/>
            <w:r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 xml:space="preserve"> 6, </w:t>
            </w:r>
            <w:proofErr w:type="spellStart"/>
            <w:r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>phường</w:t>
            </w:r>
            <w:proofErr w:type="spellEnd"/>
            <w:r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>Tân</w:t>
            </w:r>
            <w:proofErr w:type="spellEnd"/>
            <w:r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>Phong</w:t>
            </w:r>
            <w:proofErr w:type="spellEnd"/>
            <w:r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>Biên</w:t>
            </w:r>
            <w:proofErr w:type="spellEnd"/>
            <w:r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>Hòa</w:t>
            </w:r>
            <w:proofErr w:type="spellEnd"/>
            <w:r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>Đồng</w:t>
            </w:r>
            <w:proofErr w:type="spellEnd"/>
            <w:r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>Nai</w:t>
            </w:r>
            <w:proofErr w:type="spellEnd"/>
            <w:r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>.</w:t>
            </w:r>
          </w:p>
          <w:p w:rsidR="00040570" w:rsidRPr="00D55371" w:rsidRDefault="00AE5278">
            <w:pPr>
              <w:spacing w:line="360" w:lineRule="auto"/>
              <w:rPr>
                <w:rFonts w:ascii="Times New Roman" w:eastAsia="Times New Roman" w:hAnsi="Times New Roman"/>
                <w:b/>
                <w:color w:val="548DD4" w:themeColor="text2" w:themeTint="99"/>
                <w:sz w:val="24"/>
                <w:szCs w:val="24"/>
              </w:rPr>
            </w:pPr>
            <w:r w:rsidRPr="00D55371"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 xml:space="preserve">Mail: </w:t>
            </w:r>
            <w:hyperlink r:id="rId7" w:history="1">
              <w:r w:rsidR="00DB261F" w:rsidRPr="00E81B25">
                <w:rPr>
                  <w:rStyle w:val="Hyperlink"/>
                  <w:rFonts w:ascii="Times New Roman" w:hAnsi="Times New Roman"/>
                  <w:b/>
                  <w:sz w:val="24"/>
                  <w:szCs w:val="24"/>
                </w:rPr>
                <w:t>dshien.1985@gmail.com</w:t>
              </w:r>
            </w:hyperlink>
          </w:p>
          <w:p w:rsidR="00040570" w:rsidRPr="00D55371" w:rsidRDefault="00AE5278" w:rsidP="005E6459">
            <w:pPr>
              <w:spacing w:line="360" w:lineRule="auto"/>
              <w:rPr>
                <w:rFonts w:ascii="Times New Roman" w:eastAsia="Times New Roman" w:hAnsi="Times New Roman"/>
                <w:color w:val="548DD4" w:themeColor="text2" w:themeTint="99"/>
              </w:rPr>
            </w:pPr>
            <w:proofErr w:type="spellStart"/>
            <w:r w:rsidRPr="00D55371"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>Điện</w:t>
            </w:r>
            <w:proofErr w:type="spellEnd"/>
            <w:r w:rsidRPr="00D55371"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D55371"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>thoại</w:t>
            </w:r>
            <w:proofErr w:type="spellEnd"/>
            <w:r w:rsidRPr="00D55371"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>: 0</w:t>
            </w:r>
            <w:r w:rsidR="005E6459" w:rsidRPr="00D55371"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>914</w:t>
            </w:r>
            <w:r w:rsidR="00D55371"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>.</w:t>
            </w:r>
            <w:r w:rsidR="005E6459" w:rsidRPr="00D55371"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>299</w:t>
            </w:r>
            <w:r w:rsidR="00D55371"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>.</w:t>
            </w:r>
            <w:r w:rsidR="005E6459" w:rsidRPr="00D55371">
              <w:rPr>
                <w:rFonts w:ascii="Times New Roman" w:hAnsi="Times New Roman"/>
                <w:b/>
                <w:color w:val="548DD4" w:themeColor="text2" w:themeTint="99"/>
                <w:sz w:val="24"/>
                <w:szCs w:val="24"/>
              </w:rPr>
              <w:t>047</w:t>
            </w:r>
          </w:p>
        </w:tc>
      </w:tr>
    </w:tbl>
    <w:p w:rsidR="009750E9" w:rsidRPr="00D55371" w:rsidRDefault="009750E9">
      <w:pPr>
        <w:spacing w:after="200" w:line="276" w:lineRule="auto"/>
        <w:rPr>
          <w:rFonts w:ascii="Times New Roman" w:hAnsi="Times New Roman"/>
          <w:b/>
          <w:color w:val="548DD4" w:themeColor="text2" w:themeTint="99"/>
          <w:sz w:val="32"/>
          <w:szCs w:val="32"/>
        </w:rPr>
      </w:pPr>
      <w:r w:rsidRPr="00D55371">
        <w:rPr>
          <w:rFonts w:ascii="Times New Roman" w:hAnsi="Times New Roman"/>
          <w:b/>
          <w:color w:val="548DD4" w:themeColor="text2" w:themeTint="99"/>
          <w:sz w:val="32"/>
          <w:szCs w:val="32"/>
        </w:rPr>
        <w:t>Quan điểm nghề nghiệp</w:t>
      </w:r>
    </w:p>
    <w:p w:rsidR="009750E9" w:rsidRPr="00D55371" w:rsidRDefault="009750E9" w:rsidP="00B01D3B">
      <w:pPr>
        <w:spacing w:after="200" w:line="276" w:lineRule="auto"/>
        <w:ind w:firstLine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Làm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việc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hết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mình</w:t>
      </w:r>
      <w:proofErr w:type="spellEnd"/>
      <w:r w:rsidR="00DB261F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, </w:t>
      </w:r>
      <w:proofErr w:type="spellStart"/>
      <w:r w:rsidR="00DB261F">
        <w:rPr>
          <w:rFonts w:ascii="Times New Roman" w:hAnsi="Times New Roman"/>
          <w:b/>
          <w:color w:val="548DD4" w:themeColor="text2" w:themeTint="99"/>
          <w:sz w:val="24"/>
          <w:szCs w:val="24"/>
        </w:rPr>
        <w:t>tư</w:t>
      </w:r>
      <w:proofErr w:type="spellEnd"/>
      <w:r w:rsidR="00DB261F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DB261F">
        <w:rPr>
          <w:rFonts w:ascii="Times New Roman" w:hAnsi="Times New Roman"/>
          <w:b/>
          <w:color w:val="548DD4" w:themeColor="text2" w:themeTint="99"/>
          <w:sz w:val="24"/>
          <w:szCs w:val="24"/>
        </w:rPr>
        <w:t>duy</w:t>
      </w:r>
      <w:proofErr w:type="spellEnd"/>
      <w:r w:rsidR="00DB261F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DB261F">
        <w:rPr>
          <w:rFonts w:ascii="Times New Roman" w:hAnsi="Times New Roman"/>
          <w:b/>
          <w:color w:val="548DD4" w:themeColor="text2" w:themeTint="99"/>
          <w:sz w:val="24"/>
          <w:szCs w:val="24"/>
        </w:rPr>
        <w:t>sáng</w:t>
      </w:r>
      <w:proofErr w:type="spellEnd"/>
      <w:r w:rsidR="00DB261F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DB261F">
        <w:rPr>
          <w:rFonts w:ascii="Times New Roman" w:hAnsi="Times New Roman"/>
          <w:b/>
          <w:color w:val="548DD4" w:themeColor="text2" w:themeTint="99"/>
          <w:sz w:val="24"/>
          <w:szCs w:val="24"/>
        </w:rPr>
        <w:t>tạo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vì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sự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phát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triển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bền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vữ</w:t>
      </w:r>
      <w:r w:rsidR="00DB261F">
        <w:rPr>
          <w:rFonts w:ascii="Times New Roman" w:hAnsi="Times New Roman"/>
          <w:b/>
          <w:color w:val="548DD4" w:themeColor="text2" w:themeTint="99"/>
          <w:sz w:val="24"/>
          <w:szCs w:val="24"/>
        </w:rPr>
        <w:t>ng</w:t>
      </w:r>
      <w:proofErr w:type="spellEnd"/>
      <w:r w:rsidR="00DB261F">
        <w:rPr>
          <w:rFonts w:ascii="Times New Roman" w:hAnsi="Times New Roman"/>
          <w:b/>
          <w:color w:val="548DD4" w:themeColor="text2" w:themeTint="99"/>
          <w:sz w:val="24"/>
          <w:szCs w:val="24"/>
        </w:rPr>
        <w:t>.</w:t>
      </w:r>
    </w:p>
    <w:p w:rsidR="00040570" w:rsidRPr="00D55371" w:rsidRDefault="00512C58" w:rsidP="00B362AB">
      <w:pPr>
        <w:spacing w:after="200" w:line="276" w:lineRule="auto"/>
        <w:jc w:val="both"/>
        <w:rPr>
          <w:rFonts w:ascii="Times New Roman" w:eastAsia="Times New Roman" w:hAnsi="Times New Roman"/>
          <w:b/>
          <w:color w:val="548DD4" w:themeColor="text2" w:themeTint="99"/>
          <w:sz w:val="32"/>
          <w:szCs w:val="32"/>
        </w:rPr>
      </w:pPr>
      <w:r w:rsidRPr="00D55371">
        <w:rPr>
          <w:rFonts w:ascii="Times New Roman" w:hAnsi="Times New Roman"/>
          <w:b/>
          <w:color w:val="548DD4" w:themeColor="text2" w:themeTint="99"/>
          <w:sz w:val="32"/>
          <w:szCs w:val="32"/>
        </w:rPr>
        <w:t xml:space="preserve">Trình </w:t>
      </w:r>
      <w:r w:rsidR="008D6687" w:rsidRPr="00D55371">
        <w:rPr>
          <w:rFonts w:ascii="Times New Roman" w:hAnsi="Times New Roman"/>
          <w:b/>
          <w:color w:val="548DD4" w:themeColor="text2" w:themeTint="99"/>
          <w:sz w:val="32"/>
          <w:szCs w:val="32"/>
        </w:rPr>
        <w:t>độ học vấn</w:t>
      </w:r>
    </w:p>
    <w:p w:rsidR="00040570" w:rsidRPr="00D55371" w:rsidRDefault="00AE5278" w:rsidP="00B362AB">
      <w:pPr>
        <w:spacing w:after="200" w:line="276" w:lineRule="auto"/>
        <w:ind w:firstLine="720"/>
        <w:jc w:val="both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Tháng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10/20</w:t>
      </w:r>
      <w:r w:rsidR="008261B4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06</w:t>
      </w:r>
      <w:r w:rsidR="001450E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:</w:t>
      </w:r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Tốt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nghiệp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261B4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Trung</w:t>
      </w:r>
      <w:proofErr w:type="spellEnd"/>
      <w:r w:rsidR="008261B4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261B4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cấp</w:t>
      </w:r>
      <w:proofErr w:type="spellEnd"/>
      <w:r w:rsidR="008261B4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261B4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Dược</w:t>
      </w:r>
      <w:proofErr w:type="spellEnd"/>
      <w:r w:rsidR="008261B4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261B4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Đồng</w:t>
      </w:r>
      <w:proofErr w:type="spellEnd"/>
      <w:r w:rsidR="008261B4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261B4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Nai</w:t>
      </w:r>
      <w:proofErr w:type="spellEnd"/>
    </w:p>
    <w:p w:rsidR="008261B4" w:rsidRPr="00D55371" w:rsidRDefault="008261B4" w:rsidP="00B362AB">
      <w:pPr>
        <w:spacing w:after="200" w:line="276" w:lineRule="auto"/>
        <w:ind w:firstLine="720"/>
        <w:jc w:val="both"/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</w:pP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Tháng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4/2018: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Tốt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nghiệp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Cao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đẵng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Dược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Kiên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Giang</w:t>
      </w:r>
      <w:proofErr w:type="spellEnd"/>
    </w:p>
    <w:p w:rsidR="00040570" w:rsidRDefault="00AE5278" w:rsidP="00B362AB">
      <w:pPr>
        <w:spacing w:after="200" w:line="276" w:lineRule="auto"/>
        <w:ind w:firstLine="720"/>
        <w:jc w:val="both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proofErr w:type="spellStart"/>
      <w:proofErr w:type="gram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Hoàn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thành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E842B9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</w:t>
      </w:r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ốt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nghiệ</w:t>
      </w:r>
      <w:r w:rsidR="008261B4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p</w:t>
      </w:r>
      <w:proofErr w:type="spellEnd"/>
      <w:r w:rsidR="008261B4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261B4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loại</w:t>
      </w:r>
      <w:proofErr w:type="spellEnd"/>
      <w:r w:rsidR="008261B4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261B4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kha</w:t>
      </w:r>
      <w:proofErr w:type="spellEnd"/>
      <w:r w:rsidR="008261B4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́</w:t>
      </w:r>
      <w:r w:rsid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.</w:t>
      </w:r>
      <w:proofErr w:type="gramEnd"/>
    </w:p>
    <w:p w:rsidR="00614BDE" w:rsidRPr="00D55371" w:rsidRDefault="00B362AB" w:rsidP="00B362AB">
      <w:pPr>
        <w:spacing w:after="200" w:line="276" w:lineRule="auto"/>
        <w:ind w:firstLine="720"/>
        <w:jc w:val="both"/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</w:pP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Chứng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chỉ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Quản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lý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chất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lượng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Bệnh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viện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do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Trường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Đai</w:t>
      </w:r>
      <w:proofErr w:type="spellEnd"/>
      <w:proofErr w:type="gram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học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Y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tế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Công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cộng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và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Liên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hiệp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Khoa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học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Kinh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tế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và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Công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nghệ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Miền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Nam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tổ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chức</w:t>
      </w:r>
      <w:proofErr w:type="spellEnd"/>
    </w:p>
    <w:p w:rsidR="00040570" w:rsidRPr="00D55371" w:rsidRDefault="00AE5278" w:rsidP="00B362AB">
      <w:pPr>
        <w:spacing w:after="200" w:line="276" w:lineRule="auto"/>
        <w:jc w:val="both"/>
        <w:rPr>
          <w:rFonts w:ascii="Times New Roman" w:eastAsia="Times New Roman" w:hAnsi="Times New Roman"/>
          <w:b/>
          <w:color w:val="548DD4" w:themeColor="text2" w:themeTint="99"/>
          <w:sz w:val="32"/>
          <w:szCs w:val="32"/>
        </w:rPr>
      </w:pPr>
      <w:r w:rsidRPr="00D55371">
        <w:rPr>
          <w:rFonts w:ascii="Times New Roman" w:hAnsi="Times New Roman"/>
          <w:b/>
          <w:color w:val="548DD4" w:themeColor="text2" w:themeTint="99"/>
          <w:sz w:val="32"/>
          <w:szCs w:val="32"/>
        </w:rPr>
        <w:t>Kinh nghiệm</w:t>
      </w:r>
      <w:r w:rsidR="00512C58" w:rsidRPr="00D55371">
        <w:rPr>
          <w:rFonts w:ascii="Times New Roman" w:hAnsi="Times New Roman"/>
          <w:b/>
          <w:color w:val="548DD4" w:themeColor="text2" w:themeTint="99"/>
          <w:sz w:val="32"/>
          <w:szCs w:val="32"/>
        </w:rPr>
        <w:t xml:space="preserve"> làm việc</w:t>
      </w:r>
    </w:p>
    <w:p w:rsidR="00707562" w:rsidRPr="00D55371" w:rsidRDefault="00707562" w:rsidP="00B362AB">
      <w:pPr>
        <w:tabs>
          <w:tab w:val="left" w:pos="1080"/>
        </w:tabs>
        <w:spacing w:after="200" w:line="276" w:lineRule="auto"/>
        <w:ind w:firstLine="720"/>
        <w:jc w:val="both"/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</w:pP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Thời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gian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: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tháng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10/2011 -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đến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nay</w:t>
      </w:r>
    </w:p>
    <w:p w:rsidR="00707562" w:rsidRPr="00D55371" w:rsidRDefault="00707562" w:rsidP="00707562">
      <w:pPr>
        <w:pStyle w:val="ListParagraph"/>
        <w:numPr>
          <w:ilvl w:val="0"/>
          <w:numId w:val="6"/>
        </w:numPr>
        <w:tabs>
          <w:tab w:val="left" w:pos="1080"/>
        </w:tabs>
        <w:spacing w:after="200" w:line="276" w:lineRule="auto"/>
        <w:ind w:left="0" w:firstLine="720"/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</w:pP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lastRenderedPageBreak/>
        <w:t>Viên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chức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y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tế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Phòng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Kế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hoạch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tổng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hợp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–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Vật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tư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thiết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bị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y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tế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của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Bệnh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viện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đa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khoa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huyện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Kiên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Lương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,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tỉnh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Kiên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Giang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.</w:t>
      </w:r>
    </w:p>
    <w:p w:rsidR="00707562" w:rsidRPr="00D55371" w:rsidRDefault="00707562" w:rsidP="00707562">
      <w:pPr>
        <w:numPr>
          <w:ilvl w:val="0"/>
          <w:numId w:val="8"/>
        </w:numPr>
        <w:spacing w:before="120" w:after="120"/>
        <w:ind w:left="90" w:firstLine="270"/>
        <w:jc w:val="both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+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Thống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kê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báo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cáo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với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nhiệm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vụ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tổng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hợp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báo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cáo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hoạt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động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khám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,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chữa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bệnh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nội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tru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́,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ngoại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tru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́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hàng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ngày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,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tuần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,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tháng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quy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́, 6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tháng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, 9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tháng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,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năm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trình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Trưởng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phòng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KHTH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ky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́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duyệt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đê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̉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báo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cáo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vê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̀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Sơ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̉ Y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tê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́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va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̀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các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ban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ngành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theo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đúng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thời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gian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quy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định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.</w:t>
      </w:r>
    </w:p>
    <w:p w:rsidR="00707562" w:rsidRPr="00D55371" w:rsidRDefault="00707562" w:rsidP="00707562">
      <w:pPr>
        <w:numPr>
          <w:ilvl w:val="0"/>
          <w:numId w:val="8"/>
        </w:numPr>
        <w:spacing w:before="120" w:after="120"/>
        <w:ind w:left="90" w:firstLine="270"/>
        <w:jc w:val="both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+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Thực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hiện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công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tác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tham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mưu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,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lập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kê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́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hoạch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triển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khai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,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theo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dõi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báo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cáo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công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tác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chỉ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đạo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tuyến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va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̀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đào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tạo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chuyên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môn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,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nghiên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cứu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khoa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học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cấp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cơ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sơ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̉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tại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bệnh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viện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,</w:t>
      </w:r>
      <w:r w:rsidR="00FB7A67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FB7A67">
        <w:rPr>
          <w:rFonts w:ascii="Times New Roman" w:hAnsi="Times New Roman"/>
          <w:b/>
          <w:color w:val="548DD4" w:themeColor="text2" w:themeTint="99"/>
          <w:sz w:val="24"/>
          <w:szCs w:val="24"/>
        </w:rPr>
        <w:t>lập</w:t>
      </w:r>
      <w:proofErr w:type="spellEnd"/>
      <w:r w:rsidR="00FB7A67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FB7A67">
        <w:rPr>
          <w:rFonts w:ascii="Times New Roman" w:hAnsi="Times New Roman"/>
          <w:b/>
          <w:color w:val="548DD4" w:themeColor="text2" w:themeTint="99"/>
          <w:sz w:val="24"/>
          <w:szCs w:val="24"/>
        </w:rPr>
        <w:t>kế</w:t>
      </w:r>
      <w:proofErr w:type="spellEnd"/>
      <w:r w:rsidR="00FB7A67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FB7A67">
        <w:rPr>
          <w:rFonts w:ascii="Times New Roman" w:hAnsi="Times New Roman"/>
          <w:b/>
          <w:color w:val="548DD4" w:themeColor="text2" w:themeTint="99"/>
          <w:sz w:val="24"/>
          <w:szCs w:val="24"/>
        </w:rPr>
        <w:t>hoạch</w:t>
      </w:r>
      <w:proofErr w:type="spellEnd"/>
      <w:r w:rsidR="00FB7A67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FB7A67">
        <w:rPr>
          <w:rFonts w:ascii="Times New Roman" w:hAnsi="Times New Roman"/>
          <w:b/>
          <w:color w:val="548DD4" w:themeColor="text2" w:themeTint="99"/>
          <w:sz w:val="24"/>
          <w:szCs w:val="24"/>
        </w:rPr>
        <w:t>và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kiểm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tra</w:t>
      </w:r>
      <w:proofErr w:type="spellEnd"/>
      <w:r w:rsidR="00FB7A67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083388">
        <w:rPr>
          <w:rFonts w:ascii="Times New Roman" w:hAnsi="Times New Roman"/>
          <w:b/>
          <w:color w:val="548DD4" w:themeColor="text2" w:themeTint="99"/>
          <w:sz w:val="24"/>
          <w:szCs w:val="24"/>
        </w:rPr>
        <w:t>thực</w:t>
      </w:r>
      <w:proofErr w:type="spellEnd"/>
      <w:r w:rsidR="00083388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083388">
        <w:rPr>
          <w:rFonts w:ascii="Times New Roman" w:hAnsi="Times New Roman"/>
          <w:b/>
          <w:color w:val="548DD4" w:themeColor="text2" w:themeTint="99"/>
          <w:sz w:val="24"/>
          <w:szCs w:val="24"/>
        </w:rPr>
        <w:t>hiện</w:t>
      </w:r>
      <w:proofErr w:type="spellEnd"/>
      <w:r w:rsidR="00083388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FB7A67">
        <w:rPr>
          <w:rFonts w:ascii="Times New Roman" w:hAnsi="Times New Roman"/>
          <w:b/>
          <w:color w:val="548DD4" w:themeColor="text2" w:themeTint="99"/>
          <w:sz w:val="24"/>
          <w:szCs w:val="24"/>
        </w:rPr>
        <w:t>nâng</w:t>
      </w:r>
      <w:proofErr w:type="spellEnd"/>
      <w:r w:rsidR="00FB7A67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FB7A67">
        <w:rPr>
          <w:rFonts w:ascii="Times New Roman" w:hAnsi="Times New Roman"/>
          <w:b/>
          <w:color w:val="548DD4" w:themeColor="text2" w:themeTint="99"/>
          <w:sz w:val="24"/>
          <w:szCs w:val="24"/>
        </w:rPr>
        <w:t>cao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chất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lượng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bệnh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viện</w:t>
      </w:r>
      <w:proofErr w:type="spellEnd"/>
    </w:p>
    <w:p w:rsidR="00707562" w:rsidRDefault="00707562" w:rsidP="00707562">
      <w:pPr>
        <w:spacing w:after="200" w:line="276" w:lineRule="auto"/>
        <w:ind w:firstLine="720"/>
        <w:jc w:val="both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+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Công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tác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tổ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chức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hội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họp</w:t>
      </w:r>
      <w:proofErr w:type="spellEnd"/>
      <w:r w:rsid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>sinh</w:t>
      </w:r>
      <w:proofErr w:type="spellEnd"/>
      <w:r w:rsid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>hoạt</w:t>
      </w:r>
      <w:proofErr w:type="spellEnd"/>
      <w:r w:rsid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>chuyên</w:t>
      </w:r>
      <w:proofErr w:type="spellEnd"/>
      <w:r w:rsid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>môn</w:t>
      </w:r>
      <w:proofErr w:type="spellEnd"/>
      <w:r w:rsid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, </w:t>
      </w:r>
      <w:proofErr w:type="spellStart"/>
      <w:r w:rsid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>hội</w:t>
      </w:r>
      <w:proofErr w:type="spellEnd"/>
      <w:r w:rsid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>thảo</w:t>
      </w:r>
      <w:proofErr w:type="spellEnd"/>
      <w:r w:rsid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>khoa</w:t>
      </w:r>
      <w:proofErr w:type="spellEnd"/>
      <w:r w:rsid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>học</w:t>
      </w:r>
      <w:proofErr w:type="spellEnd"/>
      <w:r w:rsid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, </w:t>
      </w:r>
      <w:proofErr w:type="spellStart"/>
      <w:r w:rsid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>sinh</w:t>
      </w:r>
      <w:proofErr w:type="spellEnd"/>
      <w:r w:rsid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>hoạt</w:t>
      </w:r>
      <w:proofErr w:type="spellEnd"/>
      <w:r w:rsid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>chuyên</w:t>
      </w:r>
      <w:proofErr w:type="spellEnd"/>
      <w:r w:rsid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>đề</w:t>
      </w:r>
      <w:proofErr w:type="spellEnd"/>
      <w:r w:rsid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>và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báo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cáo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kết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quả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thực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hiện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.</w:t>
      </w:r>
    </w:p>
    <w:p w:rsidR="00707562" w:rsidRDefault="00707562" w:rsidP="00707562">
      <w:pPr>
        <w:spacing w:after="200" w:line="276" w:lineRule="auto"/>
        <w:ind w:firstLine="720"/>
        <w:jc w:val="both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+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Dự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trù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cung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cấp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mẫu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biểu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hô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̀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sơ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bệnh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án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sử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dụng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tại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Bệnh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viện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.</w:t>
      </w:r>
    </w:p>
    <w:p w:rsidR="00336EED" w:rsidRPr="00D55371" w:rsidRDefault="00336EED" w:rsidP="00707562">
      <w:pPr>
        <w:spacing w:after="200" w:line="276" w:lineRule="auto"/>
        <w:jc w:val="both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Thời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gian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: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tháng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r w:rsidR="008261B4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12</w:t>
      </w:r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/20</w:t>
      </w:r>
      <w:r w:rsidR="008261B4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06</w:t>
      </w:r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–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tháng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9/201</w:t>
      </w:r>
      <w:r w:rsidR="008261B4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1</w:t>
      </w:r>
    </w:p>
    <w:p w:rsidR="00A01EC1" w:rsidRDefault="00336EED" w:rsidP="00707562">
      <w:pPr>
        <w:pStyle w:val="ListParagraph"/>
        <w:numPr>
          <w:ilvl w:val="0"/>
          <w:numId w:val="6"/>
        </w:numPr>
        <w:tabs>
          <w:tab w:val="left" w:pos="1080"/>
        </w:tabs>
        <w:spacing w:after="200" w:line="276" w:lineRule="auto"/>
        <w:ind w:left="0" w:firstLine="720"/>
        <w:jc w:val="both"/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</w:pP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Nhân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viên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hợp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đồng</w:t>
      </w:r>
      <w:proofErr w:type="spellEnd"/>
      <w:r w:rsidR="00707562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707562">
        <w:rPr>
          <w:rFonts w:ascii="Times New Roman" w:hAnsi="Times New Roman"/>
          <w:b/>
          <w:color w:val="548DD4" w:themeColor="text2" w:themeTint="99"/>
          <w:sz w:val="24"/>
          <w:szCs w:val="24"/>
        </w:rPr>
        <w:t>dài</w:t>
      </w:r>
      <w:proofErr w:type="spellEnd"/>
      <w:r w:rsidR="00707562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707562">
        <w:rPr>
          <w:rFonts w:ascii="Times New Roman" w:hAnsi="Times New Roman"/>
          <w:b/>
          <w:color w:val="548DD4" w:themeColor="text2" w:themeTint="99"/>
          <w:sz w:val="24"/>
          <w:szCs w:val="24"/>
        </w:rPr>
        <w:t>hạn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tại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Công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ty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261B4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Cổ</w:t>
      </w:r>
      <w:proofErr w:type="spellEnd"/>
      <w:r w:rsidR="008261B4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261B4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phần</w:t>
      </w:r>
      <w:proofErr w:type="spellEnd"/>
      <w:r w:rsidR="008261B4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261B4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Dược</w:t>
      </w:r>
      <w:proofErr w:type="spellEnd"/>
      <w:r w:rsidR="008261B4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261B4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Đồng</w:t>
      </w:r>
      <w:proofErr w:type="spellEnd"/>
      <w:r w:rsidR="008261B4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261B4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Nai</w:t>
      </w:r>
      <w:proofErr w:type="spellEnd"/>
      <w:r w:rsidR="008261B4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: </w:t>
      </w:r>
      <w:proofErr w:type="spellStart"/>
      <w:r w:rsidR="008261B4"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trực</w:t>
      </w:r>
      <w:proofErr w:type="spellEnd"/>
      <w:r w:rsidR="008261B4"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261B4"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thuộc</w:t>
      </w:r>
      <w:proofErr w:type="spellEnd"/>
      <w:r w:rsidR="008261B4"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261B4"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Bộ</w:t>
      </w:r>
      <w:proofErr w:type="spellEnd"/>
      <w:r w:rsidR="008261B4"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261B4"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phận</w:t>
      </w:r>
      <w:proofErr w:type="spellEnd"/>
      <w:r w:rsidR="008261B4"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261B4"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Kiểm</w:t>
      </w:r>
      <w:proofErr w:type="spellEnd"/>
      <w:r w:rsidR="008261B4"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261B4"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tra</w:t>
      </w:r>
      <w:proofErr w:type="spellEnd"/>
      <w:r w:rsidR="008261B4"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261B4"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chất</w:t>
      </w:r>
      <w:proofErr w:type="spellEnd"/>
      <w:r w:rsidR="008261B4"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261B4"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lượng</w:t>
      </w:r>
      <w:proofErr w:type="spellEnd"/>
      <w:r w:rsidR="008261B4"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(QC).</w:t>
      </w:r>
    </w:p>
    <w:p w:rsidR="00707562" w:rsidRDefault="00707562" w:rsidP="00707562">
      <w:pPr>
        <w:pStyle w:val="ListParagraph"/>
        <w:tabs>
          <w:tab w:val="left" w:pos="1080"/>
        </w:tabs>
        <w:spacing w:after="200" w:line="276" w:lineRule="auto"/>
        <w:jc w:val="both"/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</w:pPr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+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Kiểm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tra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chất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lượng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từ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khâu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nguyên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liệu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bán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thành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phẩm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thành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phẩm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.</w:t>
      </w:r>
    </w:p>
    <w:p w:rsidR="00707562" w:rsidRPr="00D55371" w:rsidRDefault="00707562" w:rsidP="00707562">
      <w:pPr>
        <w:pStyle w:val="ListParagraph"/>
        <w:tabs>
          <w:tab w:val="left" w:pos="1080"/>
        </w:tabs>
        <w:spacing w:after="200" w:line="276" w:lineRule="auto"/>
        <w:ind w:left="0" w:firstLine="720"/>
        <w:jc w:val="both"/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</w:pPr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thao</w:t>
      </w:r>
      <w:proofErr w:type="spellEnd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tác</w:t>
      </w:r>
      <w:proofErr w:type="spellEnd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máy</w:t>
      </w:r>
      <w:proofErr w:type="spellEnd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HPLC, </w:t>
      </w:r>
      <w:proofErr w:type="spellStart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Buret</w:t>
      </w:r>
      <w:proofErr w:type="spellEnd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máy</w:t>
      </w:r>
      <w:proofErr w:type="spellEnd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quang</w:t>
      </w:r>
      <w:proofErr w:type="spellEnd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phổ</w:t>
      </w:r>
      <w:proofErr w:type="spellEnd"/>
      <w:r w:rsidR="00083388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.</w:t>
      </w:r>
    </w:p>
    <w:p w:rsidR="00FF53D2" w:rsidRPr="00D55371" w:rsidRDefault="00FF53D2" w:rsidP="00707562">
      <w:pPr>
        <w:spacing w:after="200" w:line="276" w:lineRule="auto"/>
        <w:ind w:firstLine="720"/>
        <w:jc w:val="both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Thời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gian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: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tháng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2/20</w:t>
      </w:r>
      <w:r w:rsid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10</w:t>
      </w:r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–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tháng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9/2011</w:t>
      </w:r>
    </w:p>
    <w:p w:rsidR="00FF53D2" w:rsidRPr="00D55371" w:rsidRDefault="00D55371" w:rsidP="00707562">
      <w:pPr>
        <w:pStyle w:val="ListParagraph"/>
        <w:numPr>
          <w:ilvl w:val="0"/>
          <w:numId w:val="6"/>
        </w:numPr>
        <w:tabs>
          <w:tab w:val="left" w:pos="1080"/>
        </w:tabs>
        <w:spacing w:after="200" w:line="276" w:lineRule="auto"/>
        <w:ind w:left="0" w:firstLine="720"/>
        <w:jc w:val="both"/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giờ</w:t>
      </w:r>
      <w:proofErr w:type="spellEnd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02ACD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tại</w:t>
      </w:r>
      <w:proofErr w:type="spellEnd"/>
      <w:r w:rsidR="00802ACD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Nhà</w:t>
      </w:r>
      <w:proofErr w:type="spellEnd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thuốc</w:t>
      </w:r>
      <w:proofErr w:type="spellEnd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Anh</w:t>
      </w:r>
      <w:proofErr w:type="spellEnd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, </w:t>
      </w:r>
      <w:proofErr w:type="spellStart"/>
      <w:r w:rsidR="00467826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phường</w:t>
      </w:r>
      <w:proofErr w:type="spellEnd"/>
      <w:r w:rsidR="00467826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Tân</w:t>
      </w:r>
      <w:proofErr w:type="spellEnd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Mai, </w:t>
      </w:r>
      <w:proofErr w:type="spellStart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Hòa</w:t>
      </w:r>
      <w:proofErr w:type="spellEnd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Đ</w:t>
      </w:r>
      <w:r w:rsidR="00802ACD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ồ</w:t>
      </w:r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ng</w:t>
      </w:r>
      <w:proofErr w:type="spellEnd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Nai</w:t>
      </w:r>
      <w:proofErr w:type="spellEnd"/>
      <w:r w:rsidR="00802ACD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.</w:t>
      </w:r>
    </w:p>
    <w:p w:rsidR="00F27E54" w:rsidRPr="00D55371" w:rsidRDefault="00F27E54" w:rsidP="00707562">
      <w:pPr>
        <w:spacing w:after="200" w:line="276" w:lineRule="auto"/>
        <w:ind w:left="720"/>
        <w:jc w:val="both"/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</w:pPr>
      <w:r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+</w:t>
      </w:r>
      <w:r w:rsidR="00802ACD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02ACD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Sắp</w:t>
      </w:r>
      <w:proofErr w:type="spellEnd"/>
      <w:r w:rsidR="00802ACD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02ACD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xếp</w:t>
      </w:r>
      <w:proofErr w:type="spellEnd"/>
      <w:r w:rsidR="00802ACD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02ACD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thuốc</w:t>
      </w:r>
      <w:proofErr w:type="spellEnd"/>
      <w:r w:rsidR="00802ACD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, </w:t>
      </w:r>
      <w:proofErr w:type="spellStart"/>
      <w:r w:rsidR="00802ACD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k</w:t>
      </w:r>
      <w:r w:rsidR="0024720E"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iểm</w:t>
      </w:r>
      <w:proofErr w:type="spellEnd"/>
      <w:r w:rsidR="0024720E"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24720E"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kê</w:t>
      </w:r>
      <w:proofErr w:type="spellEnd"/>
      <w:r w:rsidR="0024720E"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02ACD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số</w:t>
      </w:r>
      <w:proofErr w:type="spellEnd"/>
      <w:r w:rsidR="00802ACD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02ACD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lượng</w:t>
      </w:r>
      <w:proofErr w:type="spellEnd"/>
      <w:r w:rsidR="00802ACD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, </w:t>
      </w:r>
      <w:proofErr w:type="spellStart"/>
      <w:r w:rsidR="00802ACD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hạn</w:t>
      </w:r>
      <w:proofErr w:type="spellEnd"/>
      <w:r w:rsidR="00802ACD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02ACD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dùng</w:t>
      </w:r>
      <w:proofErr w:type="spellEnd"/>
      <w:r w:rsidR="00802ACD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, </w:t>
      </w:r>
      <w:proofErr w:type="spellStart"/>
      <w:r w:rsidR="00802ACD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dự</w:t>
      </w:r>
      <w:proofErr w:type="spellEnd"/>
      <w:r w:rsidR="00802ACD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02ACD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trù</w:t>
      </w:r>
      <w:proofErr w:type="spellEnd"/>
      <w:r w:rsidR="00802ACD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02ACD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mua</w:t>
      </w:r>
      <w:proofErr w:type="spellEnd"/>
      <w:r w:rsidR="00802ACD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02ACD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thuốc</w:t>
      </w:r>
      <w:proofErr w:type="spellEnd"/>
      <w:r w:rsidR="00802ACD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02ACD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hàng</w:t>
      </w:r>
      <w:proofErr w:type="spellEnd"/>
      <w:r w:rsidR="00802ACD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02ACD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ngày</w:t>
      </w:r>
      <w:proofErr w:type="spellEnd"/>
      <w:r w:rsidR="00802ACD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.</w:t>
      </w:r>
    </w:p>
    <w:p w:rsidR="0024720E" w:rsidRDefault="0024720E" w:rsidP="00707562">
      <w:pPr>
        <w:spacing w:after="200" w:line="276" w:lineRule="auto"/>
        <w:ind w:left="720"/>
        <w:jc w:val="both"/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</w:pPr>
      <w:r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+</w:t>
      </w:r>
      <w:r w:rsidR="00802ACD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02ACD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Thực</w:t>
      </w:r>
      <w:proofErr w:type="spellEnd"/>
      <w:r w:rsidR="00802ACD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02ACD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hiện</w:t>
      </w:r>
      <w:proofErr w:type="spellEnd"/>
      <w:r w:rsidR="00802ACD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02ACD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bán</w:t>
      </w:r>
      <w:proofErr w:type="spellEnd"/>
      <w:r w:rsidR="00802ACD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02ACD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thuốc</w:t>
      </w:r>
      <w:proofErr w:type="spellEnd"/>
      <w:r w:rsidR="00802ACD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proofErr w:type="gramStart"/>
      <w:r w:rsidR="00802ACD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theo</w:t>
      </w:r>
      <w:proofErr w:type="spellEnd"/>
      <w:proofErr w:type="gramEnd"/>
      <w:r w:rsidR="00802ACD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02ACD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toa</w:t>
      </w:r>
      <w:proofErr w:type="spellEnd"/>
      <w:r w:rsidR="00802ACD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, </w:t>
      </w:r>
      <w:proofErr w:type="spellStart"/>
      <w:r w:rsidR="00802ACD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bệnh</w:t>
      </w:r>
      <w:proofErr w:type="spellEnd"/>
      <w:r w:rsidR="00802ACD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02ACD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lý</w:t>
      </w:r>
      <w:proofErr w:type="spellEnd"/>
      <w:r w:rsidR="00802ACD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02ACD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người</w:t>
      </w:r>
      <w:proofErr w:type="spellEnd"/>
      <w:r w:rsidR="00802ACD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02ACD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bệnh</w:t>
      </w:r>
      <w:proofErr w:type="spellEnd"/>
      <w:r w:rsidR="00802ACD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.</w:t>
      </w:r>
    </w:p>
    <w:p w:rsidR="00802ACD" w:rsidRDefault="00802ACD" w:rsidP="00707562">
      <w:pPr>
        <w:spacing w:after="200" w:line="276" w:lineRule="auto"/>
        <w:ind w:firstLine="720"/>
        <w:jc w:val="both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Thời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gian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: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tháng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4</w:t>
      </w:r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/20</w:t>
      </w:r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06</w:t>
      </w:r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–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tháng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12</w:t>
      </w:r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/20</w:t>
      </w:r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09</w:t>
      </w:r>
    </w:p>
    <w:p w:rsidR="00802ACD" w:rsidRDefault="00707562" w:rsidP="00467826">
      <w:pPr>
        <w:pStyle w:val="ListParagraph"/>
        <w:numPr>
          <w:ilvl w:val="0"/>
          <w:numId w:val="6"/>
        </w:numPr>
        <w:tabs>
          <w:tab w:val="left" w:pos="1080"/>
        </w:tabs>
        <w:spacing w:after="200" w:line="276" w:lineRule="auto"/>
        <w:ind w:left="0" w:firstLine="720"/>
        <w:jc w:val="both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Nhân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viên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làm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ngoài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giờ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tại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Quán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kem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234,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phường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Tân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Tiến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Biên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Hòa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Đồng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Nai</w:t>
      </w:r>
      <w:proofErr w:type="spellEnd"/>
    </w:p>
    <w:p w:rsidR="00707562" w:rsidRPr="00467826" w:rsidRDefault="00467826" w:rsidP="00467826">
      <w:pPr>
        <w:spacing w:after="200" w:line="276" w:lineRule="auto"/>
        <w:ind w:firstLine="720"/>
        <w:jc w:val="both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+ </w:t>
      </w:r>
      <w:proofErr w:type="spellStart"/>
      <w:r w:rsidR="00707562" w:rsidRP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>Thực</w:t>
      </w:r>
      <w:proofErr w:type="spellEnd"/>
      <w:r w:rsidR="00707562" w:rsidRP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707562" w:rsidRP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>hiện</w:t>
      </w:r>
      <w:proofErr w:type="spellEnd"/>
      <w:r w:rsidR="00707562" w:rsidRP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707562" w:rsidRP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>công</w:t>
      </w:r>
      <w:proofErr w:type="spellEnd"/>
      <w:r w:rsidR="00707562" w:rsidRP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707562" w:rsidRP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>việc</w:t>
      </w:r>
      <w:proofErr w:type="spellEnd"/>
      <w:r w:rsidR="00707562" w:rsidRP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707562" w:rsidRP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>phục</w:t>
      </w:r>
      <w:proofErr w:type="spellEnd"/>
      <w:r w:rsidR="00707562" w:rsidRP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707562" w:rsidRP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>vụ</w:t>
      </w:r>
      <w:proofErr w:type="spellEnd"/>
      <w:r w:rsidR="00707562" w:rsidRP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, </w:t>
      </w:r>
      <w:proofErr w:type="spellStart"/>
      <w:proofErr w:type="gramStart"/>
      <w:r w:rsidR="00707562" w:rsidRP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>pha</w:t>
      </w:r>
      <w:proofErr w:type="spellEnd"/>
      <w:proofErr w:type="gramEnd"/>
      <w:r w:rsidR="00707562" w:rsidRP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707562" w:rsidRP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>chế</w:t>
      </w:r>
      <w:proofErr w:type="spellEnd"/>
      <w:r w:rsidR="00707562" w:rsidRP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707562" w:rsidRP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>nước</w:t>
      </w:r>
      <w:proofErr w:type="spellEnd"/>
      <w:r w:rsidR="00707562" w:rsidRP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, </w:t>
      </w:r>
      <w:proofErr w:type="spellStart"/>
      <w:r w:rsidR="00707562" w:rsidRP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>trang</w:t>
      </w:r>
      <w:proofErr w:type="spellEnd"/>
      <w:r w:rsidR="00707562" w:rsidRP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707562" w:rsidRP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>trí</w:t>
      </w:r>
      <w:proofErr w:type="spellEnd"/>
      <w:r w:rsidR="00707562" w:rsidRP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707562" w:rsidRP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>kem</w:t>
      </w:r>
      <w:proofErr w:type="spellEnd"/>
      <w:r w:rsidR="00707562" w:rsidRP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>.</w:t>
      </w:r>
    </w:p>
    <w:p w:rsidR="00707562" w:rsidRPr="00467826" w:rsidRDefault="00467826" w:rsidP="00467826">
      <w:pPr>
        <w:spacing w:after="200" w:line="276" w:lineRule="auto"/>
        <w:ind w:firstLine="720"/>
        <w:jc w:val="both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+ </w:t>
      </w:r>
      <w:proofErr w:type="spellStart"/>
      <w:r w:rsidR="00707562" w:rsidRP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>Quản</w:t>
      </w:r>
      <w:proofErr w:type="spellEnd"/>
      <w:r w:rsidR="00707562" w:rsidRP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707562" w:rsidRP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>lý</w:t>
      </w:r>
      <w:proofErr w:type="spellEnd"/>
      <w:r w:rsidR="00707562" w:rsidRP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707562" w:rsidRP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>quán</w:t>
      </w:r>
      <w:proofErr w:type="spellEnd"/>
      <w:r w:rsidR="00707562" w:rsidRP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707562" w:rsidRP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>về</w:t>
      </w:r>
      <w:proofErr w:type="spellEnd"/>
      <w:r w:rsidR="00707562" w:rsidRP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707562" w:rsidRP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>chấm</w:t>
      </w:r>
      <w:proofErr w:type="spellEnd"/>
      <w:r w:rsidR="00707562" w:rsidRP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707562" w:rsidRP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>công</w:t>
      </w:r>
      <w:proofErr w:type="spellEnd"/>
      <w:r w:rsidR="00707562" w:rsidRP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, </w:t>
      </w:r>
      <w:proofErr w:type="spellStart"/>
      <w:r w:rsidR="00707562" w:rsidRP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>dự</w:t>
      </w:r>
      <w:proofErr w:type="spellEnd"/>
      <w:r w:rsidR="00707562" w:rsidRP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707562" w:rsidRP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>trù</w:t>
      </w:r>
      <w:proofErr w:type="spellEnd"/>
      <w:r w:rsidR="00707562" w:rsidRP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707562" w:rsidRP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>mua</w:t>
      </w:r>
      <w:proofErr w:type="spellEnd"/>
      <w:r w:rsidR="00707562" w:rsidRP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707562" w:rsidRP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>sắm</w:t>
      </w:r>
      <w:proofErr w:type="spellEnd"/>
      <w:r w:rsidR="00707562" w:rsidRP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707562" w:rsidRP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>thực</w:t>
      </w:r>
      <w:proofErr w:type="spellEnd"/>
      <w:r w:rsidR="00707562" w:rsidRP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707562" w:rsidRP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>phẩm</w:t>
      </w:r>
      <w:proofErr w:type="spellEnd"/>
      <w:r w:rsidR="00707562" w:rsidRP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707562" w:rsidRP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>sử</w:t>
      </w:r>
      <w:proofErr w:type="spellEnd"/>
      <w:r w:rsidR="00707562" w:rsidRP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707562" w:rsidRP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>dụng</w:t>
      </w:r>
      <w:proofErr w:type="spellEnd"/>
      <w:r w:rsidR="00707562" w:rsidRP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>.</w:t>
      </w:r>
    </w:p>
    <w:p w:rsidR="00040570" w:rsidRPr="00D55371" w:rsidRDefault="00AE5278" w:rsidP="00707562">
      <w:pPr>
        <w:spacing w:after="200" w:line="276" w:lineRule="auto"/>
        <w:jc w:val="both"/>
        <w:rPr>
          <w:rFonts w:ascii="Times New Roman" w:eastAsia="Times New Roman" w:hAnsi="Times New Roman"/>
          <w:b/>
          <w:color w:val="548DD4" w:themeColor="text2" w:themeTint="99"/>
          <w:sz w:val="32"/>
          <w:szCs w:val="32"/>
        </w:rPr>
      </w:pP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32"/>
          <w:szCs w:val="32"/>
        </w:rPr>
        <w:t>Hoạt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32"/>
          <w:szCs w:val="32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32"/>
          <w:szCs w:val="32"/>
        </w:rPr>
        <w:t>động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32"/>
          <w:szCs w:val="32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32"/>
          <w:szCs w:val="32"/>
        </w:rPr>
        <w:t>xã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32"/>
          <w:szCs w:val="32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32"/>
          <w:szCs w:val="32"/>
        </w:rPr>
        <w:t>hội</w:t>
      </w:r>
      <w:proofErr w:type="spellEnd"/>
    </w:p>
    <w:p w:rsidR="00040570" w:rsidRPr="00D55371" w:rsidRDefault="00AE5278" w:rsidP="00707562">
      <w:pPr>
        <w:spacing w:after="200" w:line="276" w:lineRule="auto"/>
        <w:jc w:val="both"/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</w:pPr>
      <w:r w:rsidRPr="00D55371">
        <w:rPr>
          <w:rFonts w:ascii="Times New Roman" w:hAnsi="Times New Roman"/>
          <w:b/>
          <w:color w:val="548DD4" w:themeColor="text2" w:themeTint="99"/>
          <w:sz w:val="32"/>
          <w:szCs w:val="32"/>
        </w:rPr>
        <w:tab/>
      </w:r>
      <w:proofErr w:type="spellStart"/>
      <w:r w:rsidR="00825538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Tham</w:t>
      </w:r>
      <w:proofErr w:type="spellEnd"/>
      <w:r w:rsidR="00825538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25538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gia</w:t>
      </w:r>
      <w:proofErr w:type="spellEnd"/>
      <w:r w:rsidR="00825538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hoạt</w:t>
      </w:r>
      <w:proofErr w:type="spellEnd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động</w:t>
      </w:r>
      <w:proofErr w:type="spellEnd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văn</w:t>
      </w:r>
      <w:proofErr w:type="spellEnd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nghệ</w:t>
      </w:r>
      <w:proofErr w:type="spellEnd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- </w:t>
      </w:r>
      <w:proofErr w:type="spellStart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thể</w:t>
      </w:r>
      <w:proofErr w:type="spellEnd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thao</w:t>
      </w:r>
      <w:proofErr w:type="spellEnd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tại</w:t>
      </w:r>
      <w:proofErr w:type="spellEnd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>Công</w:t>
      </w:r>
      <w:proofErr w:type="spellEnd"/>
      <w:r w:rsid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>ty</w:t>
      </w:r>
      <w:proofErr w:type="spellEnd"/>
      <w:r w:rsidR="00467826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, </w:t>
      </w:r>
      <w:proofErr w:type="spellStart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Bệnh</w:t>
      </w:r>
      <w:proofErr w:type="spellEnd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viện</w:t>
      </w:r>
      <w:proofErr w:type="spellEnd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, </w:t>
      </w:r>
      <w:proofErr w:type="spellStart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cấp</w:t>
      </w:r>
      <w:proofErr w:type="spellEnd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ngành</w:t>
      </w:r>
      <w:proofErr w:type="spellEnd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, </w:t>
      </w:r>
      <w:proofErr w:type="spellStart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cấp</w:t>
      </w:r>
      <w:proofErr w:type="spellEnd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huyện</w:t>
      </w:r>
      <w:proofErr w:type="spellEnd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.</w:t>
      </w:r>
    </w:p>
    <w:p w:rsidR="00040570" w:rsidRPr="00D55371" w:rsidRDefault="00AE5278" w:rsidP="00707562">
      <w:pPr>
        <w:spacing w:after="200" w:line="276" w:lineRule="auto"/>
        <w:jc w:val="both"/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</w:pPr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lastRenderedPageBreak/>
        <w:tab/>
      </w:r>
      <w:proofErr w:type="spellStart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Tham</w:t>
      </w:r>
      <w:proofErr w:type="spellEnd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gia</w:t>
      </w:r>
      <w:proofErr w:type="spellEnd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hiến</w:t>
      </w:r>
      <w:proofErr w:type="spellEnd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máu</w:t>
      </w:r>
      <w:proofErr w:type="spellEnd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nhân</w:t>
      </w:r>
      <w:proofErr w:type="spellEnd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đạo</w:t>
      </w:r>
      <w:proofErr w:type="spellEnd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, </w:t>
      </w:r>
      <w:proofErr w:type="spellStart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hiến</w:t>
      </w:r>
      <w:proofErr w:type="spellEnd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máu</w:t>
      </w:r>
      <w:proofErr w:type="spellEnd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sống</w:t>
      </w:r>
      <w:proofErr w:type="spellEnd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cấp</w:t>
      </w:r>
      <w:proofErr w:type="spellEnd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cứu</w:t>
      </w:r>
      <w:proofErr w:type="spellEnd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người</w:t>
      </w:r>
      <w:proofErr w:type="spellEnd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bệnh</w:t>
      </w:r>
      <w:proofErr w:type="spellEnd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tại</w:t>
      </w:r>
      <w:proofErr w:type="spellEnd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Bệnh</w:t>
      </w:r>
      <w:proofErr w:type="spellEnd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viện</w:t>
      </w:r>
      <w:proofErr w:type="spellEnd"/>
      <w:r w:rsidR="00C2713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.</w:t>
      </w:r>
    </w:p>
    <w:p w:rsidR="00040570" w:rsidRPr="00D55371" w:rsidRDefault="00AE5278" w:rsidP="00707562">
      <w:pPr>
        <w:spacing w:after="200" w:line="276" w:lineRule="auto"/>
        <w:jc w:val="both"/>
        <w:rPr>
          <w:rFonts w:ascii="Times New Roman" w:eastAsia="Times New Roman" w:hAnsi="Times New Roman"/>
          <w:b/>
          <w:color w:val="548DD4" w:themeColor="text2" w:themeTint="99"/>
          <w:sz w:val="32"/>
          <w:szCs w:val="32"/>
        </w:rPr>
      </w:pPr>
      <w:r w:rsidRPr="00D55371">
        <w:rPr>
          <w:rFonts w:ascii="Times New Roman" w:hAnsi="Times New Roman"/>
          <w:b/>
          <w:color w:val="548DD4" w:themeColor="text2" w:themeTint="99"/>
          <w:sz w:val="32"/>
          <w:szCs w:val="32"/>
        </w:rPr>
        <w:t>Kỹ năng</w:t>
      </w:r>
    </w:p>
    <w:p w:rsidR="00040570" w:rsidRPr="00D55371" w:rsidRDefault="00AE5278" w:rsidP="00707562">
      <w:pPr>
        <w:spacing w:after="200" w:line="276" w:lineRule="auto"/>
        <w:ind w:firstLine="720"/>
        <w:jc w:val="both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Có kỹ năng sử dụ</w:t>
      </w:r>
      <w:r w:rsidR="00976B2D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ng tốt Word, Excel</w:t>
      </w:r>
    </w:p>
    <w:p w:rsidR="00040570" w:rsidRPr="00D55371" w:rsidRDefault="005E63BB" w:rsidP="00707562">
      <w:pPr>
        <w:ind w:firstLine="720"/>
        <w:jc w:val="both"/>
        <w:rPr>
          <w:rFonts w:ascii="Times New Roman" w:hAnsi="Times New Roman"/>
          <w:b/>
          <w:color w:val="548DD4" w:themeColor="text2" w:themeTint="99"/>
          <w:sz w:val="24"/>
        </w:rPr>
      </w:pPr>
      <w:r w:rsidRPr="00D55371">
        <w:rPr>
          <w:rFonts w:ascii="Times New Roman" w:hAnsi="Times New Roman"/>
          <w:b/>
          <w:color w:val="548DD4" w:themeColor="text2" w:themeTint="99"/>
          <w:sz w:val="24"/>
        </w:rPr>
        <w:t xml:space="preserve">Có khả năng thuyết trình và trình bày Powerpoint </w:t>
      </w:r>
    </w:p>
    <w:p w:rsidR="00FF53D2" w:rsidRPr="00D55371" w:rsidRDefault="00FF53D2" w:rsidP="00707562">
      <w:pPr>
        <w:ind w:firstLine="720"/>
        <w:jc w:val="both"/>
        <w:rPr>
          <w:rFonts w:ascii="Times New Roman" w:hAnsi="Times New Roman"/>
          <w:b/>
          <w:color w:val="548DD4" w:themeColor="text2" w:themeTint="99"/>
          <w:sz w:val="24"/>
        </w:rPr>
      </w:pPr>
    </w:p>
    <w:p w:rsidR="00040570" w:rsidRPr="00D55371" w:rsidRDefault="00AE5278" w:rsidP="00B71B45">
      <w:pPr>
        <w:spacing w:after="200" w:line="276" w:lineRule="auto"/>
        <w:jc w:val="both"/>
        <w:rPr>
          <w:rFonts w:ascii="Times New Roman" w:eastAsia="Times New Roman" w:hAnsi="Times New Roman"/>
          <w:b/>
          <w:color w:val="548DD4" w:themeColor="text2" w:themeTint="99"/>
          <w:sz w:val="32"/>
          <w:szCs w:val="32"/>
        </w:rPr>
      </w:pPr>
      <w:r w:rsidRPr="00D55371">
        <w:rPr>
          <w:rFonts w:ascii="Times New Roman" w:hAnsi="Times New Roman"/>
          <w:b/>
          <w:color w:val="548DD4" w:themeColor="text2" w:themeTint="99"/>
          <w:sz w:val="32"/>
          <w:szCs w:val="32"/>
        </w:rPr>
        <w:t>Kỹ năng mềm</w:t>
      </w:r>
    </w:p>
    <w:p w:rsidR="00040570" w:rsidRPr="00D55371" w:rsidRDefault="00AE5278" w:rsidP="00B71B45">
      <w:pPr>
        <w:spacing w:after="200" w:line="276" w:lineRule="auto"/>
        <w:jc w:val="both"/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</w:pPr>
      <w:r w:rsidRPr="00D55371">
        <w:rPr>
          <w:rFonts w:ascii="Times New Roman" w:hAnsi="Times New Roman"/>
          <w:b/>
          <w:color w:val="548DD4" w:themeColor="text2" w:themeTint="99"/>
          <w:sz w:val="32"/>
          <w:szCs w:val="32"/>
        </w:rPr>
        <w:tab/>
      </w:r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Có khả năng nhận thức, tiếp cận công việc mới nhanh</w:t>
      </w:r>
    </w:p>
    <w:p w:rsidR="00040570" w:rsidRPr="00D55371" w:rsidRDefault="00AE5278" w:rsidP="00B71B45">
      <w:pPr>
        <w:spacing w:after="200" w:line="276" w:lineRule="auto"/>
        <w:jc w:val="both"/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</w:pPr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ab/>
        <w:t>Kỹ năng giao tiếp tốt, tinh thần trách nhiệm với công việc cao</w:t>
      </w:r>
    </w:p>
    <w:p w:rsidR="00040570" w:rsidRPr="00D55371" w:rsidRDefault="00AE5278" w:rsidP="00B71B45">
      <w:pPr>
        <w:spacing w:after="200" w:line="276" w:lineRule="auto"/>
        <w:jc w:val="both"/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</w:pPr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ab/>
        <w:t xml:space="preserve">Có khả năng làm việc độc lập hoặc </w:t>
      </w:r>
      <w:proofErr w:type="gram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theo</w:t>
      </w:r>
      <w:proofErr w:type="gram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nhóm</w:t>
      </w:r>
    </w:p>
    <w:p w:rsidR="00040570" w:rsidRPr="00D55371" w:rsidRDefault="00AE5278" w:rsidP="00B71B45">
      <w:pPr>
        <w:spacing w:after="200" w:line="276" w:lineRule="auto"/>
        <w:jc w:val="both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ab/>
        <w:t>Sẵn sàng làm ngoài giờ với những công việc khẩn cấp</w:t>
      </w:r>
    </w:p>
    <w:p w:rsidR="00DB41D5" w:rsidRPr="00D55371" w:rsidRDefault="00DB41D5" w:rsidP="00B71B45">
      <w:pPr>
        <w:spacing w:after="200" w:line="276" w:lineRule="auto"/>
        <w:jc w:val="both"/>
        <w:rPr>
          <w:rFonts w:ascii="Times New Roman" w:hAnsi="Times New Roman"/>
          <w:b/>
          <w:color w:val="548DD4" w:themeColor="text2" w:themeTint="99"/>
          <w:sz w:val="32"/>
          <w:szCs w:val="24"/>
        </w:rPr>
      </w:pPr>
      <w:r w:rsidRPr="00D55371">
        <w:rPr>
          <w:rFonts w:ascii="Times New Roman" w:hAnsi="Times New Roman"/>
          <w:b/>
          <w:color w:val="548DD4" w:themeColor="text2" w:themeTint="99"/>
          <w:sz w:val="32"/>
          <w:szCs w:val="24"/>
        </w:rPr>
        <w:t>Sở thích cá nhân</w:t>
      </w:r>
    </w:p>
    <w:p w:rsidR="00DB41D5" w:rsidRPr="00D55371" w:rsidRDefault="00DB41D5" w:rsidP="00B71B45">
      <w:pPr>
        <w:spacing w:after="200" w:line="276" w:lineRule="auto"/>
        <w:jc w:val="both"/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</w:pPr>
      <w:r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ab/>
      </w:r>
      <w:proofErr w:type="spellStart"/>
      <w:proofErr w:type="gramStart"/>
      <w:r w:rsidR="00C27132"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Chăm</w:t>
      </w:r>
      <w:proofErr w:type="spellEnd"/>
      <w:r w:rsidR="00C27132"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C27132"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sóc</w:t>
      </w:r>
      <w:proofErr w:type="spellEnd"/>
      <w:r w:rsidR="00C27132"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C27132"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thú</w:t>
      </w:r>
      <w:proofErr w:type="spellEnd"/>
      <w:r w:rsidR="00C27132"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C27132"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cưng</w:t>
      </w:r>
      <w:proofErr w:type="spellEnd"/>
      <w:r w:rsidR="00C27132"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(</w:t>
      </w:r>
      <w:proofErr w:type="spellStart"/>
      <w:r w:rsidR="00C27132"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đặc</w:t>
      </w:r>
      <w:proofErr w:type="spellEnd"/>
      <w:r w:rsidR="00C27132"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C27132"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biệt</w:t>
      </w:r>
      <w:proofErr w:type="spellEnd"/>
      <w:r w:rsidR="00C27132"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C27132"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loài</w:t>
      </w:r>
      <w:proofErr w:type="spellEnd"/>
      <w:r w:rsidR="00C27132"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C27132"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chó</w:t>
      </w:r>
      <w:proofErr w:type="spellEnd"/>
      <w:r w:rsidR="00C27132"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), </w:t>
      </w:r>
      <w:proofErr w:type="spellStart"/>
      <w:r w:rsidR="00C27132"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xem</w:t>
      </w:r>
      <w:proofErr w:type="spellEnd"/>
      <w:r w:rsidR="00C27132"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tin </w:t>
      </w:r>
      <w:proofErr w:type="spellStart"/>
      <w:r w:rsidR="00C27132"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tức</w:t>
      </w:r>
      <w:proofErr w:type="spellEnd"/>
      <w:r w:rsidR="00D55371"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và</w:t>
      </w:r>
      <w:proofErr w:type="spellEnd"/>
      <w:r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nghe</w:t>
      </w:r>
      <w:proofErr w:type="spellEnd"/>
      <w:r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nhạc</w:t>
      </w:r>
      <w:proofErr w:type="spellEnd"/>
      <w:r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khi</w:t>
      </w:r>
      <w:proofErr w:type="spellEnd"/>
      <w:r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rãnh</w:t>
      </w:r>
      <w:proofErr w:type="spellEnd"/>
      <w:r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rỗi</w:t>
      </w:r>
      <w:proofErr w:type="spellEnd"/>
      <w:r w:rsidR="00467826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.</w:t>
      </w:r>
      <w:proofErr w:type="gramEnd"/>
    </w:p>
    <w:p w:rsidR="00BD2F30" w:rsidRPr="00D55371" w:rsidRDefault="00AE5278" w:rsidP="00B71B45">
      <w:pPr>
        <w:spacing w:after="200" w:line="276" w:lineRule="auto"/>
        <w:jc w:val="both"/>
        <w:rPr>
          <w:rFonts w:ascii="Times New Roman" w:hAnsi="Times New Roman"/>
          <w:b/>
          <w:color w:val="548DD4" w:themeColor="text2" w:themeTint="99"/>
          <w:sz w:val="32"/>
          <w:szCs w:val="24"/>
        </w:rPr>
      </w:pP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32"/>
          <w:szCs w:val="24"/>
        </w:rPr>
        <w:t>Người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32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32"/>
          <w:szCs w:val="24"/>
        </w:rPr>
        <w:t>tham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32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32"/>
          <w:szCs w:val="24"/>
        </w:rPr>
        <w:t>khảo</w:t>
      </w:r>
      <w:proofErr w:type="spellEnd"/>
    </w:p>
    <w:p w:rsidR="00BD2F30" w:rsidRPr="00D55371" w:rsidRDefault="00BD2F30" w:rsidP="00B71B45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</w:pP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Chị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539D4">
        <w:rPr>
          <w:rFonts w:ascii="Times New Roman" w:hAnsi="Times New Roman"/>
          <w:b/>
          <w:color w:val="548DD4" w:themeColor="text2" w:themeTint="99"/>
          <w:sz w:val="24"/>
          <w:szCs w:val="24"/>
        </w:rPr>
        <w:t>Phan</w:t>
      </w:r>
      <w:proofErr w:type="spellEnd"/>
      <w:r w:rsidR="008539D4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539D4">
        <w:rPr>
          <w:rFonts w:ascii="Times New Roman" w:hAnsi="Times New Roman"/>
          <w:b/>
          <w:color w:val="548DD4" w:themeColor="text2" w:themeTint="99"/>
          <w:sz w:val="24"/>
          <w:szCs w:val="24"/>
        </w:rPr>
        <w:t>Thị</w:t>
      </w:r>
      <w:proofErr w:type="spellEnd"/>
      <w:r w:rsidR="008539D4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539D4">
        <w:rPr>
          <w:rFonts w:ascii="Times New Roman" w:hAnsi="Times New Roman"/>
          <w:b/>
          <w:color w:val="548DD4" w:themeColor="text2" w:themeTint="99"/>
          <w:sz w:val="24"/>
          <w:szCs w:val="24"/>
        </w:rPr>
        <w:t>Bích</w:t>
      </w:r>
      <w:proofErr w:type="spellEnd"/>
      <w:r w:rsidR="008539D4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539D4">
        <w:rPr>
          <w:rFonts w:ascii="Times New Roman" w:hAnsi="Times New Roman"/>
          <w:b/>
          <w:color w:val="548DD4" w:themeColor="text2" w:themeTint="99"/>
          <w:sz w:val="24"/>
          <w:szCs w:val="24"/>
        </w:rPr>
        <w:t>Thủy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, </w:t>
      </w:r>
      <w:proofErr w:type="spellStart"/>
      <w:r w:rsidR="008539D4">
        <w:rPr>
          <w:rFonts w:ascii="Times New Roman" w:hAnsi="Times New Roman"/>
          <w:b/>
          <w:color w:val="548DD4" w:themeColor="text2" w:themeTint="99"/>
          <w:sz w:val="24"/>
          <w:szCs w:val="24"/>
        </w:rPr>
        <w:t>Chủ</w:t>
      </w:r>
      <w:proofErr w:type="spellEnd"/>
      <w:r w:rsidR="008539D4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539D4">
        <w:rPr>
          <w:rFonts w:ascii="Times New Roman" w:hAnsi="Times New Roman"/>
          <w:b/>
          <w:color w:val="548DD4" w:themeColor="text2" w:themeTint="99"/>
          <w:sz w:val="24"/>
          <w:szCs w:val="24"/>
        </w:rPr>
        <w:t>Quán</w:t>
      </w:r>
      <w:proofErr w:type="spellEnd"/>
      <w:r w:rsidR="008539D4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539D4">
        <w:rPr>
          <w:rFonts w:ascii="Times New Roman" w:hAnsi="Times New Roman"/>
          <w:b/>
          <w:color w:val="548DD4" w:themeColor="text2" w:themeTint="99"/>
          <w:sz w:val="24"/>
          <w:szCs w:val="24"/>
        </w:rPr>
        <w:t>kem</w:t>
      </w:r>
      <w:proofErr w:type="spellEnd"/>
      <w:r w:rsidR="008539D4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234</w:t>
      </w:r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tại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539D4">
        <w:rPr>
          <w:rFonts w:ascii="Times New Roman" w:hAnsi="Times New Roman"/>
          <w:b/>
          <w:color w:val="548DD4" w:themeColor="text2" w:themeTint="99"/>
          <w:sz w:val="24"/>
          <w:szCs w:val="24"/>
        </w:rPr>
        <w:t>Biên</w:t>
      </w:r>
      <w:proofErr w:type="spellEnd"/>
      <w:r w:rsidR="008539D4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539D4">
        <w:rPr>
          <w:rFonts w:ascii="Times New Roman" w:hAnsi="Times New Roman"/>
          <w:b/>
          <w:color w:val="548DD4" w:themeColor="text2" w:themeTint="99"/>
          <w:sz w:val="24"/>
          <w:szCs w:val="24"/>
        </w:rPr>
        <w:t>Hòa</w:t>
      </w:r>
      <w:proofErr w:type="spellEnd"/>
      <w:r w:rsidR="008539D4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, </w:t>
      </w:r>
      <w:proofErr w:type="spellStart"/>
      <w:r w:rsidR="008539D4">
        <w:rPr>
          <w:rFonts w:ascii="Times New Roman" w:hAnsi="Times New Roman"/>
          <w:b/>
          <w:color w:val="548DD4" w:themeColor="text2" w:themeTint="99"/>
          <w:sz w:val="24"/>
          <w:szCs w:val="24"/>
        </w:rPr>
        <w:t>Đồng</w:t>
      </w:r>
      <w:proofErr w:type="spellEnd"/>
      <w:r w:rsidR="008539D4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539D4">
        <w:rPr>
          <w:rFonts w:ascii="Times New Roman" w:hAnsi="Times New Roman"/>
          <w:b/>
          <w:color w:val="548DD4" w:themeColor="text2" w:themeTint="99"/>
          <w:sz w:val="24"/>
          <w:szCs w:val="24"/>
        </w:rPr>
        <w:t>Nai</w:t>
      </w:r>
      <w:proofErr w:type="spellEnd"/>
    </w:p>
    <w:p w:rsidR="00BD2F30" w:rsidRPr="00D55371" w:rsidRDefault="00BD2F30" w:rsidP="00B71B45">
      <w:pPr>
        <w:spacing w:after="200" w:line="276" w:lineRule="auto"/>
        <w:ind w:left="720"/>
        <w:jc w:val="both"/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</w:pPr>
      <w:proofErr w:type="spellStart"/>
      <w:r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Điện</w:t>
      </w:r>
      <w:proofErr w:type="spellEnd"/>
      <w:r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thoại</w:t>
      </w:r>
      <w:proofErr w:type="spellEnd"/>
      <w:r w:rsidRPr="00D55371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: 09</w:t>
      </w:r>
      <w:r w:rsidR="008539D4"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  <w:t>46.708.595</w:t>
      </w:r>
    </w:p>
    <w:p w:rsidR="00040570" w:rsidRPr="00D55371" w:rsidRDefault="008038C6" w:rsidP="00B71B45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</w:pPr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AE5278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Chị</w:t>
      </w:r>
      <w:proofErr w:type="spellEnd"/>
      <w:r w:rsidR="00AE5278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r w:rsidR="008539D4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Mai </w:t>
      </w:r>
      <w:proofErr w:type="spellStart"/>
      <w:r w:rsidR="008539D4">
        <w:rPr>
          <w:rFonts w:ascii="Times New Roman" w:hAnsi="Times New Roman"/>
          <w:b/>
          <w:color w:val="548DD4" w:themeColor="text2" w:themeTint="99"/>
          <w:sz w:val="24"/>
          <w:szCs w:val="24"/>
        </w:rPr>
        <w:t>Thị</w:t>
      </w:r>
      <w:proofErr w:type="spellEnd"/>
      <w:r w:rsidR="008539D4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539D4">
        <w:rPr>
          <w:rFonts w:ascii="Times New Roman" w:hAnsi="Times New Roman"/>
          <w:b/>
          <w:color w:val="548DD4" w:themeColor="text2" w:themeTint="99"/>
          <w:sz w:val="24"/>
          <w:szCs w:val="24"/>
        </w:rPr>
        <w:t>Thế</w:t>
      </w:r>
      <w:proofErr w:type="spellEnd"/>
      <w:r w:rsidR="00FF53D2"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, </w:t>
      </w:r>
      <w:proofErr w:type="spellStart"/>
      <w:r w:rsidR="008539D4">
        <w:rPr>
          <w:rFonts w:ascii="Times New Roman" w:hAnsi="Times New Roman"/>
          <w:b/>
          <w:color w:val="548DD4" w:themeColor="text2" w:themeTint="99"/>
          <w:sz w:val="24"/>
          <w:szCs w:val="24"/>
        </w:rPr>
        <w:t>Trưởng</w:t>
      </w:r>
      <w:proofErr w:type="spellEnd"/>
      <w:r w:rsidR="008539D4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539D4">
        <w:rPr>
          <w:rFonts w:ascii="Times New Roman" w:hAnsi="Times New Roman"/>
          <w:b/>
          <w:color w:val="548DD4" w:themeColor="text2" w:themeTint="99"/>
          <w:sz w:val="24"/>
          <w:szCs w:val="24"/>
        </w:rPr>
        <w:t>Bộ</w:t>
      </w:r>
      <w:proofErr w:type="spellEnd"/>
      <w:r w:rsidR="008539D4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539D4">
        <w:rPr>
          <w:rFonts w:ascii="Times New Roman" w:hAnsi="Times New Roman"/>
          <w:b/>
          <w:color w:val="548DD4" w:themeColor="text2" w:themeTint="99"/>
          <w:sz w:val="24"/>
          <w:szCs w:val="24"/>
        </w:rPr>
        <w:t>phận</w:t>
      </w:r>
      <w:proofErr w:type="spellEnd"/>
      <w:r w:rsidR="008539D4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539D4">
        <w:rPr>
          <w:rFonts w:ascii="Times New Roman" w:hAnsi="Times New Roman"/>
          <w:b/>
          <w:color w:val="548DD4" w:themeColor="text2" w:themeTint="99"/>
          <w:sz w:val="24"/>
          <w:szCs w:val="24"/>
        </w:rPr>
        <w:t>Kiểm</w:t>
      </w:r>
      <w:proofErr w:type="spellEnd"/>
      <w:r w:rsidR="008539D4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539D4">
        <w:rPr>
          <w:rFonts w:ascii="Times New Roman" w:hAnsi="Times New Roman"/>
          <w:b/>
          <w:color w:val="548DD4" w:themeColor="text2" w:themeTint="99"/>
          <w:sz w:val="24"/>
          <w:szCs w:val="24"/>
        </w:rPr>
        <w:t>tra</w:t>
      </w:r>
      <w:proofErr w:type="spellEnd"/>
      <w:r w:rsidR="008539D4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539D4">
        <w:rPr>
          <w:rFonts w:ascii="Times New Roman" w:hAnsi="Times New Roman"/>
          <w:b/>
          <w:color w:val="548DD4" w:themeColor="text2" w:themeTint="99"/>
          <w:sz w:val="24"/>
          <w:szCs w:val="24"/>
        </w:rPr>
        <w:t>chất</w:t>
      </w:r>
      <w:proofErr w:type="spellEnd"/>
      <w:r w:rsidR="008539D4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539D4">
        <w:rPr>
          <w:rFonts w:ascii="Times New Roman" w:hAnsi="Times New Roman"/>
          <w:b/>
          <w:color w:val="548DD4" w:themeColor="text2" w:themeTint="99"/>
          <w:sz w:val="24"/>
          <w:szCs w:val="24"/>
        </w:rPr>
        <w:t>lượng</w:t>
      </w:r>
      <w:proofErr w:type="spellEnd"/>
      <w:r w:rsidR="008539D4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, CTCP </w:t>
      </w:r>
      <w:proofErr w:type="spellStart"/>
      <w:r w:rsidR="008539D4">
        <w:rPr>
          <w:rFonts w:ascii="Times New Roman" w:hAnsi="Times New Roman"/>
          <w:b/>
          <w:color w:val="548DD4" w:themeColor="text2" w:themeTint="99"/>
          <w:sz w:val="24"/>
          <w:szCs w:val="24"/>
        </w:rPr>
        <w:t>Dược</w:t>
      </w:r>
      <w:proofErr w:type="spellEnd"/>
      <w:r w:rsidR="008539D4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539D4">
        <w:rPr>
          <w:rFonts w:ascii="Times New Roman" w:hAnsi="Times New Roman"/>
          <w:b/>
          <w:color w:val="548DD4" w:themeColor="text2" w:themeTint="99"/>
          <w:sz w:val="24"/>
          <w:szCs w:val="24"/>
        </w:rPr>
        <w:t>Đồng</w:t>
      </w:r>
      <w:proofErr w:type="spellEnd"/>
      <w:r w:rsidR="008539D4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8539D4">
        <w:rPr>
          <w:rFonts w:ascii="Times New Roman" w:hAnsi="Times New Roman"/>
          <w:b/>
          <w:color w:val="548DD4" w:themeColor="text2" w:themeTint="99"/>
          <w:sz w:val="24"/>
          <w:szCs w:val="24"/>
        </w:rPr>
        <w:t>Nai</w:t>
      </w:r>
      <w:proofErr w:type="spellEnd"/>
    </w:p>
    <w:p w:rsidR="00040570" w:rsidRDefault="00AE5278" w:rsidP="00B71B45">
      <w:pPr>
        <w:spacing w:after="200" w:line="276" w:lineRule="auto"/>
        <w:jc w:val="both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ab/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Điện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thoại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: 091</w:t>
      </w:r>
      <w:r w:rsidR="008539D4">
        <w:rPr>
          <w:rFonts w:ascii="Times New Roman" w:hAnsi="Times New Roman"/>
          <w:b/>
          <w:color w:val="548DD4" w:themeColor="text2" w:themeTint="99"/>
          <w:sz w:val="24"/>
          <w:szCs w:val="24"/>
        </w:rPr>
        <w:t>3.932714</w:t>
      </w:r>
    </w:p>
    <w:p w:rsidR="008539D4" w:rsidRPr="00D55371" w:rsidRDefault="008539D4" w:rsidP="00B71B45">
      <w:pPr>
        <w:pStyle w:val="ListParagraph"/>
        <w:numPr>
          <w:ilvl w:val="0"/>
          <w:numId w:val="5"/>
        </w:numPr>
        <w:tabs>
          <w:tab w:val="left" w:pos="1080"/>
        </w:tabs>
        <w:spacing w:after="200" w:line="276" w:lineRule="auto"/>
        <w:ind w:left="0" w:firstLine="720"/>
        <w:jc w:val="both"/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</w:pPr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Ds.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Lê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Nhựt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Giang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Phó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Phòng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KHTH – VTTBYT,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Bệnh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viện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đa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khoa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huyện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Kiên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Lương</w:t>
      </w:r>
      <w:proofErr w:type="spell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.</w:t>
      </w:r>
    </w:p>
    <w:p w:rsidR="008539D4" w:rsidRPr="00D55371" w:rsidRDefault="008539D4" w:rsidP="00B71B45">
      <w:pPr>
        <w:spacing w:after="200" w:line="276" w:lineRule="auto"/>
        <w:jc w:val="both"/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</w:pPr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ab/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Điện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thoại</w:t>
      </w:r>
      <w:proofErr w:type="spellEnd"/>
      <w:r w:rsidRPr="00D55371">
        <w:rPr>
          <w:rFonts w:ascii="Times New Roman" w:hAnsi="Times New Roman"/>
          <w:b/>
          <w:color w:val="548DD4" w:themeColor="text2" w:themeTint="99"/>
          <w:sz w:val="24"/>
          <w:szCs w:val="24"/>
        </w:rPr>
        <w:t>: 09</w:t>
      </w:r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82.044656</w:t>
      </w:r>
    </w:p>
    <w:p w:rsidR="008539D4" w:rsidRPr="00D55371" w:rsidRDefault="008539D4" w:rsidP="00B71B45">
      <w:pPr>
        <w:spacing w:after="200" w:line="276" w:lineRule="auto"/>
        <w:jc w:val="both"/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</w:rPr>
      </w:pPr>
    </w:p>
    <w:sectPr w:rsidR="008539D4" w:rsidRPr="00D55371" w:rsidSect="00144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2350EAF"/>
    <w:lvl w:ilvl="0" w:tplc="271CD772">
      <w:start w:val="2013"/>
      <w:numFmt w:val="bullet"/>
      <w:lvlText w:val="-"/>
      <w:lvlJc w:val="left"/>
      <w:pPr>
        <w:ind w:left="1080" w:hanging="360"/>
      </w:pPr>
      <w:rPr>
        <w:rFonts w:ascii="Calibri" w:eastAsia="Calibri" w:hAnsi="Calibri"/>
        <w:w w:val="100"/>
        <w:sz w:val="20"/>
        <w:szCs w:val="20"/>
        <w:shd w:val="clear" w:color="auto" w:fill="auto"/>
      </w:rPr>
    </w:lvl>
    <w:lvl w:ilvl="1" w:tplc="ED3A5A1A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A7C4C84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9E88E64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C4047D8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41AF260">
      <w:start w:val="1"/>
      <w:numFmt w:val="bullet"/>
      <w:lvlText w:val="§"/>
      <w:lvlJc w:val="left"/>
      <w:pPr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3C02070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35AFF82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5E0F966">
      <w:start w:val="1"/>
      <w:numFmt w:val="bullet"/>
      <w:lvlText w:val="§"/>
      <w:lvlJc w:val="left"/>
      <w:pPr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>
    <w:nsid w:val="00000002"/>
    <w:multiLevelType w:val="hybridMultilevel"/>
    <w:tmpl w:val="6E127277"/>
    <w:lvl w:ilvl="0" w:tplc="BCEE81AE">
      <w:start w:val="201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1" w:tplc="7BA4B03E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D548028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5401BF0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21ED9C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6B6E1F2">
      <w:start w:val="1"/>
      <w:numFmt w:val="bullet"/>
      <w:lvlText w:val="§"/>
      <w:lvlJc w:val="left"/>
      <w:pPr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B3013E4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F26C4EA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5C24D2A">
      <w:start w:val="1"/>
      <w:numFmt w:val="bullet"/>
      <w:lvlText w:val="§"/>
      <w:lvlJc w:val="left"/>
      <w:pPr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>
    <w:nsid w:val="00000003"/>
    <w:multiLevelType w:val="hybridMultilevel"/>
    <w:tmpl w:val="0425E9A5"/>
    <w:lvl w:ilvl="0" w:tplc="455E7CDA">
      <w:start w:val="201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1" w:tplc="361AF8C0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9B4C5CD6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72C3734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B3CF39E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3582E9E">
      <w:start w:val="1"/>
      <w:numFmt w:val="bullet"/>
      <w:lvlText w:val="§"/>
      <w:lvlJc w:val="left"/>
      <w:pPr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7EAF652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6B74B766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6DF49068">
      <w:start w:val="1"/>
      <w:numFmt w:val="bullet"/>
      <w:lvlText w:val="§"/>
      <w:lvlJc w:val="left"/>
      <w:pPr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>
    <w:nsid w:val="016E7623"/>
    <w:multiLevelType w:val="hybridMultilevel"/>
    <w:tmpl w:val="841816CE"/>
    <w:lvl w:ilvl="0" w:tplc="F2EE5702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84472B6"/>
    <w:multiLevelType w:val="hybridMultilevel"/>
    <w:tmpl w:val="18909B74"/>
    <w:lvl w:ilvl="0" w:tplc="05E45B4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CAB68F3"/>
    <w:multiLevelType w:val="hybridMultilevel"/>
    <w:tmpl w:val="0E3C6FBC"/>
    <w:lvl w:ilvl="0" w:tplc="0A54B4F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99431C2"/>
    <w:multiLevelType w:val="hybridMultilevel"/>
    <w:tmpl w:val="4FC6B85C"/>
    <w:lvl w:ilvl="0" w:tplc="247870F4">
      <w:numFmt w:val="none"/>
      <w:lvlText w:val="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EA3BA7"/>
    <w:multiLevelType w:val="hybridMultilevel"/>
    <w:tmpl w:val="4B36497D"/>
    <w:lvl w:ilvl="0" w:tplc="FF68CE22">
      <w:start w:val="2013"/>
      <w:numFmt w:val="bullet"/>
      <w:lvlText w:val="-"/>
      <w:lvlJc w:val="left"/>
      <w:pPr>
        <w:ind w:left="1080" w:hanging="360"/>
      </w:pPr>
      <w:rPr>
        <w:rFonts w:ascii="Calibri" w:eastAsia="Calibri" w:hAnsi="Calibri"/>
        <w:w w:val="100"/>
        <w:sz w:val="20"/>
        <w:szCs w:val="20"/>
        <w:shd w:val="clear" w:color="auto" w:fill="auto"/>
      </w:rPr>
    </w:lvl>
    <w:lvl w:ilvl="1" w:tplc="6FA81CAA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57A13D6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0FE6AD6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5ECF440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698BC3A">
      <w:start w:val="1"/>
      <w:numFmt w:val="bullet"/>
      <w:lvlText w:val="§"/>
      <w:lvlJc w:val="left"/>
      <w:pPr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C9C69E0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287C8DEC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004A59D8">
      <w:start w:val="1"/>
      <w:numFmt w:val="bullet"/>
      <w:lvlText w:val="§"/>
      <w:lvlJc w:val="left"/>
      <w:pPr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proofState w:spelling="clean" w:grammar="clean"/>
  <w:defaultTabStop w:val="720"/>
  <w:displayHorizontalDrawingGridEvery w:val="0"/>
  <w:displayVerticalDrawingGridEvery w:val="2"/>
  <w:noPunctuationKerning/>
  <w:characterSpacingControl w:val="doNotCompress"/>
  <w:compat>
    <w:doNotExpandShiftReturn/>
  </w:compat>
  <w:rsids>
    <w:rsidRoot w:val="00040570"/>
    <w:rsid w:val="000002E8"/>
    <w:rsid w:val="00040570"/>
    <w:rsid w:val="00083388"/>
    <w:rsid w:val="000A1193"/>
    <w:rsid w:val="00144B62"/>
    <w:rsid w:val="001450E2"/>
    <w:rsid w:val="001517B7"/>
    <w:rsid w:val="00176746"/>
    <w:rsid w:val="001A074A"/>
    <w:rsid w:val="001C1531"/>
    <w:rsid w:val="00221C1D"/>
    <w:rsid w:val="0024720E"/>
    <w:rsid w:val="00263E36"/>
    <w:rsid w:val="002F3910"/>
    <w:rsid w:val="002F740B"/>
    <w:rsid w:val="00336EED"/>
    <w:rsid w:val="003445EC"/>
    <w:rsid w:val="003C3AAE"/>
    <w:rsid w:val="003D670A"/>
    <w:rsid w:val="003F0355"/>
    <w:rsid w:val="00422948"/>
    <w:rsid w:val="00467826"/>
    <w:rsid w:val="004E6D93"/>
    <w:rsid w:val="004F505A"/>
    <w:rsid w:val="00507EAD"/>
    <w:rsid w:val="00512C58"/>
    <w:rsid w:val="005320CB"/>
    <w:rsid w:val="005E63BB"/>
    <w:rsid w:val="005E6459"/>
    <w:rsid w:val="00614BDE"/>
    <w:rsid w:val="00671A4F"/>
    <w:rsid w:val="006764A6"/>
    <w:rsid w:val="006D79BF"/>
    <w:rsid w:val="00707562"/>
    <w:rsid w:val="00740A0F"/>
    <w:rsid w:val="00795A20"/>
    <w:rsid w:val="007A0156"/>
    <w:rsid w:val="007D6F61"/>
    <w:rsid w:val="00802ACD"/>
    <w:rsid w:val="008038C6"/>
    <w:rsid w:val="00817B07"/>
    <w:rsid w:val="00825538"/>
    <w:rsid w:val="008261B4"/>
    <w:rsid w:val="008539D4"/>
    <w:rsid w:val="008D6687"/>
    <w:rsid w:val="00923BA4"/>
    <w:rsid w:val="00952177"/>
    <w:rsid w:val="009664B4"/>
    <w:rsid w:val="009750E9"/>
    <w:rsid w:val="00976B2D"/>
    <w:rsid w:val="009D0156"/>
    <w:rsid w:val="009D34E9"/>
    <w:rsid w:val="00A01EC1"/>
    <w:rsid w:val="00AD123B"/>
    <w:rsid w:val="00AE5278"/>
    <w:rsid w:val="00B01D3B"/>
    <w:rsid w:val="00B362AB"/>
    <w:rsid w:val="00B71B45"/>
    <w:rsid w:val="00BA0C80"/>
    <w:rsid w:val="00BD2F30"/>
    <w:rsid w:val="00C27132"/>
    <w:rsid w:val="00CB3602"/>
    <w:rsid w:val="00D55371"/>
    <w:rsid w:val="00DB261F"/>
    <w:rsid w:val="00DB41D5"/>
    <w:rsid w:val="00E55F1D"/>
    <w:rsid w:val="00E842B9"/>
    <w:rsid w:val="00E90EF0"/>
    <w:rsid w:val="00EE45EF"/>
    <w:rsid w:val="00F27E54"/>
    <w:rsid w:val="00F30E5B"/>
    <w:rsid w:val="00F8657D"/>
    <w:rsid w:val="00FB7A67"/>
    <w:rsid w:val="00FF1DD8"/>
    <w:rsid w:val="00FF53D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44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rsid w:val="00144B62"/>
    <w:pPr>
      <w:ind w:left="720"/>
    </w:pPr>
  </w:style>
  <w:style w:type="table" w:styleId="TableGrid">
    <w:name w:val="Table Grid"/>
    <w:basedOn w:val="TableNormal"/>
    <w:uiPriority w:val="37"/>
    <w:rsid w:val="00144B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nhideWhenUsed/>
    <w:rsid w:val="00144B62"/>
    <w:rPr>
      <w:color w:val="0000FF" w:themeColor="hyperlink"/>
      <w:w w:val="100"/>
      <w:sz w:val="20"/>
      <w:szCs w:val="20"/>
      <w:u w:val="single"/>
      <w:shd w:val="clear" w:color="auto" w:fill="auto"/>
    </w:rPr>
  </w:style>
  <w:style w:type="paragraph" w:styleId="BalloonText">
    <w:name w:val="Balloon Text"/>
    <w:basedOn w:val="Normal"/>
    <w:link w:val="BalloonTextChar"/>
    <w:semiHidden/>
    <w:unhideWhenUsed/>
    <w:rsid w:val="00144B62"/>
    <w:rPr>
      <w:rFonts w:ascii="Tahoma" w:eastAsia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44B62"/>
    <w:rPr>
      <w:rFonts w:ascii="Tahoma" w:eastAsia="Tahoma" w:hAnsi="Tahoma"/>
      <w:w w:val="100"/>
      <w:sz w:val="16"/>
      <w:szCs w:val="16"/>
      <w:shd w:val="clear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pPr>
      <w:ind w:left="720"/>
    </w:pPr>
  </w:style>
  <w:style w:type="table" w:styleId="TableGrid">
    <w:name w:val="Table Grid"/>
    <w:basedOn w:val="TableNormal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Pr>
      <w:color w:val="0000FF" w:themeColor="hyperlink"/>
      <w:w w:val="100"/>
      <w:sz w:val="20"/>
      <w:szCs w:val="20"/>
      <w:u w:val="single"/>
      <w:shd w:val="clear" w:color="auto" w:fill="auto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eastAsia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Tahoma" w:hAnsi="Tahoma"/>
      <w:w w:val="100"/>
      <w:sz w:val="16"/>
      <w:szCs w:val="16"/>
      <w:shd w:val="clear" w:color="auto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8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shien.198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3E73E-A4D7-46F1-94C9-D04EC996A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4294967277</TotalTime>
  <Pages>3</Pages>
  <Words>494</Words>
  <Characters>2817</Characters>
  <Application>Microsoft Office Word</Application>
  <DocSecurity>0</DocSecurity>
  <Lines>23</Lines>
  <Paragraphs>6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3305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PVN, Marketing, Temp</dc:creator>
  <cp:lastModifiedBy>user</cp:lastModifiedBy>
  <cp:revision>20</cp:revision>
  <dcterms:created xsi:type="dcterms:W3CDTF">2018-06-08T01:06:00Z</dcterms:created>
  <dcterms:modified xsi:type="dcterms:W3CDTF">2018-06-19T01:27:00Z</dcterms:modified>
</cp:coreProperties>
</file>