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4F76"/>
        </w:rPr>
        <w:t>💼 Propuesta de Consultoría Técnica Especializada: GEO, AEO y SEO Técnico</w:t>
      </w:r>
    </w:p>
    <w:p>
      <w:r>
        <w:rPr>
          <w:b/>
        </w:rPr>
        <w:t xml:space="preserve">Para: </w:t>
      </w:r>
      <w:r>
        <w:t>Auri Peru Luxury Tours</w:t>
        <w:br/>
      </w:r>
      <w:r>
        <w:rPr>
          <w:b/>
        </w:rPr>
        <w:t xml:space="preserve">Preparado por: </w:t>
      </w:r>
      <w:r>
        <w:t>Consultor Experto en IA y SEO</w:t>
        <w:br/>
      </w:r>
      <w:r>
        <w:rPr>
          <w:b/>
        </w:rPr>
        <w:t xml:space="preserve">Fecha: </w:t>
      </w:r>
      <w:r>
        <w:t>Julio 2026</w:t>
      </w:r>
    </w:p>
    <w:p>
      <w:pPr>
        <w:pStyle w:val="Heading1"/>
      </w:pPr>
      <w:r>
        <w:rPr>
          <w:color w:val="1A4F76"/>
        </w:rPr>
        <w:t>1. El Desafío</w:t>
      </w:r>
    </w:p>
    <w:p>
      <w:r>
        <w:t>El mercado de viajes de lujo en Perú es altamente competitivo. Con la llegada de los Motores de Búsqueda Generativa (SGE de Google) y los asistentes de Inteligencia Artificial (ChatGPT, Perplexity, Claude), el viajero de alto poder adquisitivo ya no navega por 10 páginas web; en cambio, le pregunta a una IA: "Planifícame un viaje de lujo de 10 días a Perú, ¿qué agencia me recomiendas?".</w:t>
      </w:r>
    </w:p>
    <w:p>
      <w:r>
        <w:rPr>
          <w:b/>
        </w:rPr>
        <w:t>Actualmente, las inteligencias artificiales están recomendando a sus competidores porque Auri Peru carece de la optimización técnica específica para ser "leída y recomendada" por los LLMs.</w:t>
      </w:r>
    </w:p>
    <w:p>
      <w:pPr>
        <w:pStyle w:val="Heading1"/>
      </w:pPr>
      <w:r>
        <w:rPr>
          <w:color w:val="1A4F76"/>
        </w:rPr>
        <w:t>2. Nuestra Solución (GEO + AEO + SEO Técnico)</w:t>
      </w:r>
    </w:p>
    <w:p>
      <w:r>
        <w:t>Proponemos un programa integral de consultoría de 2 meses diseñado para adaptar su sitio web a la era de la Inteligencia Artificial, sin descuidar el tráfico orgánico tradicional de Google.</w:t>
      </w:r>
    </w:p>
    <w:p>
      <w:pPr>
        <w:pStyle w:val="Heading2"/>
      </w:pPr>
      <w:r>
        <w:rPr>
          <w:color w:val="1A4F76"/>
        </w:rPr>
        <w:t>Fase 1: Saneamiento Técnico (SEO Core) - Semanas 1 y 2</w:t>
      </w:r>
    </w:p>
    <w:p>
      <w:pPr>
        <w:pStyle w:val="ListBullet"/>
      </w:pPr>
      <w:r>
        <w:rPr>
          <w:b/>
        </w:rPr>
        <w:t xml:space="preserve">Auditoría y Corrección de Core Web Vitals: </w:t>
      </w:r>
      <w:r>
        <w:t>Optimización de la carga asíncrona de videos en portada, retraso de scripts de terceros (Hotjar, GTM) para mejorar drásticamente el LCP y evitar penalizaciones de velocidad de Google.</w:t>
      </w:r>
    </w:p>
    <w:p>
      <w:pPr>
        <w:pStyle w:val="ListBullet"/>
      </w:pPr>
      <w:r>
        <w:rPr>
          <w:b/>
        </w:rPr>
        <w:t xml:space="preserve">Reestructuración de Screaming Frog: </w:t>
      </w:r>
      <w:r>
        <w:t>Escaneo total del sitio, arreglo de enlaces rotos (404), canónicas y corrección de la jerarquía H1-H3 para clarificar la arquitectura de los tours.</w:t>
      </w:r>
    </w:p>
    <w:p>
      <w:pPr>
        <w:pStyle w:val="Heading2"/>
      </w:pPr>
      <w:r>
        <w:rPr>
          <w:color w:val="1A4F76"/>
        </w:rPr>
        <w:t>Fase 2: Answer Engine Optimization (AEO) - Semanas 3 y 4</w:t>
      </w:r>
    </w:p>
    <w:p>
      <w:pPr>
        <w:pStyle w:val="ListBullet"/>
      </w:pPr>
      <w:r>
        <w:rPr>
          <w:b/>
        </w:rPr>
        <w:t xml:space="preserve">Inyección de Schema Orgánico Avanzado: </w:t>
      </w:r>
      <w:r>
        <w:t>Configuración en RankMath Pro de los esquemas FAQPage, HowTo y Product en los paquetes de viaje para ganar los Rich Snippets de Google SGE.</w:t>
      </w:r>
    </w:p>
    <w:p>
      <w:pPr>
        <w:pStyle w:val="ListBullet"/>
      </w:pPr>
      <w:r>
        <w:rPr>
          <w:b/>
        </w:rPr>
        <w:t xml:space="preserve">Matriz "AlsoAsked": </w:t>
      </w:r>
      <w:r>
        <w:t>Rediseño de las páginas de FAQs basándonos en consultas semánticas reales de viajeros de lujo.</w:t>
      </w:r>
    </w:p>
    <w:p>
      <w:pPr>
        <w:pStyle w:val="Heading2"/>
      </w:pPr>
      <w:r>
        <w:rPr>
          <w:color w:val="1A4F76"/>
        </w:rPr>
        <w:t>Fase 3: Generative Engine Optimization (GEO) - Semanas 5 a 8</w:t>
      </w:r>
    </w:p>
    <w:p>
      <w:pPr>
        <w:pStyle w:val="ListBullet"/>
      </w:pPr>
      <w:r>
        <w:rPr>
          <w:b/>
        </w:rPr>
        <w:t xml:space="preserve">Desarrollo del Archivo llms.txt: </w:t>
      </w:r>
      <w:r>
        <w:t>Creación e inyección técnica del archivo maestro para guiar a los bots de OpenAI y Anthropic sobre los valores diferenciadores de Auri Peru.</w:t>
      </w:r>
    </w:p>
    <w:p>
      <w:pPr>
        <w:pStyle w:val="ListBullet"/>
      </w:pPr>
      <w:r>
        <w:rPr>
          <w:b/>
        </w:rPr>
        <w:t xml:space="preserve">Optimización de PR y Entidades: </w:t>
      </w:r>
      <w:r>
        <w:t>Auditoría de menciones externas para aumentar la "autoridad" de la marca frente a los algoritmos de IA.</w:t>
      </w:r>
    </w:p>
    <w:p>
      <w:pPr>
        <w:pStyle w:val="Heading1"/>
      </w:pPr>
      <w:r>
        <w:rPr>
          <w:color w:val="1A4F76"/>
        </w:rPr>
        <w:t>3. Presupuesto y Cronograma de Inversión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Fase</w:t>
            </w:r>
          </w:p>
        </w:tc>
        <w:tc>
          <w:tcPr>
            <w:tcW w:type="dxa" w:w="2160"/>
          </w:tcPr>
          <w:p>
            <w:r>
              <w:t>Entregable</w:t>
            </w:r>
          </w:p>
        </w:tc>
        <w:tc>
          <w:tcPr>
            <w:tcW w:type="dxa" w:w="2160"/>
          </w:tcPr>
          <w:p>
            <w:r>
              <w:t>Tiempo</w:t>
            </w:r>
          </w:p>
        </w:tc>
        <w:tc>
          <w:tcPr>
            <w:tcW w:type="dxa" w:w="2160"/>
          </w:tcPr>
          <w:p>
            <w:r>
              <w:t>Inversión (USD)</w:t>
            </w:r>
          </w:p>
        </w:tc>
      </w:tr>
      <w:tr>
        <w:tc>
          <w:tcPr>
            <w:tcW w:type="dxa" w:w="2160"/>
          </w:tcPr>
          <w:p>
            <w:r>
              <w:t>Fase 1: SEO Técnico y CWV</w:t>
            </w:r>
          </w:p>
        </w:tc>
        <w:tc>
          <w:tcPr>
            <w:tcW w:type="dxa" w:w="2160"/>
          </w:tcPr>
          <w:p>
            <w:r>
              <w:t>Mejora de PageSpeed (&gt;80 Móvil), Reporte Screaming Frog 100% limpio.</w:t>
            </w:r>
          </w:p>
        </w:tc>
        <w:tc>
          <w:tcPr>
            <w:tcW w:type="dxa" w:w="2160"/>
          </w:tcPr>
          <w:p>
            <w:r>
              <w:t>2 Semanas</w:t>
            </w:r>
          </w:p>
        </w:tc>
        <w:tc>
          <w:tcPr>
            <w:tcW w:type="dxa" w:w="2160"/>
          </w:tcPr>
          <w:p>
            <w:r>
              <w:t>$ 1,500.00</w:t>
            </w:r>
          </w:p>
        </w:tc>
      </w:tr>
      <w:tr>
        <w:tc>
          <w:tcPr>
            <w:tcW w:type="dxa" w:w="2160"/>
          </w:tcPr>
          <w:p>
            <w:r>
              <w:t>Fase 2: AEO &amp; Schema</w:t>
            </w:r>
          </w:p>
        </w:tc>
        <w:tc>
          <w:tcPr>
            <w:tcW w:type="dxa" w:w="2160"/>
          </w:tcPr>
          <w:p>
            <w:r>
              <w:t>Inyección de Schemas FAQPage y Hub de Respuestas.</w:t>
            </w:r>
          </w:p>
        </w:tc>
        <w:tc>
          <w:tcPr>
            <w:tcW w:type="dxa" w:w="2160"/>
          </w:tcPr>
          <w:p>
            <w:r>
              <w:t>2 Semanas</w:t>
            </w:r>
          </w:p>
        </w:tc>
        <w:tc>
          <w:tcPr>
            <w:tcW w:type="dxa" w:w="2160"/>
          </w:tcPr>
          <w:p>
            <w:r>
              <w:t>$ 1,200.00</w:t>
            </w:r>
          </w:p>
        </w:tc>
      </w:tr>
      <w:tr>
        <w:tc>
          <w:tcPr>
            <w:tcW w:type="dxa" w:w="2160"/>
          </w:tcPr>
          <w:p>
            <w:r>
              <w:t>Fase 3: GEO y Optimización para IA</w:t>
            </w:r>
          </w:p>
        </w:tc>
        <w:tc>
          <w:tcPr>
            <w:tcW w:type="dxa" w:w="2160"/>
          </w:tcPr>
          <w:p>
            <w:r>
              <w:t>Creación de llms.txt, Bing Webmaster y Pruebas ChatGPT.</w:t>
            </w:r>
          </w:p>
        </w:tc>
        <w:tc>
          <w:tcPr>
            <w:tcW w:type="dxa" w:w="2160"/>
          </w:tcPr>
          <w:p>
            <w:r>
              <w:t>4 Semanas</w:t>
            </w:r>
          </w:p>
        </w:tc>
        <w:tc>
          <w:tcPr>
            <w:tcW w:type="dxa" w:w="2160"/>
          </w:tcPr>
          <w:p>
            <w:r>
              <w:t>$ 2,800.00</w:t>
            </w:r>
          </w:p>
        </w:tc>
      </w:tr>
      <w:tr>
        <w:tc>
          <w:tcPr>
            <w:tcW w:type="dxa" w:w="2160"/>
          </w:tcPr>
          <w:p>
            <w:r>
              <w:rPr>
                <w:b/>
              </w:rPr>
              <w:t>TOTAL PROYECTO</w:t>
            </w:r>
          </w:p>
        </w:tc>
        <w:tc>
          <w:tcPr>
            <w:tcW w:type="dxa" w:w="2160"/>
          </w:tcPr>
          <w:p>
            <w:r>
              <w:t>-</w:t>
            </w:r>
          </w:p>
        </w:tc>
        <w:tc>
          <w:tcPr>
            <w:tcW w:type="dxa" w:w="2160"/>
          </w:tcPr>
          <w:p>
            <w:r>
              <w:rPr>
                <w:b/>
              </w:rPr>
              <w:t>2 Meses</w:t>
            </w:r>
          </w:p>
        </w:tc>
        <w:tc>
          <w:tcPr>
            <w:tcW w:type="dxa" w:w="2160"/>
          </w:tcPr>
          <w:p>
            <w:r>
              <w:rPr>
                <w:b/>
              </w:rPr>
              <w:t>$ 5,500.00</w:t>
            </w:r>
          </w:p>
        </w:tc>
      </w:tr>
    </w:tbl>
    <w:p>
      <w:pPr>
        <w:pStyle w:val="Heading1"/>
      </w:pPr>
      <w:r>
        <w:rPr>
          <w:color w:val="1A4F76"/>
        </w:rPr>
        <w:t>4. Retorno de Inversión (ROI) Esperado</w:t>
      </w:r>
    </w:p>
    <w:p>
      <w:r>
        <w:t>Al completar esta consultoría, Auri Peru no solo mejorará su posicionamiento en Google tradicional, sino que se posicionará como una "Agencia Validada" dentro del ecosistema de Inteligencia Artificial (ChatGPT, Gemini), asegurando visibilidad ante viajeros de lujo globales, capturando leads cualificados de altísimo valor que hoy están absorbiendo Aracari o Kuoda.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