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2A" w:rsidRPr="00530FD0" w:rsidRDefault="00987570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0" w:after="0" w:line="0" w:lineRule="atLeast"/>
        <w:ind w:firstLine="708"/>
        <w:jc w:val="center"/>
        <w:rPr>
          <w:sz w:val="24"/>
          <w:szCs w:val="32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7.5pt;margin-top:9.9pt;width:53.2pt;height:61.35pt;z-index:-251658752;mso-wrap-distance-left:28.35pt;mso-wrap-distance-right:28.35pt;mso-position-horizontal-relative:page" o:allowincell="f" fillcolor="window" stroked="t">
            <v:imagedata r:id="rId5" o:title=""/>
            <w10:wrap anchorx="page"/>
          </v:shape>
          <o:OLEObject Type="Embed" ProgID="Word.Picture.8" ShapeID="_x0000_s1027" DrawAspect="Content" ObjectID="_1637330879" r:id="rId6"/>
        </w:object>
      </w:r>
      <w:r w:rsidR="00466C2A">
        <w:rPr>
          <w:sz w:val="36"/>
        </w:rPr>
        <w:t xml:space="preserve">     </w:t>
      </w:r>
      <w:r w:rsidR="00466C2A" w:rsidRPr="00530FD0">
        <w:rPr>
          <w:sz w:val="24"/>
          <w:szCs w:val="32"/>
        </w:rPr>
        <w:t>UNIVERSIDAD AUTÓNOMA DE ASUNCIÓN</w:t>
      </w:r>
      <w:r w:rsidR="003A6693">
        <w:rPr>
          <w:sz w:val="24"/>
          <w:szCs w:val="32"/>
        </w:rPr>
        <w:t xml:space="preserve">   </w:t>
      </w:r>
    </w:p>
    <w:p w:rsidR="00466C2A" w:rsidRPr="00530FD0" w:rsidRDefault="00466C2A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0" w:after="0"/>
        <w:jc w:val="center"/>
        <w:rPr>
          <w:sz w:val="24"/>
          <w:szCs w:val="32"/>
        </w:rPr>
      </w:pPr>
      <w:r w:rsidRPr="00530FD0">
        <w:rPr>
          <w:sz w:val="24"/>
          <w:szCs w:val="32"/>
        </w:rPr>
        <w:t xml:space="preserve">        Facultad de Ciencias y Tecnología </w:t>
      </w:r>
    </w:p>
    <w:p w:rsidR="00466C2A" w:rsidRPr="00530FD0" w:rsidRDefault="00466C2A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20" w:after="0"/>
        <w:jc w:val="center"/>
        <w:rPr>
          <w:i/>
          <w:sz w:val="22"/>
          <w:szCs w:val="28"/>
        </w:rPr>
      </w:pPr>
      <w:r w:rsidRPr="00530FD0">
        <w:rPr>
          <w:b w:val="0"/>
          <w:i/>
          <w:sz w:val="22"/>
          <w:szCs w:val="28"/>
        </w:rPr>
        <w:t xml:space="preserve">      </w:t>
      </w:r>
      <w:r w:rsidRPr="00530FD0">
        <w:rPr>
          <w:i/>
          <w:sz w:val="22"/>
          <w:szCs w:val="28"/>
        </w:rPr>
        <w:t xml:space="preserve">Departamento de Informática     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jc w:val="center"/>
        <w:rPr>
          <w:rFonts w:ascii="Tahoma" w:hAnsi="Tahoma"/>
          <w:b/>
          <w:sz w:val="20"/>
        </w:rPr>
      </w:pPr>
      <w:r w:rsidRPr="00530FD0">
        <w:rPr>
          <w:rFonts w:ascii="Tahoma" w:hAnsi="Tahoma"/>
          <w:b/>
          <w:sz w:val="20"/>
        </w:rPr>
        <w:t xml:space="preserve">        Interfaz Hombre Maquina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jc w:val="center"/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  <w:t xml:space="preserve">- Examen </w:t>
      </w:r>
      <w:r w:rsidR="003D43A0">
        <w:rPr>
          <w:rFonts w:ascii="Tahoma" w:hAnsi="Tahoma"/>
          <w:b/>
          <w:sz w:val="18"/>
          <w:szCs w:val="22"/>
        </w:rPr>
        <w:t>FINAL</w:t>
      </w:r>
      <w:r w:rsidRPr="00530FD0">
        <w:rPr>
          <w:rFonts w:ascii="Tahoma" w:hAnsi="Tahoma"/>
          <w:b/>
          <w:sz w:val="18"/>
          <w:szCs w:val="22"/>
        </w:rPr>
        <w:t xml:space="preserve"> - </w:t>
      </w:r>
      <w:r w:rsidRPr="00530FD0">
        <w:rPr>
          <w:rFonts w:ascii="Tahoma" w:hAnsi="Tahoma"/>
          <w:b/>
          <w:sz w:val="18"/>
          <w:szCs w:val="22"/>
        </w:rPr>
        <w:tab/>
      </w:r>
    </w:p>
    <w:p w:rsidR="00212920" w:rsidRPr="00530FD0" w:rsidRDefault="0021292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jc w:val="center"/>
        <w:rPr>
          <w:rFonts w:ascii="Tahoma" w:hAnsi="Tahoma"/>
          <w:b/>
          <w:sz w:val="18"/>
          <w:szCs w:val="22"/>
        </w:rPr>
      </w:pPr>
    </w:p>
    <w:p w:rsidR="00292062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  <w:tab w:val="left" w:pos="1935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>Profesor/a:</w:t>
      </w:r>
      <w:r w:rsidR="00292062" w:rsidRPr="00530FD0">
        <w:rPr>
          <w:rFonts w:ascii="Tahoma" w:hAnsi="Tahoma"/>
          <w:b/>
          <w:sz w:val="18"/>
          <w:szCs w:val="22"/>
        </w:rPr>
        <w:t xml:space="preserve"> Lic. Pedro Coronel </w:t>
      </w:r>
    </w:p>
    <w:p w:rsidR="00466C2A" w:rsidRPr="00530FD0" w:rsidRDefault="00292062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  <w:tab w:val="left" w:pos="1935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  <w:t xml:space="preserve">               Lic. Juan Jose Acosta</w:t>
      </w:r>
      <w:r w:rsidR="00466C2A" w:rsidRPr="00530FD0">
        <w:rPr>
          <w:rFonts w:ascii="Tahoma" w:hAnsi="Tahoma"/>
          <w:b/>
          <w:sz w:val="18"/>
          <w:szCs w:val="22"/>
        </w:rPr>
        <w:tab/>
      </w:r>
      <w:r w:rsidR="00466C2A" w:rsidRPr="00530FD0">
        <w:rPr>
          <w:rFonts w:ascii="Tahoma" w:hAnsi="Tahoma"/>
          <w:b/>
          <w:sz w:val="18"/>
          <w:szCs w:val="22"/>
        </w:rPr>
        <w:tab/>
        <w:t xml:space="preserve">Fecha: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20"/>
        </w:rPr>
        <w:t>Curso:</w:t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18"/>
          <w:szCs w:val="22"/>
        </w:rPr>
        <w:t xml:space="preserve">Total Puntos: </w:t>
      </w:r>
      <w:r w:rsidR="00530FD0" w:rsidRPr="00530FD0">
        <w:rPr>
          <w:rFonts w:ascii="Tahoma" w:hAnsi="Tahoma"/>
          <w:b/>
          <w:sz w:val="18"/>
          <w:szCs w:val="22"/>
        </w:rPr>
        <w:t>65 + 25 + 10 = 100</w:t>
      </w:r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>TP Final</w:t>
      </w:r>
      <w:proofErr w:type="gramStart"/>
      <w:r w:rsidRPr="00530FD0">
        <w:rPr>
          <w:rFonts w:ascii="Tahoma" w:hAnsi="Tahoma"/>
          <w:b/>
          <w:sz w:val="18"/>
          <w:szCs w:val="22"/>
        </w:rPr>
        <w:t>:  25</w:t>
      </w:r>
      <w:proofErr w:type="gramEnd"/>
      <w:r w:rsidRPr="00530FD0">
        <w:rPr>
          <w:rFonts w:ascii="Tahoma" w:hAnsi="Tahoma"/>
          <w:b/>
          <w:sz w:val="18"/>
          <w:szCs w:val="22"/>
        </w:rPr>
        <w:t xml:space="preserve"> </w:t>
      </w:r>
      <w:proofErr w:type="spellStart"/>
      <w:r w:rsidRPr="00530FD0">
        <w:rPr>
          <w:rFonts w:ascii="Tahoma" w:hAnsi="Tahoma"/>
          <w:b/>
          <w:sz w:val="18"/>
          <w:szCs w:val="22"/>
        </w:rPr>
        <w:t>Pts</w:t>
      </w:r>
      <w:proofErr w:type="spellEnd"/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>TP en Clases: 10 Pts.</w:t>
      </w:r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 xml:space="preserve">Examen: 25 </w:t>
      </w:r>
      <w:proofErr w:type="spellStart"/>
      <w:r w:rsidRPr="00530FD0">
        <w:rPr>
          <w:rFonts w:ascii="Tahoma" w:hAnsi="Tahoma"/>
          <w:b/>
          <w:sz w:val="18"/>
          <w:szCs w:val="22"/>
        </w:rPr>
        <w:t>Pts</w:t>
      </w:r>
      <w:proofErr w:type="spellEnd"/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20"/>
        </w:rPr>
      </w:pPr>
      <w:r w:rsidRPr="00530FD0">
        <w:rPr>
          <w:rFonts w:ascii="Tahoma" w:hAnsi="Tahoma"/>
          <w:b/>
          <w:sz w:val="20"/>
        </w:rPr>
        <w:t>Alumno/a:</w:t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color w:val="FF0000"/>
          <w:sz w:val="20"/>
        </w:rPr>
        <w:t>Sin Consulta</w:t>
      </w:r>
    </w:p>
    <w:p w:rsidR="003A6693" w:rsidRPr="00530FD0" w:rsidRDefault="00466C2A" w:rsidP="003A6693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0" w:after="0" w:line="0" w:lineRule="atLeast"/>
        <w:ind w:firstLine="708"/>
        <w:jc w:val="center"/>
        <w:rPr>
          <w:sz w:val="24"/>
          <w:szCs w:val="32"/>
        </w:rPr>
      </w:pPr>
      <w:proofErr w:type="spellStart"/>
      <w:r w:rsidRPr="00530FD0">
        <w:rPr>
          <w:rFonts w:ascii="Tahoma" w:hAnsi="Tahoma"/>
          <w:sz w:val="20"/>
        </w:rPr>
        <w:t>C.I.Nº</w:t>
      </w:r>
      <w:proofErr w:type="spellEnd"/>
      <w:r w:rsidRPr="00530FD0">
        <w:rPr>
          <w:rFonts w:ascii="Tahoma" w:hAnsi="Tahoma"/>
          <w:sz w:val="20"/>
        </w:rPr>
        <w:t>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A6693">
        <w:rPr>
          <w:rFonts w:ascii="Tahoma" w:hAnsi="Tahoma"/>
          <w:b w:val="0"/>
        </w:rPr>
        <w:tab/>
      </w:r>
      <w:r w:rsidR="003A6693">
        <w:rPr>
          <w:rFonts w:ascii="Tahoma" w:hAnsi="Tahoma"/>
          <w:b w:val="0"/>
        </w:rPr>
        <w:tab/>
      </w:r>
      <w:r w:rsidR="003A6693">
        <w:rPr>
          <w:sz w:val="24"/>
          <w:szCs w:val="32"/>
        </w:rPr>
        <w:t>F2</w:t>
      </w:r>
    </w:p>
    <w:p w:rsidR="00466C2A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</w:rPr>
      </w:pPr>
    </w:p>
    <w:p w:rsidR="00466C2A" w:rsidRPr="00913F9F" w:rsidRDefault="00466C2A" w:rsidP="00466C2A">
      <w:pPr>
        <w:pStyle w:val="Encabezado"/>
        <w:rPr>
          <w:sz w:val="20"/>
        </w:rPr>
      </w:pPr>
    </w:p>
    <w:p w:rsidR="00530FD0" w:rsidRPr="000149AC" w:rsidRDefault="00530FD0" w:rsidP="00530FD0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149AC">
        <w:rPr>
          <w:rFonts w:asciiTheme="minorHAnsi" w:hAnsiTheme="minorHAnsi" w:cstheme="minorHAnsi"/>
          <w:b/>
          <w:sz w:val="18"/>
          <w:szCs w:val="18"/>
          <w:u w:val="single"/>
        </w:rPr>
        <w:t xml:space="preserve">Selección Múltiple.  </w:t>
      </w:r>
    </w:p>
    <w:p w:rsidR="00530FD0" w:rsidRPr="000149AC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0149AC" w:rsidRPr="000149AC" w:rsidRDefault="000149AC" w:rsidP="000149A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b/>
          <w:sz w:val="18"/>
          <w:szCs w:val="18"/>
        </w:rPr>
        <w:t>Tema 1</w:t>
      </w:r>
      <w:r w:rsidRPr="000149AC">
        <w:rPr>
          <w:rFonts w:asciiTheme="minorHAnsi" w:hAnsiTheme="minorHAnsi" w:cstheme="minorHAnsi"/>
          <w:sz w:val="18"/>
          <w:szCs w:val="18"/>
        </w:rPr>
        <w:t xml:space="preserve"> (5P) Son Principio de un buen diseño universal:</w:t>
      </w:r>
    </w:p>
    <w:p w:rsidR="000149AC" w:rsidRPr="000149AC" w:rsidRDefault="000149AC" w:rsidP="000149AC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a. Uso Equitativo, Esfuerzo Físico Mínimo, Buena combinación de colores</w:t>
      </w:r>
    </w:p>
    <w:p w:rsidR="000149AC" w:rsidRPr="000149AC" w:rsidRDefault="000149AC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  <w:r w:rsidRPr="00FD7380">
        <w:rPr>
          <w:rFonts w:asciiTheme="minorHAnsi" w:hAnsiTheme="minorHAnsi" w:cstheme="minorHAnsi"/>
          <w:sz w:val="18"/>
          <w:szCs w:val="18"/>
          <w:highlight w:val="yellow"/>
        </w:rPr>
        <w:t>b. Uso Equitativo, Tamaño y espacio para poder aproximarse y usar el diseño, Información perceptible</w:t>
      </w:r>
    </w:p>
    <w:p w:rsidR="000149AC" w:rsidRPr="000149AC" w:rsidRDefault="000149AC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c. Tamaño y espacio para poder aproximarse y usar el diseño, Información perceptible,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0149AC">
        <w:rPr>
          <w:rFonts w:asciiTheme="minorHAnsi" w:hAnsiTheme="minorHAnsi" w:cstheme="minorHAnsi"/>
          <w:sz w:val="18"/>
          <w:szCs w:val="18"/>
        </w:rPr>
        <w:t>Internacionalización.</w:t>
      </w:r>
    </w:p>
    <w:p w:rsidR="000149AC" w:rsidRPr="000149AC" w:rsidRDefault="003A6693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d. Uso simple e</w:t>
      </w:r>
      <w:r w:rsidR="000149AC" w:rsidRPr="000149AC">
        <w:rPr>
          <w:rFonts w:asciiTheme="minorHAnsi" w:hAnsiTheme="minorHAnsi" w:cstheme="minorHAnsi"/>
          <w:sz w:val="18"/>
          <w:szCs w:val="18"/>
        </w:rPr>
        <w:t xml:space="preserve"> intuitivo, Buena combinación de colores, Internacionalización</w:t>
      </w:r>
    </w:p>
    <w:p w:rsidR="000149AC" w:rsidRPr="000149AC" w:rsidRDefault="000149AC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e. Son correctas a y d</w:t>
      </w:r>
    </w:p>
    <w:p w:rsidR="000149AC" w:rsidRPr="000149AC" w:rsidRDefault="000149AC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f. Son correctas b y c</w:t>
      </w:r>
    </w:p>
    <w:p w:rsidR="000149AC" w:rsidRPr="000149AC" w:rsidRDefault="000149AC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g. Ninguna es correcta</w:t>
      </w:r>
    </w:p>
    <w:p w:rsidR="000149AC" w:rsidRDefault="000149AC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h. Todas son correctas</w:t>
      </w:r>
    </w:p>
    <w:p w:rsidR="000149AC" w:rsidRPr="000149AC" w:rsidRDefault="000149AC" w:rsidP="000149A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</w:rPr>
      </w:pPr>
    </w:p>
    <w:p w:rsidR="000149AC" w:rsidRPr="000149AC" w:rsidRDefault="000149AC" w:rsidP="000149AC">
      <w:pPr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b/>
          <w:sz w:val="18"/>
          <w:szCs w:val="18"/>
        </w:rPr>
        <w:t>Tema 2.</w:t>
      </w:r>
      <w:r w:rsidRPr="000149AC">
        <w:rPr>
          <w:rFonts w:asciiTheme="minorHAnsi" w:hAnsiTheme="minorHAnsi" w:cstheme="minorHAnsi"/>
          <w:sz w:val="18"/>
          <w:szCs w:val="18"/>
        </w:rPr>
        <w:t xml:space="preserve">  (5P) Son beneficios de los </w:t>
      </w:r>
      <w:r w:rsidRPr="000149AC">
        <w:rPr>
          <w:rFonts w:asciiTheme="minorHAnsi" w:hAnsiTheme="minorHAnsi" w:cstheme="minorHAnsi"/>
          <w:sz w:val="18"/>
          <w:szCs w:val="18"/>
          <w:lang w:val="es-ES_tradnl"/>
        </w:rPr>
        <w:t>Estándares</w:t>
      </w:r>
      <w:r w:rsidRPr="000149AC">
        <w:rPr>
          <w:rFonts w:asciiTheme="minorHAnsi" w:hAnsiTheme="minorHAnsi" w:cstheme="minorHAnsi"/>
          <w:b/>
          <w:i/>
          <w:sz w:val="18"/>
          <w:szCs w:val="18"/>
          <w:lang w:val="es-ES_tradnl"/>
        </w:rPr>
        <w:t xml:space="preserve"> </w:t>
      </w:r>
    </w:p>
    <w:p w:rsidR="000149AC" w:rsidRPr="00FD7380" w:rsidRDefault="000149AC" w:rsidP="000149AC">
      <w:pPr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highlight w:val="yellow"/>
        </w:rPr>
      </w:pPr>
      <w:r w:rsidRPr="00FD7380">
        <w:rPr>
          <w:rFonts w:asciiTheme="minorHAnsi" w:hAnsiTheme="minorHAnsi" w:cstheme="minorHAnsi"/>
          <w:sz w:val="18"/>
          <w:szCs w:val="18"/>
          <w:highlight w:val="yellow"/>
        </w:rPr>
        <w:t>Una terminología común</w:t>
      </w:r>
    </w:p>
    <w:p w:rsidR="000149AC" w:rsidRPr="00FD7380" w:rsidRDefault="000149AC" w:rsidP="000149AC">
      <w:pPr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highlight w:val="yellow"/>
        </w:rPr>
      </w:pPr>
      <w:r w:rsidRPr="00FD7380">
        <w:rPr>
          <w:rFonts w:asciiTheme="minorHAnsi" w:hAnsiTheme="minorHAnsi" w:cstheme="minorHAnsi"/>
          <w:sz w:val="18"/>
          <w:szCs w:val="18"/>
          <w:highlight w:val="yellow"/>
        </w:rPr>
        <w:t>El mantenimiento y la evolución</w:t>
      </w:r>
    </w:p>
    <w:p w:rsidR="000149AC" w:rsidRPr="00FD7380" w:rsidRDefault="000149AC" w:rsidP="000149AC">
      <w:pPr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  <w:highlight w:val="yellow"/>
        </w:rPr>
      </w:pPr>
      <w:r w:rsidRPr="00FD7380">
        <w:rPr>
          <w:rFonts w:asciiTheme="minorHAnsi" w:hAnsiTheme="minorHAnsi" w:cstheme="minorHAnsi"/>
          <w:sz w:val="18"/>
          <w:szCs w:val="18"/>
          <w:highlight w:val="yellow"/>
        </w:rPr>
        <w:t>Una identidad común</w:t>
      </w:r>
    </w:p>
    <w:p w:rsidR="000149AC" w:rsidRPr="000149AC" w:rsidRDefault="000149AC" w:rsidP="000149AC">
      <w:pPr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Uso eficiente de herramientas</w:t>
      </w:r>
    </w:p>
    <w:p w:rsidR="000149AC" w:rsidRPr="000149AC" w:rsidRDefault="000149AC" w:rsidP="000149AC">
      <w:pPr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Una comunicación sin errores</w:t>
      </w:r>
    </w:p>
    <w:p w:rsidR="000149AC" w:rsidRPr="000149AC" w:rsidRDefault="000149AC" w:rsidP="000149AC">
      <w:pPr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 xml:space="preserve">Mejor costo de desarrollo </w:t>
      </w:r>
    </w:p>
    <w:p w:rsidR="000149AC" w:rsidRPr="000149AC" w:rsidRDefault="000149AC" w:rsidP="000149AC">
      <w:pPr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Todas las anteriores</w:t>
      </w:r>
    </w:p>
    <w:p w:rsidR="00530FD0" w:rsidRPr="000149AC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0149AC" w:rsidRDefault="00530FD0" w:rsidP="00530FD0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149AC">
        <w:rPr>
          <w:rFonts w:asciiTheme="minorHAnsi" w:hAnsiTheme="minorHAnsi" w:cstheme="minorHAnsi"/>
          <w:b/>
          <w:sz w:val="18"/>
          <w:szCs w:val="18"/>
          <w:u w:val="single"/>
        </w:rPr>
        <w:t>Falso / Verdadero. Justifique su respuesta.</w:t>
      </w:r>
    </w:p>
    <w:p w:rsidR="00530FD0" w:rsidRPr="000149AC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0149AC" w:rsidRPr="00D95B0C" w:rsidRDefault="000149AC" w:rsidP="00D95B0C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18"/>
          <w:szCs w:val="18"/>
          <w:highlight w:val="yellow"/>
        </w:rPr>
      </w:pPr>
      <w:r w:rsidRPr="00D95B0C">
        <w:rPr>
          <w:rFonts w:asciiTheme="minorHAnsi" w:hAnsiTheme="minorHAnsi" w:cstheme="minorHAnsi"/>
          <w:b/>
          <w:sz w:val="18"/>
          <w:szCs w:val="18"/>
        </w:rPr>
        <w:t>Tema 3.</w:t>
      </w:r>
      <w:r w:rsidRPr="00D95B0C">
        <w:rPr>
          <w:rFonts w:asciiTheme="minorHAnsi" w:hAnsiTheme="minorHAnsi" w:cstheme="minorHAnsi"/>
          <w:sz w:val="18"/>
          <w:szCs w:val="18"/>
        </w:rPr>
        <w:t xml:space="preserve"> (10P) Estándares de facto: Son estándares que nacen a partir de productos de la industria que tienen un gran éxito en el mercado o desarrollos hechos por grupos de investigación en la Universidad que tienen una gran difusión </w:t>
      </w:r>
      <w:r w:rsidRPr="00D95B0C">
        <w:rPr>
          <w:rFonts w:asciiTheme="minorHAnsi" w:hAnsiTheme="minorHAnsi" w:cstheme="minorHAnsi"/>
          <w:sz w:val="18"/>
          <w:szCs w:val="18"/>
          <w:highlight w:val="yellow"/>
        </w:rPr>
        <w:t>(</w:t>
      </w:r>
      <w:r w:rsidR="00D95B0C" w:rsidRPr="00D95B0C">
        <w:rPr>
          <w:rFonts w:asciiTheme="minorHAnsi" w:hAnsiTheme="minorHAnsi" w:cstheme="minorHAnsi"/>
          <w:sz w:val="18"/>
          <w:szCs w:val="18"/>
          <w:highlight w:val="yellow"/>
        </w:rPr>
        <w:t>Verdadero</w:t>
      </w:r>
      <w:r w:rsidRPr="00D95B0C">
        <w:rPr>
          <w:rFonts w:asciiTheme="minorHAnsi" w:hAnsiTheme="minorHAnsi" w:cstheme="minorHAnsi"/>
          <w:sz w:val="18"/>
          <w:szCs w:val="18"/>
          <w:highlight w:val="yellow"/>
        </w:rPr>
        <w:t>)</w:t>
      </w:r>
    </w:p>
    <w:p w:rsidR="00000000" w:rsidRPr="00D95B0C" w:rsidRDefault="00987570" w:rsidP="00D95B0C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18"/>
          <w:szCs w:val="18"/>
          <w:highlight w:val="yellow"/>
          <w:lang w:val="es-PY"/>
        </w:rPr>
      </w:pPr>
      <w:r w:rsidRPr="00D95B0C">
        <w:rPr>
          <w:rFonts w:asciiTheme="minorHAnsi" w:hAnsiTheme="minorHAnsi" w:cstheme="minorHAnsi"/>
          <w:sz w:val="18"/>
          <w:szCs w:val="18"/>
          <w:highlight w:val="yellow"/>
          <w:lang w:val="es-ES_tradnl"/>
        </w:rPr>
        <w:t>Ejemplos:</w:t>
      </w:r>
    </w:p>
    <w:p w:rsidR="00000000" w:rsidRPr="00D95B0C" w:rsidRDefault="00987570" w:rsidP="00D95B0C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  <w:lang w:val="es-PY"/>
        </w:rPr>
      </w:pPr>
      <w:r w:rsidRPr="00D95B0C">
        <w:rPr>
          <w:rFonts w:asciiTheme="minorHAnsi" w:hAnsiTheme="minorHAnsi" w:cstheme="minorHAnsi"/>
          <w:sz w:val="18"/>
          <w:szCs w:val="18"/>
          <w:highlight w:val="yellow"/>
          <w:lang w:val="es-ES_tradnl"/>
        </w:rPr>
        <w:t>Sistema X-Windows</w:t>
      </w:r>
    </w:p>
    <w:p w:rsidR="00000000" w:rsidRPr="00D95B0C" w:rsidRDefault="00987570" w:rsidP="00D95B0C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  <w:lang w:val="es-PY"/>
        </w:rPr>
      </w:pPr>
      <w:r w:rsidRPr="00D95B0C">
        <w:rPr>
          <w:rFonts w:asciiTheme="minorHAnsi" w:hAnsiTheme="minorHAnsi" w:cstheme="minorHAnsi"/>
          <w:sz w:val="18"/>
          <w:szCs w:val="18"/>
          <w:highlight w:val="yellow"/>
          <w:lang w:val="es-ES_tradnl"/>
        </w:rPr>
        <w:t>Lenguaje C</w:t>
      </w:r>
    </w:p>
    <w:p w:rsidR="00D95B0C" w:rsidRPr="00D95B0C" w:rsidRDefault="00987570" w:rsidP="000149AC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  <w:lang w:val="es-PY"/>
        </w:rPr>
      </w:pPr>
      <w:r w:rsidRPr="00D95B0C">
        <w:rPr>
          <w:rFonts w:asciiTheme="minorHAnsi" w:hAnsiTheme="minorHAnsi" w:cstheme="minorHAnsi"/>
          <w:sz w:val="18"/>
          <w:szCs w:val="18"/>
          <w:highlight w:val="yellow"/>
          <w:lang w:val="es-ES_tradnl"/>
        </w:rPr>
        <w:t>Normas CUA</w:t>
      </w:r>
    </w:p>
    <w:p w:rsidR="000149AC" w:rsidRPr="000149AC" w:rsidRDefault="000149AC" w:rsidP="000149A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:rsidR="000149AC" w:rsidRDefault="000149AC" w:rsidP="000149A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sz w:val="18"/>
          <w:szCs w:val="18"/>
        </w:rPr>
        <w:t>b)</w:t>
      </w:r>
      <w:r w:rsidRPr="000149AC">
        <w:rPr>
          <w:rFonts w:asciiTheme="minorHAnsi" w:hAnsiTheme="minorHAnsi" w:cstheme="minorHAnsi"/>
          <w:b/>
          <w:sz w:val="18"/>
          <w:szCs w:val="18"/>
        </w:rPr>
        <w:t xml:space="preserve"> Tema 4.</w:t>
      </w:r>
      <w:r w:rsidRPr="000149AC">
        <w:rPr>
          <w:rFonts w:asciiTheme="minorHAnsi" w:hAnsiTheme="minorHAnsi" w:cstheme="minorHAnsi"/>
          <w:sz w:val="18"/>
          <w:szCs w:val="18"/>
        </w:rPr>
        <w:t xml:space="preserve"> (10P) La organización de controles y elementos en una ventana ha de considerar la expans</w:t>
      </w:r>
      <w:r w:rsidR="00D95B0C">
        <w:rPr>
          <w:rFonts w:asciiTheme="minorHAnsi" w:hAnsiTheme="minorHAnsi" w:cstheme="minorHAnsi"/>
          <w:sz w:val="18"/>
          <w:szCs w:val="18"/>
        </w:rPr>
        <w:t>ión de las etiquetas de texto (</w:t>
      </w:r>
      <w:r w:rsidR="00D95B0C" w:rsidRPr="00D95B0C">
        <w:rPr>
          <w:rFonts w:asciiTheme="minorHAnsi" w:hAnsiTheme="minorHAnsi" w:cstheme="minorHAnsi"/>
          <w:sz w:val="18"/>
          <w:szCs w:val="18"/>
          <w:highlight w:val="yellow"/>
        </w:rPr>
        <w:t>Verdadero</w:t>
      </w:r>
      <w:r w:rsidRPr="000149AC">
        <w:rPr>
          <w:rFonts w:asciiTheme="minorHAnsi" w:hAnsiTheme="minorHAnsi" w:cstheme="minorHAnsi"/>
          <w:sz w:val="18"/>
          <w:szCs w:val="18"/>
        </w:rPr>
        <w:t>)</w:t>
      </w:r>
    </w:p>
    <w:p w:rsidR="00D95B0C" w:rsidRPr="000149AC" w:rsidRDefault="00D95B0C" w:rsidP="000149A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1A673C">
        <w:rPr>
          <w:rFonts w:asciiTheme="minorHAnsi" w:hAnsiTheme="minorHAnsi" w:cstheme="minorHAnsi"/>
          <w:sz w:val="18"/>
          <w:szCs w:val="18"/>
          <w:highlight w:val="yellow"/>
        </w:rPr>
        <w:t>Esto atendiendo al principio de organización de diálogos de la guía técnica para la internacionalización, ya que al ver la página</w:t>
      </w:r>
      <w:r w:rsidR="001A673C" w:rsidRPr="001A673C">
        <w:rPr>
          <w:rFonts w:asciiTheme="minorHAnsi" w:hAnsiTheme="minorHAnsi" w:cstheme="minorHAnsi"/>
          <w:sz w:val="18"/>
          <w:szCs w:val="18"/>
          <w:highlight w:val="yellow"/>
        </w:rPr>
        <w:t xml:space="preserve"> en otro idioma o invertir la presentación de acuerdo al idioma o manera en que se vea la información en ciertos países, los elementos se moverán (En hebreo y árabe la información se escribe de derecha a izquierda, palabras cortas en un idioma pueden ser más extensas en otros, etc.)</w:t>
      </w:r>
    </w:p>
    <w:p w:rsidR="00530FD0" w:rsidRPr="000149AC" w:rsidRDefault="00530FD0" w:rsidP="00530FD0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18"/>
          <w:szCs w:val="18"/>
        </w:rPr>
      </w:pPr>
    </w:p>
    <w:p w:rsidR="00530FD0" w:rsidRPr="000149AC" w:rsidRDefault="00530FD0" w:rsidP="00530FD0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0149AC">
        <w:rPr>
          <w:rFonts w:asciiTheme="minorHAnsi" w:hAnsiTheme="minorHAnsi" w:cstheme="minorHAnsi"/>
          <w:b/>
          <w:bCs/>
          <w:sz w:val="18"/>
          <w:szCs w:val="18"/>
        </w:rPr>
        <w:t xml:space="preserve">Tema 5: </w:t>
      </w:r>
      <w:r w:rsidRPr="000149AC">
        <w:rPr>
          <w:rFonts w:asciiTheme="minorHAnsi" w:hAnsiTheme="minorHAnsi" w:cstheme="minorHAnsi"/>
          <w:b/>
          <w:sz w:val="18"/>
          <w:szCs w:val="18"/>
        </w:rPr>
        <w:t>Cita</w:t>
      </w:r>
    </w:p>
    <w:p w:rsidR="00530FD0" w:rsidRPr="00D95B0C" w:rsidRDefault="00530FD0" w:rsidP="00D95B0C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D95B0C">
        <w:rPr>
          <w:rFonts w:asciiTheme="minorHAnsi" w:hAnsiTheme="minorHAnsi" w:cstheme="minorHAnsi"/>
          <w:sz w:val="18"/>
          <w:szCs w:val="18"/>
        </w:rPr>
        <w:t xml:space="preserve">(5P) Cite 3 </w:t>
      </w:r>
      <w:r w:rsidR="003A6693" w:rsidRPr="00D95B0C">
        <w:rPr>
          <w:rFonts w:asciiTheme="minorHAnsi" w:hAnsiTheme="minorHAnsi" w:cstheme="minorHAnsi"/>
          <w:sz w:val="18"/>
          <w:szCs w:val="18"/>
        </w:rPr>
        <w:t>Guías</w:t>
      </w:r>
      <w:r w:rsidRPr="00D95B0C">
        <w:rPr>
          <w:rFonts w:asciiTheme="minorHAnsi" w:hAnsiTheme="minorHAnsi" w:cstheme="minorHAnsi"/>
          <w:sz w:val="18"/>
          <w:szCs w:val="18"/>
        </w:rPr>
        <w:t xml:space="preserve"> de Estilos Comerciales</w:t>
      </w:r>
    </w:p>
    <w:p w:rsidR="00D95B0C" w:rsidRPr="00D95B0C" w:rsidRDefault="00D95B0C" w:rsidP="00D95B0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  <w:highlight w:val="yellow"/>
          <w:lang w:val="en-US"/>
        </w:rPr>
      </w:pPr>
      <w:r w:rsidRPr="00D95B0C">
        <w:rPr>
          <w:rFonts w:asciiTheme="minorHAnsi" w:hAnsiTheme="minorHAnsi" w:cstheme="minorHAnsi"/>
          <w:sz w:val="18"/>
          <w:szCs w:val="18"/>
          <w:highlight w:val="yellow"/>
          <w:lang w:val="en-US"/>
        </w:rPr>
        <w:t xml:space="preserve">* Sistema de </w:t>
      </w:r>
      <w:proofErr w:type="spellStart"/>
      <w:r w:rsidRPr="00D95B0C">
        <w:rPr>
          <w:rFonts w:asciiTheme="minorHAnsi" w:hAnsiTheme="minorHAnsi" w:cstheme="minorHAnsi"/>
          <w:sz w:val="18"/>
          <w:szCs w:val="18"/>
          <w:highlight w:val="yellow"/>
          <w:lang w:val="en-US"/>
        </w:rPr>
        <w:t>ventanas</w:t>
      </w:r>
      <w:proofErr w:type="spellEnd"/>
    </w:p>
    <w:p w:rsidR="00D95B0C" w:rsidRPr="00D95B0C" w:rsidRDefault="00D95B0C" w:rsidP="00D95B0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  <w:highlight w:val="yellow"/>
          <w:lang w:val="en-US"/>
        </w:rPr>
      </w:pPr>
      <w:r w:rsidRPr="00D95B0C">
        <w:rPr>
          <w:rFonts w:asciiTheme="minorHAnsi" w:hAnsiTheme="minorHAnsi" w:cstheme="minorHAnsi"/>
          <w:sz w:val="18"/>
          <w:szCs w:val="18"/>
          <w:highlight w:val="yellow"/>
          <w:lang w:val="en-US"/>
        </w:rPr>
        <w:lastRenderedPageBreak/>
        <w:t xml:space="preserve">* Java look and feel </w:t>
      </w:r>
    </w:p>
    <w:p w:rsidR="00D95B0C" w:rsidRPr="00D95B0C" w:rsidRDefault="00D95B0C" w:rsidP="00D95B0C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18"/>
          <w:szCs w:val="18"/>
          <w:lang w:val="en-US"/>
        </w:rPr>
      </w:pPr>
      <w:r w:rsidRPr="00D95B0C">
        <w:rPr>
          <w:rFonts w:asciiTheme="minorHAnsi" w:hAnsiTheme="minorHAnsi" w:cstheme="minorHAnsi"/>
          <w:sz w:val="18"/>
          <w:szCs w:val="18"/>
          <w:highlight w:val="yellow"/>
          <w:lang w:val="en-US"/>
        </w:rPr>
        <w:t>* Common user access</w:t>
      </w:r>
    </w:p>
    <w:p w:rsidR="00D95B0C" w:rsidRPr="00D95B0C" w:rsidRDefault="00D95B0C" w:rsidP="00D95B0C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:rsidR="00530FD0" w:rsidRPr="00D95B0C" w:rsidRDefault="00530FD0" w:rsidP="00D95B0C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D95B0C">
        <w:rPr>
          <w:rFonts w:asciiTheme="minorHAnsi" w:hAnsiTheme="minorHAnsi" w:cstheme="minorHAnsi"/>
          <w:sz w:val="18"/>
          <w:szCs w:val="18"/>
        </w:rPr>
        <w:t xml:space="preserve">(5P) Al menos 6 Estándares </w:t>
      </w:r>
      <w:r w:rsidRPr="00D95B0C">
        <w:rPr>
          <w:rFonts w:asciiTheme="minorHAnsi" w:hAnsiTheme="minorHAnsi" w:cstheme="minorHAnsi"/>
          <w:i/>
          <w:iCs/>
          <w:sz w:val="18"/>
          <w:szCs w:val="18"/>
        </w:rPr>
        <w:t xml:space="preserve">de iure </w:t>
      </w:r>
      <w:r w:rsidRPr="00D95B0C">
        <w:rPr>
          <w:rFonts w:asciiTheme="minorHAnsi" w:hAnsiTheme="minorHAnsi" w:cstheme="minorHAnsi"/>
          <w:sz w:val="18"/>
          <w:szCs w:val="18"/>
        </w:rPr>
        <w:t xml:space="preserve">(no hace falta citar el </w:t>
      </w:r>
      <w:r w:rsidR="000149AC" w:rsidRPr="00D95B0C">
        <w:rPr>
          <w:rFonts w:asciiTheme="minorHAnsi" w:hAnsiTheme="minorHAnsi" w:cstheme="minorHAnsi"/>
          <w:sz w:val="18"/>
          <w:szCs w:val="18"/>
        </w:rPr>
        <w:t>número</w:t>
      </w:r>
      <w:r w:rsidRPr="00D95B0C">
        <w:rPr>
          <w:rFonts w:asciiTheme="minorHAnsi" w:hAnsiTheme="minorHAnsi" w:cstheme="minorHAnsi"/>
          <w:sz w:val="18"/>
          <w:szCs w:val="18"/>
        </w:rPr>
        <w:t xml:space="preserve"> de </w:t>
      </w:r>
      <w:r w:rsidR="000149AC" w:rsidRPr="00D95B0C">
        <w:rPr>
          <w:rFonts w:asciiTheme="minorHAnsi" w:hAnsiTheme="minorHAnsi" w:cstheme="minorHAnsi"/>
          <w:sz w:val="18"/>
          <w:szCs w:val="18"/>
        </w:rPr>
        <w:t>estándar</w:t>
      </w:r>
      <w:r w:rsidRPr="00D95B0C">
        <w:rPr>
          <w:rFonts w:asciiTheme="minorHAnsi" w:hAnsiTheme="minorHAnsi" w:cstheme="minorHAnsi"/>
          <w:sz w:val="18"/>
          <w:szCs w:val="18"/>
        </w:rPr>
        <w:t xml:space="preserve"> ISO)</w:t>
      </w:r>
    </w:p>
    <w:p w:rsidR="00D95B0C" w:rsidRPr="002F7209" w:rsidRDefault="00D95B0C" w:rsidP="00D95B0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</w:rPr>
      </w:pPr>
      <w:r>
        <w:rPr>
          <w:rFonts w:asciiTheme="minorHAnsi" w:hAnsiTheme="minorHAnsi" w:cstheme="minorHAnsi"/>
          <w:sz w:val="18"/>
          <w:szCs w:val="18"/>
        </w:rPr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Interacción de diálogos</w:t>
      </w:r>
    </w:p>
    <w:p w:rsidR="00D95B0C" w:rsidRPr="002F7209" w:rsidRDefault="00D95B0C" w:rsidP="00D95B0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</w:rPr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Símbolos y funciones de los iconos</w:t>
      </w:r>
    </w:p>
    <w:p w:rsidR="00D95B0C" w:rsidRPr="002F7209" w:rsidRDefault="00D95B0C" w:rsidP="00D95B0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</w:rPr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Diseño ergonómico de centros de control</w:t>
      </w:r>
    </w:p>
    <w:p w:rsidR="00D95B0C" w:rsidRPr="002F7209" w:rsidRDefault="00D95B0C" w:rsidP="00D95B0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</w:rPr>
        <w:tab/>
      </w: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Procesos de diseño centrados en la persona para sistemas interactivos</w:t>
      </w:r>
      <w:r w:rsidRPr="002F7209">
        <w:rPr>
          <w:rFonts w:asciiTheme="minorHAnsi" w:hAnsiTheme="minorHAnsi" w:cstheme="minorHAnsi"/>
          <w:sz w:val="18"/>
          <w:szCs w:val="18"/>
        </w:rPr>
        <w:t xml:space="preserve"> </w:t>
      </w:r>
    </w:p>
    <w:p w:rsidR="00D95B0C" w:rsidRPr="002F7209" w:rsidRDefault="00D95B0C" w:rsidP="00D95B0C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Requisitos ergonómicos para trabajar con terminales de presentación visual (VDT)</w:t>
      </w:r>
    </w:p>
    <w:p w:rsidR="00D95B0C" w:rsidRPr="00530FD0" w:rsidRDefault="00D95B0C" w:rsidP="00D95B0C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18"/>
          <w:szCs w:val="18"/>
        </w:rPr>
      </w:pPr>
      <w:r w:rsidRPr="002F7209">
        <w:rPr>
          <w:rFonts w:asciiTheme="minorHAnsi" w:hAnsiTheme="minorHAnsi" w:cstheme="minorHAnsi"/>
          <w:sz w:val="18"/>
          <w:szCs w:val="18"/>
          <w:highlight w:val="yellow"/>
        </w:rPr>
        <w:t>* Requisitos ergonómicos para trabajar con terminales de presentación visual basada en paneles planos</w:t>
      </w:r>
      <w:r w:rsidRPr="002F7209">
        <w:rPr>
          <w:rFonts w:asciiTheme="minorHAnsi" w:hAnsiTheme="minorHAnsi" w:cstheme="minorHAnsi"/>
          <w:sz w:val="18"/>
          <w:szCs w:val="18"/>
        </w:rPr>
        <w:t xml:space="preserve"> </w:t>
      </w:r>
    </w:p>
    <w:p w:rsidR="00530FD0" w:rsidRPr="000149AC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0149AC" w:rsidRDefault="00530FD0" w:rsidP="00530FD0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149AC">
        <w:rPr>
          <w:rFonts w:asciiTheme="minorHAnsi" w:hAnsiTheme="minorHAnsi" w:cstheme="minorHAnsi"/>
          <w:b/>
          <w:sz w:val="18"/>
          <w:szCs w:val="18"/>
          <w:u w:val="single"/>
        </w:rPr>
        <w:t>Desarrollo</w:t>
      </w:r>
    </w:p>
    <w:p w:rsidR="00530FD0" w:rsidRPr="000149AC" w:rsidRDefault="00530FD0" w:rsidP="00530FD0">
      <w:pPr>
        <w:rPr>
          <w:rFonts w:asciiTheme="minorHAnsi" w:hAnsiTheme="minorHAnsi" w:cstheme="minorHAnsi"/>
          <w:b/>
          <w:sz w:val="18"/>
          <w:szCs w:val="18"/>
        </w:rPr>
      </w:pPr>
    </w:p>
    <w:p w:rsidR="000149AC" w:rsidRPr="001A673C" w:rsidRDefault="000149AC" w:rsidP="001A673C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1A673C">
        <w:rPr>
          <w:rFonts w:asciiTheme="minorHAnsi" w:hAnsiTheme="minorHAnsi" w:cstheme="minorHAnsi"/>
          <w:sz w:val="18"/>
          <w:szCs w:val="18"/>
        </w:rPr>
        <w:t>(13P) Diferencias entre Estándares De Facto y Estándares de Iure</w:t>
      </w:r>
    </w:p>
    <w:p w:rsidR="001A673C" w:rsidRPr="001A673C" w:rsidRDefault="001A673C" w:rsidP="001A673C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  <w:highlight w:val="yellow"/>
        </w:rPr>
      </w:pPr>
      <w:r w:rsidRPr="001A673C">
        <w:rPr>
          <w:rFonts w:asciiTheme="minorHAnsi" w:hAnsiTheme="minorHAnsi" w:cstheme="minorHAnsi"/>
          <w:sz w:val="18"/>
          <w:szCs w:val="18"/>
          <w:highlight w:val="yellow"/>
        </w:rPr>
        <w:t>IURE: Son generados por comités con estatus legal y gozan del apoyo de un gobierno o institución para producir estándares. Para hacer un estándar de iure se ha de seguir un proceso complejo.</w:t>
      </w:r>
    </w:p>
    <w:p w:rsidR="001A673C" w:rsidRPr="001A673C" w:rsidRDefault="001A673C" w:rsidP="001A673C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1A673C">
        <w:rPr>
          <w:rFonts w:asciiTheme="minorHAnsi" w:hAnsiTheme="minorHAnsi" w:cstheme="minorHAnsi"/>
          <w:sz w:val="18"/>
          <w:szCs w:val="18"/>
          <w:highlight w:val="yellow"/>
        </w:rPr>
        <w:t>FACTO: nacen a partir de productos de la industria que tienen un gran éxito en el mercado o desarrollos hechos por grupos de investigación en la Universidad que tienen una gran difusión. Son aceptados por su uso generalizado. Su definición se encuentra en manuales, libros o artículos.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:rsidR="000149AC" w:rsidRPr="001A673C" w:rsidRDefault="000149AC" w:rsidP="001A673C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</w:rPr>
      </w:pPr>
      <w:r w:rsidRPr="001A673C">
        <w:rPr>
          <w:rFonts w:asciiTheme="minorHAnsi" w:hAnsiTheme="minorHAnsi" w:cstheme="minorHAnsi"/>
          <w:sz w:val="18"/>
          <w:szCs w:val="18"/>
        </w:rPr>
        <w:t>(12P) Comprobación de la accesibilidad</w:t>
      </w:r>
    </w:p>
    <w:p w:rsidR="001A673C" w:rsidRDefault="001A673C" w:rsidP="001A673C">
      <w:pPr>
        <w:pStyle w:val="Prrafodelista"/>
        <w:rPr>
          <w:rFonts w:asciiTheme="minorHAnsi" w:hAnsiTheme="minorHAnsi" w:cstheme="minorHAnsi"/>
          <w:sz w:val="18"/>
          <w:szCs w:val="18"/>
          <w:highlight w:val="yellow"/>
        </w:rPr>
      </w:pPr>
      <w:r w:rsidRPr="001A673C">
        <w:rPr>
          <w:rFonts w:asciiTheme="minorHAnsi" w:hAnsiTheme="minorHAnsi" w:cstheme="minorHAnsi"/>
          <w:sz w:val="18"/>
          <w:szCs w:val="18"/>
          <w:highlight w:val="yellow"/>
        </w:rPr>
        <w:t xml:space="preserve">Utilizar técnicas de teclado para manejar la interfaz. </w:t>
      </w:r>
    </w:p>
    <w:p w:rsidR="00F634E5" w:rsidRDefault="001A673C" w:rsidP="001A673C">
      <w:pPr>
        <w:pStyle w:val="Prrafodelista"/>
        <w:rPr>
          <w:rFonts w:asciiTheme="minorHAnsi" w:hAnsiTheme="minorHAnsi" w:cstheme="minorHAnsi"/>
          <w:sz w:val="18"/>
          <w:szCs w:val="18"/>
          <w:highlight w:val="yellow"/>
        </w:rPr>
      </w:pPr>
      <w:r w:rsidRPr="001A673C">
        <w:rPr>
          <w:rFonts w:asciiTheme="minorHAnsi" w:hAnsiTheme="minorHAnsi" w:cstheme="minorHAnsi"/>
          <w:sz w:val="18"/>
          <w:szCs w:val="18"/>
          <w:highlight w:val="yellow"/>
        </w:rPr>
        <w:t xml:space="preserve">Comprobar si la herramienta de ampliación de pantalla del SO funciona correctamente con la aplicación. </w:t>
      </w:r>
    </w:p>
    <w:p w:rsidR="00F634E5" w:rsidRDefault="00F634E5" w:rsidP="001A673C">
      <w:pPr>
        <w:pStyle w:val="Prrafodelista"/>
        <w:rPr>
          <w:rFonts w:asciiTheme="minorHAnsi" w:hAnsiTheme="minorHAnsi" w:cstheme="minorHAnsi"/>
          <w:sz w:val="18"/>
          <w:szCs w:val="18"/>
          <w:highlight w:val="yellow"/>
        </w:rPr>
      </w:pPr>
      <w:r>
        <w:rPr>
          <w:rFonts w:asciiTheme="minorHAnsi" w:hAnsiTheme="minorHAnsi" w:cstheme="minorHAnsi"/>
          <w:sz w:val="18"/>
          <w:szCs w:val="18"/>
          <w:highlight w:val="yellow"/>
        </w:rPr>
        <w:t>C</w:t>
      </w:r>
      <w:r w:rsidR="001A673C" w:rsidRPr="001A673C">
        <w:rPr>
          <w:rFonts w:asciiTheme="minorHAnsi" w:hAnsiTheme="minorHAnsi" w:cstheme="minorHAnsi"/>
          <w:sz w:val="18"/>
          <w:szCs w:val="18"/>
          <w:highlight w:val="yellow"/>
        </w:rPr>
        <w:t xml:space="preserve">ambiar los tipos de letras estándar y comprobar si se ve correctamente en la aplicación. </w:t>
      </w:r>
    </w:p>
    <w:p w:rsidR="001A673C" w:rsidRPr="001A673C" w:rsidRDefault="001A673C" w:rsidP="001A673C">
      <w:pPr>
        <w:pStyle w:val="Prrafodelista"/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  <w:r w:rsidRPr="001A673C">
        <w:rPr>
          <w:rFonts w:asciiTheme="minorHAnsi" w:hAnsiTheme="minorHAnsi" w:cstheme="minorHAnsi"/>
          <w:sz w:val="18"/>
          <w:szCs w:val="18"/>
          <w:highlight w:val="yellow"/>
        </w:rPr>
        <w:t>Listas de recomendaciones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:rsidR="001A673C" w:rsidRPr="001A673C" w:rsidRDefault="001A673C" w:rsidP="001A673C">
      <w:pPr>
        <w:pStyle w:val="Prrafodelista"/>
        <w:rPr>
          <w:rFonts w:asciiTheme="minorHAnsi" w:hAnsiTheme="minorHAnsi" w:cstheme="minorHAnsi"/>
          <w:sz w:val="18"/>
          <w:szCs w:val="18"/>
        </w:rPr>
      </w:pPr>
    </w:p>
    <w:p w:rsidR="003A172C" w:rsidRPr="00AD28FD" w:rsidRDefault="003A172C" w:rsidP="000149AC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sectPr w:rsidR="003A172C" w:rsidRPr="00AD28FD" w:rsidSect="009D3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7DEF"/>
    <w:multiLevelType w:val="hybridMultilevel"/>
    <w:tmpl w:val="FE2EBCD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E246F5"/>
    <w:multiLevelType w:val="hybridMultilevel"/>
    <w:tmpl w:val="ADD2E0A0"/>
    <w:lvl w:ilvl="0" w:tplc="0E0674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0320A5F"/>
    <w:multiLevelType w:val="hybridMultilevel"/>
    <w:tmpl w:val="4442E4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55F19"/>
    <w:multiLevelType w:val="hybridMultilevel"/>
    <w:tmpl w:val="392E151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571DD"/>
    <w:multiLevelType w:val="hybridMultilevel"/>
    <w:tmpl w:val="8EF2528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E4F13"/>
    <w:multiLevelType w:val="hybridMultilevel"/>
    <w:tmpl w:val="F0F8DD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570A9C"/>
    <w:multiLevelType w:val="hybridMultilevel"/>
    <w:tmpl w:val="4C8AB5F2"/>
    <w:lvl w:ilvl="0" w:tplc="8BB4EE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0EF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815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9A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C2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4D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6A3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E0E0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22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6145DA"/>
    <w:multiLevelType w:val="hybridMultilevel"/>
    <w:tmpl w:val="2ECA6B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6A3AAB"/>
    <w:multiLevelType w:val="hybridMultilevel"/>
    <w:tmpl w:val="A1D28FA4"/>
    <w:lvl w:ilvl="0" w:tplc="55B20394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84E53CB"/>
    <w:multiLevelType w:val="hybridMultilevel"/>
    <w:tmpl w:val="EA183528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DF"/>
    <w:rsid w:val="000149AC"/>
    <w:rsid w:val="00181130"/>
    <w:rsid w:val="001A673C"/>
    <w:rsid w:val="001E4DC7"/>
    <w:rsid w:val="00212920"/>
    <w:rsid w:val="00292062"/>
    <w:rsid w:val="00303428"/>
    <w:rsid w:val="0037267D"/>
    <w:rsid w:val="003A172C"/>
    <w:rsid w:val="003A6693"/>
    <w:rsid w:val="003D43A0"/>
    <w:rsid w:val="004428B0"/>
    <w:rsid w:val="00466C2A"/>
    <w:rsid w:val="004D2E61"/>
    <w:rsid w:val="00530FD0"/>
    <w:rsid w:val="005F095B"/>
    <w:rsid w:val="006203CC"/>
    <w:rsid w:val="00645E41"/>
    <w:rsid w:val="006C3486"/>
    <w:rsid w:val="006E43F2"/>
    <w:rsid w:val="00756BDB"/>
    <w:rsid w:val="0079763F"/>
    <w:rsid w:val="008E2048"/>
    <w:rsid w:val="00927010"/>
    <w:rsid w:val="00987570"/>
    <w:rsid w:val="009D3A51"/>
    <w:rsid w:val="00AC50EB"/>
    <w:rsid w:val="00AD28FD"/>
    <w:rsid w:val="00B60F73"/>
    <w:rsid w:val="00CE5BDF"/>
    <w:rsid w:val="00D41361"/>
    <w:rsid w:val="00D95B0C"/>
    <w:rsid w:val="00DF0A48"/>
    <w:rsid w:val="00F634E5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24DD179-2E60-4E46-AA20-10B0E269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6C2A"/>
    <w:pPr>
      <w:keepNext/>
      <w:spacing w:before="240" w:after="60"/>
      <w:outlineLvl w:val="0"/>
    </w:pPr>
    <w:rPr>
      <w:rFonts w:ascii="Arial" w:hAnsi="Arial"/>
      <w:b/>
      <w:snapToGrid w:val="0"/>
      <w:kern w:val="28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6C2A"/>
    <w:rPr>
      <w:rFonts w:ascii="Arial" w:eastAsia="Times New Roman" w:hAnsi="Arial" w:cs="Times New Roman"/>
      <w:b/>
      <w:snapToGrid w:val="0"/>
      <w:kern w:val="28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466C2A"/>
    <w:pPr>
      <w:tabs>
        <w:tab w:val="center" w:pos="4419"/>
        <w:tab w:val="right" w:pos="8838"/>
      </w:tabs>
    </w:pPr>
    <w:rPr>
      <w:rFonts w:ascii="Arial" w:hAnsi="Arial"/>
      <w:snapToGrid w:val="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466C2A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9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3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8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coronelp</dc:creator>
  <cp:lastModifiedBy>Lisett</cp:lastModifiedBy>
  <cp:revision>2</cp:revision>
  <dcterms:created xsi:type="dcterms:W3CDTF">2019-12-08T20:21:00Z</dcterms:created>
  <dcterms:modified xsi:type="dcterms:W3CDTF">2019-12-08T20:21:00Z</dcterms:modified>
</cp:coreProperties>
</file>