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1.3.1 基本概念</w:t>
      </w:r>
    </w:p>
    <w:p>
      <w:pPr>
        <w:ind w:firstLine="420" w:firstLineChars="200"/>
        <w:rPr>
          <w:rFonts w:hint="eastAsia"/>
        </w:rPr>
      </w:pPr>
      <w:r>
        <w:rPr>
          <w:rFonts w:hint="default"/>
          <w:lang w:val="en-US" w:eastAsia="zh-CN"/>
        </w:rPr>
        <w:t>语料库中存放的是在语言的实际使用中真实出现过的语言材料；语料库是以电子计算机为载体承载语言知识的基础资源；真实语料需要经过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"https://baike.baidu.com/item/%E5%8A%A0%E5%B7%A5/7353178" \t "https://baike.baidu.com/item/%E8%AF%AD%E6%96%99%E5%BA%93/_blank"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加工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（分析和处理），才能成为有用的资源。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1.3.2 语料库类型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根据不同的划分标准，语料库可以分为多种类型。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通用语料库与专用语料库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通用语料库是指按照事先确定好的某种重要标准，把每个子类的文本按照一定比例收集到一起的语料库，在语料采集过程中需要仔细从各个方面考虑平衡问题（包括领域分别、地域分布，时间分析，语体分布等）。  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专用语料库是指为了某种专门的目的，只采集某一特定领域、特定地区、特定时间、特定语体类型的语料构成的语料库，如新闻语料库、科技语料库、中小学语料库等。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 单语语料库与多语语料库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语料库根据它所包含的语言种类的数目分为单语语料库、双语语料库和多语语料库。双语和多语语料库按照语料的组织形式，还可以分为平行（对齐）语料库和比较语料库。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平行语料库指库中的两种或多种文本互相是对方的译文，因此可以用于翻译后者机器翻译研究。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比较语料库中两种或多种语言的文本不构成对译关系，只是邻域相同，主题相近，通常只能用于两种或多种语言的对比。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 共时语料库与历时语料库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共时语料库是指为了对语言进行共时研究而建立的语料库。中文五地共时语料库就是典型的共时语料库，由香港城市大学开发采集中国内地、中国香港、中国台湾、中国澳门地区及新加坡在1995~2005年10年内的报纸语料，每四天选一天的报纸，包括社论、头版、国际和地方版、特写、评论等内容，早期每天各地均采集二万字左右，其后同步增加至每天三四万字。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历时语料库是对语言文字的使用进行动态追踪，对语言的发展变化进行检测的语料库，也称为第三代语料库。它有两大特色：</w:t>
      </w:r>
    </w:p>
    <w:p>
      <w:pPr>
        <w:numPr>
          <w:ilvl w:val="0"/>
          <w:numId w:val="1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语料的动态性：语料是不断动态补充的</w:t>
      </w:r>
    </w:p>
    <w:p>
      <w:pPr>
        <w:numPr>
          <w:ilvl w:val="0"/>
          <w:numId w:val="1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具有量化属性“流通度”，可以通过观察和测量流通度的变化情况，从而追踪语言成分的产生、成长和消亡。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 生语料库与熟语料库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生语料库是指没有经过任何加工处理的原始语料数据。熟语料库是指经过加工处理、标注了特定信息的语料库。所谓语料库标注（加工）就是对电子语料（包括书面语和口语）进行不同层次的语言学分析，并添加相应的“显性”的解释性的语言学信息过程。或者说是把某种分类代码插入到计算机文件中，这种分类代码通常不是文件的组成部分，但是通过这些分类代码，可以了解文件的结构或者格式信息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1.3.3 典型语料库介绍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1. Brown语料库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 LOB语料库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3.Penn TreeBank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4.PropBank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5.NomBank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6.FrameNet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7.The Canadian Hansards语料库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8.LC-STAR语料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9. C-STAR口语语料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10.北京大学语料库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11.LDC中文树库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1.3.4 语料处理的基本问题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1.汉语方面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西方语言之间词与词之间用空格分开。汉语不实行按词连写，因此，在进行词法分析之前，首先要进行汉语自动分词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英文方面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（1）空格围起了多个词</w:t>
      </w:r>
    </w:p>
    <w:p>
      <w:pPr>
        <w:numPr>
          <w:numId w:val="0"/>
        </w:numPr>
        <w:tabs>
          <w:tab w:val="center" w:pos="4153"/>
        </w:tabs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词+标点</w:t>
      </w:r>
    </w:p>
    <w:p>
      <w:pPr>
        <w:numPr>
          <w:numId w:val="0"/>
        </w:numPr>
        <w:tabs>
          <w:tab w:val="center" w:pos="4153"/>
        </w:tabs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词+单撇号  </w:t>
      </w:r>
    </w:p>
    <w:p>
      <w:pPr>
        <w:numPr>
          <w:numId w:val="0"/>
        </w:numPr>
        <w:tabs>
          <w:tab w:val="center" w:pos="4153"/>
        </w:tabs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由连字符连接多个单词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（2）空格不是分界标志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电话号码，专有名词等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aikeFont_layout">
    <w:altName w:val="Angelic W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Angelic W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rkplayericon">
    <w:altName w:val="Angelic W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Angelic W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elic War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E723B"/>
    <w:multiLevelType w:val="singleLevel"/>
    <w:tmpl w:val="3A9E723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E2E26EF"/>
    <w:multiLevelType w:val="singleLevel"/>
    <w:tmpl w:val="7E2E26E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241376"/>
    <w:rsid w:val="028C1C34"/>
    <w:rsid w:val="04F547C4"/>
    <w:rsid w:val="0609450C"/>
    <w:rsid w:val="06C57CA0"/>
    <w:rsid w:val="078C2AE9"/>
    <w:rsid w:val="093A4F57"/>
    <w:rsid w:val="0AEC5E36"/>
    <w:rsid w:val="0BFC3804"/>
    <w:rsid w:val="0CCD69D5"/>
    <w:rsid w:val="0E601A96"/>
    <w:rsid w:val="1070665A"/>
    <w:rsid w:val="11F61203"/>
    <w:rsid w:val="141B6D2F"/>
    <w:rsid w:val="16832159"/>
    <w:rsid w:val="17C629F5"/>
    <w:rsid w:val="17F57A35"/>
    <w:rsid w:val="185657A1"/>
    <w:rsid w:val="18616AFB"/>
    <w:rsid w:val="19E21175"/>
    <w:rsid w:val="1BB7547B"/>
    <w:rsid w:val="1BC92412"/>
    <w:rsid w:val="1D551589"/>
    <w:rsid w:val="1DCA58BB"/>
    <w:rsid w:val="1F632583"/>
    <w:rsid w:val="21F473E9"/>
    <w:rsid w:val="22955DFA"/>
    <w:rsid w:val="257005C2"/>
    <w:rsid w:val="26CA5C44"/>
    <w:rsid w:val="26CA7AAC"/>
    <w:rsid w:val="27E61B94"/>
    <w:rsid w:val="27F428FE"/>
    <w:rsid w:val="27F9538E"/>
    <w:rsid w:val="28D44DA2"/>
    <w:rsid w:val="28DA416C"/>
    <w:rsid w:val="29441835"/>
    <w:rsid w:val="299F2B1D"/>
    <w:rsid w:val="2B656BE1"/>
    <w:rsid w:val="2F6B30BC"/>
    <w:rsid w:val="30983CE9"/>
    <w:rsid w:val="3175770C"/>
    <w:rsid w:val="371A76D2"/>
    <w:rsid w:val="37E01CB8"/>
    <w:rsid w:val="39BB0AF0"/>
    <w:rsid w:val="3BAC5FC3"/>
    <w:rsid w:val="3BF07D44"/>
    <w:rsid w:val="3C440BFD"/>
    <w:rsid w:val="3C854351"/>
    <w:rsid w:val="3D1A10C8"/>
    <w:rsid w:val="3D445BDC"/>
    <w:rsid w:val="3DB55E81"/>
    <w:rsid w:val="3EB8746D"/>
    <w:rsid w:val="3FCF7045"/>
    <w:rsid w:val="41D7626F"/>
    <w:rsid w:val="423D2072"/>
    <w:rsid w:val="427208D9"/>
    <w:rsid w:val="434E5F5D"/>
    <w:rsid w:val="45D44A67"/>
    <w:rsid w:val="46C4640C"/>
    <w:rsid w:val="47277943"/>
    <w:rsid w:val="49874CB5"/>
    <w:rsid w:val="4B882FA3"/>
    <w:rsid w:val="4BEF311C"/>
    <w:rsid w:val="4D4D120D"/>
    <w:rsid w:val="4D7C0B18"/>
    <w:rsid w:val="4F2E1C59"/>
    <w:rsid w:val="4FBB7F37"/>
    <w:rsid w:val="505D4EAA"/>
    <w:rsid w:val="52027526"/>
    <w:rsid w:val="53126780"/>
    <w:rsid w:val="542E3DB5"/>
    <w:rsid w:val="55960462"/>
    <w:rsid w:val="55E16467"/>
    <w:rsid w:val="58574481"/>
    <w:rsid w:val="587275D6"/>
    <w:rsid w:val="5A032A86"/>
    <w:rsid w:val="5C6518AF"/>
    <w:rsid w:val="5E546936"/>
    <w:rsid w:val="5E7739A8"/>
    <w:rsid w:val="60523F95"/>
    <w:rsid w:val="62241376"/>
    <w:rsid w:val="62247915"/>
    <w:rsid w:val="62CA70F6"/>
    <w:rsid w:val="641B3E4E"/>
    <w:rsid w:val="642B181B"/>
    <w:rsid w:val="67F00353"/>
    <w:rsid w:val="6AC84F7C"/>
    <w:rsid w:val="6BF4277F"/>
    <w:rsid w:val="6D001BB4"/>
    <w:rsid w:val="6D535020"/>
    <w:rsid w:val="6DF40C63"/>
    <w:rsid w:val="6F88219D"/>
    <w:rsid w:val="6FD97BD1"/>
    <w:rsid w:val="718C0F21"/>
    <w:rsid w:val="71A8130B"/>
    <w:rsid w:val="749C0641"/>
    <w:rsid w:val="780E2B94"/>
    <w:rsid w:val="794771AB"/>
    <w:rsid w:val="796C23AC"/>
    <w:rsid w:val="7A797ED9"/>
    <w:rsid w:val="7B4201F4"/>
    <w:rsid w:val="7BEE5730"/>
    <w:rsid w:val="7C295EA9"/>
    <w:rsid w:val="7CA97FCE"/>
    <w:rsid w:val="7DDE2E05"/>
    <w:rsid w:val="7E352383"/>
    <w:rsid w:val="7F2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338DE6"/>
      <w:u w:val="none"/>
    </w:rPr>
  </w:style>
  <w:style w:type="character" w:styleId="8">
    <w:name w:val="Emphasis"/>
    <w:basedOn w:val="5"/>
    <w:qFormat/>
    <w:uiPriority w:val="0"/>
  </w:style>
  <w:style w:type="character" w:styleId="9">
    <w:name w:val="HTML Definition"/>
    <w:basedOn w:val="5"/>
    <w:uiPriority w:val="0"/>
  </w:style>
  <w:style w:type="character" w:styleId="10">
    <w:name w:val="HTML Variable"/>
    <w:basedOn w:val="5"/>
    <w:uiPriority w:val="0"/>
  </w:style>
  <w:style w:type="character" w:styleId="11">
    <w:name w:val="Hyperlink"/>
    <w:basedOn w:val="5"/>
    <w:uiPriority w:val="0"/>
    <w:rPr>
      <w:color w:val="0000FF"/>
      <w:u w:val="single"/>
    </w:rPr>
  </w:style>
  <w:style w:type="character" w:styleId="12">
    <w:name w:val="HTML Code"/>
    <w:basedOn w:val="5"/>
    <w:uiPriority w:val="0"/>
    <w:rPr>
      <w:rFonts w:hint="default" w:ascii="serif" w:hAnsi="serif" w:eastAsia="serif" w:cs="serif"/>
      <w:sz w:val="21"/>
      <w:szCs w:val="21"/>
    </w:rPr>
  </w:style>
  <w:style w:type="character" w:styleId="13">
    <w:name w:val="HTML Cite"/>
    <w:basedOn w:val="5"/>
    <w:uiPriority w:val="0"/>
  </w:style>
  <w:style w:type="character" w:styleId="14">
    <w:name w:val="HTML Keyboard"/>
    <w:basedOn w:val="5"/>
    <w:uiPriority w:val="0"/>
    <w:rPr>
      <w:rFonts w:ascii="serif" w:hAnsi="serif" w:eastAsia="serif" w:cs="serif"/>
      <w:sz w:val="21"/>
      <w:szCs w:val="21"/>
    </w:rPr>
  </w:style>
  <w:style w:type="character" w:styleId="15">
    <w:name w:val="HTML Sample"/>
    <w:basedOn w:val="5"/>
    <w:uiPriority w:val="0"/>
    <w:rPr>
      <w:rFonts w:hint="default" w:ascii="serif" w:hAnsi="serif" w:eastAsia="serif" w:cs="serif"/>
      <w:sz w:val="21"/>
      <w:szCs w:val="21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fontstrikethrough"/>
    <w:basedOn w:val="5"/>
    <w:uiPriority w:val="0"/>
    <w:rPr>
      <w:strike/>
    </w:rPr>
  </w:style>
  <w:style w:type="character" w:customStyle="1" w:styleId="19">
    <w:name w:val="fontborder"/>
    <w:basedOn w:val="5"/>
    <w:uiPriority w:val="0"/>
    <w:rPr>
      <w:bdr w:val="single" w:color="000000" w:sz="6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446;&#33268;&#29616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2018-07-17T08:38:00Z</dcterms:created>
  <dc:creator>李</dc:creator>
  <cp:lastModifiedBy>李</cp:lastModifiedBy>
  <dcterms:modified xsi:type="dcterms:W3CDTF">2018-07-18T03:38:36Z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