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2.1.1语素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语素是最小的语音、语义结体，是最小的有意义的语言单位。语素不是独立运用的语言单位，它的主要功能是作为构成词语的材料。说它是语音、语义结合体，有意义的语言单位，目的是把它跟音节区分开来，有些音节光有音没有意义，不能看作语素，如“雳”、“馄”。说它是最小的有意义的语言单位，不属于独立运用的语言单位，目的是把它跟词区分开来。</w:t>
      </w:r>
    </w:p>
    <w:p>
      <w:pPr>
        <w:rPr>
          <w:rFonts w:hint="eastAsia"/>
        </w:rPr>
      </w:pPr>
      <w:r>
        <w:rPr>
          <w:rFonts w:hint="default"/>
          <w:lang w:val="en-US" w:eastAsia="zh-CN"/>
        </w:rPr>
        <w:t>语素分成三种构词方式：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单音节语素：构词由一个字才有意思的词组成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双音节语素：构词由两个字才有意思的词组成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/>
          <w:lang w:val="en-US" w:eastAsia="zh-CN"/>
        </w:rPr>
        <w:t>多音节语素：构词由两个字以上才有意思的词组成</w:t>
      </w:r>
      <w:bookmarkStart w:id="0" w:name="sub73035_2"/>
      <w:bookmarkEnd w:id="0"/>
      <w:bookmarkStart w:id="1" w:name="2"/>
      <w:bookmarkEnd w:id="1"/>
      <w:bookmarkStart w:id="2" w:name="分类"/>
      <w:bookmarkEnd w:id="2"/>
    </w:p>
    <w:p>
      <w:pP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2.1.2 词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词分为单纯词和合成词</w:t>
      </w:r>
    </w:p>
    <w:p>
      <w:pP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语素、词和短语是现代汉语词汇学、语法学中的概念，初学者特别是中学生对它们之间的区别和联系常常搞不清楚，也因此常常把它们混为一谈，不明事理，以致影响了自己成绩。可见分清三者的界限无论是在学术上分清是非，还是在实用上避免损失，都是非常必要的。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2.1.3 短语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短语是由语法上能够搭配的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"https://baike.baidu.com/item/%E8%AF%8D%E7%BB%84" \t "https://baike.baidu.com/item/%E7%9F%AD%E8%AF%AD/_blank"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词组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合起来没有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"https://baike.baidu.com/item/%E5%8F%A5%E8%B0%83" \t "https://baike.baidu.com/item/%E7%9F%AD%E8%AF%AD/_blank"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句调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的语言单位，又叫词组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短语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是两个或以上的实词的组合，是大于词而小于句子的语言单位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2.1.4 语素、词和短语关系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先谈语素与词的关系，看下面的四组语言单位：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（一）、天、地、人、牛、马、走、吃、大、红、一、二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（二）、秋千、蜘蛛、流连、徜徉、荒唐、玫瑰、蝙蝠、囫囵、妯娌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（三）、葡萄、扑克、幽默、法西斯、阿斯匹林、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 HYPERLINK "https://www.baidu.com/s?wd=%E5%B8%83%E5%B0%94%E4%BB%80%E7%BB%B4%E5%85%8B&amp;tn=SE_PcZhidaonwhc_ngpagmjz&amp;rsv_dl=gh_pc_zhidao" \t "https://zhidao.baidu.com/question/_blank" </w:instrTex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布尔什维克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（四）、牙齿、短语、胖子、提高、船只、胆怯、伤心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第一组中的11个单位都是由一个音节组成的，有音有义，是最小的语音语义结合体，是语素。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第二组中的9个单位都是由双音节组成，若把这两个音节拆分开来，单独看，它们都失去了意义，不能算语素；只有把两者组合在一起才有意义，才能算一个语素。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第三组中的6个单位都是从外语中音译过来的。和第二组一样，拆分后它们也失去了意义，所以它们有的虽然由多个音节组成，但仍然只是一个语素。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以上三组的语素都能自由运用，因此它们又都是由一个语素构成的词，这类词叫做单纯词。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第四组7个语言单位都可以拆分成两个有意义的单位，也就是说它们是由两个语素构成的。这类由两个或两个以上的语素构成的词叫做合成词。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那么词与语素的根本区别到底在哪里呢？其区别就在于能否“自由运用”。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所谓“自由运用”就是指独立地给客观事物、现象、概念加以称谓概括，独立地运用于造句之中。例如上文第四组中“牙齿”一词，虽然“牙”和“齿”都是语素，但两者却有本质不同。在现代汉语中，我们可以说“他在刷牙”，“我的牙又痛了”。却不能说“他在刷齿”，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“我的齿又痛了”。可见：“牙”是能自由运用的，是词；而“齿”却不能自由运用，是语素。同样的道理，“伟大”中的“伟”，“我们”中的“们”，“毛巾”中的“巾”都是不能自由运用的，所以只能是语素，而不能成为词。相反，“大”、“我”、“毛”不但是语素，而且是能自由运用的语素，也就是词了。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所以说，能否自由运用就是词和语素的根本分界。②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再谈词与短语的关系。词和短语的区别可以从两个方面来说明：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一、 从语法结构上看，词具有现成性和定型性；短语则具有临时性和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 HYPERLINK "https://www.baidu.com/s?wd=%E5%8F%AF%E6%89%A9%E5%B1%95%E6%80%A7&amp;tn=SE_PcZhidaonwhc_ngpagmjz&amp;rsv_dl=gh_pc_zhidao" \t "https://zhidao.baidu.com/question/_blank" </w:instrTex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可扩展性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。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词不论其音节多少，结构如何，都是作为一种现成的单一性的单位而用于造句的。 短语则不然，它是临时组合的，且能够扩展。句法的规律只能作用于短语，不能作用于词的内部。例如：“新工人”可以扩展为“新的工人”、“新的女工人”，“光荣、伟大”可以扩展为“光荣而伟大”、“光荣和伟大”。但“工人”却不可以扩展为“工的人”、“工的女人”，“光荣”、“伟大”同样不可以扩展为“光和荣”、“伟而大”。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二、 从声音形式方面来看，词的内部不容许停顿，而短语的内部则可以停顿。试比较一 下作为词的“东西”（指物件）和作为短语的“东西”（指东边和西边）。前者的读音（dōngxi）结构是固定的，“西”读轻声，中间不停顿。而后者中的“西”不读轻声，语法结构也不很固定，中间允许停顿，也可以说成“东和西”。所以说像“木箱儿”、“胶轮儿”是词，而“木头箱子”、“胶皮轮子”是短语；“支书”、“共青团”是词，而“支部书记”、“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 HYPERLINK "https://www.baidu.com/s?wd=%E5%85%B1%E9%9D%92%E5%9B%A2%E5%91%98&amp;tn=SE_PcZhidaonwhc_ngpagmjz&amp;rsv_dl=gh_pc_zhidao" \t "https://zhidao.baidu.com/question/_blank" </w:instrTex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共青团员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”则是短语。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区别词和短语的方法最常用的方法就是“插入扩展法”。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如果一个语言单位插入别的语言单位使它扩展后，不改变原来的意义，这个语言单位就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不是词，而是短语；如果意义改变了，或者没有意义了，就是词，而不是短语。譬如，“红花虽好，还需绿叶扶持”中的“红花”、“绿叶”就可以插入“的”或“颜色的”，扩展成“红颜色的花”、“绿颜色的叶”，意义没有发生变化，这句话中的“红花”和“绿叶”就是短语。而“红花是一种名贵的药材”中的“红花”，如果插入“颜色的”，意义就变了，所以这句话中的“红花”是词，而不是短语。同样的道理，作为一种工具名称的“拉手”是词，而表示一种动作的“拉手”则是短语。再看下面的两组例子：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（一） 黑板、白字、骨肉、打场、头痛、信纸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（二） 白墙、白花、血肉、打虎、手痛、写信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你能判断它们哪些是词？哪些是短语吗？用插入扩展法，相信你能区别清楚。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某个字组合是词与否还要看其所在的位置和成分。如人是一个语素，并且也是一个词。但是人民中的“人”不是词，因此人民中的人拆出来后意思不再包含在人民中。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2.1.5 词汇</w:t>
      </w:r>
      <w:bookmarkStart w:id="3" w:name="_GoBack"/>
      <w:bookmarkEnd w:id="3"/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词汇，又称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 HYPERLINK "https://baike.baidu.com/item/%E8%AF%AD%E6%B1%87" \t "https://baike.baidu.com/item/_blank"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语汇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，是一种语言里所有的（或特定范围的）词和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 HYPERLINK "https://baike.baidu.com/item/%E5%9B%BA%E5%AE%9A%E7%9F%AD%E8%AF%AD" \t "https://baike.baidu.com/item/_blank"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固定短语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的总和。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 HYPERLINK "https://baike.baidu.com/item/%E4%BE%8B%E5%A6%82" \t "https://baike.baidu.com/item/_blank"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例如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汉语词汇、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 HYPERLINK "https://baike.baidu.com/item/%E8%8B%B1%E8%AF%AD/109997" \t "https://baike.baidu.com/item/_blank"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英语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词汇或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 HYPERLINK "https://baike.baidu.com/item/%E4%B8%80%E8%88%AC%E8%AF%8D%E6%B1%87" \t "https://baike.baidu.com/item/_blank"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一般词汇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、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 HYPERLINK "https://baike.baidu.com/item/%E5%9F%BA%E6%9C%AC%E8%AF%8D%E6%B1%87" \t "https://baike.baidu.com/item/_blank"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基本词汇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、文言词汇、方言词汇等；还可以指某一个人或某一作品所用的词和固定短语的总和，如“老舍的词汇”、“《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 HYPERLINK "https://baike.baidu.com/item/%E9%B2%81%E8%BF%85%E5%85%A8%E9%9B%86" \t "https://baike.baidu.com/item/_blank"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鲁迅全集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》的词汇”等等。词汇是词的集合体，词汇和词的关系是集体与个体的关系，好比树林和树的关系。在线新华字典现已经收录20959个汉字、52万个词语。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baikeFont_layout">
    <w:altName w:val="Angelic Wa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ikeFont_css">
    <w:altName w:val="Angelic Wa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rkplayericon">
    <w:altName w:val="Angelic Wa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Angelic Wa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gelic War">
    <w:panose1 w:val="02000500000000000000"/>
    <w:charset w:val="00"/>
    <w:family w:val="auto"/>
    <w:pitch w:val="default"/>
    <w:sig w:usb0="800000A7" w:usb1="5000004A" w:usb2="00000000" w:usb3="00000000" w:csb0="20000111" w:csb1="41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A13CD6"/>
    <w:rsid w:val="06113365"/>
    <w:rsid w:val="0E787E1A"/>
    <w:rsid w:val="11FF44AA"/>
    <w:rsid w:val="13504562"/>
    <w:rsid w:val="145626EF"/>
    <w:rsid w:val="154F256F"/>
    <w:rsid w:val="16220709"/>
    <w:rsid w:val="17473EE6"/>
    <w:rsid w:val="186236E3"/>
    <w:rsid w:val="1A9D663E"/>
    <w:rsid w:val="1C5B5CB9"/>
    <w:rsid w:val="1C8038E5"/>
    <w:rsid w:val="1EDF1FB3"/>
    <w:rsid w:val="22185300"/>
    <w:rsid w:val="2253702B"/>
    <w:rsid w:val="24D27F50"/>
    <w:rsid w:val="27955252"/>
    <w:rsid w:val="28CC5867"/>
    <w:rsid w:val="2B3E17B6"/>
    <w:rsid w:val="2E462777"/>
    <w:rsid w:val="2F86361E"/>
    <w:rsid w:val="343B17D3"/>
    <w:rsid w:val="35785226"/>
    <w:rsid w:val="3C4F1AAF"/>
    <w:rsid w:val="3F5258B8"/>
    <w:rsid w:val="415F3A13"/>
    <w:rsid w:val="45497A6F"/>
    <w:rsid w:val="4597107A"/>
    <w:rsid w:val="477610D8"/>
    <w:rsid w:val="485C6FDB"/>
    <w:rsid w:val="51A63CA9"/>
    <w:rsid w:val="51F533E1"/>
    <w:rsid w:val="52783900"/>
    <w:rsid w:val="55EA743A"/>
    <w:rsid w:val="56C67DEF"/>
    <w:rsid w:val="5D1F197D"/>
    <w:rsid w:val="5FD72F16"/>
    <w:rsid w:val="637548F3"/>
    <w:rsid w:val="63E172D5"/>
    <w:rsid w:val="69822289"/>
    <w:rsid w:val="69877D42"/>
    <w:rsid w:val="786B3C6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Strong"/>
    <w:basedOn w:val="5"/>
    <w:qFormat/>
    <w:uiPriority w:val="0"/>
    <w:rPr>
      <w:b/>
      <w:color w:val="338DE6"/>
      <w:u w:val="none"/>
    </w:rPr>
  </w:style>
  <w:style w:type="character" w:styleId="7">
    <w:name w:val="Emphasis"/>
    <w:basedOn w:val="5"/>
    <w:qFormat/>
    <w:uiPriority w:val="0"/>
  </w:style>
  <w:style w:type="character" w:styleId="8">
    <w:name w:val="HTML Definition"/>
    <w:basedOn w:val="5"/>
    <w:uiPriority w:val="0"/>
  </w:style>
  <w:style w:type="character" w:styleId="9">
    <w:name w:val="HTML Variable"/>
    <w:basedOn w:val="5"/>
    <w:uiPriority w:val="0"/>
  </w:style>
  <w:style w:type="character" w:styleId="10">
    <w:name w:val="Hyperlink"/>
    <w:basedOn w:val="5"/>
    <w:qFormat/>
    <w:uiPriority w:val="0"/>
    <w:rPr>
      <w:color w:val="0000FF"/>
      <w:u w:val="single"/>
    </w:rPr>
  </w:style>
  <w:style w:type="character" w:styleId="11">
    <w:name w:val="HTML Code"/>
    <w:basedOn w:val="5"/>
    <w:uiPriority w:val="0"/>
    <w:rPr>
      <w:rFonts w:hint="default" w:ascii="serif" w:hAnsi="serif" w:eastAsia="serif" w:cs="serif"/>
      <w:sz w:val="21"/>
      <w:szCs w:val="21"/>
      <w:shd w:val="clear" w:fill="FFFFFF"/>
    </w:rPr>
  </w:style>
  <w:style w:type="character" w:styleId="12">
    <w:name w:val="HTML Cite"/>
    <w:basedOn w:val="5"/>
    <w:uiPriority w:val="0"/>
  </w:style>
  <w:style w:type="character" w:styleId="13">
    <w:name w:val="HTML Keyboard"/>
    <w:basedOn w:val="5"/>
    <w:uiPriority w:val="0"/>
    <w:rPr>
      <w:rFonts w:hint="default" w:ascii="serif" w:hAnsi="serif" w:eastAsia="serif" w:cs="serif"/>
      <w:sz w:val="21"/>
      <w:szCs w:val="21"/>
    </w:rPr>
  </w:style>
  <w:style w:type="character" w:styleId="14">
    <w:name w:val="HTML Sample"/>
    <w:basedOn w:val="5"/>
    <w:uiPriority w:val="0"/>
    <w:rPr>
      <w:rFonts w:ascii="serif" w:hAnsi="serif" w:eastAsia="serif" w:cs="serif"/>
      <w:sz w:val="21"/>
      <w:szCs w:val="21"/>
    </w:rPr>
  </w:style>
  <w:style w:type="character" w:customStyle="1" w:styleId="16">
    <w:name w:val="fontborder"/>
    <w:basedOn w:val="5"/>
    <w:uiPriority w:val="0"/>
    <w:rPr>
      <w:bdr w:val="single" w:color="000000" w:sz="6" w:space="0"/>
    </w:rPr>
  </w:style>
  <w:style w:type="character" w:customStyle="1" w:styleId="17">
    <w:name w:val="fontstrikethrough"/>
    <w:basedOn w:val="5"/>
    <w:uiPriority w:val="0"/>
    <w:rPr>
      <w:strike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李致现</dc:creator>
  <cp:lastModifiedBy>李</cp:lastModifiedBy>
  <dcterms:modified xsi:type="dcterms:W3CDTF">2018-07-18T08:14:51Z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