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jc w:val="right"/>
      </w:pPr>
      <w:r>
        <w:rPr>
          <w:rFonts w:hint="eastAsia"/>
        </w:rPr>
        <w:t>丰收宝盒</w:t>
      </w:r>
    </w:p>
    <w:p>
      <w:pPr>
        <w:pStyle w:val="3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eastAsia="zh-CN"/>
        </w:rPr>
        <w:t>商品浏览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31"/>
        <w:jc w:val="right"/>
      </w:pPr>
    </w:p>
    <w:p>
      <w:pPr>
        <w:pStyle w:val="3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/>
    <w:p/>
    <w:p>
      <w:pPr>
        <w:pStyle w:val="16"/>
      </w:pPr>
    </w:p>
    <w:p>
      <w:pPr>
        <w:pStyle w:val="16"/>
      </w:pPr>
    </w:p>
    <w:p>
      <w:p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1"/>
      </w:pPr>
      <w:r>
        <w:rPr>
          <w:rFonts w:hint="eastAsia"/>
        </w:rPr>
        <w:t>修订历史记录</w:t>
      </w:r>
    </w:p>
    <w:tbl>
      <w:tblPr>
        <w:tblStyle w:val="3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8/9/2024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侯杰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</w:tbl>
    <w:p/>
    <w:p>
      <w:pPr>
        <w:pStyle w:val="31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bookmarkStart w:id="16" w:name="_GoBack"/>
      <w:bookmarkEnd w:id="16"/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_Toc26039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_Toc369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_Toc17856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_Toc20818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_Toc2127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2.2.1 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_Toc27822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2.2.2 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_Toc8252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2.2.3 &lt;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备选流</w:t>
      </w:r>
      <w:r>
        <w:t>&gt;</w:t>
      </w:r>
      <w:r>
        <w:tab/>
      </w:r>
      <w:r>
        <w:fldChar w:fldCharType="begin"/>
      </w:r>
      <w:r>
        <w:instrText xml:space="preserve"> PAGEREF _Toc11651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_Toc28680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3.1 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_Toc737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_Toc11978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4.1 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_Toc25250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_Toc12690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5.1 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_Toc4553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_Toc9406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6.1 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_Toc16637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val="en-US" w:eastAsia="zh-CN"/>
        </w:rPr>
        <w:t>商品浏览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47"/>
      </w:pPr>
    </w:p>
    <w:p>
      <w:pPr>
        <w:pStyle w:val="2"/>
        <w:ind w:left="720" w:hanging="720"/>
      </w:pPr>
      <w:bookmarkStart w:id="0" w:name="_Toc26039"/>
      <w:r>
        <w:rPr>
          <w:rFonts w:hint="eastAsia"/>
        </w:rPr>
        <w:t>用例名称</w:t>
      </w:r>
      <w:bookmarkEnd w:id="0"/>
    </w:p>
    <w:p>
      <w:pPr>
        <w:pStyle w:val="3"/>
        <w:ind w:left="720" w:hanging="720"/>
      </w:pPr>
      <w:bookmarkStart w:id="1" w:name="_Toc369"/>
      <w:r>
        <w:rPr>
          <w:rFonts w:hint="eastAsia"/>
        </w:rPr>
        <w:t>简要说明</w:t>
      </w:r>
      <w:bookmarkEnd w:id="1"/>
    </w:p>
    <w:p>
      <w:pPr>
        <w:ind w:firstLine="720" w:firstLineChars="0"/>
      </w:pPr>
      <w:r>
        <w:rPr>
          <w:rFonts w:hint="eastAsia"/>
        </w:rPr>
        <w:t>用户可以浏览商品列表和查看商品详情</w:t>
      </w:r>
      <w:r>
        <w:t>。</w:t>
      </w:r>
    </w:p>
    <w:p>
      <w:pPr>
        <w:pStyle w:val="2"/>
        <w:widowControl/>
        <w:ind w:left="720" w:hanging="720"/>
      </w:pPr>
      <w:bookmarkStart w:id="2" w:name="_Toc17856"/>
      <w:r>
        <w:rPr>
          <w:rFonts w:hint="eastAsia"/>
        </w:rPr>
        <w:t>事件流</w:t>
      </w:r>
      <w:bookmarkEnd w:id="2"/>
    </w:p>
    <w:p>
      <w:pPr>
        <w:pStyle w:val="3"/>
        <w:widowControl/>
        <w:ind w:left="720" w:hanging="720"/>
      </w:pPr>
      <w:bookmarkStart w:id="3" w:name="_Toc20818"/>
      <w:r>
        <w:rPr>
          <w:rFonts w:hint="eastAsia"/>
        </w:rPr>
        <w:t>基本流</w:t>
      </w:r>
      <w:bookmarkEnd w:id="3"/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用户进入商品分类页面。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用户选择分类或搜索商品。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系统展示符合条件的商品列表。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用户点击商品，查看商品的详细信息。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系统显示商品详情，包括价格、库存、图片、规格、描述等。</w:t>
      </w:r>
    </w:p>
    <w:p>
      <w:pPr>
        <w:pStyle w:val="3"/>
        <w:widowControl/>
        <w:ind w:left="720" w:hanging="720"/>
      </w:pPr>
      <w:bookmarkStart w:id="4" w:name="_Toc2127"/>
      <w:r>
        <w:rPr>
          <w:rFonts w:hint="eastAsia"/>
        </w:rPr>
        <w:t>备选流</w:t>
      </w:r>
      <w:bookmarkEnd w:id="4"/>
    </w:p>
    <w:p>
      <w:pPr>
        <w:pStyle w:val="4"/>
        <w:widowControl/>
        <w:ind w:left="720" w:hanging="720"/>
      </w:pPr>
      <w:bookmarkStart w:id="5" w:name="_Toc27822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>
      <w:pPr>
        <w:pStyle w:val="1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商品不存在</w:t>
      </w:r>
    </w:p>
    <w:p>
      <w:pPr>
        <w:pStyle w:val="14"/>
        <w:rPr>
          <w:rFonts w:hint="eastAsia"/>
        </w:rPr>
      </w:pPr>
      <w:r>
        <w:rPr>
          <w:rFonts w:hint="eastAsia"/>
        </w:rPr>
        <w:t>用户点击列表中的某商品，但该商品已被管理员删除或下架。</w:t>
      </w:r>
    </w:p>
    <w:p>
      <w:pPr>
        <w:pStyle w:val="14"/>
        <w:rPr>
          <w:rFonts w:hint="eastAsia"/>
        </w:rPr>
      </w:pPr>
      <w:r>
        <w:rPr>
          <w:rFonts w:hint="eastAsia"/>
        </w:rPr>
        <w:t>系统提示“该商品已不存在或已下架”，并返回商品列表页面。</w:t>
      </w:r>
    </w:p>
    <w:p>
      <w:pPr>
        <w:pStyle w:val="14"/>
      </w:pPr>
      <w:r>
        <w:rPr>
          <w:rFonts w:hint="eastAsia"/>
        </w:rPr>
        <w:t>用户可以选择其他商品进行浏览</w:t>
      </w:r>
      <w:r>
        <w:t>”。</w:t>
      </w:r>
    </w:p>
    <w:p/>
    <w:p>
      <w:pPr>
        <w:pStyle w:val="4"/>
        <w:widowControl/>
        <w:ind w:left="720" w:hanging="720"/>
      </w:pPr>
      <w:bookmarkStart w:id="6" w:name="_Toc8252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>
      <w:pPr>
        <w:pStyle w:val="14"/>
        <w:numPr>
          <w:numId w:val="0"/>
        </w:numPr>
        <w:ind w:leftChars="0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cs="Times New Roman"/>
          <w:snapToGrid w:val="0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分类无商品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用户选择了某个商品分类，但该分类下暂无商品。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系统提示“该分类下暂无商品”，并建议用户浏览其他分类或返回首页”。</w:t>
      </w:r>
    </w:p>
    <w:p>
      <w:pPr>
        <w:pStyle w:val="4"/>
        <w:widowControl/>
        <w:ind w:left="720" w:hanging="720"/>
      </w:pPr>
      <w:bookmarkStart w:id="7" w:name="_Toc11651"/>
      <w:r>
        <w:t>&lt;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备选流</w:t>
      </w:r>
      <w:r>
        <w:t>&gt;</w:t>
      </w:r>
      <w:bookmarkEnd w:id="7"/>
    </w:p>
    <w:p>
      <w:pPr>
        <w:rPr>
          <w:rFonts w:hint="eastAsia"/>
        </w:rPr>
      </w:pPr>
      <w:r>
        <w:rPr>
          <w:rFonts w:hint="eastAsia"/>
        </w:rPr>
        <w:t>无库存商品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用户点击查看某商品的详情，但该商品已无库存。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系统提示“该商品无库存”，并显示预计补货时间（若设置）。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</w:rPr>
        <w:t>用户可选择添加到“到货通知”或返回商品列表。</w:t>
      </w:r>
    </w:p>
    <w:p>
      <w:pPr>
        <w:pStyle w:val="2"/>
        <w:ind w:left="720" w:hanging="720"/>
      </w:pPr>
      <w:bookmarkStart w:id="8" w:name="_Toc28680"/>
      <w:r>
        <w:rPr>
          <w:rFonts w:hint="eastAsia"/>
        </w:rPr>
        <w:t>特殊需求</w:t>
      </w:r>
      <w:bookmarkEnd w:id="8"/>
    </w:p>
    <w:p>
      <w:pPr>
        <w:pStyle w:val="3"/>
        <w:widowControl/>
        <w:ind w:left="720" w:hanging="720"/>
      </w:pPr>
      <w:bookmarkStart w:id="9" w:name="_Toc737"/>
      <w:r>
        <w:t>&lt;</w:t>
      </w:r>
      <w:r>
        <w:rPr>
          <w:rFonts w:hint="eastAsia"/>
        </w:rPr>
        <w:t>第一特殊需求</w:t>
      </w:r>
      <w:r>
        <w:t>&gt;</w:t>
      </w:r>
      <w:bookmarkEnd w:id="9"/>
    </w:p>
    <w:p>
      <w:pPr>
        <w:rPr>
          <w:rFonts w:hint="eastAsia"/>
        </w:rPr>
      </w:pPr>
      <w:r>
        <w:rPr>
          <w:rFonts w:hint="eastAsia"/>
        </w:rPr>
        <w:t>商品信息需实时更新，确保库存状态、价格等准确。</w:t>
      </w:r>
    </w:p>
    <w:p>
      <w:pPr>
        <w:ind w:firstLine="200" w:firstLineChars="100"/>
      </w:pPr>
      <w:r>
        <w:rPr>
          <w:rFonts w:hint="eastAsia"/>
        </w:rPr>
        <w:t>用户可以通过分类、筛选或搜索等多种方式进行商品浏览。</w:t>
      </w:r>
    </w:p>
    <w:p>
      <w:pPr>
        <w:pStyle w:val="2"/>
        <w:widowControl/>
        <w:ind w:left="720" w:hanging="720"/>
      </w:pPr>
      <w:bookmarkStart w:id="10" w:name="_Toc11978"/>
      <w:r>
        <w:rPr>
          <w:rFonts w:hint="eastAsia"/>
        </w:rPr>
        <w:t>前置条件</w:t>
      </w:r>
      <w:bookmarkEnd w:id="10"/>
    </w:p>
    <w:p>
      <w:pPr>
        <w:pStyle w:val="3"/>
        <w:widowControl/>
        <w:ind w:left="720" w:hanging="720"/>
      </w:pPr>
      <w:bookmarkStart w:id="11" w:name="_Toc25250"/>
      <w:r>
        <w:t>&lt;</w:t>
      </w:r>
      <w:r>
        <w:rPr>
          <w:rFonts w:hint="eastAsia"/>
        </w:rPr>
        <w:t>前置条件一</w:t>
      </w:r>
      <w:r>
        <w:t>&gt;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系统中已存在商品分类和商品信息</w:t>
      </w:r>
    </w:p>
    <w:p>
      <w:pPr>
        <w:pStyle w:val="2"/>
        <w:widowControl/>
        <w:ind w:left="720" w:hanging="720"/>
      </w:pPr>
      <w:bookmarkStart w:id="12" w:name="_Toc12690"/>
      <w:r>
        <w:rPr>
          <w:rFonts w:hint="eastAsia"/>
        </w:rPr>
        <w:t>后置条件</w:t>
      </w:r>
      <w:bookmarkEnd w:id="12"/>
    </w:p>
    <w:p>
      <w:pPr>
        <w:pStyle w:val="3"/>
        <w:widowControl/>
        <w:ind w:left="720" w:hanging="720"/>
      </w:pPr>
      <w:bookmarkStart w:id="13" w:name="_Toc4553"/>
      <w:r>
        <w:t>&lt;</w:t>
      </w:r>
      <w:r>
        <w:rPr>
          <w:rFonts w:hint="eastAsia"/>
        </w:rPr>
        <w:t>后置条件一</w:t>
      </w:r>
      <w:r>
        <w:t>&gt;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商品详情成功展示，用户可进一步操作，如加入购物车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直接购买</w:t>
      </w:r>
      <w:r>
        <w:rPr>
          <w:rFonts w:hint="eastAsia"/>
          <w:lang w:eastAsia="zh-CN"/>
        </w:rPr>
        <w:t>。</w:t>
      </w:r>
    </w:p>
    <w:p>
      <w:pPr>
        <w:pStyle w:val="2"/>
        <w:ind w:left="720" w:hanging="720"/>
      </w:pPr>
      <w:bookmarkStart w:id="14" w:name="_Toc9406"/>
      <w:r>
        <w:rPr>
          <w:rFonts w:hint="eastAsia"/>
        </w:rPr>
        <w:t>扩展点</w:t>
      </w:r>
      <w:bookmarkEnd w:id="14"/>
    </w:p>
    <w:p>
      <w:pPr>
        <w:pStyle w:val="3"/>
        <w:ind w:left="720" w:hanging="720"/>
      </w:pPr>
      <w:bookmarkStart w:id="15" w:name="_Toc16637"/>
      <w:r>
        <w:t>&lt;</w:t>
      </w:r>
      <w:r>
        <w:rPr>
          <w:rFonts w:hint="eastAsia"/>
        </w:rPr>
        <w:t>扩展点名称</w:t>
      </w:r>
      <w:r>
        <w:t>&gt;</w:t>
      </w:r>
      <w:bookmarkEnd w:id="15"/>
    </w:p>
    <w:p>
      <w:r>
        <w:rPr>
          <w:rFonts w:hint="eastAsia"/>
        </w:rPr>
        <w:t>搜索和筛选功能在商品浏览中的扩展实现。</w:t>
      </w:r>
    </w:p>
    <w:p>
      <w:pPr>
        <w:pStyle w:val="47"/>
      </w:pP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int="eastAsia" w:ascii="Times New Roman"/>
            </w:rPr>
            <w:t>二十岁离异带五娃</w:t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4"/>
            </w:rPr>
            <w:fldChar w:fldCharType="begin"/>
          </w:r>
          <w:r>
            <w:rPr>
              <w:rStyle w:val="34"/>
            </w:rPr>
            <w:instrText xml:space="preserve">page </w:instrText>
          </w:r>
          <w:r>
            <w:rPr>
              <w:rStyle w:val="34"/>
            </w:rPr>
            <w:fldChar w:fldCharType="separate"/>
          </w:r>
          <w:r>
            <w:rPr>
              <w:rStyle w:val="34"/>
            </w:rPr>
            <w:t>4</w:t>
          </w:r>
          <w:r>
            <w:rPr>
              <w:rStyle w:val="34"/>
            </w:rPr>
            <w:fldChar w:fldCharType="end"/>
          </w:r>
        </w:p>
      </w:tc>
    </w:tr>
  </w:tbl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eastAsia"/>
        <w:sz w:val="24"/>
      </w:rPr>
    </w:pPr>
    <w:r>
      <w:rPr>
        <w:rFonts w:hint="eastAsia" w:ascii="Arial" w:hAnsi="Arial"/>
        <w:b/>
        <w:sz w:val="36"/>
      </w:rPr>
      <w:t>二十岁离异带五娃</w:t>
    </w:r>
  </w:p>
  <w:p>
    <w:pPr>
      <w:pStyle w:val="2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hint="eastAsia" w:ascii="Times New Roman"/>
            </w:rPr>
            <w:t>丰收宝盒</w:t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用例实现规约：</w:t>
          </w:r>
          <w:r>
            <w:rPr>
              <w:rFonts w:hint="eastAsia" w:ascii="Times New Roman"/>
              <w:lang w:eastAsia="zh-CN"/>
            </w:rPr>
            <w:t>商品浏览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2EBAE"/>
    <w:multiLevelType w:val="singleLevel"/>
    <w:tmpl w:val="CA52EBAE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095CC815"/>
    <w:multiLevelType w:val="singleLevel"/>
    <w:tmpl w:val="095CC8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E142321"/>
    <w:multiLevelType w:val="singleLevel"/>
    <w:tmpl w:val="1E14232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NjA2MzFhYzFkYTMwNDQwZTI3NWE3YTk1MzI0MWIifQ=="/>
  </w:docVars>
  <w:rsids>
    <w:rsidRoot w:val="6AE13362"/>
    <w:rsid w:val="002959A7"/>
    <w:rsid w:val="002F093E"/>
    <w:rsid w:val="0039786C"/>
    <w:rsid w:val="00464C7F"/>
    <w:rsid w:val="00573976"/>
    <w:rsid w:val="0062685B"/>
    <w:rsid w:val="007E1A93"/>
    <w:rsid w:val="00A1714C"/>
    <w:rsid w:val="00ED767A"/>
    <w:rsid w:val="081B1798"/>
    <w:rsid w:val="13316E84"/>
    <w:rsid w:val="2230259D"/>
    <w:rsid w:val="240B6CE8"/>
    <w:rsid w:val="405249B1"/>
    <w:rsid w:val="429507BF"/>
    <w:rsid w:val="5A545B2C"/>
    <w:rsid w:val="6AC57396"/>
    <w:rsid w:val="6AE13362"/>
    <w:rsid w:val="6EB35641"/>
    <w:rsid w:val="79E615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3">
    <w:name w:val="Default Paragraph Font"/>
    <w:semiHidden/>
    <w:qFormat/>
    <w:uiPriority w:val="0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List Number"/>
    <w:basedOn w:val="1"/>
    <w:semiHidden/>
    <w:unhideWhenUsed/>
    <w:qFormat/>
    <w:uiPriority w:val="99"/>
    <w:pPr>
      <w:numPr>
        <w:ilvl w:val="0"/>
        <w:numId w:val="2"/>
      </w:numPr>
      <w:tabs>
        <w:tab w:val="left" w:pos="360"/>
        <w:tab w:val="clear" w:pos="780"/>
      </w:tabs>
    </w:pPr>
  </w:style>
  <w:style w:type="paragraph" w:styleId="13">
    <w:name w:val="Normal Indent"/>
    <w:basedOn w:val="1"/>
    <w:semiHidden/>
    <w:qFormat/>
    <w:uiPriority w:val="0"/>
    <w:pPr>
      <w:ind w:left="900" w:hanging="900"/>
    </w:pPr>
  </w:style>
  <w:style w:type="paragraph" w:styleId="14">
    <w:name w:val="List Bullet"/>
    <w:basedOn w:val="1"/>
    <w:semiHidden/>
    <w:unhideWhenUsed/>
    <w:qFormat/>
    <w:uiPriority w:val="99"/>
    <w:pPr>
      <w:numPr>
        <w:ilvl w:val="0"/>
        <w:numId w:val="3"/>
      </w:numPr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</w:style>
  <w:style w:type="paragraph" w:styleId="19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0">
    <w:name w:val="toc 8"/>
    <w:basedOn w:val="1"/>
    <w:next w:val="1"/>
    <w:semiHidden/>
    <w:qFormat/>
    <w:uiPriority w:val="0"/>
    <w:pPr>
      <w:ind w:left="1400"/>
    </w:pPr>
  </w:style>
  <w:style w:type="paragraph" w:styleId="2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qFormat/>
    <w:uiPriority w:val="0"/>
    <w:pPr>
      <w:ind w:left="1000"/>
    </w:pPr>
  </w:style>
  <w:style w:type="paragraph" w:styleId="28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qFormat/>
    <w:uiPriority w:val="0"/>
    <w:pPr>
      <w:ind w:left="1600"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4">
    <w:name w:val="page number"/>
    <w:basedOn w:val="33"/>
    <w:semiHidden/>
    <w:qFormat/>
    <w:uiPriority w:val="0"/>
  </w:style>
  <w:style w:type="character" w:styleId="35">
    <w:name w:val="Hyperlink"/>
    <w:semiHidden/>
    <w:qFormat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2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6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paragraph" w:customStyle="1" w:styleId="48">
    <w:name w:val="Normal (Web)"/>
    <w:basedOn w:val="1"/>
    <w:qFormat/>
    <w:uiPriority w:val="0"/>
    <w:pPr>
      <w:widowControl/>
      <w:spacing w:before="100" w:after="100" w:line="240" w:lineRule="auto"/>
    </w:pPr>
    <w:rPr>
      <w:sz w:val="24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26032;&#24314;&#25991;&#20214;&#22841;%20(2)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4</Pages>
  <Words>250</Words>
  <Characters>291</Characters>
  <Lines>6</Lines>
  <Paragraphs>1</Paragraphs>
  <TotalTime>0</TotalTime>
  <ScaleCrop>false</ScaleCrop>
  <LinksUpToDate>false</LinksUpToDate>
  <CharactersWithSpaces>323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2024-09-08T06:08:00Z</dcterms:created>
  <dc:creator>吴卓宇</dc:creator>
  <cp:lastModifiedBy>吴卓宇</cp:lastModifiedBy>
  <dcterms:modified xsi:type="dcterms:W3CDTF">2024-09-08T07:30:24Z</dcterms:modified>
  <dc:subject>&lt;项目名称&gt;</dc:subject>
  <dc:title>用例实现规约：&lt;用例名称&gt;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2EA0F2D26D6548F29A49564AB7906F16_11</vt:lpwstr>
  </property>
  <property fmtid="{D5CDD505-2E9C-101B-9397-08002B2CF9AE}" pid="3" name="KSOProductBuildVer">
    <vt:lpwstr>2052-12.1.0.15358</vt:lpwstr>
  </property>
</Properties>
</file>