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40"/>
        </w:rPr>
        <w:t>《Java程序设计》实验报告</w:t>
      </w:r>
    </w:p>
    <w:p>
      <w:pPr>
        <w:spacing w:after="160"/>
        <w:jc w:val="center"/>
      </w:pPr>
      <w:r>
        <w:rPr>
          <w:rFonts w:ascii="黑体" w:hAnsi="黑体" w:eastAsia="黑体"/>
          <w:b/>
          <w:color w:val="1F4E79"/>
          <w:sz w:val="28"/>
        </w:rPr>
        <w:t>实验七：泛型与集合</w:t>
      </w:r>
    </w:p>
    <w:p>
      <w:pPr>
        <w:spacing w:after="40"/>
        <w:ind w:left="1728"/>
      </w:pPr>
      <w:r>
        <w:rPr>
          <w:rFonts w:ascii="宋体" w:hAnsi="宋体" w:eastAsia="宋体"/>
          <w:b/>
          <w:sz w:val="21"/>
        </w:rPr>
        <w:t>实验名称：</w:t>
      </w:r>
      <w:r>
        <w:rPr>
          <w:rFonts w:ascii="宋体" w:hAnsi="宋体" w:eastAsia="宋体"/>
          <w:b w:val="0"/>
          <w:sz w:val="21"/>
        </w:rPr>
        <w:t>LAB7</w:t>
      </w:r>
    </w:p>
    <w:p>
      <w:pPr>
        <w:spacing w:after="40"/>
        <w:ind w:left="1728"/>
      </w:pPr>
      <w:r>
        <w:rPr>
          <w:rFonts w:ascii="宋体" w:hAnsi="宋体" w:eastAsia="宋体"/>
          <w:b/>
          <w:sz w:val="21"/>
        </w:rPr>
        <w:t>实验日期：</w:t>
      </w:r>
      <w:r>
        <w:rPr>
          <w:rFonts w:ascii="宋体" w:hAnsi="宋体" w:eastAsia="宋体"/>
          <w:b w:val="0"/>
          <w:sz w:val="21"/>
        </w:rPr>
        <w:t>20260425</w:t>
      </w:r>
    </w:p>
    <w:p>
      <w:pPr>
        <w:spacing w:after="40"/>
        <w:ind w:left="1728"/>
      </w:pPr>
      <w:r>
        <w:rPr>
          <w:rFonts w:ascii="宋体" w:hAnsi="宋体" w:eastAsia="宋体"/>
          <w:b/>
          <w:sz w:val="21"/>
        </w:rPr>
        <w:t>实验地点：</w:t>
      </w:r>
      <w:r>
        <w:rPr>
          <w:rFonts w:ascii="宋体" w:hAnsi="宋体" w:eastAsia="宋体"/>
          <w:b w:val="0"/>
          <w:sz w:val="21"/>
        </w:rPr>
        <w:t>文宣楼B308</w:t>
      </w:r>
    </w:p>
    <w:p>
      <w:pPr>
        <w:spacing w:after="40"/>
        <w:ind w:left="1728"/>
      </w:pPr>
      <w:r>
        <w:rPr>
          <w:rFonts w:ascii="宋体" w:hAnsi="宋体" w:eastAsia="宋体"/>
          <w:b/>
          <w:sz w:val="21"/>
        </w:rPr>
        <w:t>提交日期：</w:t>
      </w:r>
      <w:r>
        <w:rPr>
          <w:rFonts w:ascii="宋体" w:hAnsi="宋体" w:eastAsia="宋体"/>
          <w:b w:val="0"/>
          <w:sz w:val="21"/>
        </w:rPr>
        <w:t>20260425</w:t>
      </w:r>
    </w:p>
    <w:p>
      <w:pPr>
        <w:spacing w:after="40"/>
        <w:ind w:left="1728"/>
      </w:pPr>
      <w:r>
        <w:rPr>
          <w:rFonts w:ascii="宋体" w:hAnsi="宋体" w:eastAsia="宋体"/>
          <w:b/>
          <w:sz w:val="21"/>
        </w:rPr>
        <w:t>学号：</w:t>
      </w:r>
      <w:r>
        <w:rPr>
          <w:rFonts w:ascii="宋体" w:hAnsi="宋体" w:eastAsia="宋体"/>
          <w:b w:val="0"/>
          <w:sz w:val="21"/>
        </w:rPr>
        <w:t>22920242203267</w:t>
      </w:r>
    </w:p>
    <w:p>
      <w:pPr>
        <w:spacing w:after="40"/>
        <w:ind w:left="1728"/>
      </w:pPr>
      <w:r>
        <w:rPr>
          <w:rFonts w:ascii="宋体" w:hAnsi="宋体" w:eastAsia="宋体"/>
          <w:b/>
          <w:sz w:val="21"/>
        </w:rPr>
        <w:t>姓名：</w:t>
      </w:r>
      <w:r>
        <w:rPr>
          <w:rFonts w:ascii="宋体" w:hAnsi="宋体" w:eastAsia="宋体"/>
          <w:b w:val="0"/>
          <w:sz w:val="21"/>
        </w:rPr>
        <w:t>李富悦</w:t>
      </w:r>
    </w:p>
    <w:p>
      <w:pPr>
        <w:spacing w:after="40"/>
        <w:ind w:left="1728"/>
      </w:pPr>
      <w:r>
        <w:rPr>
          <w:rFonts w:ascii="宋体" w:hAnsi="宋体" w:eastAsia="宋体"/>
          <w:b/>
          <w:sz w:val="21"/>
        </w:rPr>
        <w:t>专业年级：</w:t>
      </w:r>
      <w:r>
        <w:rPr>
          <w:rFonts w:ascii="宋体" w:hAnsi="宋体" w:eastAsia="宋体"/>
          <w:b w:val="0"/>
          <w:sz w:val="21"/>
        </w:rPr>
        <w:t>软工2024</w:t>
      </w:r>
    </w:p>
    <w:p>
      <w:pPr>
        <w:spacing w:after="40"/>
        <w:ind w:left="1728"/>
      </w:pPr>
      <w:r>
        <w:rPr>
          <w:rFonts w:ascii="宋体" w:hAnsi="宋体" w:eastAsia="宋体"/>
          <w:b/>
          <w:sz w:val="21"/>
        </w:rPr>
        <w:t>学年学期：</w:t>
      </w:r>
      <w:r>
        <w:rPr>
          <w:rFonts w:ascii="宋体" w:hAnsi="宋体" w:eastAsia="宋体"/>
          <w:b w:val="0"/>
          <w:sz w:val="21"/>
        </w:rPr>
        <w:t>大二下</w:t>
      </w:r>
    </w:p>
    <w:p>
      <w:pPr>
        <w:keepNext/>
        <w:spacing w:before="200" w:after="80"/>
      </w:pPr>
      <w:r>
        <w:rPr>
          <w:rFonts w:ascii="黑体" w:hAnsi="黑体" w:eastAsia="黑体"/>
          <w:b/>
          <w:color w:val="1F4E79"/>
          <w:sz w:val="28"/>
        </w:rPr>
        <w:t>实验目的</w:t>
      </w:r>
    </w:p>
    <w:p>
      <w:pPr>
        <w:spacing w:line="269" w:lineRule="auto" w:after="40"/>
        <w:ind w:left="360" w:hanging="216"/>
      </w:pPr>
      <w:r>
        <w:rPr>
          <w:rFonts w:ascii="宋体" w:hAnsi="宋体" w:eastAsia="宋体"/>
          <w:b w:val="0"/>
          <w:sz w:val="21"/>
        </w:rPr>
        <w:t>1. 熟悉 Java 泛型方法的定义与调用，理解 equals 比较在不同类型中的实际表现。</w:t>
      </w:r>
    </w:p>
    <w:p>
      <w:pPr>
        <w:spacing w:line="269" w:lineRule="auto" w:after="40"/>
        <w:ind w:left="360" w:hanging="216"/>
      </w:pPr>
      <w:r>
        <w:rPr>
          <w:rFonts w:ascii="宋体" w:hAnsi="宋体" w:eastAsia="宋体"/>
          <w:b w:val="0"/>
          <w:sz w:val="21"/>
        </w:rPr>
        <w:t>2. 掌握带有多个类型参数的泛型类设计方法，能够为不同类型的字段提供 get 和 set 方法。</w:t>
      </w:r>
    </w:p>
    <w:p>
      <w:pPr>
        <w:spacing w:line="269" w:lineRule="auto" w:after="40"/>
        <w:ind w:left="360" w:hanging="216"/>
      </w:pPr>
      <w:r>
        <w:rPr>
          <w:rFonts w:ascii="宋体" w:hAnsi="宋体" w:eastAsia="宋体"/>
          <w:b w:val="0"/>
          <w:sz w:val="21"/>
        </w:rPr>
        <w:t>3. 通过 CarbonFootprint 接口练习接口、多态、ArrayList 统一存储和动态绑定。</w:t>
      </w:r>
    </w:p>
    <w:p>
      <w:pPr>
        <w:spacing w:line="269" w:lineRule="auto" w:after="40"/>
        <w:ind w:left="360" w:hanging="216"/>
      </w:pPr>
      <w:r>
        <w:rPr>
          <w:rFonts w:ascii="宋体" w:hAnsi="宋体" w:eastAsia="宋体"/>
          <w:b w:val="0"/>
          <w:sz w:val="21"/>
        </w:rPr>
        <w:t>4. 熟悉 Set、Map 等集合类在去重、计数、统计和质因子去重中的使用。</w:t>
      </w:r>
    </w:p>
    <w:p>
      <w:pPr>
        <w:keepNext/>
        <w:spacing w:before="200" w:after="80"/>
      </w:pPr>
      <w:r>
        <w:rPr>
          <w:rFonts w:ascii="黑体" w:hAnsi="黑体" w:eastAsia="黑体"/>
          <w:b/>
          <w:color w:val="1F4E79"/>
          <w:sz w:val="28"/>
        </w:rPr>
        <w:t>实验内容</w:t>
      </w:r>
    </w:p>
    <w:p>
      <w:pPr>
        <w:spacing w:line="269" w:lineRule="auto" w:after="40"/>
        <w:ind w:left="360" w:hanging="216"/>
      </w:pPr>
      <w:r>
        <w:rPr>
          <w:rFonts w:ascii="宋体" w:hAnsi="宋体" w:eastAsia="宋体"/>
          <w:b w:val="0"/>
          <w:sz w:val="21"/>
        </w:rPr>
        <w:t>1. 题目 1：泛型方法 isEqualTo。定义泛型比较方法，验证 Integer、String、Object 和 null 的比较结果。</w:t>
      </w:r>
    </w:p>
    <w:p>
      <w:pPr>
        <w:spacing w:line="269" w:lineRule="auto" w:after="40"/>
        <w:ind w:left="360" w:hanging="216"/>
      </w:pPr>
      <w:r>
        <w:rPr>
          <w:rFonts w:ascii="宋体" w:hAnsi="宋体" w:eastAsia="宋体"/>
          <w:b w:val="0"/>
          <w:sz w:val="21"/>
        </w:rPr>
        <w:t>2. 题目 2：泛型类 Pair。实现 Pair&lt;F, S&gt;，包含两个字段的构造方法、get 方法和 set 方法。</w:t>
      </w:r>
    </w:p>
    <w:p>
      <w:pPr>
        <w:spacing w:line="269" w:lineRule="auto" w:after="40"/>
        <w:ind w:left="360" w:hanging="216"/>
      </w:pPr>
      <w:r>
        <w:rPr>
          <w:rFonts w:ascii="宋体" w:hAnsi="宋体" w:eastAsia="宋体"/>
          <w:b w:val="0"/>
          <w:sz w:val="21"/>
        </w:rPr>
        <w:t>3. 题目 3：CarbonFootprint 接口。Building、Car、Bicycle 三个无继承关系类实现统一接口，并通过 ArrayList 多态调用。</w:t>
      </w:r>
    </w:p>
    <w:p>
      <w:pPr>
        <w:spacing w:line="269" w:lineRule="auto" w:after="40"/>
        <w:ind w:left="360" w:hanging="216"/>
      </w:pPr>
      <w:r>
        <w:rPr>
          <w:rFonts w:ascii="宋体" w:hAnsi="宋体" w:eastAsia="宋体"/>
          <w:b w:val="0"/>
          <w:sz w:val="21"/>
        </w:rPr>
        <w:t>4. 题目 4：Set 删除重复名字。读取用户输入的名字序列，使用 LinkedHashSet 保留输入顺序并去重。</w:t>
      </w:r>
    </w:p>
    <w:p>
      <w:pPr>
        <w:spacing w:line="269" w:lineRule="auto" w:after="40"/>
        <w:ind w:left="360" w:hanging="216"/>
      </w:pPr>
      <w:r>
        <w:rPr>
          <w:rFonts w:ascii="宋体" w:hAnsi="宋体" w:eastAsia="宋体"/>
          <w:b w:val="0"/>
          <w:sz w:val="21"/>
        </w:rPr>
        <w:t>5. 题目 5：重复单词统计。忽略大小写和标点符号，统计句子中重复出现的单词。</w:t>
      </w:r>
    </w:p>
    <w:p>
      <w:pPr>
        <w:spacing w:line="269" w:lineRule="auto" w:after="40"/>
        <w:ind w:left="360" w:hanging="216"/>
      </w:pPr>
      <w:r>
        <w:rPr>
          <w:rFonts w:ascii="宋体" w:hAnsi="宋体" w:eastAsia="宋体"/>
          <w:b w:val="0"/>
          <w:sz w:val="21"/>
        </w:rPr>
        <w:t>6. 题目 6：字母出现次数。将 wordTypeCount 的思想改为按字母统计，输出每个英文字母出现次数。</w:t>
      </w:r>
    </w:p>
    <w:p>
      <w:pPr>
        <w:spacing w:line="269" w:lineRule="auto" w:after="40"/>
        <w:ind w:left="360" w:hanging="216"/>
      </w:pPr>
      <w:r>
        <w:rPr>
          <w:rFonts w:ascii="宋体" w:hAnsi="宋体" w:eastAsia="宋体"/>
          <w:b w:val="0"/>
          <w:sz w:val="21"/>
        </w:rPr>
        <w:t>7. 题目 7：质数与质因子。读取整数，判断是否为质数；非质数时用 Set 输出去重后的质因子。</w:t>
      </w:r>
    </w:p>
    <w:p>
      <w:pPr>
        <w:keepNext/>
        <w:spacing w:before="200" w:after="80"/>
      </w:pPr>
      <w:r>
        <w:rPr>
          <w:rFonts w:ascii="黑体" w:hAnsi="黑体" w:eastAsia="黑体"/>
          <w:b/>
          <w:color w:val="1F4E79"/>
          <w:sz w:val="28"/>
        </w:rPr>
        <w:t>算法流程</w:t>
      </w:r>
    </w:p>
    <w:p>
      <w:pPr>
        <w:spacing w:line="283" w:lineRule="auto" w:after="60"/>
        <w:ind w:firstLine="403"/>
      </w:pPr>
      <w:r>
        <w:rPr>
          <w:rFonts w:ascii="宋体" w:hAnsi="宋体" w:eastAsia="宋体"/>
          <w:b w:val="0"/>
          <w:sz w:val="21"/>
        </w:rPr>
        <w:t>第 1、2 题主要验证泛型语法。第 1 题在 isEqualTo 中先处理 null，再调用 equals；第 2 题用两个类型参数分别保存一对值中的第一个元素和第二个元素。</w:t>
      </w:r>
    </w:p>
    <w:p>
      <w:pPr>
        <w:spacing w:line="283" w:lineRule="auto" w:after="60"/>
        <w:ind w:firstLine="403"/>
      </w:pPr>
      <w:r>
        <w:rPr>
          <w:rFonts w:ascii="宋体" w:hAnsi="宋体" w:eastAsia="宋体"/>
          <w:b w:val="0"/>
          <w:sz w:val="21"/>
        </w:rPr>
        <w:t>第 3 题先定义 CarbonFootprint 接口，再让 Building、Car、Bicycle 分别根据自身属性计算年碳足迹。主程序只面向 CarbonFootprint 类型处理对象，因此能够在同一个 ArrayList 中存放不同类对象，并统一调用 getCarbonFootprint。</w:t>
      </w:r>
    </w:p>
    <w:p>
      <w:pPr>
        <w:spacing w:line="283" w:lineRule="auto" w:after="60"/>
        <w:ind w:firstLine="403"/>
      </w:pPr>
      <w:r>
        <w:rPr>
          <w:rFonts w:ascii="宋体" w:hAnsi="宋体" w:eastAsia="宋体"/>
          <w:b w:val="0"/>
          <w:sz w:val="21"/>
        </w:rPr>
        <w:t>第 4、5、6、7 题主要使用集合类。第 4 题用 LinkedHashSet 去掉重复名字；第 5 题用 Map 统计规范化后的单词次数；第 6 题用 TreeMap 按字母顺序统计字符；第 7 题先做质数判断，再对非质数进行试除分解，并用 LinkedHashSet 保存不重复质因子。</w:t>
      </w:r>
    </w:p>
    <w:p>
      <w:pPr>
        <w:keepNext/>
        <w:spacing w:before="200" w:after="80"/>
      </w:pPr>
      <w:r>
        <w:rPr>
          <w:rFonts w:ascii="黑体" w:hAnsi="黑体" w:eastAsia="黑体"/>
          <w:b/>
          <w:color w:val="1F4E79"/>
          <w:sz w:val="28"/>
        </w:rPr>
        <w:t>核心功能实现</w:t>
      </w:r>
    </w:p>
    <w:p>
      <w:pPr>
        <w:spacing w:line="269" w:lineRule="auto" w:after="40"/>
        <w:ind w:left="360" w:hanging="216"/>
      </w:pPr>
      <w:r>
        <w:rPr>
          <w:rFonts w:ascii="宋体" w:hAnsi="宋体" w:eastAsia="宋体"/>
          <w:b w:val="0"/>
          <w:sz w:val="21"/>
        </w:rPr>
        <w:t>- GenericEqualityDemo：泛型方法 public static &lt;T&gt; boolean isEqualTo(T first, T second)，通过 equals 完成内容比较，同时避免 null 调用 equals 造成异常。</w:t>
      </w:r>
    </w:p>
    <w:p>
      <w:pPr>
        <w:spacing w:line="269" w:lineRule="auto" w:after="40"/>
        <w:ind w:left="360" w:hanging="216"/>
      </w:pPr>
      <w:r>
        <w:rPr>
          <w:rFonts w:ascii="宋体" w:hAnsi="宋体" w:eastAsia="宋体"/>
          <w:b w:val="0"/>
          <w:sz w:val="21"/>
        </w:rPr>
        <w:t>- Pair：类头为 public class Pair&lt;F, S&gt;，两个类型参数分别对应 first 和 second，能够保存 String、Integer 等任意组合。</w:t>
      </w:r>
    </w:p>
    <w:p>
      <w:pPr>
        <w:spacing w:line="269" w:lineRule="auto" w:after="40"/>
        <w:ind w:left="360" w:hanging="216"/>
      </w:pPr>
      <w:r>
        <w:rPr>
          <w:rFonts w:ascii="宋体" w:hAnsi="宋体" w:eastAsia="宋体"/>
          <w:b w:val="0"/>
          <w:sz w:val="21"/>
        </w:rPr>
        <w:t>- CarbonFootprintDemo：使用 List&lt;CarbonFootprint&gt; 保存 Building、Car、Bicycle 对象，遍历时通过接口引用完成多态调用。</w:t>
      </w:r>
    </w:p>
    <w:p>
      <w:pPr>
        <w:spacing w:line="269" w:lineRule="auto" w:after="40"/>
        <w:ind w:left="360" w:hanging="216"/>
      </w:pPr>
      <w:r>
        <w:rPr>
          <w:rFonts w:ascii="宋体" w:hAnsi="宋体" w:eastAsia="宋体"/>
          <w:b w:val="0"/>
          <w:sz w:val="21"/>
        </w:rPr>
        <w:t>- UniqueNames：使用 LinkedHashSet 而不是 HashSet，是为了在删除重复名字的同时保留用户输入顺序。</w:t>
      </w:r>
    </w:p>
    <w:p>
      <w:pPr>
        <w:spacing w:line="269" w:lineRule="auto" w:after="40"/>
        <w:ind w:left="360" w:hanging="216"/>
      </w:pPr>
      <w:r>
        <w:rPr>
          <w:rFonts w:ascii="宋体" w:hAnsi="宋体" w:eastAsia="宋体"/>
          <w:b w:val="0"/>
          <w:sz w:val="21"/>
        </w:rPr>
        <w:t>- RepeatedWordCounter：先转小写，再使用正则 [^a-z0-9]+ 分隔单词，从而忽略标点符号和大小写差异。</w:t>
      </w:r>
    </w:p>
    <w:p>
      <w:pPr>
        <w:spacing w:line="269" w:lineRule="auto" w:after="40"/>
        <w:ind w:left="360" w:hanging="216"/>
      </w:pPr>
      <w:r>
        <w:rPr>
          <w:rFonts w:ascii="宋体" w:hAnsi="宋体" w:eastAsia="宋体"/>
          <w:b w:val="0"/>
          <w:sz w:val="21"/>
        </w:rPr>
        <w:t>- LetterCount：只统计 a 到 z 的英文字母，忽略空格、标点和其他字符。</w:t>
      </w:r>
    </w:p>
    <w:p>
      <w:pPr>
        <w:spacing w:line="269" w:lineRule="auto" w:after="40"/>
        <w:ind w:left="360" w:hanging="216"/>
      </w:pPr>
      <w:r>
        <w:rPr>
          <w:rFonts w:ascii="宋体" w:hAnsi="宋体" w:eastAsia="宋体"/>
          <w:b w:val="0"/>
          <w:sz w:val="21"/>
        </w:rPr>
        <w:t>- PrimeFactorsWithSet：使用试除法得到完整质因数分解，同时用 Set 输出不重复的质因子。</w:t>
      </w:r>
    </w:p>
    <w:p>
      <w:pPr>
        <w:keepNext/>
        <w:spacing w:before="200" w:after="80"/>
      </w:pPr>
      <w:r>
        <w:rPr>
          <w:rFonts w:ascii="黑体" w:hAnsi="黑体" w:eastAsia="黑体"/>
          <w:b/>
          <w:color w:val="1F4E79"/>
          <w:sz w:val="28"/>
        </w:rPr>
        <w:t>测试数据</w:t>
      </w:r>
    </w:p>
    <w:p>
      <w:pPr>
        <w:spacing w:line="269" w:lineRule="auto" w:after="40"/>
        <w:ind w:left="360" w:hanging="216"/>
      </w:pPr>
      <w:r>
        <w:rPr>
          <w:rFonts w:ascii="宋体" w:hAnsi="宋体" w:eastAsia="宋体"/>
          <w:b w:val="0"/>
          <w:sz w:val="21"/>
        </w:rPr>
        <w:t>1. 题目 1：无输入。直接运行，比较 Integer、String、Object、null。</w:t>
      </w:r>
    </w:p>
    <w:p>
      <w:pPr>
        <w:spacing w:line="269" w:lineRule="auto" w:after="40"/>
        <w:ind w:left="360" w:hanging="216"/>
      </w:pPr>
      <w:r>
        <w:rPr>
          <w:rFonts w:ascii="宋体" w:hAnsi="宋体" w:eastAsia="宋体"/>
          <w:b w:val="0"/>
          <w:sz w:val="21"/>
        </w:rPr>
        <w:t>2. 题目 2：无输入。构造 Pair&lt;String, Integer&gt; 和 Pair&lt;String, String&gt;。</w:t>
      </w:r>
    </w:p>
    <w:p>
      <w:pPr>
        <w:spacing w:line="269" w:lineRule="auto" w:after="40"/>
        <w:ind w:left="360" w:hanging="216"/>
      </w:pPr>
      <w:r>
        <w:rPr>
          <w:rFonts w:ascii="宋体" w:hAnsi="宋体" w:eastAsia="宋体"/>
          <w:b w:val="0"/>
          <w:sz w:val="21"/>
        </w:rPr>
        <w:t>3. 题目 3：无输入。构造建筑、汽车、自行车三个对象。</w:t>
      </w:r>
    </w:p>
    <w:p>
      <w:pPr>
        <w:spacing w:line="269" w:lineRule="auto" w:after="40"/>
        <w:ind w:left="360" w:hanging="216"/>
      </w:pPr>
      <w:r>
        <w:rPr>
          <w:rFonts w:ascii="宋体" w:hAnsi="宋体" w:eastAsia="宋体"/>
          <w:b w:val="0"/>
          <w:sz w:val="21"/>
        </w:rPr>
        <w:t>4. 题目 4：Li Ming, Wang Fang, Li Ming, Zhang San, Wang Fang。应保留 3 个不重复名字。</w:t>
      </w:r>
    </w:p>
    <w:p>
      <w:pPr>
        <w:spacing w:line="269" w:lineRule="auto" w:after="40"/>
        <w:ind w:left="360" w:hanging="216"/>
      </w:pPr>
      <w:r>
        <w:rPr>
          <w:rFonts w:ascii="宋体" w:hAnsi="宋体" w:eastAsia="宋体"/>
          <w:b w:val="0"/>
          <w:sz w:val="21"/>
        </w:rPr>
        <w:t>5. 题目 5：Java is fun, and java is useful. Fun matters! 其中 java、is、fun 均重复。</w:t>
      </w:r>
    </w:p>
    <w:p>
      <w:pPr>
        <w:spacing w:line="269" w:lineRule="auto" w:after="40"/>
        <w:ind w:left="360" w:hanging="216"/>
      </w:pPr>
      <w:r>
        <w:rPr>
          <w:rFonts w:ascii="宋体" w:hAnsi="宋体" w:eastAsia="宋体"/>
          <w:b w:val="0"/>
          <w:sz w:val="21"/>
        </w:rPr>
        <w:t>6. 题目 6：Hello Java! Collections and Generics. 统计英文文本中每个字母的出现次数。</w:t>
      </w:r>
    </w:p>
    <w:p>
      <w:pPr>
        <w:spacing w:line="269" w:lineRule="auto" w:after="40"/>
        <w:ind w:left="360" w:hanging="216"/>
      </w:pPr>
      <w:r>
        <w:rPr>
          <w:rFonts w:ascii="宋体" w:hAnsi="宋体" w:eastAsia="宋体"/>
          <w:b w:val="0"/>
          <w:sz w:val="21"/>
        </w:rPr>
        <w:t>7. 题目 7：54。54 不是质数，质因数分解为 2 * 3 * 3 * 3，Set 后为 2、3。</w:t>
      </w:r>
    </w:p>
    <w:p>
      <w:pPr>
        <w:keepNext/>
        <w:spacing w:before="200" w:after="80"/>
      </w:pPr>
      <w:r>
        <w:rPr>
          <w:rFonts w:ascii="黑体" w:hAnsi="黑体" w:eastAsia="黑体"/>
          <w:b/>
          <w:color w:val="1F4E79"/>
          <w:sz w:val="28"/>
        </w:rPr>
        <w:t>运行结果</w:t>
      </w:r>
    </w:p>
    <w:p>
      <w:pPr>
        <w:keepNext/>
        <w:jc w:val="center"/>
      </w:pPr>
      <w:r>
        <w:drawing>
          <wp:inline xmlns:a="http://schemas.openxmlformats.org/drawingml/2006/main" xmlns:pic="http://schemas.openxmlformats.org/drawingml/2006/picture">
            <wp:extent cx="5349240" cy="2076230"/>
            <wp:docPr id="1" name="Picture 1"/>
            <wp:cNvGraphicFramePr>
              <a:graphicFrameLocks noChangeAspect="1"/>
            </wp:cNvGraphicFramePr>
            <a:graphic>
              <a:graphicData uri="http://schemas.openxmlformats.org/drawingml/2006/picture">
                <pic:pic>
                  <pic:nvPicPr>
                    <pic:cNvPr id="0" name="lab7-1.png"/>
                    <pic:cNvPicPr/>
                  </pic:nvPicPr>
                  <pic:blipFill>
                    <a:blip r:embed="rId9"/>
                    <a:stretch>
                      <a:fillRect/>
                    </a:stretch>
                  </pic:blipFill>
                  <pic:spPr>
                    <a:xfrm>
                      <a:off x="0" y="0"/>
                      <a:ext cx="5349240" cy="2076230"/>
                    </a:xfrm>
                    <a:prstGeom prst="rect"/>
                  </pic:spPr>
                </pic:pic>
              </a:graphicData>
            </a:graphic>
          </wp:inline>
        </w:drawing>
      </w:r>
    </w:p>
    <w:p>
      <w:pPr>
        <w:spacing w:after="140"/>
        <w:jc w:val="center"/>
      </w:pPr>
      <w:r>
        <w:rPr>
          <w:rFonts w:ascii="宋体" w:hAnsi="宋体" w:eastAsia="宋体"/>
          <w:b w:val="0"/>
          <w:color w:val="595959"/>
          <w:sz w:val="18"/>
        </w:rPr>
        <w:t>图 1  题目 1 运行结果</w:t>
      </w:r>
    </w:p>
    <w:p>
      <w:pPr>
        <w:keepNext/>
        <w:jc w:val="center"/>
      </w:pPr>
      <w:r>
        <w:drawing>
          <wp:inline xmlns:a="http://schemas.openxmlformats.org/drawingml/2006/main" xmlns:pic="http://schemas.openxmlformats.org/drawingml/2006/picture">
            <wp:extent cx="5349240" cy="1586639"/>
            <wp:docPr id="2" name="Picture 2"/>
            <wp:cNvGraphicFramePr>
              <a:graphicFrameLocks noChangeAspect="1"/>
            </wp:cNvGraphicFramePr>
            <a:graphic>
              <a:graphicData uri="http://schemas.openxmlformats.org/drawingml/2006/picture">
                <pic:pic>
                  <pic:nvPicPr>
                    <pic:cNvPr id="0" name="lab7-2.png"/>
                    <pic:cNvPicPr/>
                  </pic:nvPicPr>
                  <pic:blipFill>
                    <a:blip r:embed="rId10"/>
                    <a:stretch>
                      <a:fillRect/>
                    </a:stretch>
                  </pic:blipFill>
                  <pic:spPr>
                    <a:xfrm>
                      <a:off x="0" y="0"/>
                      <a:ext cx="5349240" cy="1586639"/>
                    </a:xfrm>
                    <a:prstGeom prst="rect"/>
                  </pic:spPr>
                </pic:pic>
              </a:graphicData>
            </a:graphic>
          </wp:inline>
        </w:drawing>
      </w:r>
    </w:p>
    <w:p>
      <w:pPr>
        <w:spacing w:after="140"/>
        <w:jc w:val="center"/>
      </w:pPr>
      <w:r>
        <w:rPr>
          <w:rFonts w:ascii="宋体" w:hAnsi="宋体" w:eastAsia="宋体"/>
          <w:b w:val="0"/>
          <w:color w:val="595959"/>
          <w:sz w:val="18"/>
        </w:rPr>
        <w:t>图 2  题目 2 运行结果</w:t>
      </w:r>
    </w:p>
    <w:p>
      <w:pPr>
        <w:keepNext/>
        <w:jc w:val="center"/>
      </w:pPr>
      <w:r>
        <w:drawing>
          <wp:inline xmlns:a="http://schemas.openxmlformats.org/drawingml/2006/main" xmlns:pic="http://schemas.openxmlformats.org/drawingml/2006/picture">
            <wp:extent cx="5349240" cy="3055413"/>
            <wp:docPr id="3" name="Picture 3"/>
            <wp:cNvGraphicFramePr>
              <a:graphicFrameLocks noChangeAspect="1"/>
            </wp:cNvGraphicFramePr>
            <a:graphic>
              <a:graphicData uri="http://schemas.openxmlformats.org/drawingml/2006/picture">
                <pic:pic>
                  <pic:nvPicPr>
                    <pic:cNvPr id="0" name="lab7-3.png"/>
                    <pic:cNvPicPr/>
                  </pic:nvPicPr>
                  <pic:blipFill>
                    <a:blip r:embed="rId11"/>
                    <a:stretch>
                      <a:fillRect/>
                    </a:stretch>
                  </pic:blipFill>
                  <pic:spPr>
                    <a:xfrm>
                      <a:off x="0" y="0"/>
                      <a:ext cx="5349240" cy="3055413"/>
                    </a:xfrm>
                    <a:prstGeom prst="rect"/>
                  </pic:spPr>
                </pic:pic>
              </a:graphicData>
            </a:graphic>
          </wp:inline>
        </w:drawing>
      </w:r>
    </w:p>
    <w:p>
      <w:pPr>
        <w:spacing w:after="140"/>
        <w:jc w:val="center"/>
      </w:pPr>
      <w:r>
        <w:rPr>
          <w:rFonts w:ascii="宋体" w:hAnsi="宋体" w:eastAsia="宋体"/>
          <w:b w:val="0"/>
          <w:color w:val="595959"/>
          <w:sz w:val="18"/>
        </w:rPr>
        <w:t>图 3  题目 3 运行结果</w:t>
      </w:r>
    </w:p>
    <w:p>
      <w:pPr>
        <w:keepNext/>
        <w:jc w:val="center"/>
      </w:pPr>
      <w:r>
        <w:drawing>
          <wp:inline xmlns:a="http://schemas.openxmlformats.org/drawingml/2006/main" xmlns:pic="http://schemas.openxmlformats.org/drawingml/2006/picture">
            <wp:extent cx="5349240" cy="1586639"/>
            <wp:docPr id="4" name="Picture 4"/>
            <wp:cNvGraphicFramePr>
              <a:graphicFrameLocks noChangeAspect="1"/>
            </wp:cNvGraphicFramePr>
            <a:graphic>
              <a:graphicData uri="http://schemas.openxmlformats.org/drawingml/2006/picture">
                <pic:pic>
                  <pic:nvPicPr>
                    <pic:cNvPr id="0" name="lab7-4.png"/>
                    <pic:cNvPicPr/>
                  </pic:nvPicPr>
                  <pic:blipFill>
                    <a:blip r:embed="rId12"/>
                    <a:stretch>
                      <a:fillRect/>
                    </a:stretch>
                  </pic:blipFill>
                  <pic:spPr>
                    <a:xfrm>
                      <a:off x="0" y="0"/>
                      <a:ext cx="5349240" cy="1586639"/>
                    </a:xfrm>
                    <a:prstGeom prst="rect"/>
                  </pic:spPr>
                </pic:pic>
              </a:graphicData>
            </a:graphic>
          </wp:inline>
        </w:drawing>
      </w:r>
    </w:p>
    <w:p>
      <w:pPr>
        <w:spacing w:after="140"/>
        <w:jc w:val="center"/>
      </w:pPr>
      <w:r>
        <w:rPr>
          <w:rFonts w:ascii="宋体" w:hAnsi="宋体" w:eastAsia="宋体"/>
          <w:b w:val="0"/>
          <w:color w:val="595959"/>
          <w:sz w:val="18"/>
        </w:rPr>
        <w:t>图 4  题目 4 运行结果</w:t>
      </w:r>
    </w:p>
    <w:p>
      <w:pPr>
        <w:keepNext/>
        <w:jc w:val="center"/>
      </w:pPr>
      <w:r>
        <w:drawing>
          <wp:inline xmlns:a="http://schemas.openxmlformats.org/drawingml/2006/main" xmlns:pic="http://schemas.openxmlformats.org/drawingml/2006/picture">
            <wp:extent cx="5349240" cy="1913033"/>
            <wp:docPr id="5" name="Picture 5"/>
            <wp:cNvGraphicFramePr>
              <a:graphicFrameLocks noChangeAspect="1"/>
            </wp:cNvGraphicFramePr>
            <a:graphic>
              <a:graphicData uri="http://schemas.openxmlformats.org/drawingml/2006/picture">
                <pic:pic>
                  <pic:nvPicPr>
                    <pic:cNvPr id="0" name="lab7-5.png"/>
                    <pic:cNvPicPr/>
                  </pic:nvPicPr>
                  <pic:blipFill>
                    <a:blip r:embed="rId13"/>
                    <a:stretch>
                      <a:fillRect/>
                    </a:stretch>
                  </pic:blipFill>
                  <pic:spPr>
                    <a:xfrm>
                      <a:off x="0" y="0"/>
                      <a:ext cx="5349240" cy="1913033"/>
                    </a:xfrm>
                    <a:prstGeom prst="rect"/>
                  </pic:spPr>
                </pic:pic>
              </a:graphicData>
            </a:graphic>
          </wp:inline>
        </w:drawing>
      </w:r>
    </w:p>
    <w:p>
      <w:pPr>
        <w:spacing w:after="140"/>
        <w:jc w:val="center"/>
      </w:pPr>
      <w:r>
        <w:rPr>
          <w:rFonts w:ascii="宋体" w:hAnsi="宋体" w:eastAsia="宋体"/>
          <w:b w:val="0"/>
          <w:color w:val="595959"/>
          <w:sz w:val="18"/>
        </w:rPr>
        <w:t>图 5  题目 5 运行结果</w:t>
      </w:r>
    </w:p>
    <w:p>
      <w:pPr>
        <w:keepNext/>
        <w:jc w:val="center"/>
      </w:pPr>
      <w:r>
        <w:drawing>
          <wp:inline xmlns:a="http://schemas.openxmlformats.org/drawingml/2006/main" xmlns:pic="http://schemas.openxmlformats.org/drawingml/2006/picture">
            <wp:extent cx="5349240" cy="3545005"/>
            <wp:docPr id="6" name="Picture 6"/>
            <wp:cNvGraphicFramePr>
              <a:graphicFrameLocks noChangeAspect="1"/>
            </wp:cNvGraphicFramePr>
            <a:graphic>
              <a:graphicData uri="http://schemas.openxmlformats.org/drawingml/2006/picture">
                <pic:pic>
                  <pic:nvPicPr>
                    <pic:cNvPr id="0" name="lab7-6.png"/>
                    <pic:cNvPicPr/>
                  </pic:nvPicPr>
                  <pic:blipFill>
                    <a:blip r:embed="rId14"/>
                    <a:stretch>
                      <a:fillRect/>
                    </a:stretch>
                  </pic:blipFill>
                  <pic:spPr>
                    <a:xfrm>
                      <a:off x="0" y="0"/>
                      <a:ext cx="5349240" cy="3545005"/>
                    </a:xfrm>
                    <a:prstGeom prst="rect"/>
                  </pic:spPr>
                </pic:pic>
              </a:graphicData>
            </a:graphic>
          </wp:inline>
        </w:drawing>
      </w:r>
    </w:p>
    <w:p>
      <w:pPr>
        <w:spacing w:after="140"/>
        <w:jc w:val="center"/>
      </w:pPr>
      <w:r>
        <w:rPr>
          <w:rFonts w:ascii="宋体" w:hAnsi="宋体" w:eastAsia="宋体"/>
          <w:b w:val="0"/>
          <w:color w:val="595959"/>
          <w:sz w:val="18"/>
        </w:rPr>
        <w:t>图 6  题目 6 运行结果</w:t>
      </w:r>
    </w:p>
    <w:p>
      <w:pPr>
        <w:keepNext/>
        <w:jc w:val="center"/>
      </w:pPr>
      <w:r>
        <w:drawing>
          <wp:inline xmlns:a="http://schemas.openxmlformats.org/drawingml/2006/main" xmlns:pic="http://schemas.openxmlformats.org/drawingml/2006/picture">
            <wp:extent cx="5349240" cy="1749836"/>
            <wp:docPr id="7" name="Picture 7"/>
            <wp:cNvGraphicFramePr>
              <a:graphicFrameLocks noChangeAspect="1"/>
            </wp:cNvGraphicFramePr>
            <a:graphic>
              <a:graphicData uri="http://schemas.openxmlformats.org/drawingml/2006/picture">
                <pic:pic>
                  <pic:nvPicPr>
                    <pic:cNvPr id="0" name="lab7-7.png"/>
                    <pic:cNvPicPr/>
                  </pic:nvPicPr>
                  <pic:blipFill>
                    <a:blip r:embed="rId15"/>
                    <a:stretch>
                      <a:fillRect/>
                    </a:stretch>
                  </pic:blipFill>
                  <pic:spPr>
                    <a:xfrm>
                      <a:off x="0" y="0"/>
                      <a:ext cx="5349240" cy="1749836"/>
                    </a:xfrm>
                    <a:prstGeom prst="rect"/>
                  </pic:spPr>
                </pic:pic>
              </a:graphicData>
            </a:graphic>
          </wp:inline>
        </w:drawing>
      </w:r>
    </w:p>
    <w:p>
      <w:pPr>
        <w:spacing w:after="140"/>
        <w:jc w:val="center"/>
      </w:pPr>
      <w:r>
        <w:rPr>
          <w:rFonts w:ascii="宋体" w:hAnsi="宋体" w:eastAsia="宋体"/>
          <w:b w:val="0"/>
          <w:color w:val="595959"/>
          <w:sz w:val="18"/>
        </w:rPr>
        <w:t>图 7  题目 7 运行结果</w:t>
      </w:r>
    </w:p>
    <w:p>
      <w:pPr>
        <w:keepNext/>
        <w:spacing w:before="200" w:after="80"/>
      </w:pPr>
      <w:r>
        <w:rPr>
          <w:rFonts w:ascii="黑体" w:hAnsi="黑体" w:eastAsia="黑体"/>
          <w:b/>
          <w:color w:val="1F4E79"/>
          <w:sz w:val="28"/>
        </w:rPr>
        <w:t>出现的问题及解决方法</w:t>
      </w:r>
    </w:p>
    <w:p>
      <w:pPr>
        <w:spacing w:line="283" w:lineRule="auto" w:after="60"/>
        <w:ind w:firstLine="403"/>
      </w:pPr>
      <w:r>
        <w:rPr>
          <w:rFonts w:ascii="宋体" w:hAnsi="宋体" w:eastAsia="宋体"/>
          <w:b w:val="0"/>
          <w:sz w:val="21"/>
        </w:rPr>
        <w:t>问题 1：第 1 题如果直接用 == 判断对象是否相等，只能比较引用地址，不能正确体现 Integer、String 等类重写 equals 后的内容比较。</w:t>
      </w:r>
    </w:p>
    <w:p>
      <w:pPr>
        <w:spacing w:line="283" w:lineRule="auto" w:after="60"/>
        <w:ind w:firstLine="403"/>
      </w:pPr>
      <w:r>
        <w:rPr>
          <w:rFonts w:ascii="宋体" w:hAnsi="宋体" w:eastAsia="宋体"/>
          <w:b w:val="0"/>
          <w:sz w:val="21"/>
        </w:rPr>
        <w:t>解决方法：在泛型方法中统一调用 equals，并单独处理 null，这样既能比较内容，也能避免空指针异常。</w:t>
      </w:r>
    </w:p>
    <w:p>
      <w:pPr>
        <w:spacing w:line="283" w:lineRule="auto" w:after="60"/>
        <w:ind w:firstLine="403"/>
      </w:pPr>
      <w:r>
        <w:rPr>
          <w:rFonts w:ascii="宋体" w:hAnsi="宋体" w:eastAsia="宋体"/>
          <w:b w:val="0"/>
          <w:sz w:val="21"/>
        </w:rPr>
        <w:t>问题 2：第 3 题三个类没有继承关系，如果主程序分别保存 Building、Car、Bicycle，会导致遍历处理时需要大量类型判断。</w:t>
      </w:r>
    </w:p>
    <w:p>
      <w:pPr>
        <w:spacing w:line="283" w:lineRule="auto" w:after="60"/>
        <w:ind w:firstLine="403"/>
      </w:pPr>
      <w:r>
        <w:rPr>
          <w:rFonts w:ascii="宋体" w:hAnsi="宋体" w:eastAsia="宋体"/>
          <w:b w:val="0"/>
          <w:sz w:val="21"/>
        </w:rPr>
        <w:t>解决方法：抽象出 CarbonFootprint 接口，让三个类实现同一个 getCarbonFootprint 方法，再用 ArrayList&lt;CarbonFootprint&gt; 统一保存和调用。</w:t>
      </w:r>
    </w:p>
    <w:p>
      <w:pPr>
        <w:spacing w:line="283" w:lineRule="auto" w:after="60"/>
        <w:ind w:firstLine="403"/>
      </w:pPr>
      <w:r>
        <w:rPr>
          <w:rFonts w:ascii="宋体" w:hAnsi="宋体" w:eastAsia="宋体"/>
          <w:b w:val="0"/>
          <w:sz w:val="21"/>
        </w:rPr>
        <w:t>问题 3：第 5 题统计重复单词时，Java 和 java、fun 与 fun, 容易被当成不同单词。</w:t>
      </w:r>
    </w:p>
    <w:p>
      <w:pPr>
        <w:spacing w:line="283" w:lineRule="auto" w:after="60"/>
        <w:ind w:firstLine="403"/>
      </w:pPr>
      <w:r>
        <w:rPr>
          <w:rFonts w:ascii="宋体" w:hAnsi="宋体" w:eastAsia="宋体"/>
          <w:b w:val="0"/>
          <w:sz w:val="21"/>
        </w:rPr>
        <w:t>解决方法：先将句子转为小写，再用非字母数字字符作为分隔符切分单词，从输入预处理阶段消除大小写和标点影响。</w:t>
      </w:r>
    </w:p>
    <w:p>
      <w:pPr>
        <w:spacing w:line="283" w:lineRule="auto" w:after="60"/>
        <w:ind w:firstLine="403"/>
      </w:pPr>
      <w:r>
        <w:rPr>
          <w:rFonts w:ascii="宋体" w:hAnsi="宋体" w:eastAsia="宋体"/>
          <w:b w:val="0"/>
          <w:sz w:val="21"/>
        </w:rPr>
        <w:t>问题 4：第 7 题题目要求使用 Set，但质因数分解本身可能包含重复因子。</w:t>
      </w:r>
    </w:p>
    <w:p>
      <w:pPr>
        <w:spacing w:line="283" w:lineRule="auto" w:after="60"/>
        <w:ind w:firstLine="403"/>
      </w:pPr>
      <w:r>
        <w:rPr>
          <w:rFonts w:ascii="宋体" w:hAnsi="宋体" w:eastAsia="宋体"/>
          <w:b w:val="0"/>
          <w:sz w:val="21"/>
        </w:rPr>
        <w:t>解决方法：程序同时输出完整分解式和 Set 去重后的质因子，既保留数学上的分解过程，也满足集合去重要求。</w:t>
      </w:r>
    </w:p>
    <w:p>
      <w:pPr>
        <w:keepNext/>
        <w:spacing w:before="200" w:after="80"/>
      </w:pPr>
      <w:r>
        <w:rPr>
          <w:rFonts w:ascii="黑体" w:hAnsi="黑体" w:eastAsia="黑体"/>
          <w:b/>
          <w:color w:val="1F4E79"/>
          <w:sz w:val="28"/>
        </w:rPr>
        <w:t>实验心得</w:t>
      </w:r>
    </w:p>
    <w:p>
      <w:pPr>
        <w:spacing w:line="283" w:lineRule="auto" w:after="60"/>
        <w:ind w:firstLine="403"/>
      </w:pPr>
      <w:r>
        <w:rPr>
          <w:rFonts w:ascii="宋体" w:hAnsi="宋体" w:eastAsia="宋体"/>
          <w:b w:val="0"/>
          <w:sz w:val="21"/>
        </w:rPr>
        <w:t>通过本次实验，我进一步熟悉了 Java 泛型和集合类的使用。泛型方法和泛型类能够让代码在保持类型安全的同时具有更好的复用性，Pair 类中两个类型参数的设计也让我更直观地理解了泛型类的写法。</w:t>
      </w:r>
    </w:p>
    <w:p>
      <w:pPr>
        <w:spacing w:line="283" w:lineRule="auto" w:after="60"/>
        <w:ind w:firstLine="403"/>
      </w:pPr>
      <w:r>
        <w:rPr>
          <w:rFonts w:ascii="宋体" w:hAnsi="宋体" w:eastAsia="宋体"/>
          <w:b w:val="0"/>
          <w:sz w:val="21"/>
        </w:rPr>
        <w:t>集合类在处理实际问题时非常方便。Set 适合去重，Map 适合计数，List 适合按顺序保存多个对象。第 3 题把接口、多态和集合放在一起使用，使程序可以用统一方式处理不同对象；第 4 到第 7 题则体现了集合在输入处理、统计和数学计算中的实用价值。</w:t>
      </w:r>
    </w:p>
    <w:p>
      <w:pPr>
        <w:spacing w:line="283" w:lineRule="auto" w:after="60"/>
        <w:ind w:firstLine="403"/>
      </w:pPr>
      <w:r>
        <w:rPr>
          <w:rFonts w:ascii="宋体" w:hAnsi="宋体" w:eastAsia="宋体"/>
          <w:b w:val="0"/>
          <w:sz w:val="21"/>
        </w:rPr>
        <w:t>总体来看，本次实验不仅练习了语法，也让我认识到选择合适的数据结构可以明显简化程序逻辑，使代码更清晰、更容易维护。</w:t>
      </w:r>
    </w:p>
    <w:sectPr w:rsidR="00FC693F" w:rsidRPr="0006063C" w:rsidSect="00034616">
      <w:pgSz w:w="12240" w:h="15840"/>
      <w:pgMar w:top="1037"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