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家装模式"/>
    <w:p>
      <w:pPr>
        <w:pStyle w:val="Heading1"/>
      </w:pPr>
      <w:r>
        <w:rPr>
          <w:rFonts w:hint="eastAsia"/>
        </w:rPr>
        <w:t xml:space="preserve">家装模式</w:t>
      </w:r>
    </w:p>
    <w:p>
      <w:pPr>
        <w:pStyle w:val="FirstParagraph"/>
      </w:pPr>
      <w:r>
        <w:rPr>
          <w:rFonts w:hint="eastAsia"/>
        </w:rPr>
        <w:t xml:space="preserve">不同家装模式对比分析，帮助你选择最合适的装修方式。</w:t>
      </w:r>
    </w:p>
    <w:bookmarkStart w:id="15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rFonts w:hint="eastAsia"/>
          </w:rPr>
          <w:t xml:space="preserve">概述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各装修模式对比总览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rFonts w:hint="eastAsia"/>
          </w:rPr>
          <w:t xml:space="preserve">清包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自己买材料，只请工人施工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rFonts w:hint="eastAsia"/>
          </w:rPr>
          <w:t xml:space="preserve">半包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自己买主材，装修公司负责辅材和施工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  <w:rFonts w:hint="eastAsia"/>
          </w:rPr>
          <w:t xml:space="preserve">全包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装修公司全包，省心省力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rFonts w:hint="eastAsia"/>
          </w:rPr>
          <w:t xml:space="preserve">整装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含家具家电的一站式装修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rFonts w:hint="eastAsia"/>
          </w:rPr>
          <w:t xml:space="preserve">拎包入住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全配齐，直接入住</w:t>
      </w:r>
    </w:p>
    <w:bookmarkEnd w:id="15"/>
    <w:bookmarkEnd w:id="16"/>
    <w:bookmarkStart w:id="23" w:name="半包"/>
    <w:p>
      <w:pPr>
        <w:pStyle w:val="Heading1"/>
      </w:pPr>
      <w:r>
        <w:rPr>
          <w:rFonts w:hint="eastAsia"/>
        </w:rPr>
        <w:t xml:space="preserve">半包</w:t>
      </w:r>
    </w:p>
    <w:bookmarkStart w:id="17" w:name="什么是半包"/>
    <w:p>
      <w:pPr>
        <w:pStyle w:val="Heading2"/>
      </w:pPr>
      <w:r>
        <w:rPr>
          <w:rFonts w:hint="eastAsia"/>
        </w:rPr>
        <w:t xml:space="preserve">什么是半包</w:t>
      </w:r>
    </w:p>
    <w:p>
      <w:pPr>
        <w:pStyle w:val="FirstParagraph"/>
      </w:pPr>
      <w:r>
        <w:rPr>
          <w:rFonts w:hint="eastAsia"/>
        </w:rPr>
        <w:t xml:space="preserve">半包是指装修公司负责施工和辅材（水泥、沙子、电线、水管等），业主自己购买主材（瓷砖、地板、门、橱柜等）。</w:t>
      </w:r>
    </w:p>
    <w:bookmarkEnd w:id="17"/>
    <w:bookmarkStart w:id="20" w:name="优缺点分析"/>
    <w:p>
      <w:pPr>
        <w:pStyle w:val="Heading2"/>
      </w:pPr>
      <w:r>
        <w:rPr>
          <w:rFonts w:hint="eastAsia"/>
        </w:rPr>
        <w:t xml:space="preserve">优缺点分析</w:t>
      </w:r>
    </w:p>
    <w:bookmarkStart w:id="18" w:name="优点"/>
    <w:p>
      <w:pPr>
        <w:pStyle w:val="Heading3"/>
      </w:pPr>
      <w:r>
        <w:rPr>
          <w:rFonts w:hint="eastAsia"/>
        </w:rPr>
        <w:t xml:space="preserve">优点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性价比平衡</w:t>
      </w:r>
      <w:r>
        <w:rPr>
          <w:rFonts w:hint="eastAsia"/>
        </w:rPr>
        <w:t xml:space="preserve">：比清包省心，比全包省钱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主材自主</w:t>
      </w:r>
      <w:r>
        <w:rPr>
          <w:rFonts w:hint="eastAsia"/>
        </w:rPr>
        <w:t xml:space="preserve">：核心材料自己选，品质和风格可控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施工有保障</w:t>
      </w:r>
      <w:r>
        <w:rPr>
          <w:rFonts w:hint="eastAsia"/>
        </w:rPr>
        <w:t xml:space="preserve">：装修公司负责施工质量和辅材</w:t>
      </w:r>
    </w:p>
    <w:bookmarkEnd w:id="18"/>
    <w:bookmarkStart w:id="19" w:name="缺点"/>
    <w:p>
      <w:pPr>
        <w:pStyle w:val="Heading3"/>
      </w:pPr>
      <w:r>
        <w:rPr>
          <w:rFonts w:hint="eastAsia"/>
        </w:rPr>
        <w:t xml:space="preserve">缺点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仍需花时间</w:t>
      </w:r>
      <w:r>
        <w:rPr>
          <w:rFonts w:hint="eastAsia"/>
        </w:rPr>
        <w:t xml:space="preserve">：需要自己选购主材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主材超预算风险</w:t>
      </w:r>
      <w:r>
        <w:rPr>
          <w:rFonts w:hint="eastAsia"/>
        </w:rPr>
        <w:t xml:space="preserve">：选材料时容易升级超出预算</w:t>
      </w:r>
    </w:p>
    <w:bookmarkEnd w:id="19"/>
    <w:bookmarkEnd w:id="20"/>
    <w:bookmarkStart w:id="21" w:name="适合人群"/>
    <w:p>
      <w:pPr>
        <w:pStyle w:val="Heading2"/>
      </w:pPr>
      <w:r>
        <w:rPr>
          <w:rFonts w:hint="eastAsia"/>
        </w:rPr>
        <w:t xml:space="preserve">适合人群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有一定装修知识但不想太操心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周末有时间逛建材市场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希望控制预算又不想完全自己干</w:t>
      </w:r>
    </w:p>
    <w:bookmarkEnd w:id="21"/>
    <w:bookmarkStart w:id="22" w:name="费用参考"/>
    <w:p>
      <w:pPr>
        <w:pStyle w:val="Heading2"/>
      </w:pPr>
      <w:r>
        <w:rPr>
          <w:rFonts w:hint="eastAsia"/>
        </w:rPr>
        <w:t xml:space="preserve">费用参考</w:t>
      </w:r>
    </w:p>
    <w:p>
      <w:pPr>
        <w:pStyle w:val="FirstParagraph"/>
      </w:pPr>
      <w:r>
        <w:rPr>
          <w:rFonts w:hint="eastAsia"/>
        </w:rPr>
        <w:t xml:space="preserve">半包价格一般在</w:t>
      </w:r>
      <w:r>
        <w:t xml:space="preserve"> 500-800 </w:t>
      </w:r>
      <w:r>
        <w:rPr>
          <w:rFonts w:hint="eastAsia"/>
        </w:rPr>
        <w:t xml:space="preserve">元/㎡（含人工+辅材），主材费用另算。</w:t>
      </w:r>
    </w:p>
    <w:bookmarkEnd w:id="22"/>
    <w:bookmarkEnd w:id="23"/>
    <w:bookmarkStart w:id="31" w:name="家装模式对比分析"/>
    <w:p>
      <w:pPr>
        <w:pStyle w:val="Heading1"/>
      </w:pPr>
      <w:r>
        <w:rPr>
          <w:rFonts w:hint="eastAsia"/>
        </w:rPr>
        <w:t xml:space="preserve">家装模式对比分析</w:t>
      </w:r>
    </w:p>
    <w:bookmarkStart w:id="24" w:name="模式对比"/>
    <w:p>
      <w:pPr>
        <w:pStyle w:val="Heading2"/>
      </w:pPr>
      <w:r>
        <w:rPr>
          <w:rFonts w:hint="eastAsia"/>
        </w:rPr>
        <w:t xml:space="preserve">模式对比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省心程度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材料自主权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预算充足</w:t>
            </w:r>
          </w:p>
        </w:tc>
      </w:tr>
    </w:tbl>
    <w:bookmarkEnd w:id="24"/>
    <w:bookmarkStart w:id="29" w:name="选择建议"/>
    <w:p>
      <w:pPr>
        <w:pStyle w:val="Heading2"/>
      </w:pPr>
      <w:r>
        <w:rPr>
          <w:rFonts w:hint="eastAsia"/>
        </w:rPr>
        <w:t xml:space="preserve">选择建议</w:t>
      </w:r>
    </w:p>
    <w:bookmarkStart w:id="25" w:name="选清包"/>
    <w:p>
      <w:pPr>
        <w:pStyle w:val="Heading3"/>
      </w:pPr>
      <w:r>
        <w:rPr>
          <w:rFonts w:hint="eastAsia"/>
        </w:rPr>
        <w:t xml:space="preserve">选清包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有装修经验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时间充裕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预算有限</w:t>
      </w:r>
    </w:p>
    <w:bookmarkEnd w:id="25"/>
    <w:bookmarkStart w:id="26" w:name="选半包"/>
    <w:p>
      <w:pPr>
        <w:pStyle w:val="Heading3"/>
      </w:pPr>
      <w:r>
        <w:rPr>
          <w:rFonts w:hint="eastAsia"/>
        </w:rPr>
        <w:t xml:space="preserve">选半包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有一定经验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周末有时间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希望控制预算</w:t>
      </w:r>
    </w:p>
    <w:bookmarkEnd w:id="26"/>
    <w:bookmarkStart w:id="27" w:name="选全包"/>
    <w:p>
      <w:pPr>
        <w:pStyle w:val="Heading3"/>
      </w:pPr>
      <w:r>
        <w:rPr>
          <w:rFonts w:hint="eastAsia"/>
        </w:rPr>
        <w:t xml:space="preserve">选全包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工作繁忙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对装修不了解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希望省心</w:t>
      </w:r>
    </w:p>
    <w:bookmarkEnd w:id="27"/>
    <w:bookmarkStart w:id="28" w:name="选整装"/>
    <w:p>
      <w:pPr>
        <w:pStyle w:val="Heading3"/>
      </w:pPr>
      <w:r>
        <w:rPr>
          <w:rFonts w:hint="eastAsia"/>
        </w:rPr>
        <w:t xml:space="preserve">选整装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预算充足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追求品质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一站式搞定</w:t>
      </w:r>
    </w:p>
    <w:bookmarkEnd w:id="28"/>
    <w:bookmarkEnd w:id="29"/>
    <w:bookmarkStart w:id="30" w:name="费用对比100为例"/>
    <w:p>
      <w:pPr>
        <w:pStyle w:val="Heading2"/>
      </w:pPr>
      <w:r>
        <w:rPr>
          <w:rFonts w:hint="eastAsia"/>
        </w:rPr>
        <w:t xml:space="preserve">费用对比（100㎡为例）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费用（万元）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清包</w:t>
            </w:r>
          </w:p>
        </w:tc>
        <w:tc>
          <w:tcPr/>
          <w:p>
            <w:pPr>
              <w:pStyle w:val="Compact"/>
            </w:pPr>
            <w:r>
              <w:t xml:space="preserve">5-8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8-15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12-25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20-40</w:t>
            </w:r>
          </w:p>
        </w:tc>
      </w:tr>
    </w:tbl>
    <w:bookmarkEnd w:id="30"/>
    <w:bookmarkEnd w:id="31"/>
    <w:bookmarkStart w:id="85" w:name="装配式装修模式研究"/>
    <w:p>
      <w:pPr>
        <w:pStyle w:val="Heading1"/>
      </w:pPr>
      <w:r>
        <w:rPr>
          <w:rFonts w:hint="eastAsia"/>
        </w:rPr>
        <w:t xml:space="preserve">装配式装修模式研究</w:t>
      </w:r>
    </w:p>
    <w:p>
      <w:pPr>
        <w:pStyle w:val="BlockText"/>
      </w:pPr>
      <w:r>
        <w:rPr>
          <w:rFonts w:hint="eastAsia"/>
          <w:b/>
          <w:bCs/>
        </w:rPr>
        <w:t xml:space="preserve">文档类型</w:t>
      </w:r>
      <w:r>
        <w:t xml:space="preserve">: </w:t>
      </w:r>
      <w:r>
        <w:rPr>
          <w:rFonts w:hint="eastAsia"/>
        </w:rPr>
        <w:t xml:space="preserve">技术/商业模式深度研究</w:t>
      </w:r>
      <w:r>
        <w:t xml:space="preserve"> </w:t>
      </w:r>
      <w:r>
        <w:rPr>
          <w:rFonts w:hint="eastAsia"/>
          <w:b/>
          <w:bCs/>
        </w:rPr>
        <w:t xml:space="preserve">编制日期</w:t>
      </w:r>
      <w:r>
        <w:t xml:space="preserve">: 2026-05-16</w:t>
      </w:r>
      <w:r>
        <w:t xml:space="preserve"> </w:t>
      </w:r>
      <w:r>
        <w:rPr>
          <w:rFonts w:hint="eastAsia"/>
          <w:b/>
          <w:bCs/>
        </w:rPr>
        <w:t xml:space="preserve">数据来源</w:t>
      </w:r>
      <w:r>
        <w:t xml:space="preserve">: </w:t>
      </w:r>
      <w:r>
        <w:rPr>
          <w:rFonts w:hint="eastAsia"/>
        </w:rPr>
        <w:t xml:space="preserve">住建部政策文件、中国建筑装饰协会、学术论文、企业公开资料</w:t>
      </w:r>
    </w:p>
    <w:p>
      <w:r>
        <w:pict>
          <v:rect style="width:0;height:1.5pt" o:hralign="center" o:hrstd="t" o:hr="t"/>
        </w:pict>
      </w:r>
    </w:p>
    <w:bookmarkStart w:id="32" w:name="目录-1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9"/>
        </w:numPr>
      </w:pPr>
      <w:hyperlink w:anchor="Xf393105b4a83c943b5cdd68a0666b0509cb0bfb">
        <w:r>
          <w:rPr>
            <w:rStyle w:val="Hyperlink"/>
            <w:rFonts w:hint="eastAsia"/>
          </w:rPr>
          <w:t xml:space="preserve">定义与核心概念</w:t>
        </w:r>
      </w:hyperlink>
    </w:p>
    <w:p>
      <w:pPr>
        <w:pStyle w:val="Compact"/>
        <w:numPr>
          <w:ilvl w:val="0"/>
          <w:numId w:val="1009"/>
        </w:numPr>
      </w:pPr>
      <w:hyperlink w:anchor="X00d76804272844f94de598040fa57ec7fe0a0e2">
        <w:r>
          <w:rPr>
            <w:rStyle w:val="Hyperlink"/>
            <w:rFonts w:hint="eastAsia"/>
          </w:rPr>
          <w:t xml:space="preserve">技术体系与工艺解析</w:t>
        </w:r>
      </w:hyperlink>
    </w:p>
    <w:p>
      <w:pPr>
        <w:pStyle w:val="Compact"/>
        <w:numPr>
          <w:ilvl w:val="0"/>
          <w:numId w:val="1009"/>
        </w:numPr>
      </w:pPr>
      <w:hyperlink w:anchor="X8cdcc39ccba5e75164cb2f20e9e20339558a67d">
        <w:r>
          <w:rPr>
            <w:rStyle w:val="Hyperlink"/>
            <w:rFonts w:hint="eastAsia"/>
          </w:rPr>
          <w:t xml:space="preserve">优势分析</w:t>
        </w:r>
      </w:hyperlink>
    </w:p>
    <w:p>
      <w:pPr>
        <w:pStyle w:val="Compact"/>
        <w:numPr>
          <w:ilvl w:val="0"/>
          <w:numId w:val="1009"/>
        </w:numPr>
      </w:pPr>
      <w:hyperlink w:anchor="X4e8ea7d5bea52f35ad31889d4fdd52039da2085">
        <w:r>
          <w:rPr>
            <w:rStyle w:val="Hyperlink"/>
            <w:rFonts w:hint="eastAsia"/>
          </w:rPr>
          <w:t xml:space="preserve">劣势与局限性</w:t>
        </w:r>
      </w:hyperlink>
    </w:p>
    <w:p>
      <w:pPr>
        <w:pStyle w:val="Compact"/>
        <w:numPr>
          <w:ilvl w:val="0"/>
          <w:numId w:val="1009"/>
        </w:numPr>
      </w:pPr>
      <w:hyperlink w:anchor="X6ddced349d5d624a933b1cfa8de95d101f1aa47">
        <w:r>
          <w:rPr>
            <w:rStyle w:val="Hyperlink"/>
            <w:rFonts w:hint="eastAsia"/>
          </w:rPr>
          <w:t xml:space="preserve">适用场景分析</w:t>
        </w:r>
      </w:hyperlink>
    </w:p>
    <w:p>
      <w:pPr>
        <w:pStyle w:val="Compact"/>
        <w:numPr>
          <w:ilvl w:val="0"/>
          <w:numId w:val="1009"/>
        </w:numPr>
      </w:pPr>
      <w:hyperlink w:anchor="X3e360408d69ebf4a34fbdc8e0714fad12ed0516">
        <w:r>
          <w:rPr>
            <w:rStyle w:val="Hyperlink"/>
            <w:rFonts w:hint="eastAsia"/>
          </w:rPr>
          <w:t xml:space="preserve">与传统装修对比</w:t>
        </w:r>
      </w:hyperlink>
    </w:p>
    <w:p>
      <w:pPr>
        <w:pStyle w:val="Compact"/>
        <w:numPr>
          <w:ilvl w:val="0"/>
          <w:numId w:val="1009"/>
        </w:numPr>
      </w:pPr>
      <w:hyperlink w:anchor="Xa994fe8d007e443119054ceaac63f0bb98a0def">
        <w:r>
          <w:rPr>
            <w:rStyle w:val="Hyperlink"/>
            <w:rFonts w:hint="eastAsia"/>
          </w:rPr>
          <w:t xml:space="preserve">产业链与关键企业</w:t>
        </w:r>
      </w:hyperlink>
    </w:p>
    <w:p>
      <w:pPr>
        <w:pStyle w:val="Compact"/>
        <w:numPr>
          <w:ilvl w:val="0"/>
          <w:numId w:val="1009"/>
        </w:numPr>
      </w:pPr>
      <w:hyperlink w:anchor="Xdffbbf8a5ee3560b9bee5d56d7406cfcbc990ec">
        <w:r>
          <w:rPr>
            <w:rStyle w:val="Hyperlink"/>
            <w:rFonts w:hint="eastAsia"/>
          </w:rPr>
          <w:t xml:space="preserve">技术门槛与标准要求</w:t>
        </w:r>
      </w:hyperlink>
    </w:p>
    <w:p>
      <w:pPr>
        <w:pStyle w:val="Compact"/>
        <w:numPr>
          <w:ilvl w:val="0"/>
          <w:numId w:val="1009"/>
        </w:numPr>
      </w:pPr>
      <w:hyperlink w:anchor="Xf4a881d36f3eaa0252836550b18635006cd19bd">
        <w:r>
          <w:rPr>
            <w:rStyle w:val="Hyperlink"/>
            <w:rFonts w:hint="eastAsia"/>
          </w:rPr>
          <w:t xml:space="preserve">政策环境与市场趋势</w:t>
        </w:r>
      </w:hyperlink>
    </w:p>
    <w:p>
      <w:pPr>
        <w:pStyle w:val="Compact"/>
        <w:numPr>
          <w:ilvl w:val="0"/>
          <w:numId w:val="1009"/>
        </w:numPr>
      </w:pPr>
      <w:hyperlink w:anchor="Xdb461014a485e61065ec57b1f7243b4d2b7739e">
        <w:r>
          <w:rPr>
            <w:rStyle w:val="Hyperlink"/>
            <w:rFonts w:hint="eastAsia"/>
          </w:rPr>
          <w:t xml:space="preserve">投资与发展建议</w:t>
        </w:r>
      </w:hyperlink>
    </w:p>
    <w:p>
      <w:r>
        <w:pict>
          <v:rect style="width:0;height:1.5pt" o:hralign="center" o:hrstd="t" o:hr="t"/>
        </w:pict>
      </w:r>
    </w:p>
    <w:bookmarkEnd w:id="32"/>
    <w:bookmarkStart w:id="37" w:name="定义与核心概念"/>
    <w:p>
      <w:pPr>
        <w:pStyle w:val="Heading2"/>
      </w:pPr>
      <w:r>
        <w:t xml:space="preserve">1. </w:t>
      </w:r>
      <w:r>
        <w:rPr>
          <w:rFonts w:hint="eastAsia"/>
        </w:rPr>
        <w:t xml:space="preserve">定义与核心概念</w:t>
      </w:r>
    </w:p>
    <w:bookmarkStart w:id="33" w:name="定义"/>
    <w:p>
      <w:pPr>
        <w:pStyle w:val="Heading3"/>
      </w:pP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装配式装修</w:t>
      </w:r>
      <w:r>
        <w:rPr>
          <w:rFonts w:hint="eastAsia"/>
        </w:rPr>
        <w:t xml:space="preserve">（Prefabricated</w:t>
      </w:r>
      <w:r>
        <w:t xml:space="preserve"> Interior Decoration / Modular Interior </w:t>
      </w:r>
      <w:r>
        <w:rPr>
          <w:rFonts w:hint="eastAsia"/>
        </w:rPr>
        <w:t xml:space="preserve">Decoration）是指将装修部品部件在工厂进行标准化预制生产，运至施工现场后通过干法施工（无湿作业）进行组装连接的装修方式。其核心理念是”工厂生产、现场装配”，将传统装修的”现场制作”转变为”现场组装”。</w:t>
      </w:r>
    </w:p>
    <w:bookmarkEnd w:id="33"/>
    <w:bookmarkStart w:id="34" w:name="核心特征"/>
    <w:p>
      <w:pPr>
        <w:pStyle w:val="Heading3"/>
      </w:pPr>
      <w:r>
        <w:t xml:space="preserve">1.2 </w:t>
      </w:r>
      <w:r>
        <w:rPr>
          <w:rFonts w:hint="eastAsia"/>
        </w:rPr>
        <w:t xml:space="preserve">核心特征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2457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装配式装修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现场湿作业（水泥砂浆、涂料等）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工厂干法预制、现场干法组装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散装原材料（水泥、砂、漆等）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标准化部品部件（整体卫浴、集成墙面等）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施工工艺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多工种交叉作业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模块化拼装、螺栓/卡扣连接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质量管控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依赖工人技术水平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工厂标准化品控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粉尘大、噪音高、垃圾多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清洁、低噪音、垃圾极少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可拆卸性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不可拆卸、拆除产生大量建筑垃圾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可拆卸、可回收、可重复利用</w:t>
            </w:r>
          </w:p>
        </w:tc>
      </w:tr>
    </w:tbl>
    <w:bookmarkEnd w:id="34"/>
    <w:bookmarkStart w:id="35" w:name="装配式装修六大系统"/>
    <w:p>
      <w:pPr>
        <w:pStyle w:val="Heading3"/>
      </w:pPr>
      <w:r>
        <w:t xml:space="preserve">1.3 </w:t>
      </w:r>
      <w:r>
        <w:rPr>
          <w:rFonts w:hint="eastAsia"/>
        </w:rPr>
        <w:t xml:space="preserve">装配式装修六大系统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036"/>
        <w:gridCol w:w="2036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工业化程度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装配式隔墙系统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轻钢龙骨+石膏板/硅酸钙板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空间分隔、管线隐藏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装配式地面系统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架空地板、集成地砖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地面找平、管线敷设层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装配式吊顶系统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集成吊顶模块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遮蔽管线、照明/通风集成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装配式厨房系统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整体橱柜、集成台面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烹饪功能一体化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装配式卫浴系统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整体卫浴（底盘+墙板+洁具）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防水、排污、洗浴一体化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装配式收纳系统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定制柜体、模块化收纳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储物功能集成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35"/>
    <w:bookmarkStart w:id="36" w:name="行业发展阶段"/>
    <w:p>
      <w:pPr>
        <w:pStyle w:val="Heading3"/>
      </w:pPr>
      <w:r>
        <w:t xml:space="preserve">1.4 </w:t>
      </w:r>
      <w:r>
        <w:rPr>
          <w:rFonts w:hint="eastAsia"/>
        </w:rPr>
        <w:t xml:space="preserve">行业发展阶段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探索期</w:t>
            </w:r>
          </w:p>
        </w:tc>
        <w:tc>
          <w:tcPr/>
          <w:p>
            <w:pPr>
              <w:pStyle w:val="Compact"/>
            </w:pPr>
            <w:r>
              <w:t xml:space="preserve">2015-2018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政策引导、技术试点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培育期</w:t>
            </w:r>
          </w:p>
        </w:tc>
        <w:tc>
          <w:tcPr/>
          <w:p>
            <w:pPr>
              <w:pStyle w:val="Compact"/>
            </w:pPr>
            <w:r>
              <w:t xml:space="preserve">2019-2021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示范项目落地、标准制定</w:t>
            </w:r>
          </w:p>
        </w:tc>
        <w:tc>
          <w:tcPr/>
          <w:p>
            <w:pPr>
              <w:pStyle w:val="Compact"/>
            </w:pPr>
            <w:r>
              <w:t xml:space="preserve">1-3%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成长期</w:t>
            </w:r>
          </w:p>
        </w:tc>
        <w:tc>
          <w:tcPr/>
          <w:p>
            <w:pPr>
              <w:pStyle w:val="Compact"/>
            </w:pPr>
            <w:r>
              <w:t xml:space="preserve">2022-2025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企业规模化、政策加码</w:t>
            </w:r>
          </w:p>
        </w:tc>
        <w:tc>
          <w:tcPr/>
          <w:p>
            <w:pPr>
              <w:pStyle w:val="Compact"/>
            </w:pPr>
            <w:r>
              <w:t xml:space="preserve">3-8%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加速期</w:t>
            </w:r>
          </w:p>
        </w:tc>
        <w:tc>
          <w:tcPr/>
          <w:p>
            <w:pPr>
              <w:pStyle w:val="Compact"/>
            </w:pPr>
            <w:r>
              <w:t xml:space="preserve">2026-2030E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技术成熟、成本下降、渗透率突破</w:t>
            </w:r>
          </w:p>
        </w:tc>
        <w:tc>
          <w:tcPr/>
          <w:p>
            <w:pPr>
              <w:pStyle w:val="Compact"/>
            </w:pPr>
            <w:r>
              <w:t xml:space="preserve">8-20%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3" w:name="技术体系与工艺解析"/>
    <w:p>
      <w:pPr>
        <w:pStyle w:val="Heading2"/>
      </w:pPr>
      <w:r>
        <w:t xml:space="preserve">2. </w:t>
      </w:r>
      <w:r>
        <w:rPr>
          <w:rFonts w:hint="eastAsia"/>
        </w:rPr>
        <w:t xml:space="preserve">技术体系与工艺解析</w:t>
      </w:r>
    </w:p>
    <w:bookmarkStart w:id="41" w:name="核心技术模块"/>
    <w:p>
      <w:pPr>
        <w:pStyle w:val="Heading3"/>
      </w:pPr>
      <w:r>
        <w:t xml:space="preserve">2.1 </w:t>
      </w:r>
      <w:r>
        <w:rPr>
          <w:rFonts w:hint="eastAsia"/>
        </w:rPr>
        <w:t xml:space="preserve">核心技术模块</w:t>
      </w:r>
    </w:p>
    <w:bookmarkStart w:id="38" w:name="整体卫浴技术"/>
    <w:p>
      <w:pPr>
        <w:pStyle w:val="Heading4"/>
      </w:pPr>
      <w:r>
        <w:t xml:space="preserve">2.1.1 </w:t>
      </w:r>
      <w:r>
        <w:rPr>
          <w:rFonts w:hint="eastAsia"/>
        </w:rPr>
        <w:t xml:space="preserve">整体卫浴技术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防水底盘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SMC/彩钢板/瓷砖面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一体成型，零渗漏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墙板材料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SMC/彩钢板/铝蜂窝板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轻质、防潮、易安装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螺栓/卡扣干法连接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无需水泥砂浆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标准尺寸</w:t>
            </w:r>
          </w:p>
        </w:tc>
        <w:tc>
          <w:tcPr/>
          <w:p>
            <w:pPr>
              <w:pStyle w:val="Compact"/>
            </w:pPr>
            <w:r>
              <w:t xml:space="preserve">1.2m×1.6m ~ 2.0m×2.4m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模块化尺寸系列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单套安装工时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4-8小时（2-3人）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传统卫浴需5-7天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使用寿命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可拆卸更换</w:t>
            </w:r>
          </w:p>
        </w:tc>
      </w:tr>
    </w:tbl>
    <w:bookmarkEnd w:id="38"/>
    <w:bookmarkStart w:id="39" w:name="集成墙面技术"/>
    <w:p>
      <w:pPr>
        <w:pStyle w:val="Heading4"/>
      </w:pPr>
      <w:r>
        <w:t xml:space="preserve">2.1.2 </w:t>
      </w:r>
      <w:r>
        <w:rPr>
          <w:rFonts w:hint="eastAsia"/>
        </w:rPr>
        <w:t xml:space="preserve">集成墙面技术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面板材料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竹木纤维板/铝蜂窝板/硅酸钙板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环保、防火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龙骨+卡扣干法安装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无需腻子/涂料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300mm/600mm宽</w:t>
            </w:r>
            <w:r>
              <w:t xml:space="preserve"> × </w:t>
            </w:r>
            <w:r>
              <w:rPr>
                <w:rFonts w:hint="eastAsia"/>
              </w:rPr>
              <w:t xml:space="preserve">2.4-3.0m高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标准化生产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表面工艺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覆膜/UV打印/3D纹理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仿真度高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50-80平米/天（2人）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传统墙面需15-20天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甲醛释放量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E0级/ENF级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优于传统涂料</w:t>
            </w:r>
          </w:p>
        </w:tc>
      </w:tr>
    </w:tbl>
    <w:bookmarkEnd w:id="39"/>
    <w:bookmarkStart w:id="40" w:name="架空地面系统"/>
    <w:p>
      <w:pPr>
        <w:pStyle w:val="Heading4"/>
      </w:pPr>
      <w:r>
        <w:t xml:space="preserve">2.1.3 </w:t>
      </w:r>
      <w:r>
        <w:rPr>
          <w:rFonts w:hint="eastAsia"/>
        </w:rPr>
        <w:t xml:space="preserve">架空地面系统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可调支撑脚/架空龙骨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高度可调20-200mm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面板材料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硅酸钙板/水泥纤维板/瓷砖复合板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承重&gt;200kg/m²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架空层功能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管线敷设层（水电/暖通）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便于检修维护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干法拼装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无需水泥砂浆找平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80-120平米/天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传统地面需7-10天</w:t>
            </w:r>
          </w:p>
        </w:tc>
      </w:tr>
    </w:tbl>
    <w:bookmarkEnd w:id="40"/>
    <w:bookmarkEnd w:id="41"/>
    <w:bookmarkStart w:id="42" w:name="管线集成技术"/>
    <w:p>
      <w:pPr>
        <w:pStyle w:val="Heading3"/>
      </w:pPr>
      <w:r>
        <w:t xml:space="preserve">2.2 </w:t>
      </w:r>
      <w:r>
        <w:rPr>
          <w:rFonts w:hint="eastAsia"/>
        </w:rPr>
        <w:t xml:space="preserve">管线集成技术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管线分离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水电管线与结构体分离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敷设在架空层/隔墙空腔内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SI体系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支撑体(S)与填充体(I)分离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便于后期维修改造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快接接头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水电快速连接接头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无需热熔/焊接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检修口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标准化检修口设计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免破坏墙面即可检修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9" w:name="优势分析"/>
    <w:p>
      <w:pPr>
        <w:pStyle w:val="Heading2"/>
      </w:pPr>
      <w:r>
        <w:t xml:space="preserve">3. </w:t>
      </w:r>
      <w:r>
        <w:rPr>
          <w:rFonts w:hint="eastAsia"/>
        </w:rPr>
        <w:t xml:space="preserve">优势分析</w:t>
      </w:r>
    </w:p>
    <w:bookmarkStart w:id="44" w:name="施工效率"/>
    <w:p>
      <w:pPr>
        <w:pStyle w:val="Heading3"/>
      </w:pPr>
      <w:r>
        <w:t xml:space="preserve">3.1 </w:t>
      </w:r>
      <w:r>
        <w:rPr>
          <w:rFonts w:hint="eastAsia"/>
        </w:rPr>
        <w:t xml:space="preserve">施工效率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100平米住宅总工期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70-90天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15-30天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缩短60-75%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卫浴施工时间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4-8小时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缩短85-90%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墙面处理时间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15-20天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缩短80-85%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地面处理时间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7-10天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缩短75-80%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现场用工数量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8-12人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3-5人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减少50-60%</w:t>
            </w:r>
          </w:p>
        </w:tc>
      </w:tr>
    </w:tbl>
    <w:bookmarkEnd w:id="44"/>
    <w:bookmarkStart w:id="45" w:name="环保性能"/>
    <w:p>
      <w:pPr>
        <w:pStyle w:val="Heading3"/>
      </w:pPr>
      <w:r>
        <w:t xml:space="preserve">3.2 </w:t>
      </w:r>
      <w:r>
        <w:rPr>
          <w:rFonts w:hint="eastAsia"/>
        </w:rPr>
        <w:t xml:space="preserve">环保性能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现场建筑垃圾（kg/100平米）</w:t>
            </w:r>
          </w:p>
        </w:tc>
        <w:tc>
          <w:tcPr/>
          <w:p>
            <w:pPr>
              <w:pStyle w:val="Compact"/>
            </w:pPr>
            <w:r>
              <w:t xml:space="preserve">800-1,200</w:t>
            </w:r>
          </w:p>
        </w:tc>
        <w:tc>
          <w:tcPr/>
          <w:p>
            <w:pPr>
              <w:pStyle w:val="Compact"/>
            </w:pPr>
            <w:r>
              <w:t xml:space="preserve">50-100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减少90-95%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现场粉尘浓度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减少95%+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甲醛释放量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需通风3-6个月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安装完毕即可入住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即时入住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VOC排放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高（涂料/胶水）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极低（干法安装）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减少80%+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噪音污染（施工期）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85-100分贝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50-65分贝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减少30-50分贝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可回收利用率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60-80%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提升12-16倍</w:t>
            </w:r>
          </w:p>
        </w:tc>
      </w:tr>
    </w:tbl>
    <w:bookmarkEnd w:id="45"/>
    <w:bookmarkStart w:id="46" w:name="质量稳定性"/>
    <w:p>
      <w:pPr>
        <w:pStyle w:val="Heading3"/>
      </w:pPr>
      <w:r>
        <w:t xml:space="preserve">3.3 </w:t>
      </w:r>
      <w:r>
        <w:rPr>
          <w:rFonts w:hint="eastAsia"/>
        </w:rPr>
        <w:t xml:space="preserve">质量稳定性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防水可靠性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渗漏率3-5%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渗漏率&lt;0.5%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工厂一体成型底盘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墙面平整度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依赖工人手艺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工厂标准化生产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误差&lt;1mm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尺寸精度</w:t>
            </w:r>
          </w:p>
        </w:tc>
        <w:tc>
          <w:tcPr/>
          <w:p>
            <w:pPr>
              <w:pStyle w:val="Compact"/>
            </w:pPr>
            <w:r>
              <w:t xml:space="preserve">±5-10mm</w:t>
            </w:r>
          </w:p>
        </w:tc>
        <w:tc>
          <w:tcPr/>
          <w:p>
            <w:pPr>
              <w:pStyle w:val="Compact"/>
            </w:pPr>
            <w:r>
              <w:t xml:space="preserve">±1-2mm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CNC加工精度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批次差异大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工业化品控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售后维修率</w:t>
            </w:r>
          </w:p>
        </w:tc>
        <w:tc>
          <w:tcPr/>
          <w:p>
            <w:pPr>
              <w:pStyle w:val="Compact"/>
            </w:pPr>
            <w:r>
              <w:t xml:space="preserve">15-20%</w:t>
            </w:r>
          </w:p>
        </w:tc>
        <w:tc>
          <w:tcPr/>
          <w:p>
            <w:pPr>
              <w:pStyle w:val="Compact"/>
            </w:pPr>
            <w:r>
              <w:t xml:space="preserve">5-8%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质量更稳定</w:t>
            </w:r>
          </w:p>
        </w:tc>
      </w:tr>
    </w:tbl>
    <w:bookmarkEnd w:id="46"/>
    <w:bookmarkStart w:id="47" w:name="经济效益"/>
    <w:p>
      <w:pPr>
        <w:pStyle w:val="Heading3"/>
      </w:pPr>
      <w:r>
        <w:t xml:space="preserve">3.4 </w:t>
      </w:r>
      <w:r>
        <w:rPr>
          <w:rFonts w:hint="eastAsia"/>
        </w:rPr>
        <w:t xml:space="preserve">经济效益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直接成本（元/平米）</w:t>
            </w:r>
          </w:p>
        </w:tc>
        <w:tc>
          <w:tcPr/>
          <w:p>
            <w:pPr>
              <w:pStyle w:val="Compact"/>
            </w:pPr>
            <w:r>
              <w:t xml:space="preserve">800-1,500</w:t>
            </w:r>
          </w:p>
        </w:tc>
        <w:tc>
          <w:tcPr/>
          <w:p>
            <w:pPr>
              <w:pStyle w:val="Compact"/>
            </w:pPr>
            <w:r>
              <w:t xml:space="preserve">1,000-1,800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装配式高20-30%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工期成本节省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减少40-60天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资金回笼快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人工成本占比</w:t>
            </w:r>
          </w:p>
        </w:tc>
        <w:tc>
          <w:tcPr/>
          <w:p>
            <w:pPr>
              <w:pStyle w:val="Compact"/>
            </w:pPr>
            <w:r>
              <w:t xml:space="preserve">35-45%</w:t>
            </w:r>
          </w:p>
        </w:tc>
        <w:tc>
          <w:tcPr/>
          <w:p>
            <w:pPr>
              <w:pStyle w:val="Compact"/>
            </w:pPr>
            <w:r>
              <w:t xml:space="preserve">15-25%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降低约20pct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材料浪费率</w:t>
            </w:r>
          </w:p>
        </w:tc>
        <w:tc>
          <w:tcPr/>
          <w:p>
            <w:pPr>
              <w:pStyle w:val="Compact"/>
            </w:pPr>
            <w:r>
              <w:t xml:space="preserve">8-12%</w:t>
            </w:r>
          </w:p>
        </w:tc>
        <w:tc>
          <w:tcPr/>
          <w:p>
            <w:pPr>
              <w:pStyle w:val="Compact"/>
            </w:pPr>
            <w:r>
              <w:t xml:space="preserve">2-5%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降低约6pct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全生命周期成本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低10-15%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可拆卸复用降低长期成本</w:t>
            </w:r>
          </w:p>
        </w:tc>
      </w:tr>
    </w:tbl>
    <w:bookmarkEnd w:id="47"/>
    <w:bookmarkStart w:id="48" w:name="综合优势评分"/>
    <w:p>
      <w:pPr>
        <w:pStyle w:val="Heading3"/>
      </w:pPr>
      <w:r>
        <w:t xml:space="preserve">3.5 </w:t>
      </w:r>
      <w:r>
        <w:rPr>
          <w:rFonts w:hint="eastAsia"/>
        </w:rPr>
        <w:t xml:space="preserve">综合优势评分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评分（10分制）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施工速度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工期缩短60-75%，最大优势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环保性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即装即住，甲醛/VOC极低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质量稳定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工厂标准化品控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可维护性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管线分离、可拆卸检修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人工依赖度降低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解决”用工荒”问题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建筑垃圾减少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减少90%+建筑垃圾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5" w:name="劣势与局限性"/>
    <w:p>
      <w:pPr>
        <w:pStyle w:val="Heading2"/>
      </w:pPr>
      <w:r>
        <w:t xml:space="preserve">4. </w:t>
      </w:r>
      <w:r>
        <w:rPr>
          <w:rFonts w:hint="eastAsia"/>
        </w:rPr>
        <w:t xml:space="preserve">劣势与局限性</w:t>
      </w:r>
    </w:p>
    <w:bookmarkStart w:id="51" w:name="成本劣势"/>
    <w:p>
      <w:pPr>
        <w:pStyle w:val="Heading3"/>
      </w:pPr>
      <w:r>
        <w:t xml:space="preserve">4.1 </w:t>
      </w:r>
      <w:r>
        <w:rPr>
          <w:rFonts w:hint="eastAsia"/>
        </w:rPr>
        <w:t xml:space="preserve">成本劣势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传统装修（元/平米）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装配式（元/平米）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材料成本</w:t>
            </w:r>
          </w:p>
        </w:tc>
        <w:tc>
          <w:tcPr/>
          <w:p>
            <w:pPr>
              <w:pStyle w:val="Compact"/>
            </w:pPr>
            <w:r>
              <w:t xml:space="preserve">450-800</w:t>
            </w:r>
          </w:p>
        </w:tc>
        <w:tc>
          <w:tcPr/>
          <w:p>
            <w:pPr>
              <w:pStyle w:val="Compact"/>
            </w:pPr>
            <w:r>
              <w:t xml:space="preserve">600-1,100</w:t>
            </w:r>
          </w:p>
        </w:tc>
        <w:tc>
          <w:tcPr/>
          <w:p>
            <w:pPr>
              <w:pStyle w:val="Compact"/>
            </w:pPr>
            <w:r>
              <w:t xml:space="preserve">+25-35%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工厂预制成本高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运输成本</w:t>
            </w:r>
          </w:p>
        </w:tc>
        <w:tc>
          <w:tcPr/>
          <w:p>
            <w:pPr>
              <w:pStyle w:val="Compact"/>
            </w:pPr>
            <w:r>
              <w:t xml:space="preserve">50-80</w:t>
            </w:r>
          </w:p>
        </w:tc>
        <w:tc>
          <w:tcPr/>
          <w:p>
            <w:pPr>
              <w:pStyle w:val="Compact"/>
            </w:pPr>
            <w:r>
              <w:t xml:space="preserve">100-150</w:t>
            </w:r>
          </w:p>
        </w:tc>
        <w:tc>
          <w:tcPr/>
          <w:p>
            <w:pPr>
              <w:pStyle w:val="Compact"/>
            </w:pPr>
            <w:r>
              <w:t xml:space="preserve">+80-100%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大体积部件运输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安装成本</w:t>
            </w:r>
          </w:p>
        </w:tc>
        <w:tc>
          <w:tcPr/>
          <w:p>
            <w:pPr>
              <w:pStyle w:val="Compact"/>
            </w:pPr>
            <w:r>
              <w:t xml:space="preserve">300-500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t xml:space="preserve">-40-50%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现场人工减少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总成本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800-1,380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850-1,500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+5-15%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综合略贵</w:t>
            </w:r>
          </w:p>
        </w:tc>
      </w:tr>
    </w:tbl>
    <w:bookmarkStart w:id="50" w:name="成本下降路径预测"/>
    <w:p>
      <w:pPr>
        <w:pStyle w:val="Heading4"/>
      </w:pPr>
      <w:r>
        <w:t xml:space="preserve">4.1.1 </w:t>
      </w:r>
      <w:r>
        <w:rPr>
          <w:rFonts w:hint="eastAsia"/>
        </w:rPr>
        <w:t xml:space="preserve">成本下降路径预测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材料成本（元/平米）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同比降幅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驱动因素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600-1,100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2025E</w:t>
            </w:r>
          </w:p>
        </w:tc>
        <w:tc>
          <w:tcPr/>
          <w:p>
            <w:pPr>
              <w:pStyle w:val="Compact"/>
            </w:pPr>
            <w:r>
              <w:t xml:space="preserve">550-1,000</w:t>
            </w:r>
          </w:p>
        </w:tc>
        <w:tc>
          <w:tcPr/>
          <w:p>
            <w:pPr>
              <w:pStyle w:val="Compact"/>
            </w:pPr>
            <w:r>
              <w:t xml:space="preserve">-8%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规模效应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2026E</w:t>
            </w:r>
          </w:p>
        </w:tc>
        <w:tc>
          <w:tcPr/>
          <w:p>
            <w:pPr>
              <w:pStyle w:val="Compact"/>
            </w:pPr>
            <w:r>
              <w:t xml:space="preserve">500-900</w:t>
            </w:r>
          </w:p>
        </w:tc>
        <w:tc>
          <w:tcPr/>
          <w:p>
            <w:pPr>
              <w:pStyle w:val="Compact"/>
            </w:pPr>
            <w:r>
              <w:t xml:space="preserve">-10%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供应链成熟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2027E</w:t>
            </w:r>
          </w:p>
        </w:tc>
        <w:tc>
          <w:tcPr/>
          <w:p>
            <w:pPr>
              <w:pStyle w:val="Compact"/>
            </w:pPr>
            <w:r>
              <w:t xml:space="preserve">450-800</w:t>
            </w:r>
          </w:p>
        </w:tc>
        <w:tc>
          <w:tcPr/>
          <w:p>
            <w:pPr>
              <w:pStyle w:val="Compact"/>
            </w:pPr>
            <w:r>
              <w:t xml:space="preserve">-10%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自动化生产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2028E</w:t>
            </w:r>
          </w:p>
        </w:tc>
        <w:tc>
          <w:tcPr/>
          <w:p>
            <w:pPr>
              <w:pStyle w:val="Compact"/>
            </w:pPr>
            <w:r>
              <w:t xml:space="preserve">400-720</w:t>
            </w:r>
          </w:p>
        </w:tc>
        <w:tc>
          <w:tcPr/>
          <w:p>
            <w:pPr>
              <w:pStyle w:val="Compact"/>
            </w:pPr>
            <w:r>
              <w:t xml:space="preserve">-10%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技术迭代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2030E</w:t>
            </w:r>
          </w:p>
        </w:tc>
        <w:tc>
          <w:tcPr/>
          <w:p>
            <w:pPr>
              <w:pStyle w:val="Compact"/>
            </w:pPr>
            <w:r>
              <w:t xml:space="preserve">350-650</w:t>
            </w:r>
          </w:p>
        </w:tc>
        <w:tc>
          <w:tcPr/>
          <w:p>
            <w:pPr>
              <w:pStyle w:val="Compact"/>
            </w:pPr>
            <w:r>
              <w:t xml:space="preserve">-10%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与持平传统装修</w:t>
            </w:r>
          </w:p>
        </w:tc>
      </w:tr>
    </w:tbl>
    <w:bookmarkEnd w:id="50"/>
    <w:bookmarkEnd w:id="51"/>
    <w:bookmarkStart w:id="52" w:name="定制化限制"/>
    <w:p>
      <w:pPr>
        <w:pStyle w:val="Heading3"/>
      </w:pPr>
      <w:r>
        <w:t xml:space="preserve">4.2 </w:t>
      </w:r>
      <w:r>
        <w:rPr>
          <w:rFonts w:hint="eastAsia"/>
        </w:rPr>
        <w:t xml:space="preserve">定制化限制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尺寸灵活性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标准模块尺寸限制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开发更多尺寸规格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造型多样性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曲面/异形难实现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3D打印技术补充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风格匹配度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纹理/色彩选择有限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表面处理技术提升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批量生产vs定制矛盾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C2M柔性生产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空间适配性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非标户型需定制模块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参数化设计</w:t>
            </w:r>
          </w:p>
        </w:tc>
      </w:tr>
    </w:tbl>
    <w:bookmarkEnd w:id="52"/>
    <w:bookmarkStart w:id="53" w:name="其他局限性"/>
    <w:p>
      <w:pPr>
        <w:pStyle w:val="Heading3"/>
      </w:pPr>
      <w:r>
        <w:t xml:space="preserve">4.3 </w:t>
      </w:r>
      <w:r>
        <w:rPr>
          <w:rFonts w:hint="eastAsia"/>
        </w:rPr>
        <w:t xml:space="preserve">其他局限性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前期投入大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工厂/模具/生产线需重资产投入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中小企业难以参与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运输半径限制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大体积部件运输成本高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工厂需就近布局（300km以内）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安装技术要求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需要专业安装团队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安装工人培训周期3-6个月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消费者认知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认为”不如传统装修高档”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需要市场教育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维修配件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专用配件需原厂供应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后期维修依赖原厂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非标准件二次改造困难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可拆卸但不易改造</w:t>
            </w:r>
          </w:p>
        </w:tc>
      </w:tr>
    </w:tbl>
    <w:bookmarkEnd w:id="53"/>
    <w:bookmarkStart w:id="54" w:name="综合劣势评分"/>
    <w:p>
      <w:pPr>
        <w:pStyle w:val="Heading3"/>
      </w:pPr>
      <w:r>
        <w:t xml:space="preserve">4.4 </w:t>
      </w:r>
      <w:r>
        <w:rPr>
          <w:rFonts w:hint="eastAsia"/>
        </w:rPr>
        <w:t xml:space="preserve">综合劣势评分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严重程度（10分制）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改善可能性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初期成本偏高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高（规模效应+自动化）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定制化受限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中（柔性制造可改善）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运输半径限制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中（全国建厂可解决）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消费者接受度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高（随认知提升改善）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安装人才短缺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高（培训体系建立）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3" w:name="适用场景分析"/>
    <w:p>
      <w:pPr>
        <w:pStyle w:val="Heading2"/>
      </w:pPr>
      <w:r>
        <w:t xml:space="preserve">5. </w:t>
      </w:r>
      <w:r>
        <w:rPr>
          <w:rFonts w:hint="eastAsia"/>
        </w:rPr>
        <w:t xml:space="preserve">适用场景分析</w:t>
      </w:r>
    </w:p>
    <w:bookmarkStart w:id="56" w:name="适用场景优先级矩阵"/>
    <w:p>
      <w:pPr>
        <w:pStyle w:val="Heading3"/>
      </w:pPr>
      <w:r>
        <w:t xml:space="preserve">5.1 </w:t>
      </w:r>
      <w:r>
        <w:rPr>
          <w:rFonts w:hint="eastAsia"/>
        </w:rPr>
        <w:t xml:space="preserve">适用场景优先级矩阵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适配度（10分制）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渗透率现状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增长潜力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长租公寓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</w:pPr>
            <w:r>
              <w:t xml:space="preserve">15-20%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酒店装修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</w:pPr>
            <w:r>
              <w:t xml:space="preserve">10-15%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保障房/公租房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极大</w:t>
            </w:r>
          </w:p>
        </w:tc>
        <w:tc>
          <w:tcPr/>
          <w:p>
            <w:pPr>
              <w:pStyle w:val="Compact"/>
            </w:pPr>
            <w:r>
              <w:t xml:space="preserve">8-12%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新建精装住宅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极大</w:t>
            </w:r>
          </w:p>
        </w:tc>
        <w:tc>
          <w:tcPr/>
          <w:p>
            <w:pPr>
              <w:pStyle w:val="Compact"/>
            </w:pPr>
            <w:r>
              <w:t xml:space="preserve">5-8%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办公空间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</w:pPr>
            <w:r>
              <w:t xml:space="preserve">12-18%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医疗/教育建筑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存量房翻新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极大</w:t>
            </w:r>
          </w:p>
        </w:tc>
        <w:tc>
          <w:tcPr/>
          <w:p>
            <w:pPr>
              <w:pStyle w:val="Compact"/>
            </w:pPr>
            <w:r>
              <w:t xml:space="preserve">2-5%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高端私人住宅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</w:pPr>
            <w:r>
              <w:t xml:space="preserve">&lt;2%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56"/>
    <w:bookmarkStart w:id="62" w:name="场景深度分析"/>
    <w:p>
      <w:pPr>
        <w:pStyle w:val="Heading3"/>
      </w:pPr>
      <w:r>
        <w:t xml:space="preserve">5.2 </w:t>
      </w:r>
      <w:r>
        <w:rPr>
          <w:rFonts w:hint="eastAsia"/>
        </w:rPr>
        <w:t xml:space="preserve">场景深度分析</w:t>
      </w:r>
    </w:p>
    <w:bookmarkStart w:id="57" w:name="长租公寓"/>
    <w:p>
      <w:pPr>
        <w:pStyle w:val="Heading4"/>
      </w:pPr>
      <w:r>
        <w:t xml:space="preserve">5.2.1 </w:t>
      </w:r>
      <w:r>
        <w:rPr>
          <w:rFonts w:hint="eastAsia"/>
        </w:rPr>
        <w:t xml:space="preserve">长租公寓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标准化程度高、批量需求大、工期敏感、环保要求高（即装即租）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工期缩短60%意味着提前60天产生租金收益；环保达标可立即出租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综合成本比传统低5-10%（考虑工期收益）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万科泊寓、龙湖冠寓、自如等已大规模采用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头部品牌新项目渗透率已达20-30%</w:t>
            </w:r>
          </w:p>
        </w:tc>
      </w:tr>
    </w:tbl>
    <w:bookmarkEnd w:id="57"/>
    <w:bookmarkStart w:id="58" w:name="酒店装修"/>
    <w:p>
      <w:pPr>
        <w:pStyle w:val="Heading4"/>
      </w:pPr>
      <w:r>
        <w:t xml:space="preserve">5.2.2 </w:t>
      </w:r>
      <w:r>
        <w:rPr>
          <w:rFonts w:hint="eastAsia"/>
        </w:rPr>
        <w:t xml:space="preserve">酒店装修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客房高度标准化、翻新周期固定（5-8年）、停业损失大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工期缩短50%以上，减少停业损失；噪音小不影响营业楼层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每提前一天开业=节省房费收入约200-500元/间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华住、锦江、首旅如家等经济型/中端酒店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经济型酒店新项目渗透率约15%</w:t>
            </w:r>
          </w:p>
        </w:tc>
      </w:tr>
    </w:tbl>
    <w:bookmarkEnd w:id="58"/>
    <w:bookmarkStart w:id="59" w:name="保障房公租房"/>
    <w:p>
      <w:pPr>
        <w:pStyle w:val="Heading4"/>
      </w:pPr>
      <w:r>
        <w:t xml:space="preserve">5.2.3 </w:t>
      </w:r>
      <w:r>
        <w:rPr>
          <w:rFonts w:hint="eastAsia"/>
        </w:rPr>
        <w:t xml:space="preserve">保障房/公租房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政府推动、标准化设计、批量采购、质量可控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住建部明确鼓励保障房采用装配式装修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规模化采购可将成本压缩至与传统持平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北京、上海、深圳等地保障房项目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新建保障房项目渗透率约8-12%</w:t>
            </w:r>
          </w:p>
        </w:tc>
      </w:tr>
    </w:tbl>
    <w:bookmarkEnd w:id="59"/>
    <w:bookmarkStart w:id="60" w:name="新建精装住宅"/>
    <w:p>
      <w:pPr>
        <w:pStyle w:val="Heading4"/>
      </w:pPr>
      <w:r>
        <w:t xml:space="preserve">5.2.4 </w:t>
      </w:r>
      <w:r>
        <w:rPr>
          <w:rFonts w:hint="eastAsia"/>
        </w:rPr>
        <w:t xml:space="preserve">新建精装住宅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开发商批量采购、标准化户型、精装交付趋势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缩短交房周期、提升交付品质一致性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消费者个性化需求与标准化矛盾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精装房中装配式渗透率约5-8%</w:t>
            </w:r>
          </w:p>
        </w:tc>
      </w:tr>
    </w:tbl>
    <w:bookmarkEnd w:id="60"/>
    <w:bookmarkStart w:id="61" w:name="存量房翻新挑战最大"/>
    <w:p>
      <w:pPr>
        <w:pStyle w:val="Heading4"/>
      </w:pPr>
      <w:r>
        <w:t xml:space="preserve">5.2.5 </w:t>
      </w:r>
      <w:r>
        <w:rPr>
          <w:rFonts w:hint="eastAsia"/>
        </w:rPr>
        <w:t xml:space="preserve">存量房翻新（挑战最大）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适配难点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户型非标、现场条件复杂、消费者个性化需求强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整体卫浴、集成厨房可作为局部改造方案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市场教育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需打破”装配式=低端”的认知偏见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仅2-5%，但增速较快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7" w:name="与传统装修对比"/>
    <w:p>
      <w:pPr>
        <w:pStyle w:val="Heading2"/>
      </w:pPr>
      <w:r>
        <w:t xml:space="preserve">6. </w:t>
      </w:r>
      <w:r>
        <w:rPr>
          <w:rFonts w:hint="eastAsia"/>
        </w:rPr>
        <w:t xml:space="preserve">与传统装修对比</w:t>
      </w:r>
    </w:p>
    <w:bookmarkStart w:id="64" w:name="全维度对比矩阵"/>
    <w:p>
      <w:pPr>
        <w:pStyle w:val="Heading3"/>
      </w:pPr>
      <w:r>
        <w:t xml:space="preserve">6.1 </w:t>
      </w:r>
      <w:r>
        <w:rPr>
          <w:rFonts w:hint="eastAsia"/>
        </w:rPr>
        <w:t xml:space="preserve">全维度对比矩阵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036"/>
        <w:gridCol w:w="2489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70-90天（100平米）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15-30天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800-1,380元/平米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850-1,500元/平米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传统略优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质量稳定性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依赖工人水平，波动大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工厂品控，高度一致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环保性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甲醛释放高，需通风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即装即住，低VOC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高度灵活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受模块限制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人工依赖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高（8-12人）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低（3-5人）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建筑垃圾</w:t>
            </w:r>
          </w:p>
        </w:tc>
        <w:tc>
          <w:tcPr/>
          <w:p>
            <w:pPr>
              <w:pStyle w:val="Compact"/>
            </w:pPr>
            <w:r>
              <w:t xml:space="preserve">800-1,200kg</w:t>
            </w:r>
          </w:p>
        </w:tc>
        <w:tc>
          <w:tcPr/>
          <w:p>
            <w:pPr>
              <w:pStyle w:val="Compact"/>
            </w:pPr>
            <w:r>
              <w:t xml:space="preserve">50-100kg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可维护性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维修需破坏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可拆卸检修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使用寿命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10-15年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装配式略优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可回收性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60-80%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施工噪音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85-100分贝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50-65分贝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受天气影响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大（冬季/雨季停工）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小（干法施工）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供应链复杂度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低（建材市场采购）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高（需专业工厂）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初期投资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传统胜</w:t>
            </w:r>
          </w:p>
        </w:tc>
      </w:tr>
    </w:tbl>
    <w:bookmarkEnd w:id="64"/>
    <w:bookmarkStart w:id="65" w:name="综合评分"/>
    <w:p>
      <w:pPr>
        <w:pStyle w:val="Heading3"/>
      </w:pPr>
      <w:r>
        <w:t xml:space="preserve">6.2 </w:t>
      </w:r>
      <w:r>
        <w:rPr>
          <w:rFonts w:hint="eastAsia"/>
        </w:rPr>
        <w:t xml:space="preserve">综合评分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胜出方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经济性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灵活性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可持续性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装配式</w:t>
            </w:r>
          </w:p>
        </w:tc>
      </w:tr>
    </w:tbl>
    <w:bookmarkEnd w:id="65"/>
    <w:bookmarkStart w:id="66" w:name="经济性对比模型100平米住宅"/>
    <w:p>
      <w:pPr>
        <w:pStyle w:val="Heading3"/>
      </w:pPr>
      <w:r>
        <w:t xml:space="preserve">6.3 </w:t>
      </w:r>
      <w:r>
        <w:rPr>
          <w:rFonts w:hint="eastAsia"/>
        </w:rPr>
        <w:t xml:space="preserve">经济性对比模型（100平米住宅）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传统装修（万元）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材料费</w:t>
            </w:r>
          </w:p>
        </w:tc>
        <w:tc>
          <w:tcPr/>
          <w:p>
            <w:pPr>
              <w:pStyle w:val="Compact"/>
            </w:pPr>
            <w:r>
              <w:t xml:space="preserve">6.0-9.0</w:t>
            </w:r>
          </w:p>
        </w:tc>
        <w:tc>
          <w:tcPr/>
          <w:p>
            <w:pPr>
              <w:pStyle w:val="Compact"/>
            </w:pPr>
            <w:r>
              <w:t xml:space="preserve">7.5-11.0</w:t>
            </w:r>
          </w:p>
        </w:tc>
        <w:tc>
          <w:tcPr/>
          <w:p>
            <w:pPr>
              <w:pStyle w:val="Compact"/>
            </w:pPr>
            <w:r>
              <w:t xml:space="preserve">+1.5-2.0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人工费</w:t>
            </w:r>
          </w:p>
        </w:tc>
        <w:tc>
          <w:tcPr/>
          <w:p>
            <w:pPr>
              <w:pStyle w:val="Compact"/>
            </w:pPr>
            <w:r>
              <w:t xml:space="preserve">3.0-5.0</w:t>
            </w:r>
          </w:p>
        </w:tc>
        <w:tc>
          <w:tcPr/>
          <w:p>
            <w:pPr>
              <w:pStyle w:val="Compact"/>
            </w:pPr>
            <w:r>
              <w:t xml:space="preserve">1.5-2.5</w:t>
            </w:r>
          </w:p>
        </w:tc>
        <w:tc>
          <w:tcPr/>
          <w:p>
            <w:pPr>
              <w:pStyle w:val="Compact"/>
            </w:pPr>
            <w:r>
              <w:t xml:space="preserve">-1.5-2.5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设计费</w:t>
            </w:r>
          </w:p>
        </w:tc>
        <w:tc>
          <w:tcPr/>
          <w:p>
            <w:pPr>
              <w:pStyle w:val="Compact"/>
            </w:pPr>
            <w:r>
              <w:t xml:space="preserve">0.5-1.0</w:t>
            </w:r>
          </w:p>
        </w:tc>
        <w:tc>
          <w:tcPr/>
          <w:p>
            <w:pPr>
              <w:pStyle w:val="Compact"/>
            </w:pPr>
            <w:r>
              <w:t xml:space="preserve">0.8-1.5</w:t>
            </w:r>
          </w:p>
        </w:tc>
        <w:tc>
          <w:tcPr/>
          <w:p>
            <w:pPr>
              <w:pStyle w:val="Compact"/>
            </w:pPr>
            <w:r>
              <w:t xml:space="preserve">+0.3-0.5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运输费</w:t>
            </w:r>
          </w:p>
        </w:tc>
        <w:tc>
          <w:tcPr/>
          <w:p>
            <w:pPr>
              <w:pStyle w:val="Compact"/>
            </w:pPr>
            <w:r>
              <w:t xml:space="preserve">0.3-0.5</w:t>
            </w:r>
          </w:p>
        </w:tc>
        <w:tc>
          <w:tcPr/>
          <w:p>
            <w:pPr>
              <w:pStyle w:val="Compact"/>
            </w:pPr>
            <w:r>
              <w:t xml:space="preserve">0.5-0.8</w:t>
            </w:r>
          </w:p>
        </w:tc>
        <w:tc>
          <w:tcPr/>
          <w:p>
            <w:pPr>
              <w:pStyle w:val="Compact"/>
            </w:pPr>
            <w:r>
              <w:t xml:space="preserve">+0.2-0.3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垃圾清运</w:t>
            </w:r>
          </w:p>
        </w:tc>
        <w:tc>
          <w:tcPr/>
          <w:p>
            <w:pPr>
              <w:pStyle w:val="Compact"/>
            </w:pPr>
            <w:r>
              <w:t xml:space="preserve">0.3-0.5</w:t>
            </w:r>
          </w:p>
        </w:tc>
        <w:tc>
          <w:tcPr/>
          <w:p>
            <w:pPr>
              <w:pStyle w:val="Compact"/>
            </w:pPr>
            <w:r>
              <w:t xml:space="preserve">0.05-0.1</w:t>
            </w:r>
          </w:p>
        </w:tc>
        <w:tc>
          <w:tcPr/>
          <w:p>
            <w:pPr>
              <w:pStyle w:val="Compact"/>
            </w:pPr>
            <w:r>
              <w:t xml:space="preserve">-0.25-0.4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10.1-16.0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10.35-15.9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+0.25~-0.1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工期成本（间接）</w:t>
            </w:r>
          </w:p>
        </w:tc>
        <w:tc>
          <w:tcPr/>
          <w:p>
            <w:pPr>
              <w:pStyle w:val="Compact"/>
            </w:pPr>
            <w:r>
              <w:t xml:space="preserve">2.0-3.0</w:t>
            </w:r>
          </w:p>
        </w:tc>
        <w:tc>
          <w:tcPr/>
          <w:p>
            <w:pPr>
              <w:pStyle w:val="Compact"/>
            </w:pPr>
            <w:r>
              <w:t xml:space="preserve">0.5-1.0</w:t>
            </w:r>
          </w:p>
        </w:tc>
        <w:tc>
          <w:tcPr/>
          <w:p>
            <w:pPr>
              <w:pStyle w:val="Compact"/>
            </w:pPr>
            <w:r>
              <w:t xml:space="preserve">-1.5-2.0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全成本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12.1-19.0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10.85-16.9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-1.25~-2.1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结论</w:t>
      </w:r>
      <w:r>
        <w:t xml:space="preserve">: </w:t>
      </w:r>
      <w:r>
        <w:rPr>
          <w:rFonts w:hint="eastAsia"/>
        </w:rPr>
        <w:t xml:space="preserve">考虑工期间接成本后，装配式装修在多数场景下已具备全成本优势。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产业链与关键企业"/>
    <w:p>
      <w:pPr>
        <w:pStyle w:val="Heading2"/>
      </w:pPr>
      <w:r>
        <w:t xml:space="preserve">7. </w:t>
      </w:r>
      <w:r>
        <w:rPr>
          <w:rFonts w:hint="eastAsia"/>
        </w:rPr>
        <w:t xml:space="preserve">产业链与关键企业</w:t>
      </w:r>
    </w:p>
    <w:bookmarkStart w:id="68" w:name="产业链结构"/>
    <w:p>
      <w:pPr>
        <w:pStyle w:val="Heading3"/>
      </w:pPr>
      <w:r>
        <w:t xml:space="preserve">7.1 </w:t>
      </w:r>
      <w:r>
        <w:rPr>
          <w:rFonts w:hint="eastAsia"/>
        </w:rPr>
        <w:t xml:space="preserve">产业链结构</w:t>
      </w:r>
    </w:p>
    <w:p>
      <w:pPr>
        <w:pStyle w:val="SourceCode"/>
      </w:pPr>
      <w:r>
        <w:rPr>
          <w:rStyle w:val="VerbatimChar"/>
          <w:rFonts w:hint="eastAsia"/>
        </w:rPr>
        <w:t xml:space="preserve">上游（原材料）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中游（部品生产）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下游（应用）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钢材/铝材</w:t>
      </w:r>
      <w:r>
        <w:rPr>
          <w:rStyle w:val="VerbatimChar"/>
        </w:rPr>
        <w:t xml:space="preserve">          ├── </w:t>
      </w:r>
      <w:r>
        <w:rPr>
          <w:rStyle w:val="VerbatimChar"/>
          <w:rFonts w:hint="eastAsia"/>
        </w:rPr>
        <w:t xml:space="preserve">整体卫浴企业</w:t>
      </w:r>
      <w:r>
        <w:rPr>
          <w:rStyle w:val="VerbatimChar"/>
        </w:rPr>
        <w:t xml:space="preserve">           ├── </w:t>
      </w:r>
      <w:r>
        <w:rPr>
          <w:rStyle w:val="VerbatimChar"/>
          <w:rFonts w:hint="eastAsia"/>
        </w:rPr>
        <w:t xml:space="preserve">开发商/建筑商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塑料/树脂</w:t>
      </w:r>
      <w:r>
        <w:rPr>
          <w:rStyle w:val="VerbatimChar"/>
        </w:rPr>
        <w:t xml:space="preserve">          ├── </w:t>
      </w:r>
      <w:r>
        <w:rPr>
          <w:rStyle w:val="VerbatimChar"/>
          <w:rFonts w:hint="eastAsia"/>
        </w:rPr>
        <w:t xml:space="preserve">集成墙面企业</w:t>
      </w:r>
      <w:r>
        <w:rPr>
          <w:rStyle w:val="VerbatimChar"/>
        </w:rPr>
        <w:t xml:space="preserve">           ├── </w:t>
      </w:r>
      <w:r>
        <w:rPr>
          <w:rStyle w:val="VerbatimChar"/>
          <w:rFonts w:hint="eastAsia"/>
        </w:rPr>
        <w:t xml:space="preserve">长租公寓运营商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石膏/硅酸钙</w:t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集成地板企业</w:t>
      </w:r>
      <w:r>
        <w:rPr>
          <w:rStyle w:val="VerbatimChar"/>
        </w:rPr>
        <w:t xml:space="preserve">           ├── </w:t>
      </w:r>
      <w:r>
        <w:rPr>
          <w:rStyle w:val="VerbatimChar"/>
          <w:rFonts w:hint="eastAsia"/>
        </w:rPr>
        <w:t xml:space="preserve">酒店管理集团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化工涂料</w:t>
      </w:r>
      <w:r>
        <w:rPr>
          <w:rStyle w:val="VerbatimChar"/>
        </w:rPr>
        <w:t xml:space="preserve">           ├── </w:t>
      </w:r>
      <w:r>
        <w:rPr>
          <w:rStyle w:val="VerbatimChar"/>
          <w:rFonts w:hint="eastAsia"/>
        </w:rPr>
        <w:t xml:space="preserve">整体厨房企业</w:t>
      </w:r>
      <w:r>
        <w:rPr>
          <w:rStyle w:val="VerbatimChar"/>
        </w:rPr>
        <w:t xml:space="preserve">           ├── </w:t>
      </w:r>
      <w:r>
        <w:rPr>
          <w:rStyle w:val="VerbatimChar"/>
          <w:rFonts w:hint="eastAsia"/>
        </w:rPr>
        <w:t xml:space="preserve">政府保障房项目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五金配件</w:t>
      </w:r>
      <w:r>
        <w:rPr>
          <w:rStyle w:val="VerbatimChar"/>
        </w:rPr>
        <w:t xml:space="preserve">           └── </w:t>
      </w:r>
      <w:r>
        <w:rPr>
          <w:rStyle w:val="VerbatimChar"/>
          <w:rFonts w:hint="eastAsia"/>
        </w:rPr>
        <w:t xml:space="preserve">系统集成商</w:t>
      </w:r>
      <w:r>
        <w:rPr>
          <w:rStyle w:val="VerbatimChar"/>
        </w:rPr>
        <w:t xml:space="preserve">             └── </w:t>
      </w:r>
      <w:r>
        <w:rPr>
          <w:rStyle w:val="VerbatimChar"/>
          <w:rFonts w:hint="eastAsia"/>
        </w:rPr>
        <w:t xml:space="preserve">私人业主（少量）</w:t>
      </w:r>
    </w:p>
    <w:bookmarkEnd w:id="68"/>
    <w:bookmarkStart w:id="69" w:name="关键企业矩阵"/>
    <w:p>
      <w:pPr>
        <w:pStyle w:val="Heading3"/>
      </w:pPr>
      <w:r>
        <w:t xml:space="preserve">7.2 </w:t>
      </w:r>
      <w:r>
        <w:rPr>
          <w:rFonts w:hint="eastAsia"/>
        </w:rPr>
        <w:t xml:space="preserve">关键企业矩阵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370"/>
        <w:gridCol w:w="2893"/>
        <w:gridCol w:w="137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2024年营收（亿元）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远大住工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整体卫浴、装配式内装</w:t>
            </w:r>
          </w:p>
        </w:tc>
        <w:tc>
          <w:tcPr/>
          <w:p>
            <w:pPr>
              <w:pStyle w:val="Compact"/>
            </w:pPr>
            <w:r>
              <w:t xml:space="preserve">28.5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行业龙头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PC构件+内装一体化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海鸥住工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整体卫浴、整体厨房</w:t>
            </w:r>
          </w:p>
        </w:tc>
        <w:tc>
          <w:tcPr/>
          <w:p>
            <w:pPr>
              <w:pStyle w:val="Compact"/>
            </w:pPr>
            <w:r>
              <w:t xml:space="preserve">18.2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卫浴领域领先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卫浴产业链完整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有住科技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全屋装配式解决方案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系统集成领先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海尔系背景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维石住工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整体卫浴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华南市场覆盖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整体卫浴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专业卫浴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酒店/长租公寓经验丰富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北新建材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装配式隔墙/吊顶</w:t>
            </w:r>
          </w:p>
        </w:tc>
        <w:tc>
          <w:tcPr/>
          <w:p>
            <w:pPr>
              <w:pStyle w:val="Compact"/>
            </w:pPr>
            <w:r>
              <w:t xml:space="preserve">228.2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材料端龙头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石膏板供应链优势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Ikea（博洛尼）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整体厨房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设计+供应链</w:t>
            </w:r>
          </w:p>
        </w:tc>
      </w:tr>
    </w:tbl>
    <w:bookmarkEnd w:id="69"/>
    <w:bookmarkStart w:id="70" w:name="企业竞争格局"/>
    <w:p>
      <w:pPr>
        <w:pStyle w:val="Heading3"/>
      </w:pPr>
      <w:r>
        <w:t xml:space="preserve">7.3 </w:t>
      </w:r>
      <w:r>
        <w:rPr>
          <w:rFonts w:hint="eastAsia"/>
        </w:rPr>
        <w:t xml:space="preserve">企业竞争格局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市场份额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第一梯队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全产业链、全国布局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远大住工、海鸥住工</w:t>
            </w:r>
          </w:p>
        </w:tc>
        <w:tc>
          <w:tcPr/>
          <w:p>
            <w:pPr>
              <w:pStyle w:val="Compact"/>
            </w:pPr>
            <w:r>
              <w:t xml:space="preserve">15-20%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第二梯队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单品领先、区域深耕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科逸、有住科技</w:t>
            </w:r>
          </w:p>
        </w:tc>
        <w:tc>
          <w:tcPr/>
          <w:p>
            <w:pPr>
              <w:pStyle w:val="Compact"/>
            </w:pPr>
            <w:r>
              <w:t xml:space="preserve">10-15%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第三梯队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区域中小、单品供应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各地专业厂商</w:t>
            </w:r>
          </w:p>
        </w:tc>
        <w:tc>
          <w:tcPr/>
          <w:p>
            <w:pPr>
              <w:pStyle w:val="Compact"/>
            </w:pPr>
            <w:r>
              <w:t xml:space="preserve">40-50%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上游材料供应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北新建材等</w:t>
            </w:r>
          </w:p>
        </w:tc>
        <w:tc>
          <w:tcPr/>
          <w:p>
            <w:pPr>
              <w:pStyle w:val="Compact"/>
            </w:pPr>
            <w:r>
              <w:t xml:space="preserve">20-25%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5" w:name="技术门槛与标准要求"/>
    <w:p>
      <w:pPr>
        <w:pStyle w:val="Heading2"/>
      </w:pPr>
      <w:r>
        <w:t xml:space="preserve">8. </w:t>
      </w:r>
      <w:r>
        <w:rPr>
          <w:rFonts w:hint="eastAsia"/>
        </w:rPr>
        <w:t xml:space="preserve">技术门槛与标准要求</w:t>
      </w:r>
    </w:p>
    <w:bookmarkStart w:id="72" w:name="技术门槛"/>
    <w:p>
      <w:pPr>
        <w:pStyle w:val="Heading3"/>
      </w:pPr>
      <w:r>
        <w:t xml:space="preserve">8.1 </w:t>
      </w:r>
      <w:r>
        <w:rPr>
          <w:rFonts w:hint="eastAsia"/>
        </w:rPr>
        <w:t xml:space="preserve">技术门槛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模具开发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精密模具，单套投资50-200万元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自动化生产线投资500-2,000万元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BIM/参数化设计能力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品控体系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工厂ISO9001+产品认证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专业安装团队培训体系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多品类部品集成供应能力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</w:tr>
    </w:tbl>
    <w:bookmarkEnd w:id="72"/>
    <w:bookmarkStart w:id="73" w:name="标准体系"/>
    <w:p>
      <w:pPr>
        <w:pStyle w:val="Heading3"/>
      </w:pPr>
      <w:r>
        <w:t xml:space="preserve">8.2 </w:t>
      </w:r>
      <w:r>
        <w:rPr>
          <w:rFonts w:hint="eastAsia"/>
        </w:rPr>
        <w:t xml:space="preserve">标准体系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发布年份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国家标准</w:t>
            </w:r>
          </w:p>
        </w:tc>
        <w:tc>
          <w:tcPr/>
          <w:p>
            <w:pPr>
              <w:pStyle w:val="Compact"/>
            </w:pPr>
            <w:r>
              <w:t xml:space="preserve">GB/T 51231-2016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装配式内装技术标准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行业标准</w:t>
            </w:r>
          </w:p>
        </w:tc>
        <w:tc>
          <w:tcPr/>
          <w:p>
            <w:pPr>
              <w:pStyle w:val="Compact"/>
            </w:pPr>
            <w:r>
              <w:t xml:space="preserve">JGJ/T 398-2017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装配式住宅建筑技术标准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团体标准</w:t>
            </w:r>
          </w:p>
        </w:tc>
        <w:tc>
          <w:tcPr/>
          <w:p>
            <w:pPr>
              <w:pStyle w:val="Compact"/>
            </w:pPr>
            <w:r>
              <w:t xml:space="preserve">T/CBDA 38-2020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装配式装修工程技术规程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产品标准</w:t>
            </w:r>
          </w:p>
        </w:tc>
        <w:tc>
          <w:tcPr/>
          <w:p>
            <w:pPr>
              <w:pStyle w:val="Compact"/>
            </w:pPr>
            <w:r>
              <w:t xml:space="preserve">GB/T 38112-2019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整体卫浴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各地标准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地方性装配式装修规范</w:t>
            </w:r>
          </w:p>
        </w:tc>
        <w:tc>
          <w:tcPr/>
          <w:p>
            <w:pPr>
              <w:pStyle w:val="Compact"/>
            </w:pPr>
            <w:r>
              <w:t xml:space="preserve">2020-2024</w:t>
            </w:r>
          </w:p>
        </w:tc>
      </w:tr>
    </w:tbl>
    <w:bookmarkEnd w:id="73"/>
    <w:bookmarkStart w:id="74" w:name="认证体系"/>
    <w:p>
      <w:pPr>
        <w:pStyle w:val="Heading3"/>
      </w:pPr>
      <w:r>
        <w:t xml:space="preserve">8.3 </w:t>
      </w:r>
      <w:r>
        <w:rPr>
          <w:rFonts w:hint="eastAsia"/>
        </w:rPr>
        <w:t xml:space="preserve">认证体系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绿色建材认证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中国建材检验认证集团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环保/节能指标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政府项目强制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防火等级认证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国家防火建筑材料质检中心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B1级以上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中国环境标志认证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甲醛/VOC释放量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强烈建议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质量体系认证</w:t>
            </w:r>
          </w:p>
        </w:tc>
        <w:tc>
          <w:tcPr/>
          <w:p>
            <w:pPr>
              <w:pStyle w:val="Compact"/>
            </w:pPr>
            <w:r>
              <w:t xml:space="preserve">ISO9001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工厂质量管理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基础要求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9" w:name="政策环境与市场趋势"/>
    <w:p>
      <w:pPr>
        <w:pStyle w:val="Heading2"/>
      </w:pPr>
      <w:r>
        <w:t xml:space="preserve">9. </w:t>
      </w:r>
      <w:r>
        <w:rPr>
          <w:rFonts w:hint="eastAsia"/>
        </w:rPr>
        <w:t xml:space="preserve">政策环境与市场趋势</w:t>
      </w:r>
    </w:p>
    <w:bookmarkStart w:id="76" w:name="政策环境"/>
    <w:p>
      <w:pPr>
        <w:pStyle w:val="Heading3"/>
      </w:pPr>
      <w:r>
        <w:t xml:space="preserve">9.1 </w:t>
      </w:r>
      <w:r>
        <w:rPr>
          <w:rFonts w:hint="eastAsia"/>
        </w:rPr>
        <w:t xml:space="preserve">政策环境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657"/>
        <w:gridCol w:w="1657"/>
        <w:gridCol w:w="29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对装配式装修影响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《关于大力发展装配式建筑的指导意见》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住建部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2025年装配式建筑占新建建筑30%+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直接带动内装需求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《</w:t>
            </w:r>
            <w:r>
              <w:rPr>
                <w:rFonts w:hint="eastAsia"/>
              </w:rPr>
              <w:t xml:space="preserve">“十四五”</w:t>
            </w:r>
            <w:r>
              <w:rPr>
                <w:rFonts w:hint="eastAsia"/>
              </w:rPr>
              <w:t xml:space="preserve">建筑业发展规划》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住建部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推广装配式装修技术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政策明确支持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《关于推动智能建造与建筑工业化协同发展的指导意见》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住建部等13部门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推动建筑工业化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技术方向明确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各地装配式建筑实施细则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各省市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地方性装配率要求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地方执行力度不一</w:t>
            </w:r>
          </w:p>
        </w:tc>
      </w:tr>
    </w:tbl>
    <w:bookmarkEnd w:id="76"/>
    <w:bookmarkStart w:id="77" w:name="市场规模预测"/>
    <w:p>
      <w:pPr>
        <w:pStyle w:val="Heading3"/>
      </w:pPr>
      <w:r>
        <w:t xml:space="preserve">9.2 </w:t>
      </w:r>
      <w:r>
        <w:rPr>
          <w:rFonts w:hint="eastAsia"/>
        </w:rPr>
        <w:t xml:space="preserve">市场规模预测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市场规模（亿元）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驱动因素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+35%</w:t>
            </w:r>
          </w:p>
        </w:tc>
        <w:tc>
          <w:tcPr/>
          <w:p>
            <w:pPr>
              <w:pStyle w:val="Compact"/>
            </w:pPr>
            <w:r>
              <w:t xml:space="preserve">1.7%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政策推动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680</w:t>
            </w:r>
          </w:p>
        </w:tc>
        <w:tc>
          <w:tcPr/>
          <w:p>
            <w:pPr>
              <w:pStyle w:val="Compact"/>
            </w:pPr>
            <w:r>
              <w:t xml:space="preserve">+42%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长租公寓放量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950</w:t>
            </w:r>
          </w:p>
        </w:tc>
        <w:tc>
          <w:tcPr/>
          <w:p>
            <w:pPr>
              <w:pStyle w:val="Compact"/>
            </w:pPr>
            <w:r>
              <w:t xml:space="preserve">+40%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保障房+酒店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2025E</w:t>
            </w:r>
          </w:p>
        </w:tc>
        <w:tc>
          <w:tcPr/>
          <w:p>
            <w:pPr>
              <w:pStyle w:val="Compact"/>
            </w:pPr>
            <w:r>
              <w:t xml:space="preserve">1,350</w:t>
            </w:r>
          </w:p>
        </w:tc>
        <w:tc>
          <w:tcPr/>
          <w:p>
            <w:pPr>
              <w:pStyle w:val="Compact"/>
            </w:pPr>
            <w:r>
              <w:t xml:space="preserve">+42%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政策加码+成本下降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2026E</w:t>
            </w:r>
          </w:p>
        </w:tc>
        <w:tc>
          <w:tcPr/>
          <w:p>
            <w:pPr>
              <w:pStyle w:val="Compact"/>
            </w:pPr>
            <w:r>
              <w:t xml:space="preserve">1,850</w:t>
            </w:r>
          </w:p>
        </w:tc>
        <w:tc>
          <w:tcPr/>
          <w:p>
            <w:pPr>
              <w:pStyle w:val="Compact"/>
            </w:pPr>
            <w:r>
              <w:t xml:space="preserve">+37%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技术成熟+认知提升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2028E</w:t>
            </w:r>
          </w:p>
        </w:tc>
        <w:tc>
          <w:tcPr/>
          <w:p>
            <w:pPr>
              <w:pStyle w:val="Compact"/>
            </w:pPr>
            <w:r>
              <w:t xml:space="preserve">3,200</w:t>
            </w:r>
          </w:p>
        </w:tc>
        <w:tc>
          <w:tcPr/>
          <w:p>
            <w:pPr>
              <w:pStyle w:val="Compact"/>
            </w:pPr>
            <w:r>
              <w:t xml:space="preserve">+32%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规模化效应显现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2030E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成为主流选择之一</w:t>
            </w:r>
          </w:p>
        </w:tc>
      </w:tr>
    </w:tbl>
    <w:bookmarkEnd w:id="77"/>
    <w:bookmarkStart w:id="78" w:name="技术发展趋势"/>
    <w:p>
      <w:pPr>
        <w:pStyle w:val="Heading3"/>
      </w:pPr>
      <w:r>
        <w:t xml:space="preserve">9.3 </w:t>
      </w:r>
      <w:r>
        <w:rPr>
          <w:rFonts w:hint="eastAsia"/>
        </w:rPr>
        <w:t xml:space="preserve">技术发展趋势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3D打印部品</w:t>
            </w:r>
          </w:p>
        </w:tc>
        <w:tc>
          <w:tcPr/>
          <w:p>
            <w:pPr>
              <w:pStyle w:val="Compact"/>
            </w:pPr>
            <w:r>
              <w:t xml:space="preserve">2027-2030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解决异形/定制化问题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AI参数化设计</w:t>
            </w:r>
          </w:p>
        </w:tc>
        <w:tc>
          <w:tcPr/>
          <w:p>
            <w:pPr>
              <w:pStyle w:val="Compact"/>
            </w:pPr>
            <w:r>
              <w:t xml:space="preserve">2025-2027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自动生成模块化方案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柔性制造</w:t>
            </w:r>
          </w:p>
        </w:tc>
        <w:tc>
          <w:tcPr/>
          <w:p>
            <w:pPr>
              <w:pStyle w:val="Compact"/>
            </w:pPr>
            <w:r>
              <w:t xml:space="preserve">2026-2028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C2M定制化生产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可回收材料</w:t>
            </w:r>
          </w:p>
        </w:tc>
        <w:tc>
          <w:tcPr/>
          <w:p>
            <w:pPr>
              <w:pStyle w:val="Compact"/>
            </w:pPr>
            <w:r>
              <w:t xml:space="preserve">2025-2027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提升环保性和可持续性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智能家居集成</w:t>
            </w:r>
          </w:p>
        </w:tc>
        <w:tc>
          <w:tcPr/>
          <w:p>
            <w:pPr>
              <w:pStyle w:val="Compact"/>
            </w:pPr>
            <w:r>
              <w:t xml:space="preserve">2025-2026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装配式+智能化融合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BIM全生命周期</w:t>
            </w:r>
          </w:p>
        </w:tc>
        <w:tc>
          <w:tcPr/>
          <w:p>
            <w:pPr>
              <w:pStyle w:val="Compact"/>
            </w:pPr>
            <w:r>
              <w:t xml:space="preserve">2025-2027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设计-生产-安装-运维一体化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3" w:name="投资与发展建议"/>
    <w:p>
      <w:pPr>
        <w:pStyle w:val="Heading2"/>
      </w:pPr>
      <w:r>
        <w:t xml:space="preserve">10. </w:t>
      </w:r>
      <w:r>
        <w:rPr>
          <w:rFonts w:hint="eastAsia"/>
        </w:rPr>
        <w:t xml:space="preserve">投资与发展建议</w:t>
      </w:r>
    </w:p>
    <w:bookmarkStart w:id="80" w:name="投资赛道评估"/>
    <w:p>
      <w:pPr>
        <w:pStyle w:val="Heading3"/>
      </w:pPr>
      <w:r>
        <w:t xml:space="preserve">10.1 </w:t>
      </w:r>
      <w:r>
        <w:rPr>
          <w:rFonts w:hint="eastAsia"/>
        </w:rPr>
        <w:t xml:space="preserve">投资赛道评估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吸引力（10分制）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进入壁垒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回报周期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整体卫浴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18-24个月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优先布局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集成墙面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12-18个月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系统集成服务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12-18个月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平台化模式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整体厨房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18-24个月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与橱柜企业协同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BIM设计软件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24-36个月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技术驱动型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智能安装设备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24-36个月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长期布局</w:t>
            </w:r>
          </w:p>
        </w:tc>
      </w:tr>
    </w:tbl>
    <w:bookmarkEnd w:id="80"/>
    <w:bookmarkStart w:id="81" w:name="发展建议"/>
    <w:p>
      <w:pPr>
        <w:pStyle w:val="Heading3"/>
      </w:pPr>
      <w:r>
        <w:t xml:space="preserve">10.2 </w:t>
      </w:r>
      <w:r>
        <w:rPr>
          <w:rFonts w:hint="eastAsia"/>
        </w:rPr>
        <w:t xml:space="preserve">发展建议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利益相关方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建材企业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向装配式部品部件延伸，利用现有产能和客户资源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与装配式企业建立战略合作，提供整装解决方案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在新建精装房项目中试点装配式装修，积累交付经验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关注整体卫浴、系统集成等核心赛道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政策制定者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加大标准制定力度，完善绿色建材认证体系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在局部改造（厨卫翻新）中尝试装配式产品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81"/>
    <w:bookmarkStart w:id="82" w:name="风险提示"/>
    <w:p>
      <w:pPr>
        <w:pStyle w:val="Heading3"/>
      </w:pPr>
      <w:r>
        <w:t xml:space="preserve">10.3 </w:t>
      </w:r>
      <w:r>
        <w:rPr>
          <w:rFonts w:hint="eastAsia"/>
        </w:rPr>
        <w:t xml:space="preserve">风险提示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成本下降不及预期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规模效应不足，成本难与传统持平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政策执行不及预期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地方执行力度不足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消费者接受度低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对装配式认知偏见持续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技术迭代风险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新技术路线颠覆现有模式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核心材料/配件供应不稳定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房地产下行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新房交付减少影响B端需求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4" w:name="附录核心术语表"/>
    <w:p>
      <w:pPr>
        <w:pStyle w:val="Heading2"/>
      </w:pPr>
      <w:r>
        <w:rPr>
          <w:rFonts w:hint="eastAsia"/>
        </w:rPr>
        <w:t xml:space="preserve">附录：核心术语表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干法施工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不使用水泥砂浆等湿作业的施工方式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整体卫浴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工厂预制的防水底盘+墙板+洁具一体化卫浴单元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SI体系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支撑体(Skeleton)与填充体(Infill)分离的建筑体系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建筑信息模型（Building</w:t>
            </w:r>
            <w:r>
              <w:t xml:space="preserve"> Information </w:t>
            </w:r>
            <w:r>
              <w:rPr>
                <w:rFonts w:hint="eastAsia"/>
              </w:rPr>
              <w:t xml:space="preserve">Modeling）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片状模塑料（Sheet</w:t>
            </w:r>
            <w:r>
              <w:t xml:space="preserve"> Molding </w:t>
            </w:r>
            <w:r>
              <w:rPr>
                <w:rFonts w:hint="eastAsia"/>
              </w:rPr>
              <w:t xml:space="preserve">Compound），整体卫浴常用材料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消费者直连制造（Consumer</w:t>
            </w:r>
            <w:r>
              <w:t xml:space="preserve"> to </w:t>
            </w:r>
            <w:r>
              <w:rPr>
                <w:rFonts w:hint="eastAsia"/>
              </w:rPr>
              <w:t xml:space="preserve">Manufacturer）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管线分离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水电管线与建筑结构体分离敷设的技术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装配式部品部件在装修工程中的占比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本文档基于公开政策文件、行业研究及企业资料综合编制，数据截至2024年Q4，预测数据基于行业趋势研判。</w:t>
      </w:r>
    </w:p>
    <w:bookmarkEnd w:id="84"/>
    <w:bookmarkEnd w:id="85"/>
    <w:bookmarkStart w:id="92" w:name="清包"/>
    <w:p>
      <w:pPr>
        <w:pStyle w:val="Heading1"/>
      </w:pPr>
      <w:r>
        <w:rPr>
          <w:rFonts w:hint="eastAsia"/>
        </w:rPr>
        <w:t xml:space="preserve">清包</w:t>
      </w:r>
    </w:p>
    <w:bookmarkStart w:id="86" w:name="什么是清包"/>
    <w:p>
      <w:pPr>
        <w:pStyle w:val="Heading2"/>
      </w:pPr>
      <w:r>
        <w:rPr>
          <w:rFonts w:hint="eastAsia"/>
        </w:rPr>
        <w:t xml:space="preserve">什么是清包</w:t>
      </w:r>
    </w:p>
    <w:p>
      <w:pPr>
        <w:pStyle w:val="FirstParagraph"/>
      </w:pPr>
      <w:r>
        <w:rPr>
          <w:rFonts w:hint="eastAsia"/>
        </w:rPr>
        <w:t xml:space="preserve">清包是指业主自己购买所有装修材料，只请工人来施工的一种装修模式。</w:t>
      </w:r>
    </w:p>
    <w:bookmarkEnd w:id="86"/>
    <w:bookmarkStart w:id="89" w:name="优缺点分析-1"/>
    <w:p>
      <w:pPr>
        <w:pStyle w:val="Heading2"/>
      </w:pPr>
      <w:r>
        <w:rPr>
          <w:rFonts w:hint="eastAsia"/>
        </w:rPr>
        <w:t xml:space="preserve">优缺点分析</w:t>
      </w:r>
    </w:p>
    <w:bookmarkStart w:id="87" w:name="优点-1"/>
    <w:p>
      <w:pPr>
        <w:pStyle w:val="Heading3"/>
      </w:pPr>
      <w:r>
        <w:rPr>
          <w:rFonts w:hint="eastAsia"/>
        </w:rPr>
        <w:t xml:space="preserve">优点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最省钱</w:t>
      </w:r>
      <w:r>
        <w:rPr>
          <w:rFonts w:hint="eastAsia"/>
        </w:rPr>
        <w:t xml:space="preserve">：省去了装修公司的材料差价和管理费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材料自主权高</w:t>
      </w:r>
      <w:r>
        <w:rPr>
          <w:rFonts w:hint="eastAsia"/>
        </w:rPr>
        <w:t xml:space="preserve">：所有材料自己选，品质可控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灵活度高</w:t>
      </w:r>
      <w:r>
        <w:rPr>
          <w:rFonts w:hint="eastAsia"/>
        </w:rPr>
        <w:t xml:space="preserve">：可以随时调整材料和工艺</w:t>
      </w:r>
    </w:p>
    <w:bookmarkEnd w:id="87"/>
    <w:bookmarkStart w:id="88" w:name="缺点-1"/>
    <w:p>
      <w:pPr>
        <w:pStyle w:val="Heading3"/>
      </w:pPr>
      <w:r>
        <w:rPr>
          <w:rFonts w:hint="eastAsia"/>
        </w:rPr>
        <w:t xml:space="preserve">缺点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最费精力</w:t>
      </w:r>
      <w:r>
        <w:rPr>
          <w:rFonts w:hint="eastAsia"/>
        </w:rPr>
        <w:t xml:space="preserve">：需要跑建材市场、比价、采购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需要专业知识</w:t>
      </w:r>
      <w:r>
        <w:rPr>
          <w:rFonts w:hint="eastAsia"/>
        </w:rPr>
        <w:t xml:space="preserve">：要懂材料选择、施工工艺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工期较长</w:t>
      </w:r>
      <w:r>
        <w:rPr>
          <w:rFonts w:hint="eastAsia"/>
        </w:rPr>
        <w:t xml:space="preserve">：材料采购不及时会影响工期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售后保障弱</w:t>
      </w:r>
      <w:r>
        <w:rPr>
          <w:rFonts w:hint="eastAsia"/>
        </w:rPr>
        <w:t xml:space="preserve">：材料和施工分开，出了问题责任不清</w:t>
      </w:r>
    </w:p>
    <w:bookmarkEnd w:id="88"/>
    <w:bookmarkEnd w:id="89"/>
    <w:bookmarkStart w:id="90" w:name="适合人群-1"/>
    <w:p>
      <w:pPr>
        <w:pStyle w:val="Heading2"/>
      </w:pPr>
      <w:r>
        <w:rPr>
          <w:rFonts w:hint="eastAsia"/>
        </w:rPr>
        <w:t xml:space="preserve">适合人群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有装修经验或学习能力强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时间充裕，能经常跑工地和建材市场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预算有限，想最大限度省钱</w:t>
      </w:r>
    </w:p>
    <w:bookmarkEnd w:id="90"/>
    <w:bookmarkStart w:id="91" w:name="费用参考-1"/>
    <w:p>
      <w:pPr>
        <w:pStyle w:val="Heading2"/>
      </w:pPr>
      <w:r>
        <w:rPr>
          <w:rFonts w:hint="eastAsia"/>
        </w:rPr>
        <w:t xml:space="preserve">费用参考</w:t>
      </w:r>
    </w:p>
    <w:p>
      <w:pPr>
        <w:pStyle w:val="FirstParagraph"/>
      </w:pPr>
      <w:r>
        <w:rPr>
          <w:rFonts w:hint="eastAsia"/>
        </w:rPr>
        <w:t xml:space="preserve">清包的人工费一般在</w:t>
      </w:r>
      <w:r>
        <w:t xml:space="preserve"> 300-500 </w:t>
      </w:r>
      <w:r>
        <w:rPr>
          <w:rFonts w:hint="eastAsia"/>
        </w:rPr>
        <w:t xml:space="preserve">元/㎡（不同城市有差异），材料费另算。</w:t>
      </w:r>
    </w:p>
    <w:bookmarkEnd w:id="91"/>
    <w:bookmarkEnd w:id="92"/>
    <w:bookmarkStart w:id="99" w:name="全包"/>
    <w:p>
      <w:pPr>
        <w:pStyle w:val="Heading1"/>
      </w:pPr>
      <w:r>
        <w:rPr>
          <w:rFonts w:hint="eastAsia"/>
        </w:rPr>
        <w:t xml:space="preserve">全包</w:t>
      </w:r>
    </w:p>
    <w:bookmarkStart w:id="93" w:name="什么是全包"/>
    <w:p>
      <w:pPr>
        <w:pStyle w:val="Heading2"/>
      </w:pPr>
      <w:r>
        <w:rPr>
          <w:rFonts w:hint="eastAsia"/>
        </w:rPr>
        <w:t xml:space="preserve">什么是全包</w:t>
      </w:r>
    </w:p>
    <w:p>
      <w:pPr>
        <w:pStyle w:val="FirstParagraph"/>
      </w:pPr>
      <w:r>
        <w:rPr>
          <w:rFonts w:hint="eastAsia"/>
        </w:rPr>
        <w:t xml:space="preserve">全包是指装修公司负责设计、施工、所有材料（主材+辅材）的采购和安装，业主只需验收和付款。</w:t>
      </w:r>
    </w:p>
    <w:bookmarkEnd w:id="93"/>
    <w:bookmarkStart w:id="96" w:name="优缺点分析-2"/>
    <w:p>
      <w:pPr>
        <w:pStyle w:val="Heading2"/>
      </w:pPr>
      <w:r>
        <w:rPr>
          <w:rFonts w:hint="eastAsia"/>
        </w:rPr>
        <w:t xml:space="preserve">优缺点分析</w:t>
      </w:r>
    </w:p>
    <w:bookmarkStart w:id="94" w:name="优点-2"/>
    <w:p>
      <w:pPr>
        <w:pStyle w:val="Heading3"/>
      </w:pPr>
      <w:r>
        <w:rPr>
          <w:rFonts w:hint="eastAsia"/>
        </w:rPr>
        <w:t xml:space="preserve">优点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省心省力</w:t>
      </w:r>
      <w:r>
        <w:rPr>
          <w:rFonts w:hint="eastAsia"/>
        </w:rPr>
        <w:t xml:space="preserve">：从业主角度看几乎不用操心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工期有保障</w:t>
      </w:r>
      <w:r>
        <w:rPr>
          <w:rFonts w:hint="eastAsia"/>
        </w:rPr>
        <w:t xml:space="preserve">：材料由装修公司统一采购，不易延误工期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售后统一</w:t>
      </w:r>
      <w:r>
        <w:rPr>
          <w:rFonts w:hint="eastAsia"/>
        </w:rPr>
        <w:t xml:space="preserve">：出现问题由装修公司统一负责</w:t>
      </w:r>
    </w:p>
    <w:bookmarkEnd w:id="94"/>
    <w:bookmarkStart w:id="95" w:name="缺点-2"/>
    <w:p>
      <w:pPr>
        <w:pStyle w:val="Heading3"/>
      </w:pPr>
      <w:r>
        <w:rPr>
          <w:rFonts w:hint="eastAsia"/>
        </w:rPr>
        <w:t xml:space="preserve">缺点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价格较高</w:t>
      </w:r>
      <w:r>
        <w:rPr>
          <w:rFonts w:hint="eastAsia"/>
        </w:rPr>
        <w:t xml:space="preserve">：含材料差价和管理费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材料选择受限</w:t>
      </w:r>
      <w:r>
        <w:rPr>
          <w:rFonts w:hint="eastAsia"/>
        </w:rPr>
        <w:t xml:space="preserve">：套餐内可选品牌型号有限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增项风险</w:t>
      </w:r>
      <w:r>
        <w:rPr>
          <w:rFonts w:hint="eastAsia"/>
        </w:rPr>
        <w:t xml:space="preserve">：部分公司可能通过增项获利</w:t>
      </w:r>
    </w:p>
    <w:bookmarkEnd w:id="95"/>
    <w:bookmarkEnd w:id="96"/>
    <w:bookmarkStart w:id="97" w:name="适合人群-2"/>
    <w:p>
      <w:pPr>
        <w:pStyle w:val="Heading2"/>
      </w:pPr>
      <w:r>
        <w:rPr>
          <w:rFonts w:hint="eastAsia"/>
        </w:rPr>
        <w:t xml:space="preserve">适合人群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工作繁忙，没时间盯装修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对装修了解不多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希望一站式搞定</w:t>
      </w:r>
    </w:p>
    <w:bookmarkEnd w:id="97"/>
    <w:bookmarkStart w:id="98" w:name="费用参考-2"/>
    <w:p>
      <w:pPr>
        <w:pStyle w:val="Heading2"/>
      </w:pPr>
      <w:r>
        <w:rPr>
          <w:rFonts w:hint="eastAsia"/>
        </w:rPr>
        <w:t xml:space="preserve">费用参考</w:t>
      </w:r>
    </w:p>
    <w:p>
      <w:pPr>
        <w:pStyle w:val="FirstParagraph"/>
      </w:pPr>
      <w:r>
        <w:rPr>
          <w:rFonts w:hint="eastAsia"/>
        </w:rPr>
        <w:t xml:space="preserve">全包价格一般在</w:t>
      </w:r>
      <w:r>
        <w:t xml:space="preserve"> 1000-2000 </w:t>
      </w:r>
      <w:r>
        <w:rPr>
          <w:rFonts w:hint="eastAsia"/>
        </w:rPr>
        <w:t xml:space="preserve">元/㎡，根据材料和城市差异较大。</w:t>
      </w:r>
    </w:p>
    <w:bookmarkEnd w:id="98"/>
    <w:bookmarkEnd w:id="99"/>
    <w:bookmarkStart w:id="102" w:name="拎包入住"/>
    <w:p>
      <w:pPr>
        <w:pStyle w:val="Heading1"/>
      </w:pPr>
      <w:r>
        <w:rPr>
          <w:rFonts w:hint="eastAsia"/>
        </w:rPr>
        <w:t xml:space="preserve">拎包入住</w:t>
      </w:r>
    </w:p>
    <w:p>
      <w:pPr>
        <w:pStyle w:val="FirstParagraph"/>
      </w:pPr>
      <w:r>
        <w:rPr>
          <w:rFonts w:hint="eastAsia"/>
        </w:rPr>
        <w:t xml:space="preserve">拎包入住是整装的升级版本，连软装配饰（装饰画、摆件、床品）都配齐，真正实现”提包入住”。</w:t>
      </w:r>
    </w:p>
    <w:bookmarkStart w:id="100" w:name="与整装的区别"/>
    <w:p>
      <w:pPr>
        <w:pStyle w:val="Heading2"/>
      </w:pPr>
      <w:r>
        <w:rPr>
          <w:rFonts w:hint="eastAsia"/>
        </w:rPr>
        <w:t xml:space="preserve">与整装的区别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拎包入住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设计施工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主辅材料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家具家电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软装搭配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装饰品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日用品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00"/>
    <w:bookmarkStart w:id="101" w:name="适合人群-3"/>
    <w:p>
      <w:pPr>
        <w:pStyle w:val="Heading2"/>
      </w:pPr>
      <w:r>
        <w:rPr>
          <w:rFonts w:hint="eastAsia"/>
        </w:rPr>
        <w:t xml:space="preserve">适合人群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投资房出租，希望快速回本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异地购房，无法现场采购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预算充足，追求极致省心</w:t>
      </w:r>
    </w:p>
    <w:bookmarkEnd w:id="101"/>
    <w:bookmarkEnd w:id="102"/>
    <w:bookmarkStart w:id="105" w:name="整装"/>
    <w:p>
      <w:pPr>
        <w:pStyle w:val="Heading1"/>
      </w:pPr>
      <w:r>
        <w:rPr>
          <w:rFonts w:hint="eastAsia"/>
        </w:rPr>
        <w:t xml:space="preserve">整装</w:t>
      </w:r>
    </w:p>
    <w:p>
      <w:pPr>
        <w:pStyle w:val="FirstParagraph"/>
      </w:pPr>
      <w:r>
        <w:rPr>
          <w:rFonts w:hint="eastAsia"/>
        </w:rPr>
        <w:t xml:space="preserve">整装</w:t>
      </w:r>
      <w:r>
        <w:t xml:space="preserve"> = </w:t>
      </w:r>
      <w:r>
        <w:rPr>
          <w:rFonts w:hint="eastAsia"/>
        </w:rPr>
        <w:t xml:space="preserve">全包</w:t>
      </w:r>
      <w:r>
        <w:t xml:space="preserve"> + </w:t>
      </w:r>
      <w:r>
        <w:rPr>
          <w:rFonts w:hint="eastAsia"/>
        </w:rPr>
        <w:t xml:space="preserve">家具</w:t>
      </w:r>
      <w:r>
        <w:t xml:space="preserve"> + </w:t>
      </w:r>
      <w:r>
        <w:rPr>
          <w:rFonts w:hint="eastAsia"/>
        </w:rPr>
        <w:t xml:space="preserve">家电</w:t>
      </w:r>
      <w:r>
        <w:t xml:space="preserve"> + </w:t>
      </w:r>
      <w:r>
        <w:rPr>
          <w:rFonts w:hint="eastAsia"/>
        </w:rPr>
        <w:t xml:space="preserve">软装，真正实现拎包入住。</w:t>
      </w:r>
    </w:p>
    <w:bookmarkStart w:id="103" w:name="特点"/>
    <w:p>
      <w:pPr>
        <w:pStyle w:val="Heading2"/>
      </w:pPr>
      <w:r>
        <w:rPr>
          <w:rFonts w:hint="eastAsia"/>
        </w:rPr>
        <w:t xml:space="preserve">特点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设计、施工、主材、辅材、家具、家电、窗帘、灯具全部包含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一站式服务，业主只需确认方案和付款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适合预算充足、追求品质的业主</w:t>
      </w:r>
    </w:p>
    <w:bookmarkEnd w:id="103"/>
    <w:bookmarkStart w:id="104" w:name="费用参考-3"/>
    <w:p>
      <w:pPr>
        <w:pStyle w:val="Heading2"/>
      </w:pPr>
      <w:r>
        <w:rPr>
          <w:rFonts w:hint="eastAsia"/>
        </w:rPr>
        <w:t xml:space="preserve">费用参考</w:t>
      </w:r>
    </w:p>
    <w:p>
      <w:pPr>
        <w:pStyle w:val="FirstParagraph"/>
      </w:pPr>
      <w:r>
        <w:rPr>
          <w:rFonts w:hint="eastAsia"/>
        </w:rPr>
        <w:t xml:space="preserve">整装价格一般在</w:t>
      </w:r>
      <w:r>
        <w:t xml:space="preserve"> 2000-4000 </w:t>
      </w:r>
      <w:r>
        <w:rPr>
          <w:rFonts w:hint="eastAsia"/>
        </w:rPr>
        <w:t xml:space="preserve">元/㎡</w:t>
      </w:r>
      <w:r>
        <w:t xml:space="preserve"> </w:t>
      </w:r>
      <w:r>
        <w:rPr>
          <w:rFonts w:hint="eastAsia"/>
        </w:rPr>
        <w:t xml:space="preserve">以上。</w:t>
      </w:r>
    </w:p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models/" TargetMode="External" /><Relationship Type="http://schemas.openxmlformats.org/officeDocument/2006/relationships/hyperlink" Id="rId11" Target="/models/banbao" TargetMode="External" /><Relationship Type="http://schemas.openxmlformats.org/officeDocument/2006/relationships/hyperlink" Id="rId10" Target="/models/qingbao" TargetMode="External" /><Relationship Type="http://schemas.openxmlformats.org/officeDocument/2006/relationships/hyperlink" Id="rId12" Target="/models/quanbao" TargetMode="External" /><Relationship Type="http://schemas.openxmlformats.org/officeDocument/2006/relationships/hyperlink" Id="rId14" Target="/models/ruzhujike" TargetMode="External" /><Relationship Type="http://schemas.openxmlformats.org/officeDocument/2006/relationships/hyperlink" Id="rId13" Target="/models/zhengzhua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models/" TargetMode="External" /><Relationship Type="http://schemas.openxmlformats.org/officeDocument/2006/relationships/hyperlink" Id="rId11" Target="/models/banbao" TargetMode="External" /><Relationship Type="http://schemas.openxmlformats.org/officeDocument/2006/relationships/hyperlink" Id="rId10" Target="/models/qingbao" TargetMode="External" /><Relationship Type="http://schemas.openxmlformats.org/officeDocument/2006/relationships/hyperlink" Id="rId12" Target="/models/quanbao" TargetMode="External" /><Relationship Type="http://schemas.openxmlformats.org/officeDocument/2006/relationships/hyperlink" Id="rId14" Target="/models/ruzhujike" TargetMode="External" /><Relationship Type="http://schemas.openxmlformats.org/officeDocument/2006/relationships/hyperlink" Id="rId13" Target="/models/zhengzhua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2026-05-17T03:44:42Z</dcterms:created>
  <dcterms:modified xsi:type="dcterms:W3CDTF">2026-05-17T03:44:42Z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