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材料指南"/>
    <w:p>
      <w:pPr>
        <w:pStyle w:val="Heading1"/>
      </w:pPr>
      <w:r>
        <w:rPr>
          <w:rFonts w:hint="eastAsia"/>
        </w:rPr>
        <w:t xml:space="preserve">材料指南</w:t>
      </w:r>
    </w:p>
    <w:p>
      <w:pPr>
        <w:pStyle w:val="FirstParagraph"/>
      </w:pPr>
      <w:r>
        <w:rPr>
          <w:rFonts w:hint="eastAsia"/>
        </w:rPr>
        <w:t xml:space="preserve">装修主材、辅材清单，品牌推荐与鉴别方法。</w:t>
      </w:r>
    </w:p>
    <w:bookmarkStart w:id="14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rFonts w:hint="eastAsia"/>
          </w:rPr>
          <w:t xml:space="preserve">概述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装修材料基础知识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rFonts w:hint="eastAsia"/>
          </w:rPr>
          <w:t xml:space="preserve">主材清单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瓷砖、地板、门、橱柜等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rFonts w:hint="eastAsia"/>
          </w:rPr>
          <w:t xml:space="preserve">辅材清单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水泥、沙子、电线、水管等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  <w:rFonts w:hint="eastAsia"/>
          </w:rPr>
          <w:t xml:space="preserve">品牌推荐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各品类口碑品牌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rFonts w:hint="eastAsia"/>
          </w:rPr>
          <w:t xml:space="preserve">材料鉴别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真假辨别与选购技巧</w:t>
      </w:r>
    </w:p>
    <w:bookmarkEnd w:id="14"/>
    <w:bookmarkEnd w:id="15"/>
    <w:bookmarkStart w:id="45" w:name="胶水与粘合剂指南-adhesive-sealant-guide"/>
    <w:p>
      <w:pPr>
        <w:pStyle w:val="Heading1"/>
      </w:pPr>
      <w:r>
        <w:rPr>
          <w:rFonts w:hint="eastAsia"/>
        </w:rPr>
        <w:t xml:space="preserve">胶水与粘合剂指南</w:t>
      </w:r>
      <w:r>
        <w:t xml:space="preserve"> (Adhesive &amp; Sealant Guide)</w:t>
      </w:r>
    </w:p>
    <w:bookmarkStart w:id="16" w:name="Xb04e540e7020c4c8796815a564fd6c8ed277acd"/>
    <w:p>
      <w:pPr>
        <w:pStyle w:val="Heading2"/>
      </w:pPr>
      <w:r>
        <w:t xml:space="preserve">1. Overview of Adhesive Types Used in Renovation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Adhesive Type</w:t>
            </w:r>
          </w:p>
        </w:tc>
        <w:tc>
          <w:tcPr/>
          <w:p>
            <w:pPr>
              <w:pStyle w:val="Compact"/>
            </w:pPr>
            <w:r>
              <w:t xml:space="preserve">Chinese Name</w:t>
            </w:r>
          </w:p>
        </w:tc>
        <w:tc>
          <w:tcPr/>
          <w:p>
            <w:pPr>
              <w:pStyle w:val="Compact"/>
            </w:pPr>
            <w:r>
              <w:t xml:space="preserve">Primary Use</w:t>
            </w:r>
          </w:p>
        </w:tc>
        <w:tc>
          <w:tcPr/>
          <w:p>
            <w:pPr>
              <w:pStyle w:val="Compact"/>
            </w:pPr>
            <w:r>
              <w:t xml:space="preserve">Base Material</w:t>
            </w:r>
          </w:p>
        </w:tc>
        <w:tc>
          <w:tcPr/>
          <w:p>
            <w:pPr>
              <w:pStyle w:val="Compact"/>
            </w:pPr>
            <w:r>
              <w:t xml:space="preserve">Cure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Glass Glue / Silicone Sealant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玻璃胶</w:t>
            </w:r>
          </w:p>
        </w:tc>
        <w:tc>
          <w:tcPr/>
          <w:p>
            <w:pPr>
              <w:pStyle w:val="Compact"/>
            </w:pPr>
            <w:r>
              <w:t xml:space="preserve">Sealing windows, bathrooms, kitchens</w:t>
            </w:r>
          </w:p>
        </w:tc>
        <w:tc>
          <w:tcPr/>
          <w:p>
            <w:pPr>
              <w:pStyle w:val="Compact"/>
            </w:pPr>
            <w:r>
              <w:t xml:space="preserve">Silicone</w:t>
            </w:r>
          </w:p>
        </w:tc>
        <w:tc>
          <w:tcPr/>
          <w:p>
            <w:pPr>
              <w:pStyle w:val="Compact"/>
            </w:pPr>
            <w:r>
              <w:t xml:space="preserve">Moisture cure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 Adhesive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结构胶</w:t>
            </w:r>
          </w:p>
        </w:tc>
        <w:tc>
          <w:tcPr/>
          <w:p>
            <w:pPr>
              <w:pStyle w:val="Compact"/>
            </w:pPr>
            <w:r>
              <w:t xml:space="preserve">Load-bearing </w:t>
            </w:r>
            <w:r>
              <w:rPr>
                <w:rFonts w:hint="eastAsia"/>
              </w:rPr>
              <w:t xml:space="preserve">bonds,幕墙</w:t>
            </w:r>
            <w:r>
              <w:t xml:space="preserve"> (curtain wall)</w:t>
            </w:r>
          </w:p>
        </w:tc>
        <w:tc>
          <w:tcPr/>
          <w:p>
            <w:pPr>
              <w:pStyle w:val="Compact"/>
            </w:pPr>
            <w:r>
              <w:t xml:space="preserve">Epoxy / Polyurethane / MS Polymer</w:t>
            </w:r>
          </w:p>
        </w:tc>
        <w:tc>
          <w:tcPr/>
          <w:p>
            <w:pPr>
              <w:pStyle w:val="Compact"/>
            </w:pPr>
            <w:r>
              <w:t xml:space="preserve">Chemical cure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 Adhesive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瓷砖胶/瓷砖粘结剂</w:t>
            </w:r>
          </w:p>
        </w:tc>
        <w:tc>
          <w:tcPr/>
          <w:p>
            <w:pPr>
              <w:pStyle w:val="Compact"/>
            </w:pPr>
            <w:r>
              <w:t xml:space="preserve">Bonding tiles to walls/floors</w:t>
            </w:r>
          </w:p>
        </w:tc>
        <w:tc>
          <w:tcPr/>
          <w:p>
            <w:pPr>
              <w:pStyle w:val="Compact"/>
            </w:pPr>
            <w:r>
              <w:t xml:space="preserve">Cement + polymer modified</w:t>
            </w:r>
          </w:p>
        </w:tc>
        <w:tc>
          <w:tcPr/>
          <w:p>
            <w:pPr>
              <w:pStyle w:val="Compact"/>
            </w:pPr>
            <w:r>
              <w:t xml:space="preserve">Water evaporation + hydration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 Adhesive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地板胶</w:t>
            </w:r>
          </w:p>
        </w:tc>
        <w:tc>
          <w:tcPr/>
          <w:p>
            <w:pPr>
              <w:pStyle w:val="Compact"/>
            </w:pPr>
            <w:r>
              <w:t xml:space="preserve">Wood flooring, LVT, rubber flooring</w:t>
            </w:r>
          </w:p>
        </w:tc>
        <w:tc>
          <w:tcPr/>
          <w:p>
            <w:pPr>
              <w:pStyle w:val="Compact"/>
            </w:pPr>
            <w:r>
              <w:t xml:space="preserve">Polyurethane / Acrylic</w:t>
            </w:r>
          </w:p>
        </w:tc>
        <w:tc>
          <w:tcPr/>
          <w:p>
            <w:pPr>
              <w:pStyle w:val="Compact"/>
            </w:pPr>
            <w:r>
              <w:t xml:space="preserve">Solvent evaporation / moisture cure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Wood Glue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木工胶/白乳胶</w:t>
            </w:r>
          </w:p>
        </w:tc>
        <w:tc>
          <w:tcPr/>
          <w:p>
            <w:pPr>
              <w:pStyle w:val="Compact"/>
            </w:pPr>
            <w:r>
              <w:t xml:space="preserve">Wood joints, cabinetry, trim</w:t>
            </w:r>
          </w:p>
        </w:tc>
        <w:tc>
          <w:tcPr/>
          <w:p>
            <w:pPr>
              <w:pStyle w:val="Compact"/>
            </w:pPr>
            <w:r>
              <w:t xml:space="preserve">PVA (Polyvinyl Acetate)</w:t>
            </w:r>
          </w:p>
        </w:tc>
        <w:tc>
          <w:tcPr/>
          <w:p>
            <w:pPr>
              <w:pStyle w:val="Compact"/>
            </w:pPr>
            <w:r>
              <w:t xml:space="preserve">Water evaporation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Polyurethane Foam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发泡胶/PU发泡剂</w:t>
            </w:r>
          </w:p>
        </w:tc>
        <w:tc>
          <w:tcPr/>
          <w:p>
            <w:pPr>
              <w:pStyle w:val="Compact"/>
            </w:pPr>
            <w:r>
              <w:t xml:space="preserve">Gap filling, insulation, window sealing</w:t>
            </w:r>
          </w:p>
        </w:tc>
        <w:tc>
          <w:tcPr/>
          <w:p>
            <w:pPr>
              <w:pStyle w:val="Compact"/>
            </w:pPr>
            <w:r>
              <w:t xml:space="preserve">Polyurethane</w:t>
            </w:r>
          </w:p>
        </w:tc>
        <w:tc>
          <w:tcPr/>
          <w:p>
            <w:pPr>
              <w:pStyle w:val="Compact"/>
            </w:pPr>
            <w:r>
              <w:t xml:space="preserve">Moisture cure (expanding)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Adhesive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万能胶</w:t>
            </w:r>
          </w:p>
        </w:tc>
        <w:tc>
          <w:tcPr/>
          <w:p>
            <w:pPr>
              <w:pStyle w:val="Compact"/>
            </w:pPr>
            <w:r>
              <w:t xml:space="preserve">Laminate, veneer, rubber flooring</w:t>
            </w:r>
          </w:p>
        </w:tc>
        <w:tc>
          <w:tcPr/>
          <w:p>
            <w:pPr>
              <w:pStyle w:val="Compact"/>
            </w:pPr>
            <w:r>
              <w:t xml:space="preserve">Neoprene / Polychloroprene</w:t>
            </w:r>
          </w:p>
        </w:tc>
        <w:tc>
          <w:tcPr/>
          <w:p>
            <w:pPr>
              <w:pStyle w:val="Compact"/>
            </w:pPr>
            <w:r>
              <w:t xml:space="preserve">Solvent evaporation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Epoxy Adhesive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环氧树脂胶</w:t>
            </w:r>
          </w:p>
        </w:tc>
        <w:tc>
          <w:tcPr/>
          <w:p>
            <w:pPr>
              <w:pStyle w:val="Compact"/>
            </w:pPr>
            <w:r>
              <w:t xml:space="preserve">Metal, stone, structural repair</w:t>
            </w:r>
          </w:p>
        </w:tc>
        <w:tc>
          <w:tcPr/>
          <w:p>
            <w:pPr>
              <w:pStyle w:val="Compact"/>
            </w:pPr>
            <w:r>
              <w:t xml:space="preserve">Two-part epoxy</w:t>
            </w:r>
          </w:p>
        </w:tc>
        <w:tc>
          <w:tcPr/>
          <w:p>
            <w:pPr>
              <w:pStyle w:val="Compact"/>
            </w:pPr>
            <w:r>
              <w:t xml:space="preserve">Chemical reaction (A+B mix)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 Polymer Sealant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MS改性硅烷胶</w:t>
            </w:r>
          </w:p>
        </w:tc>
        <w:tc>
          <w:tcPr/>
          <w:p>
            <w:pPr>
              <w:pStyle w:val="Compact"/>
            </w:pPr>
            <w:r>
              <w:t xml:space="preserve">General sealing, replacing silicone</w:t>
            </w:r>
          </w:p>
        </w:tc>
        <w:tc>
          <w:tcPr/>
          <w:p>
            <w:pPr>
              <w:pStyle w:val="Compact"/>
            </w:pPr>
            <w:r>
              <w:t xml:space="preserve">Modified silane</w:t>
            </w:r>
          </w:p>
        </w:tc>
        <w:tc>
          <w:tcPr/>
          <w:p>
            <w:pPr>
              <w:pStyle w:val="Compact"/>
            </w:pPr>
            <w:r>
              <w:t xml:space="preserve">Moisture cure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 Grout (Epoxy)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环氧美缝剂</w:t>
            </w:r>
          </w:p>
        </w:tc>
        <w:tc>
          <w:tcPr/>
          <w:p>
            <w:pPr>
              <w:pStyle w:val="Compact"/>
            </w:pPr>
            <w:r>
              <w:t xml:space="preserve">Tile joint filling (bathroom, kitchen)</w:t>
            </w:r>
          </w:p>
        </w:tc>
        <w:tc>
          <w:tcPr/>
          <w:p>
            <w:pPr>
              <w:pStyle w:val="Compact"/>
            </w:pPr>
            <w:r>
              <w:t xml:space="preserve">Epoxy resin</w:t>
            </w:r>
          </w:p>
        </w:tc>
        <w:tc>
          <w:tcPr/>
          <w:p>
            <w:pPr>
              <w:pStyle w:val="Compact"/>
            </w:pPr>
            <w:r>
              <w:t xml:space="preserve">Chemical cure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glass-glue-silicone-sealant-玻璃胶"/>
    <w:p>
      <w:pPr>
        <w:pStyle w:val="Heading2"/>
      </w:pPr>
      <w:r>
        <w:t xml:space="preserve">2. Glass Glue / Silicone Sealant </w:t>
      </w:r>
      <w:r>
        <w:rPr>
          <w:rFonts w:hint="eastAsia"/>
        </w:rPr>
        <w:t xml:space="preserve">(玻璃胶)</w:t>
      </w:r>
    </w:p>
    <w:bookmarkStart w:id="17" w:name="types"/>
    <w:p>
      <w:pPr>
        <w:pStyle w:val="Heading3"/>
      </w:pPr>
      <w:r>
        <w:t xml:space="preserve">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Characteristics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Acidic </w:t>
            </w:r>
            <w:r>
              <w:rPr>
                <w:rFonts w:hint="eastAsia"/>
                <w:b/>
                <w:bCs/>
              </w:rPr>
              <w:t xml:space="preserve">(酸性)</w:t>
            </w:r>
          </w:p>
        </w:tc>
        <w:tc>
          <w:tcPr/>
          <w:p>
            <w:pPr>
              <w:pStyle w:val="Compact"/>
            </w:pPr>
            <w:r>
              <w:t xml:space="preserve">Strong smell (vinegar), fast cure, strong bond</w:t>
            </w:r>
          </w:p>
        </w:tc>
        <w:tc>
          <w:tcPr/>
          <w:p>
            <w:pPr>
              <w:pStyle w:val="Compact"/>
            </w:pPr>
            <w:r>
              <w:t xml:space="preserve">Glass, mirrors, smooth non-porous surfaces</w:t>
            </w:r>
          </w:p>
        </w:tc>
        <w:tc>
          <w:tcPr/>
          <w:p>
            <w:pPr>
              <w:pStyle w:val="Compact"/>
            </w:pPr>
            <w:r>
              <w:t xml:space="preserve">Marble, cement, metal (corrosive), mirrors with silver backing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Neutral </w:t>
            </w:r>
            <w:r>
              <w:rPr>
                <w:rFonts w:hint="eastAsia"/>
                <w:b/>
                <w:bCs/>
              </w:rPr>
              <w:t xml:space="preserve">(中性)</w:t>
            </w:r>
          </w:p>
        </w:tc>
        <w:tc>
          <w:tcPr/>
          <w:p>
            <w:pPr>
              <w:pStyle w:val="Compact"/>
            </w:pPr>
            <w:r>
              <w:t xml:space="preserve">No odor, slower cure, safe for most materials</w:t>
            </w:r>
          </w:p>
        </w:tc>
        <w:tc>
          <w:tcPr/>
          <w:p>
            <w:pPr>
              <w:pStyle w:val="Compact"/>
            </w:pPr>
            <w:r>
              <w:t xml:space="preserve">General sealing, bathroom, kitchen, stone, metal</w:t>
            </w:r>
          </w:p>
        </w:tc>
        <w:tc>
          <w:tcPr/>
          <w:p>
            <w:pPr>
              <w:pStyle w:val="Compact"/>
            </w:pPr>
            <w:r>
              <w:t xml:space="preserve">None (universal use)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Anti-mold </w:t>
            </w:r>
            <w:r>
              <w:rPr>
                <w:rFonts w:hint="eastAsia"/>
                <w:b/>
                <w:bCs/>
              </w:rPr>
              <w:t xml:space="preserve">(防霉型)</w:t>
            </w:r>
          </w:p>
        </w:tc>
        <w:tc>
          <w:tcPr/>
          <w:p>
            <w:pPr>
              <w:pStyle w:val="Compact"/>
            </w:pPr>
            <w:r>
              <w:t xml:space="preserve">Contains fungicide, neutral or acidic</w:t>
            </w:r>
          </w:p>
        </w:tc>
        <w:tc>
          <w:tcPr/>
          <w:p>
            <w:pPr>
              <w:pStyle w:val="Compact"/>
            </w:pPr>
            <w:r>
              <w:t xml:space="preserve">Bathroom, kitchen, areas with persistent moisture</w:t>
            </w:r>
          </w:p>
        </w:tc>
        <w:tc>
          <w:tcPr/>
          <w:p>
            <w:pPr>
              <w:pStyle w:val="Compact"/>
            </w:pPr>
            <w:r>
              <w:t xml:space="preserve">Food contact surfaces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Weather-resistant </w:t>
            </w:r>
            <w:r>
              <w:rPr>
                <w:rFonts w:hint="eastAsia"/>
                <w:b/>
                <w:bCs/>
              </w:rPr>
              <w:t xml:space="preserve">(耐候型)</w:t>
            </w:r>
          </w:p>
        </w:tc>
        <w:tc>
          <w:tcPr/>
          <w:p>
            <w:pPr>
              <w:pStyle w:val="Compact"/>
            </w:pPr>
            <w:r>
              <w:t xml:space="preserve">UV stable, wide temperature range</w:t>
            </w:r>
          </w:p>
        </w:tc>
        <w:tc>
          <w:tcPr/>
          <w:p>
            <w:pPr>
              <w:pStyle w:val="Compact"/>
            </w:pPr>
            <w:r>
              <w:t xml:space="preserve">Exterior windows, facade sealing</w:t>
            </w:r>
          </w:p>
        </w:tc>
        <w:tc>
          <w:tcPr/>
          <w:p>
            <w:pPr>
              <w:pStyle w:val="Compact"/>
            </w:pPr>
            <w:r>
              <w:t xml:space="preserve">Interior decorative work</w:t>
            </w:r>
          </w:p>
        </w:tc>
      </w:tr>
    </w:tbl>
    <w:bookmarkEnd w:id="17"/>
    <w:bookmarkStart w:id="18" w:name="application-checklist"/>
    <w:p>
      <w:pPr>
        <w:pStyle w:val="Heading3"/>
      </w:pPr>
      <w:r>
        <w:t xml:space="preserve">Application Checklist</w:t>
      </w:r>
    </w:p>
    <w:p>
      <w:pPr>
        <w:pStyle w:val="Compact"/>
        <w:numPr>
          <w:ilvl w:val="0"/>
          <w:numId w:val="1002"/>
        </w:numPr>
      </w:pPr>
      <w:r>
        <w:t xml:space="preserve">Clean surfaces thoroughly — remove dust, oil, old sealant residue</w:t>
      </w:r>
    </w:p>
    <w:p>
      <w:pPr>
        <w:pStyle w:val="Compact"/>
        <w:numPr>
          <w:ilvl w:val="0"/>
          <w:numId w:val="1003"/>
        </w:numPr>
      </w:pPr>
      <w:r>
        <w:t xml:space="preserve">Use masking tape on both sides for clean bead lines</w:t>
      </w:r>
    </w:p>
    <w:p>
      <w:pPr>
        <w:pStyle w:val="Compact"/>
        <w:numPr>
          <w:ilvl w:val="0"/>
          <w:numId w:val="1004"/>
        </w:numPr>
      </w:pPr>
      <w:r>
        <w:t xml:space="preserve">Apply at 5–40°C; cold temperatures slow curing</w:t>
      </w:r>
    </w:p>
    <w:p>
      <w:pPr>
        <w:pStyle w:val="Compact"/>
        <w:numPr>
          <w:ilvl w:val="0"/>
          <w:numId w:val="1005"/>
        </w:numPr>
      </w:pPr>
      <w:r>
        <w:t xml:space="preserve">Tool the bead within 5 minutes of application</w:t>
      </w:r>
    </w:p>
    <w:p>
      <w:pPr>
        <w:pStyle w:val="Compact"/>
        <w:numPr>
          <w:ilvl w:val="0"/>
          <w:numId w:val="1006"/>
        </w:numPr>
      </w:pPr>
      <w:r>
        <w:t xml:space="preserve">Remove masking tape immediately after tooling</w:t>
      </w:r>
    </w:p>
    <w:p>
      <w:pPr>
        <w:pStyle w:val="Compact"/>
        <w:numPr>
          <w:ilvl w:val="0"/>
          <w:numId w:val="1007"/>
        </w:numPr>
      </w:pPr>
      <w:r>
        <w:t xml:space="preserve">Allow 24 hours full cure before exposing to water</w:t>
      </w:r>
    </w:p>
    <w:p>
      <w:pPr>
        <w:pStyle w:val="Compact"/>
        <w:numPr>
          <w:ilvl w:val="0"/>
          <w:numId w:val="1008"/>
        </w:numPr>
      </w:pPr>
      <w:r>
        <w:t xml:space="preserve">Do NOT paint over silicone (use MS polymer if painting is needed)</w:t>
      </w:r>
    </w:p>
    <w:bookmarkEnd w:id="18"/>
    <w:bookmarkStart w:id="19" w:name="common-brands"/>
    <w:p>
      <w:pPr>
        <w:pStyle w:val="Heading3"/>
      </w:pPr>
      <w:r>
        <w:t xml:space="preserve">Common Brands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Product Line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 (Momentive)</w:t>
            </w:r>
          </w:p>
        </w:tc>
        <w:tc>
          <w:tcPr/>
          <w:p>
            <w:pPr>
              <w:pStyle w:val="Compact"/>
            </w:pPr>
            <w:r>
              <w:t xml:space="preserve">Silicone I / II</w:t>
            </w:r>
          </w:p>
        </w:tc>
        <w:tc>
          <w:tcPr/>
          <w:p>
            <w:pPr>
              <w:pStyle w:val="Compact"/>
            </w:pPr>
            <w:r>
              <w:t xml:space="preserve">Industry standard, reliable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 (Dow Corning)</w:t>
            </w:r>
          </w:p>
        </w:tc>
        <w:tc>
          <w:tcPr/>
          <w:p>
            <w:pPr>
              <w:pStyle w:val="Compact"/>
            </w:pPr>
            <w:r>
              <w:t xml:space="preserve">791, 795</w:t>
            </w:r>
          </w:p>
        </w:tc>
        <w:tc>
          <w:tcPr/>
          <w:p>
            <w:pPr>
              <w:pStyle w:val="Compact"/>
            </w:pPr>
            <w:r>
              <w:t xml:space="preserve">Excellent for 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Wacker </w:t>
            </w:r>
            <w:r>
              <w:rPr>
                <w:rFonts w:hint="eastAsia"/>
              </w:rPr>
              <w:t xml:space="preserve">(瓦克)</w:t>
            </w:r>
          </w:p>
        </w:tc>
        <w:tc>
          <w:tcPr/>
          <w:p>
            <w:pPr>
              <w:pStyle w:val="Compact"/>
            </w:pPr>
            <w:r>
              <w:t xml:space="preserve">GM, GN</w:t>
            </w:r>
          </w:p>
        </w:tc>
        <w:tc>
          <w:tcPr/>
          <w:p>
            <w:pPr>
              <w:pStyle w:val="Compact"/>
            </w:pPr>
            <w:r>
              <w:t xml:space="preserve">German quality, good anti-mold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Sika </w:t>
            </w:r>
            <w:r>
              <w:rPr>
                <w:rFonts w:hint="eastAsia"/>
              </w:rPr>
              <w:t xml:space="preserve">(西卡)</w:t>
            </w:r>
          </w:p>
        </w:tc>
        <w:tc>
          <w:tcPr/>
          <w:p>
            <w:pPr>
              <w:pStyle w:val="Compact"/>
            </w:pPr>
            <w:r>
              <w:t xml:space="preserve">Sikasil</w:t>
            </w:r>
          </w:p>
        </w:tc>
        <w:tc>
          <w:tcPr/>
          <w:p>
            <w:pPr>
              <w:pStyle w:val="Compact"/>
            </w:pPr>
            <w:r>
              <w:t xml:space="preserve">Strong in structural applications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 Yun </w:t>
            </w:r>
            <w:r>
              <w:rPr>
                <w:rFonts w:hint="eastAsia"/>
              </w:rPr>
              <w:t xml:space="preserve">(白云)</w:t>
            </w:r>
          </w:p>
        </w:tc>
        <w:tc>
          <w:tcPr/>
          <w:p>
            <w:pPr>
              <w:pStyle w:val="Compact"/>
            </w:pPr>
            <w:r>
              <w:t xml:space="preserve">Chinese domestic</w:t>
            </w:r>
          </w:p>
        </w:tc>
        <w:tc>
          <w:tcPr/>
          <w:p>
            <w:pPr>
              <w:pStyle w:val="Compact"/>
            </w:pPr>
            <w:r>
              <w:t xml:space="preserve">Cost-effective, good availability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structural-adhesive-结构胶"/>
    <w:p>
      <w:pPr>
        <w:pStyle w:val="Heading2"/>
      </w:pPr>
      <w:r>
        <w:t xml:space="preserve">3. Structural Adhesive </w:t>
      </w:r>
      <w:r>
        <w:rPr>
          <w:rFonts w:hint="eastAsia"/>
        </w:rPr>
        <w:t xml:space="preserve">(结构胶)</w:t>
      </w:r>
    </w:p>
    <w:bookmarkStart w:id="21" w:name="applications-in-renovation"/>
    <w:p>
      <w:pPr>
        <w:pStyle w:val="Heading3"/>
      </w:pPr>
      <w:r>
        <w:t xml:space="preserve">Applications in Renovation</w:t>
      </w:r>
    </w:p>
    <w:p>
      <w:pPr>
        <w:pStyle w:val="Compact"/>
        <w:numPr>
          <w:ilvl w:val="0"/>
          <w:numId w:val="1009"/>
        </w:numPr>
      </w:pPr>
      <w:r>
        <w:t xml:space="preserve">Bonding stone countertops to cabinets</w:t>
      </w:r>
    </w:p>
    <w:p>
      <w:pPr>
        <w:pStyle w:val="Compact"/>
        <w:numPr>
          <w:ilvl w:val="0"/>
          <w:numId w:val="1009"/>
        </w:numPr>
      </w:pPr>
      <w:r>
        <w:t xml:space="preserve">Curtain wall panel installation</w:t>
      </w:r>
    </w:p>
    <w:p>
      <w:pPr>
        <w:pStyle w:val="Compact"/>
        <w:numPr>
          <w:ilvl w:val="0"/>
          <w:numId w:val="1009"/>
        </w:numPr>
      </w:pPr>
      <w:r>
        <w:t xml:space="preserve">Stair nosing and tread bonding</w:t>
      </w:r>
    </w:p>
    <w:p>
      <w:pPr>
        <w:pStyle w:val="Compact"/>
        <w:numPr>
          <w:ilvl w:val="0"/>
          <w:numId w:val="1009"/>
        </w:numPr>
      </w:pPr>
      <w:r>
        <w:t xml:space="preserve">Heavy mirror mounting (frameless)</w:t>
      </w:r>
    </w:p>
    <w:p>
      <w:pPr>
        <w:pStyle w:val="Compact"/>
        <w:numPr>
          <w:ilvl w:val="0"/>
          <w:numId w:val="1009"/>
        </w:numPr>
      </w:pPr>
      <w:r>
        <w:t xml:space="preserve">Metal-to-concrete connections</w:t>
      </w:r>
    </w:p>
    <w:p>
      <w:pPr>
        <w:pStyle w:val="Compact"/>
        <w:numPr>
          <w:ilvl w:val="0"/>
          <w:numId w:val="1009"/>
        </w:numPr>
      </w:pPr>
      <w:r>
        <w:t xml:space="preserve">Glass railing installation</w:t>
      </w:r>
    </w:p>
    <w:bookmarkEnd w:id="21"/>
    <w:bookmarkStart w:id="22" w:name="types-by-chemistry"/>
    <w:p>
      <w:pPr>
        <w:pStyle w:val="Heading3"/>
      </w:pPr>
      <w:r>
        <w:t xml:space="preserve">Types by Chemistry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Chemistry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Cure Time</w:t>
            </w:r>
          </w:p>
        </w:tc>
        <w:tc>
          <w:tcPr/>
          <w:p>
            <w:pPr>
              <w:pStyle w:val="Compact"/>
            </w:pPr>
            <w:r>
              <w:t xml:space="preserve">Temperature Range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Epoxy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5 min – 24 hrs (depends on formula)</w:t>
            </w:r>
          </w:p>
        </w:tc>
        <w:tc>
          <w:tcPr/>
          <w:p>
            <w:pPr>
              <w:pStyle w:val="Compact"/>
            </w:pPr>
            <w:r>
              <w:t xml:space="preserve">-40 to 120°C</w:t>
            </w:r>
          </w:p>
        </w:tc>
        <w:tc>
          <w:tcPr/>
          <w:p>
            <w:pPr>
              <w:pStyle w:val="Compact"/>
            </w:pPr>
            <w:r>
              <w:t xml:space="preserve">Structural stone, metal bonding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Polyurethane (PU)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4–24 hrs</w:t>
            </w:r>
          </w:p>
        </w:tc>
        <w:tc>
          <w:tcPr/>
          <w:p>
            <w:pPr>
              <w:pStyle w:val="Compact"/>
            </w:pPr>
            <w:r>
              <w:t xml:space="preserve">-40 to 90°C</w:t>
            </w:r>
          </w:p>
        </w:tc>
        <w:tc>
          <w:tcPr/>
          <w:p>
            <w:pPr>
              <w:pStyle w:val="Compact"/>
            </w:pPr>
            <w:r>
              <w:t xml:space="preserve">Flexible bonds, dissimilar materials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MS Polymer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24 hrs (surface cure 30 min)</w:t>
            </w:r>
          </w:p>
        </w:tc>
        <w:tc>
          <w:tcPr/>
          <w:p>
            <w:pPr>
              <w:pStyle w:val="Compact"/>
            </w:pPr>
            <w:r>
              <w:t xml:space="preserve">-40 to 100°C</w:t>
            </w:r>
          </w:p>
        </w:tc>
        <w:tc>
          <w:tcPr/>
          <w:p>
            <w:pPr>
              <w:pStyle w:val="Compact"/>
            </w:pPr>
            <w:r>
              <w:t xml:space="preserve">All-purpose structural, paintable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Silicone (structural grade)</w:t>
            </w:r>
          </w:p>
        </w:tc>
        <w:tc>
          <w:tcPr/>
          <w:p>
            <w:pPr>
              <w:pStyle w:val="Compact"/>
            </w:pPr>
            <w:r>
              <w:t xml:space="preserve">Moderate–High</w:t>
            </w:r>
          </w:p>
        </w:tc>
        <w:tc>
          <w:tcPr/>
          <w:p>
            <w:pPr>
              <w:pStyle w:val="Compact"/>
            </w:pPr>
            <w:r>
              <w:t xml:space="preserve">24 hrs</w:t>
            </w:r>
          </w:p>
        </w:tc>
        <w:tc>
          <w:tcPr/>
          <w:p>
            <w:pPr>
              <w:pStyle w:val="Compact"/>
            </w:pPr>
            <w:r>
              <w:t xml:space="preserve">-50 to 200°C</w:t>
            </w:r>
          </w:p>
        </w:tc>
        <w:tc>
          <w:tcPr/>
          <w:p>
            <w:pPr>
              <w:pStyle w:val="Compact"/>
            </w:pPr>
            <w:r>
              <w:t xml:space="preserve">Glass curtain walls, high-temp areas</w:t>
            </w:r>
          </w:p>
        </w:tc>
      </w:tr>
    </w:tbl>
    <w:bookmarkEnd w:id="22"/>
    <w:bookmarkStart w:id="23" w:name="selection-guide"/>
    <w:p>
      <w:pPr>
        <w:pStyle w:val="Heading3"/>
      </w:pPr>
      <w:r>
        <w:t xml:space="preserve">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Type</w:t>
            </w:r>
          </w:p>
        </w:tc>
        <w:tc>
          <w:tcPr/>
          <w:p>
            <w:pPr>
              <w:pStyle w:val="Compact"/>
            </w:pPr>
            <w:r>
              <w:t xml:space="preserve">Key Property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Stone countertop bonding</w:t>
            </w:r>
          </w:p>
        </w:tc>
        <w:tc>
          <w:tcPr/>
          <w:p>
            <w:pPr>
              <w:pStyle w:val="Compact"/>
            </w:pPr>
            <w:r>
              <w:t xml:space="preserve">Epoxy (two-part)</w:t>
            </w:r>
          </w:p>
        </w:tc>
        <w:tc>
          <w:tcPr/>
          <w:p>
            <w:pPr>
              <w:pStyle w:val="Compact"/>
            </w:pPr>
            <w:r>
              <w:t xml:space="preserve">High shear strength, gap filling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Glass railing to floor</w:t>
            </w:r>
          </w:p>
        </w:tc>
        <w:tc>
          <w:tcPr/>
          <w:p>
            <w:pPr>
              <w:pStyle w:val="Compact"/>
            </w:pPr>
            <w:r>
              <w:t xml:space="preserve">Structural silicone</w:t>
            </w:r>
          </w:p>
        </w:tc>
        <w:tc>
          <w:tcPr/>
          <w:p>
            <w:pPr>
              <w:pStyle w:val="Compact"/>
            </w:pPr>
            <w:r>
              <w:t xml:space="preserve">UV stable, transparent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 bracket to concrete</w:t>
            </w:r>
          </w:p>
        </w:tc>
        <w:tc>
          <w:tcPr/>
          <w:p>
            <w:pPr>
              <w:pStyle w:val="Compact"/>
            </w:pPr>
            <w:r>
              <w:t xml:space="preserve">PU structural adhesive</w:t>
            </w:r>
          </w:p>
        </w:tc>
        <w:tc>
          <w:tcPr/>
          <w:p>
            <w:pPr>
              <w:pStyle w:val="Compact"/>
            </w:pPr>
            <w:r>
              <w:t xml:space="preserve">Flexibility, vibration resistance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Frameless mirror mounting</w:t>
            </w:r>
          </w:p>
        </w:tc>
        <w:tc>
          <w:tcPr/>
          <w:p>
            <w:pPr>
              <w:pStyle w:val="Compact"/>
            </w:pPr>
            <w:r>
              <w:t xml:space="preserve">MS polymer</w:t>
            </w:r>
          </w:p>
        </w:tc>
        <w:tc>
          <w:tcPr/>
          <w:p>
            <w:pPr>
              <w:pStyle w:val="Compact"/>
            </w:pPr>
            <w:r>
              <w:t xml:space="preserve">Safe for mirror backing, 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Outdoor structural glazing</w:t>
            </w:r>
          </w:p>
        </w:tc>
        <w:tc>
          <w:tcPr/>
          <w:p>
            <w:pPr>
              <w:pStyle w:val="Compact"/>
            </w:pPr>
            <w:r>
              <w:t xml:space="preserve">Structural silicone (ASTM C1184)</w:t>
            </w:r>
          </w:p>
        </w:tc>
        <w:tc>
          <w:tcPr/>
          <w:p>
            <w:pPr>
              <w:pStyle w:val="Compact"/>
            </w:pPr>
            <w:r>
              <w:t xml:space="preserve">Weather resistance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tile-adhesive-瓷砖胶-瓷砖粘结剂"/>
    <w:p>
      <w:pPr>
        <w:pStyle w:val="Heading2"/>
      </w:pPr>
      <w:r>
        <w:t xml:space="preserve">4. Tile Adhesive </w:t>
      </w:r>
      <w:r>
        <w:rPr>
          <w:rFonts w:hint="eastAsia"/>
        </w:rPr>
        <w:t xml:space="preserve">(瓷砖胶</w:t>
      </w:r>
      <w:r>
        <w:t xml:space="preserve"> / </w:t>
      </w:r>
      <w:r>
        <w:rPr>
          <w:rFonts w:hint="eastAsia"/>
        </w:rPr>
        <w:t xml:space="preserve">瓷砖粘结剂)</w:t>
      </w:r>
    </w:p>
    <w:bookmarkStart w:id="25" w:name="classification-by-performance-grade"/>
    <w:p>
      <w:pPr>
        <w:pStyle w:val="Heading3"/>
      </w:pPr>
      <w:r>
        <w:t xml:space="preserve">Classification by Performance Grade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Bond Strength</w:t>
            </w:r>
          </w:p>
        </w:tc>
        <w:tc>
          <w:tcPr/>
          <w:p>
            <w:pPr>
              <w:pStyle w:val="Compact"/>
            </w:pPr>
            <w:r>
              <w:t xml:space="preserve">Tile Size Supported</w:t>
            </w:r>
          </w:p>
        </w:tc>
        <w:tc>
          <w:tcPr/>
          <w:p>
            <w:pPr>
              <w:pStyle w:val="Compact"/>
            </w:pPr>
            <w:r>
              <w:t xml:space="preserve">Wall or Floor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C0 (Basic)</w:t>
            </w:r>
          </w:p>
        </w:tc>
        <w:tc>
          <w:tcPr/>
          <w:p>
            <w:pPr>
              <w:pStyle w:val="Compact"/>
            </w:pPr>
            <w:r>
              <w:t xml:space="preserve">≥ 0.5 MPa</w:t>
            </w:r>
          </w:p>
        </w:tc>
        <w:tc>
          <w:tcPr/>
          <w:p>
            <w:pPr>
              <w:pStyle w:val="Compact"/>
            </w:pPr>
            <w:r>
              <w:t xml:space="preserve">Up to 200 x 200mm</w:t>
            </w:r>
          </w:p>
        </w:tc>
        <w:tc>
          <w:tcPr/>
          <w:p>
            <w:pPr>
              <w:pStyle w:val="Compact"/>
            </w:pPr>
            <w:r>
              <w:t xml:space="preserve">Floor only</w:t>
            </w:r>
          </w:p>
        </w:tc>
        <w:tc>
          <w:tcPr/>
          <w:p>
            <w:pPr>
              <w:pStyle w:val="Compact"/>
            </w:pPr>
            <w:r>
              <w:t xml:space="preserve">Basic cement-based,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 (Standard)</w:t>
            </w:r>
          </w:p>
        </w:tc>
        <w:tc>
          <w:tcPr/>
          <w:p>
            <w:pPr>
              <w:pStyle w:val="Compact"/>
            </w:pPr>
            <w:r>
              <w:t xml:space="preserve">≥ 0.5 MPa (improved)</w:t>
            </w:r>
          </w:p>
        </w:tc>
        <w:tc>
          <w:tcPr/>
          <w:p>
            <w:pPr>
              <w:pStyle w:val="Compact"/>
            </w:pPr>
            <w:r>
              <w:t xml:space="preserve">Up to 400 x 400mm</w:t>
            </w:r>
          </w:p>
        </w:tc>
        <w:tc>
          <w:tcPr/>
          <w:p>
            <w:pPr>
              <w:pStyle w:val="Compact"/>
            </w:pPr>
            <w:r>
              <w:t xml:space="preserve">Wall and floor</w:t>
            </w:r>
          </w:p>
        </w:tc>
        <w:tc>
          <w:tcPr/>
          <w:p>
            <w:pPr>
              <w:pStyle w:val="Compact"/>
            </w:pPr>
            <w:r>
              <w:t xml:space="preserve">Most common for residential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C2 (Enhanced)</w:t>
            </w:r>
          </w:p>
        </w:tc>
        <w:tc>
          <w:tcPr/>
          <w:p>
            <w:pPr>
              <w:pStyle w:val="Compact"/>
            </w:pPr>
            <w:r>
              <w:t xml:space="preserve">≥ 1.0 MPa</w:t>
            </w:r>
          </w:p>
        </w:tc>
        <w:tc>
          <w:tcPr/>
          <w:p>
            <w:pPr>
              <w:pStyle w:val="Compact"/>
            </w:pPr>
            <w:r>
              <w:t xml:space="preserve">Large format (600 x 1200mm+)</w:t>
            </w:r>
          </w:p>
        </w:tc>
        <w:tc>
          <w:tcPr/>
          <w:p>
            <w:pPr>
              <w:pStyle w:val="Compact"/>
            </w:pPr>
            <w:r>
              <w:t xml:space="preserve">Wall and floor</w:t>
            </w:r>
          </w:p>
        </w:tc>
        <w:tc>
          <w:tcPr/>
          <w:p>
            <w:pPr>
              <w:pStyle w:val="Compact"/>
            </w:pPr>
            <w:r>
              <w:t xml:space="preserve">Polymer-modified, for heavy tiles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 (Flexible)</w:t>
            </w:r>
          </w:p>
        </w:tc>
        <w:tc>
          <w:tcPr/>
          <w:p>
            <w:pPr>
              <w:pStyle w:val="Compact"/>
            </w:pPr>
            <w:r>
              <w:t xml:space="preserve">C2 + ≥ 2.5mm deformation</w:t>
            </w:r>
          </w:p>
        </w:tc>
        <w:tc>
          <w:tcPr/>
          <w:p>
            <w:pPr>
              <w:pStyle w:val="Compact"/>
            </w:pPr>
            <w:r>
              <w:t xml:space="preserve">Large format on flexible substrates</w:t>
            </w:r>
          </w:p>
        </w:tc>
        <w:tc>
          <w:tcPr/>
          <w:p>
            <w:pPr>
              <w:pStyle w:val="Compact"/>
            </w:pPr>
            <w:r>
              <w:t xml:space="preserve">Wall and floor</w:t>
            </w:r>
          </w:p>
        </w:tc>
        <w:tc>
          <w:tcPr/>
          <w:p>
            <w:pPr>
              <w:pStyle w:val="Compact"/>
            </w:pPr>
            <w:r>
              <w:t xml:space="preserve">For underfloor heating, wood substrates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S2 (Highly Flexible)</w:t>
            </w:r>
          </w:p>
        </w:tc>
        <w:tc>
          <w:tcPr/>
          <w:p>
            <w:pPr>
              <w:pStyle w:val="Compact"/>
            </w:pPr>
            <w:r>
              <w:t xml:space="preserve">C2 + ≥ 5mm deformation</w:t>
            </w:r>
          </w:p>
        </w:tc>
        <w:tc>
          <w:tcPr/>
          <w:p>
            <w:pPr>
              <w:pStyle w:val="Compact"/>
            </w:pPr>
            <w:r>
              <w:t xml:space="preserve">Very large format, exterior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For extreme movement areas</w:t>
            </w:r>
          </w:p>
        </w:tc>
      </w:tr>
    </w:tbl>
    <w:bookmarkEnd w:id="25"/>
    <w:bookmarkStart w:id="26" w:name="c1-vs-traditional-cement-mortar"/>
    <w:p>
      <w:pPr>
        <w:pStyle w:val="Heading3"/>
      </w:pPr>
      <w:r>
        <w:t xml:space="preserve">C1 vs Traditional Cement Mortar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Tile Adhesive (C1)</w:t>
            </w:r>
          </w:p>
        </w:tc>
        <w:tc>
          <w:tcPr/>
          <w:p>
            <w:pPr>
              <w:pStyle w:val="Compact"/>
            </w:pPr>
            <w:r>
              <w:t xml:space="preserve">Cement Mortar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Bond Strength</w:t>
            </w:r>
          </w:p>
        </w:tc>
        <w:tc>
          <w:tcPr/>
          <w:p>
            <w:pPr>
              <w:pStyle w:val="Compact"/>
            </w:pPr>
            <w:r>
              <w:t xml:space="preserve">0.5+ MPa</w:t>
            </w:r>
          </w:p>
        </w:tc>
        <w:tc>
          <w:tcPr/>
          <w:p>
            <w:pPr>
              <w:pStyle w:val="Compact"/>
            </w:pPr>
            <w:r>
              <w:t xml:space="preserve">0.2–0.3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Thickness</w:t>
            </w:r>
          </w:p>
        </w:tc>
        <w:tc>
          <w:tcPr/>
          <w:p>
            <w:pPr>
              <w:pStyle w:val="Compact"/>
            </w:pPr>
            <w:r>
              <w:t xml:space="preserve">3–8mm (thin-bed)</w:t>
            </w:r>
          </w:p>
        </w:tc>
        <w:tc>
          <w:tcPr/>
          <w:p>
            <w:pPr>
              <w:pStyle w:val="Compact"/>
            </w:pPr>
            <w:r>
              <w:t xml:space="preserve">15–30mm (thick-bed)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Consumption</w:t>
            </w:r>
          </w:p>
        </w:tc>
        <w:tc>
          <w:tcPr/>
          <w:p>
            <w:pPr>
              <w:pStyle w:val="Compact"/>
            </w:pPr>
            <w:r>
              <w:t xml:space="preserve">4–6 kg/m²</w:t>
            </w:r>
          </w:p>
        </w:tc>
        <w:tc>
          <w:tcPr/>
          <w:p>
            <w:pPr>
              <w:pStyle w:val="Compact"/>
            </w:pPr>
            <w:r>
              <w:t xml:space="preserve">15–25 kg/m²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Slump Resistance</w:t>
            </w:r>
          </w:p>
        </w:tc>
        <w:tc>
          <w:tcPr/>
          <w:p>
            <w:pPr>
              <w:pStyle w:val="Compact"/>
            </w:pPr>
            <w:r>
              <w:t xml:space="preserve">Excellent (no sagging on walls)</w:t>
            </w:r>
          </w:p>
        </w:tc>
        <w:tc>
          <w:tcPr/>
          <w:p>
            <w:pPr>
              <w:pStyle w:val="Compact"/>
            </w:pPr>
            <w:r>
              <w:t xml:space="preserve">Poor (tiles slide on walls)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Retention</w:t>
            </w:r>
          </w:p>
        </w:tc>
        <w:tc>
          <w:tcPr/>
          <w:p>
            <w:pPr>
              <w:pStyle w:val="Compact"/>
            </w:pPr>
            <w:r>
              <w:t xml:space="preserve">High (no pre-soaking tiles needed)</w:t>
            </w:r>
          </w:p>
        </w:tc>
        <w:tc>
          <w:tcPr/>
          <w:p>
            <w:pPr>
              <w:pStyle w:val="Compact"/>
            </w:pPr>
            <w:r>
              <w:t xml:space="preserve">Low (tiles must be soaked)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Workability</w:t>
            </w:r>
          </w:p>
        </w:tc>
        <w:tc>
          <w:tcPr/>
          <w:p>
            <w:pPr>
              <w:pStyle w:val="Compact"/>
            </w:pPr>
            <w:r>
              <w:t xml:space="preserve">Mix with water only</w:t>
            </w:r>
          </w:p>
        </w:tc>
        <w:tc>
          <w:tcPr/>
          <w:p>
            <w:pPr>
              <w:pStyle w:val="Compact"/>
            </w:pPr>
            <w:r>
              <w:t xml:space="preserve">Requires sand mixing, skill-dependent</w:t>
            </w:r>
          </w:p>
        </w:tc>
      </w:tr>
    </w:tbl>
    <w:bookmarkEnd w:id="26"/>
    <w:bookmarkStart w:id="27" w:name="application-checklist-1"/>
    <w:p>
      <w:pPr>
        <w:pStyle w:val="Heading3"/>
      </w:pPr>
      <w:r>
        <w:t xml:space="preserve">Application Checklist</w:t>
      </w:r>
    </w:p>
    <w:p>
      <w:pPr>
        <w:pStyle w:val="Compact"/>
        <w:numPr>
          <w:ilvl w:val="0"/>
          <w:numId w:val="1010"/>
        </w:numPr>
      </w:pPr>
      <w:r>
        <w:t xml:space="preserve">Select grade based on tile size and location (wall vs floor)</w:t>
      </w:r>
    </w:p>
    <w:p>
      <w:pPr>
        <w:pStyle w:val="Compact"/>
        <w:numPr>
          <w:ilvl w:val="0"/>
          <w:numId w:val="1011"/>
        </w:numPr>
      </w:pPr>
      <w:r>
        <w:t xml:space="preserve">Substrate must be solid, clean, and level (±3mm / 2m)</w:t>
      </w:r>
    </w:p>
    <w:p>
      <w:pPr>
        <w:pStyle w:val="Compact"/>
        <w:numPr>
          <w:ilvl w:val="0"/>
          <w:numId w:val="1012"/>
        </w:numPr>
      </w:pPr>
      <w:r>
        <w:t xml:space="preserve">Mix to a smooth, lump-free paste; let rest 5 minutes, remix</w:t>
      </w:r>
    </w:p>
    <w:p>
      <w:pPr>
        <w:pStyle w:val="Compact"/>
        <w:numPr>
          <w:ilvl w:val="0"/>
          <w:numId w:val="1013"/>
        </w:numPr>
      </w:pPr>
      <w:r>
        <w:t xml:space="preserve">Apply with correct notch trowel size:</w:t>
      </w:r>
    </w:p>
    <w:p>
      <w:pPr>
        <w:pStyle w:val="Compact"/>
        <w:numPr>
          <w:ilvl w:val="1"/>
          <w:numId w:val="1014"/>
        </w:numPr>
      </w:pPr>
      <w:r>
        <w:t xml:space="preserve">Small tiles (up to 200mm): 6mm notch</w:t>
      </w:r>
    </w:p>
    <w:p>
      <w:pPr>
        <w:pStyle w:val="Compact"/>
        <w:numPr>
          <w:ilvl w:val="1"/>
          <w:numId w:val="1014"/>
        </w:numPr>
      </w:pPr>
      <w:r>
        <w:t xml:space="preserve">Medium tiles (200–400mm): 8mm notch</w:t>
      </w:r>
    </w:p>
    <w:p>
      <w:pPr>
        <w:pStyle w:val="Compact"/>
        <w:numPr>
          <w:ilvl w:val="1"/>
          <w:numId w:val="1014"/>
        </w:numPr>
      </w:pPr>
      <w:r>
        <w:t xml:space="preserve">Large tiles (400mm+): 10mm notch</w:t>
      </w:r>
    </w:p>
    <w:p>
      <w:pPr>
        <w:pStyle w:val="Compact"/>
        <w:numPr>
          <w:ilvl w:val="0"/>
          <w:numId w:val="1015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double-buttering</w:t>
      </w:r>
      <w:r>
        <w:t xml:space="preserve"> </w:t>
      </w:r>
      <w:r>
        <w:t xml:space="preserve">(apply adhesive to both substrate and tile back) for tiles larger than 400mm</w:t>
      </w:r>
    </w:p>
    <w:p>
      <w:pPr>
        <w:pStyle w:val="Compact"/>
        <w:numPr>
          <w:ilvl w:val="0"/>
          <w:numId w:val="1016"/>
        </w:numPr>
      </w:pPr>
      <w:r>
        <w:t xml:space="preserve">Press firmly and shift slightly to collapse ridges</w:t>
      </w:r>
    </w:p>
    <w:p>
      <w:pPr>
        <w:pStyle w:val="Compact"/>
        <w:numPr>
          <w:ilvl w:val="0"/>
          <w:numId w:val="1017"/>
        </w:numPr>
      </w:pPr>
      <w:r>
        <w:t xml:space="preserve">Open time: install within 20 minutes of spreading adhesive</w:t>
      </w:r>
    </w:p>
    <w:p>
      <w:pPr>
        <w:pStyle w:val="Compact"/>
        <w:numPr>
          <w:ilvl w:val="0"/>
          <w:numId w:val="1018"/>
        </w:numPr>
      </w:pPr>
      <w:r>
        <w:t xml:space="preserve">Do not add extra cement or sand to pre-mixed tile adhesive</w:t>
      </w:r>
    </w:p>
    <w:bookmarkEnd w:id="27"/>
    <w:bookmarkStart w:id="28" w:name="brand-recommendations"/>
    <w:p>
      <w:pPr>
        <w:pStyle w:val="Heading3"/>
      </w:pPr>
      <w:r>
        <w:t xml:space="preserve">Brand Recommendations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Mapei </w:t>
            </w:r>
            <w:r>
              <w:rPr>
                <w:rFonts w:hint="eastAsia"/>
              </w:rPr>
              <w:t xml:space="preserve">(马贝)</w:t>
            </w:r>
          </w:p>
        </w:tc>
        <w:tc>
          <w:tcPr/>
          <w:p>
            <w:pPr>
              <w:pStyle w:val="Compact"/>
            </w:pPr>
            <w:r>
              <w:t xml:space="preserve">Full range C0–S2, excellent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Davco </w:t>
            </w:r>
            <w:r>
              <w:rPr>
                <w:rFonts w:hint="eastAsia"/>
              </w:rPr>
              <w:t xml:space="preserve">(德高)</w:t>
            </w:r>
          </w:p>
        </w:tc>
        <w:tc>
          <w:tcPr/>
          <w:p>
            <w:pPr>
              <w:pStyle w:val="Compact"/>
            </w:pPr>
            <w:r>
              <w:t xml:space="preserve">Popular in China, good C1/C2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Sika </w:t>
            </w:r>
            <w:r>
              <w:rPr>
                <w:rFonts w:hint="eastAsia"/>
              </w:rPr>
              <w:t xml:space="preserve">(西卡)</w:t>
            </w:r>
          </w:p>
        </w:tc>
        <w:tc>
          <w:tcPr/>
          <w:p>
            <w:pPr>
              <w:pStyle w:val="Compact"/>
            </w:pPr>
            <w:r>
              <w:t xml:space="preserve">SikaCeram line, reliable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Oriental Yuhong </w:t>
            </w:r>
            <w:r>
              <w:rPr>
                <w:rFonts w:hint="eastAsia"/>
              </w:rPr>
              <w:t xml:space="preserve">(东方雨虹)</w:t>
            </w:r>
          </w:p>
        </w:tc>
        <w:tc>
          <w:tcPr/>
          <w:p>
            <w:pPr>
              <w:pStyle w:val="Compact"/>
            </w:pPr>
            <w:r>
              <w:t xml:space="preserve">Domestic leader, cost-effective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Bostik </w:t>
            </w:r>
            <w:r>
              <w:rPr>
                <w:rFonts w:hint="eastAsia"/>
              </w:rPr>
              <w:t xml:space="preserve">(波士胶)</w:t>
            </w:r>
          </w:p>
        </w:tc>
        <w:tc>
          <w:tcPr/>
          <w:p>
            <w:pPr>
              <w:pStyle w:val="Compact"/>
            </w:pPr>
            <w:r>
              <w:t xml:space="preserve">French brand, strong large-format 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floor-adhesive-地板胶"/>
    <w:p>
      <w:pPr>
        <w:pStyle w:val="Heading2"/>
      </w:pPr>
      <w:r>
        <w:t xml:space="preserve">5. Floor Adhesive </w:t>
      </w:r>
      <w:r>
        <w:rPr>
          <w:rFonts w:hint="eastAsia"/>
        </w:rPr>
        <w:t xml:space="preserve">(地板胶)</w:t>
      </w:r>
    </w:p>
    <w:bookmarkStart w:id="30" w:name="types-by-flooring-material"/>
    <w:p>
      <w:pPr>
        <w:pStyle w:val="Heading3"/>
      </w:pPr>
      <w:r>
        <w:t xml:space="preserve">Types by Flooring Material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Flooring Type</w:t>
            </w:r>
          </w:p>
        </w:tc>
        <w:tc>
          <w:tcPr/>
          <w:p>
            <w:pPr>
              <w:pStyle w:val="Compact"/>
            </w:pPr>
            <w:r>
              <w:t xml:space="preserve">Recommended Adhesive</w:t>
            </w:r>
          </w:p>
        </w:tc>
        <w:tc>
          <w:tcPr/>
          <w:p>
            <w:pPr>
              <w:pStyle w:val="Compact"/>
            </w:pPr>
            <w:r>
              <w:t xml:space="preserve">Key 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 wood</w:t>
            </w:r>
          </w:p>
        </w:tc>
        <w:tc>
          <w:tcPr/>
          <w:p>
            <w:pPr>
              <w:pStyle w:val="Compact"/>
            </w:pPr>
            <w:r>
              <w:t xml:space="preserve">PU adhesive or elastic MS polymer</w:t>
            </w:r>
          </w:p>
        </w:tc>
        <w:tc>
          <w:tcPr/>
          <w:p>
            <w:pPr>
              <w:pStyle w:val="Compact"/>
            </w:pPr>
            <w:r>
              <w:t xml:space="preserve">Flexible, moisture-tolerant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Engineered wood</w:t>
            </w:r>
          </w:p>
        </w:tc>
        <w:tc>
          <w:tcPr/>
          <w:p>
            <w:pPr>
              <w:pStyle w:val="Compact"/>
            </w:pPr>
            <w:r>
              <w:t xml:space="preserve">Solvent-free acrylic or silane-based</w:t>
            </w:r>
          </w:p>
        </w:tc>
        <w:tc>
          <w:tcPr/>
          <w:p>
            <w:pPr>
              <w:pStyle w:val="Compact"/>
            </w:pPr>
            <w:r>
              <w:t xml:space="preserve">Low VOC, fast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LVT / SPC</w:t>
            </w:r>
          </w:p>
        </w:tc>
        <w:tc>
          <w:tcPr/>
          <w:p>
            <w:pPr>
              <w:pStyle w:val="Compact"/>
            </w:pPr>
            <w:r>
              <w:t xml:space="preserve">Pressure-sensitive acrylic</w:t>
            </w:r>
          </w:p>
        </w:tc>
        <w:tc>
          <w:tcPr/>
          <w:p>
            <w:pPr>
              <w:pStyle w:val="Compact"/>
            </w:pPr>
            <w:r>
              <w:t xml:space="preserve">Re-positionable, water-resistant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Rubber flooring</w:t>
            </w:r>
          </w:p>
        </w:tc>
        <w:tc>
          <w:tcPr/>
          <w:p>
            <w:pPr>
              <w:pStyle w:val="Compact"/>
            </w:pPr>
            <w:r>
              <w:t xml:space="preserve">Contact adhesive or water-based dispersion</w:t>
            </w:r>
          </w:p>
        </w:tc>
        <w:tc>
          <w:tcPr/>
          <w:p>
            <w:pPr>
              <w:pStyle w:val="Compact"/>
            </w:pPr>
            <w:r>
              <w:t xml:space="preserve">Strong bond, flexible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Carpet</w:t>
            </w:r>
          </w:p>
        </w:tc>
        <w:tc>
          <w:tcPr/>
          <w:p>
            <w:pPr>
              <w:pStyle w:val="Compact"/>
            </w:pPr>
            <w:r>
              <w:t xml:space="preserve">Pressure-sensitive or hot-melt</w:t>
            </w:r>
          </w:p>
        </w:tc>
        <w:tc>
          <w:tcPr/>
          <w:p>
            <w:pPr>
              <w:pStyle w:val="Compact"/>
            </w:pPr>
            <w:r>
              <w:t xml:space="preserve">Releasable (for carpet tiles)</w:t>
            </w:r>
          </w:p>
        </w:tc>
      </w:tr>
    </w:tbl>
    <w:bookmarkEnd w:id="30"/>
    <w:bookmarkStart w:id="31" w:name="voc-considerations"/>
    <w:p>
      <w:pPr>
        <w:pStyle w:val="Heading3"/>
      </w:pPr>
      <w:r>
        <w:t xml:space="preserve">VOC Considerations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Adhesive Type</w:t>
            </w:r>
          </w:p>
        </w:tc>
        <w:tc>
          <w:tcPr/>
          <w:p>
            <w:pPr>
              <w:pStyle w:val="Compact"/>
            </w:pPr>
            <w:r>
              <w:t xml:space="preserve">Typical VOC Level</w:t>
            </w:r>
          </w:p>
        </w:tc>
        <w:tc>
          <w:tcPr/>
          <w:p>
            <w:pPr>
              <w:pStyle w:val="Compact"/>
            </w:pPr>
            <w:r>
              <w:t xml:space="preserve">Ventilation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Solvent-based contact adhesive</w:t>
            </w:r>
          </w:p>
        </w:tc>
        <w:tc>
          <w:tcPr/>
          <w:p>
            <w:pPr>
              <w:pStyle w:val="Compact"/>
            </w:pPr>
            <w:r>
              <w:t xml:space="preserve">High (200–600 g/L)</w:t>
            </w:r>
          </w:p>
        </w:tc>
        <w:tc>
          <w:tcPr/>
          <w:p>
            <w:pPr>
              <w:pStyle w:val="Compact"/>
            </w:pPr>
            <w:r>
              <w:t xml:space="preserve">Yes, 48+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Water-based acrylic</w:t>
            </w:r>
          </w:p>
        </w:tc>
        <w:tc>
          <w:tcPr/>
          <w:p>
            <w:pPr>
              <w:pStyle w:val="Compact"/>
            </w:pPr>
            <w:r>
              <w:t xml:space="preserve">Low (&lt; 50 g/L)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 Polymer</w:t>
            </w:r>
          </w:p>
        </w:tc>
        <w:tc>
          <w:tcPr/>
          <w:p>
            <w:pPr>
              <w:pStyle w:val="Compact"/>
            </w:pPr>
            <w:r>
              <w:t xml:space="preserve">Very Low (&lt; 10 g/L)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Solvent-free PU</w:t>
            </w:r>
          </w:p>
        </w:tc>
        <w:tc>
          <w:tcPr/>
          <w:p>
            <w:pPr>
              <w:pStyle w:val="Compact"/>
            </w:pPr>
            <w:r>
              <w:t xml:space="preserve">Low (&lt; 30 g/L)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</w:tbl>
    <w:p>
      <w:pPr>
        <w:pStyle w:val="BlockText"/>
      </w:pPr>
      <w:r>
        <w:rPr>
          <w:b/>
          <w:bCs/>
        </w:rPr>
        <w:t xml:space="preserve">Rule:</w:t>
      </w:r>
      <w:r>
        <w:t xml:space="preserve"> </w:t>
      </w:r>
      <w:r>
        <w:t xml:space="preserve">Always choose water-based or solvent-free floor adhesives for occupied residential spaces. Verify VOC compliance with GB 18583 (Chinese indoor adhesive standard) or equivalent.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wood-glue-pva-adhesive-木工胶"/>
    <w:p>
      <w:pPr>
        <w:pStyle w:val="Heading2"/>
      </w:pPr>
      <w:r>
        <w:t xml:space="preserve">6. Wood Glue / PVA Adhesive </w:t>
      </w:r>
      <w:r>
        <w:rPr>
          <w:rFonts w:hint="eastAsia"/>
        </w:rPr>
        <w:t xml:space="preserve">(木工胶)</w:t>
      </w:r>
    </w:p>
    <w:bookmarkStart w:id="33" w:name="types-1"/>
    <w:p>
      <w:pPr>
        <w:pStyle w:val="Heading3"/>
      </w:pPr>
      <w:r>
        <w:t xml:space="preserve">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Color When Dry</w:t>
            </w:r>
          </w:p>
        </w:tc>
        <w:tc>
          <w:tcPr/>
          <w:p>
            <w:pPr>
              <w:pStyle w:val="Compact"/>
            </w:pPr>
            <w:r>
              <w:t xml:space="preserve">Water Resistance</w:t>
            </w:r>
          </w:p>
        </w:tc>
        <w:tc>
          <w:tcPr/>
          <w:p>
            <w:pPr>
              <w:pStyle w:val="Compact"/>
            </w:pPr>
            <w:r>
              <w:t xml:space="preserve">Set Time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 PVA </w:t>
            </w:r>
            <w:r>
              <w:rPr>
                <w:rFonts w:hint="eastAsia"/>
                <w:b/>
                <w:bCs/>
              </w:rPr>
              <w:t xml:space="preserve">(白乳胶)</w:t>
            </w:r>
          </w:p>
        </w:tc>
        <w:tc>
          <w:tcPr/>
          <w:p>
            <w:pPr>
              <w:pStyle w:val="Compact"/>
            </w:pPr>
            <w:r>
              <w:t xml:space="preserve">Transparent</w:t>
            </w:r>
          </w:p>
        </w:tc>
        <w:tc>
          <w:tcPr/>
          <w:p>
            <w:pPr>
              <w:pStyle w:val="Compact"/>
            </w:pPr>
            <w:r>
              <w:t xml:space="preserve">None (interior only)</w:t>
            </w:r>
          </w:p>
        </w:tc>
        <w:tc>
          <w:tcPr/>
          <w:p>
            <w:pPr>
              <w:pStyle w:val="Compact"/>
            </w:pPr>
            <w:r>
              <w:t xml:space="preserve">30 min clamp, 24 hr cure</w:t>
            </w:r>
          </w:p>
        </w:tc>
        <w:tc>
          <w:tcPr/>
          <w:p>
            <w:pPr>
              <w:pStyle w:val="Compact"/>
            </w:pPr>
            <w:r>
              <w:t xml:space="preserve">Indoor furniture, cabinetry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Yellow PVA </w:t>
            </w:r>
            <w:r>
              <w:rPr>
                <w:rFonts w:hint="eastAsia"/>
                <w:b/>
                <w:bCs/>
              </w:rPr>
              <w:t xml:space="preserve">(黄胶)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t xml:space="preserve">Moderate (D2)</w:t>
            </w:r>
          </w:p>
        </w:tc>
        <w:tc>
          <w:tcPr/>
          <w:p>
            <w:pPr>
              <w:pStyle w:val="Compact"/>
            </w:pPr>
            <w:r>
              <w:t xml:space="preserve">30 min clamp</w:t>
            </w:r>
          </w:p>
        </w:tc>
        <w:tc>
          <w:tcPr/>
          <w:p>
            <w:pPr>
              <w:pStyle w:val="Compact"/>
            </w:pPr>
            <w:r>
              <w:t xml:space="preserve">Interior wood, trim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Cross-linked PVA (D3/D4)</w:t>
            </w:r>
          </w:p>
        </w:tc>
        <w:tc>
          <w:tcPr/>
          <w:p>
            <w:pPr>
              <w:pStyle w:val="Compact"/>
            </w:pPr>
            <w:r>
              <w:t xml:space="preserve">Transparent/amber</w:t>
            </w:r>
          </w:p>
        </w:tc>
        <w:tc>
          <w:tcPr/>
          <w:p>
            <w:pPr>
              <w:pStyle w:val="Compact"/>
            </w:pPr>
            <w:r>
              <w:t xml:space="preserve">High (exterior grade)</w:t>
            </w:r>
          </w:p>
        </w:tc>
        <w:tc>
          <w:tcPr/>
          <w:p>
            <w:pPr>
              <w:pStyle w:val="Compact"/>
            </w:pPr>
            <w:r>
              <w:t xml:space="preserve">1–2 hr clamp</w:t>
            </w:r>
          </w:p>
        </w:tc>
        <w:tc>
          <w:tcPr/>
          <w:p>
            <w:pPr>
              <w:pStyle w:val="Compact"/>
            </w:pPr>
            <w:r>
              <w:t xml:space="preserve">Outdoor furniture, boats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Urea-Formaldehyde </w:t>
            </w:r>
            <w:r>
              <w:rPr>
                <w:rFonts w:hint="eastAsia"/>
                <w:b/>
                <w:bCs/>
              </w:rPr>
              <w:t xml:space="preserve">(脲醛胶)</w:t>
            </w:r>
          </w:p>
        </w:tc>
        <w:tc>
          <w:tcPr/>
          <w:p>
            <w:pPr>
              <w:pStyle w:val="Compact"/>
            </w:pPr>
            <w:r>
              <w:t xml:space="preserve">Hard, brittle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Fast (with catalyst)</w:t>
            </w:r>
          </w:p>
        </w:tc>
        <w:tc>
          <w:tcPr/>
          <w:p>
            <w:pPr>
              <w:pStyle w:val="Compact"/>
            </w:pPr>
            <w:r>
              <w:t xml:space="preserve">Plywood, particleboard manufacturing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 Hot Melt </w:t>
            </w:r>
            <w:r>
              <w:rPr>
                <w:rFonts w:hint="eastAsia"/>
                <w:b/>
                <w:bCs/>
              </w:rPr>
              <w:t xml:space="preserve">(热熔胶)</w:t>
            </w:r>
          </w:p>
        </w:tc>
        <w:tc>
          <w:tcPr/>
          <w:p>
            <w:pPr>
              <w:pStyle w:val="Compact"/>
            </w:pPr>
            <w:r>
              <w:t xml:space="preserve">Transparent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Edge banding, quick assembly</w:t>
            </w:r>
          </w:p>
        </w:tc>
      </w:tr>
    </w:tbl>
    <w:bookmarkEnd w:id="33"/>
    <w:bookmarkStart w:id="34" w:name="pva-application-tips"/>
    <w:p>
      <w:pPr>
        <w:pStyle w:val="Heading3"/>
      </w:pPr>
      <w:r>
        <w:t xml:space="preserve">PVA Application Tips</w:t>
      </w:r>
    </w:p>
    <w:p>
      <w:pPr>
        <w:pStyle w:val="Compact"/>
        <w:numPr>
          <w:ilvl w:val="0"/>
          <w:numId w:val="1019"/>
        </w:numPr>
      </w:pPr>
      <w:r>
        <w:t xml:space="preserve">Apply thin, even coat to ONE surface only</w:t>
      </w:r>
    </w:p>
    <w:p>
      <w:pPr>
        <w:pStyle w:val="Compact"/>
        <w:numPr>
          <w:ilvl w:val="0"/>
          <w:numId w:val="1019"/>
        </w:numPr>
      </w:pPr>
      <w:r>
        <w:t xml:space="preserve">Clamp for minimum 30 minutes at 20°C</w:t>
      </w:r>
    </w:p>
    <w:p>
      <w:pPr>
        <w:pStyle w:val="Compact"/>
        <w:numPr>
          <w:ilvl w:val="0"/>
          <w:numId w:val="1019"/>
        </w:numPr>
      </w:pPr>
      <w:r>
        <w:t xml:space="preserve">Full cure takes 24 hours before sanding or finishing</w:t>
      </w:r>
    </w:p>
    <w:p>
      <w:pPr>
        <w:pStyle w:val="Compact"/>
        <w:numPr>
          <w:ilvl w:val="0"/>
          <w:numId w:val="1019"/>
        </w:numPr>
      </w:pPr>
      <w:r>
        <w:t xml:space="preserve">Clean excess with damp cloth before drying</w:t>
      </w:r>
    </w:p>
    <w:p>
      <w:pPr>
        <w:pStyle w:val="Compact"/>
        <w:numPr>
          <w:ilvl w:val="0"/>
          <w:numId w:val="1019"/>
        </w:numPr>
      </w:pPr>
      <w:r>
        <w:t xml:space="preserve">Shelf life: 12 months unopened; discard if lumpy or separated</w:t>
      </w:r>
    </w:p>
    <w:bookmarkEnd w:id="34"/>
    <w:bookmarkStart w:id="35" w:name="voc-note-on-wood-glues"/>
    <w:p>
      <w:pPr>
        <w:pStyle w:val="Heading3"/>
      </w:pPr>
      <w:r>
        <w:t xml:space="preserve">VOC Note on Wood Glues</w:t>
      </w:r>
    </w:p>
    <w:p>
      <w:pPr>
        <w:pStyle w:val="Compact"/>
        <w:numPr>
          <w:ilvl w:val="0"/>
          <w:numId w:val="1020"/>
        </w:numPr>
      </w:pPr>
      <w:r>
        <w:t xml:space="preserve">Standard PVA: Very low VOC, safe for indoor use</w:t>
      </w:r>
    </w:p>
    <w:p>
      <w:pPr>
        <w:pStyle w:val="Compact"/>
        <w:numPr>
          <w:ilvl w:val="0"/>
          <w:numId w:val="1020"/>
        </w:numPr>
      </w:pPr>
      <w:r>
        <w:t xml:space="preserve">Urea-formaldehyde: Releases formaldehyde; avoid in residential applications where possible; use E0/E1 graded products</w:t>
      </w:r>
    </w:p>
    <w:p>
      <w:pPr>
        <w:pStyle w:val="Compact"/>
        <w:numPr>
          <w:ilvl w:val="0"/>
          <w:numId w:val="1020"/>
        </w:numPr>
      </w:pPr>
      <w:r>
        <w:t xml:space="preserve">Polyurethane wood glue: Moderate VOC during cure, inert after cure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olyurethane-foam-sealant-发泡胶-pu发泡剂"/>
    <w:p>
      <w:pPr>
        <w:pStyle w:val="Heading2"/>
      </w:pPr>
      <w:r>
        <w:t xml:space="preserve">7. Polyurethane Foam Sealant </w:t>
      </w:r>
      <w:r>
        <w:rPr>
          <w:rFonts w:hint="eastAsia"/>
        </w:rPr>
        <w:t xml:space="preserve">(发泡胶</w:t>
      </w:r>
      <w:r>
        <w:t xml:space="preserve"> / </w:t>
      </w:r>
      <w:r>
        <w:rPr>
          <w:rFonts w:hint="eastAsia"/>
        </w:rPr>
        <w:t xml:space="preserve">PU发泡剂)</w:t>
      </w:r>
    </w:p>
    <w:bookmarkStart w:id="37" w:name="types-2"/>
    <w:p>
      <w:pPr>
        <w:pStyle w:val="Heading3"/>
      </w:pPr>
      <w:r>
        <w:t xml:space="preserve">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Expansion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High-expansion</w:t>
            </w:r>
          </w:p>
        </w:tc>
        <w:tc>
          <w:tcPr/>
          <w:p>
            <w:pPr>
              <w:pStyle w:val="Compact"/>
            </w:pPr>
            <w:r>
              <w:t xml:space="preserve">Expands 2–3x volume</w:t>
            </w:r>
          </w:p>
        </w:tc>
        <w:tc>
          <w:tcPr/>
          <w:p>
            <w:pPr>
              <w:pStyle w:val="Compact"/>
            </w:pPr>
            <w:r>
              <w:t xml:space="preserve">Large gaps (&gt; 20mm), void filling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Low-expansion</w:t>
            </w:r>
          </w:p>
        </w:tc>
        <w:tc>
          <w:tcPr/>
          <w:p>
            <w:pPr>
              <w:pStyle w:val="Compact"/>
            </w:pPr>
            <w:r>
              <w:t xml:space="preserve">Expands 1.2–1.5x</w:t>
            </w:r>
          </w:p>
        </w:tc>
        <w:tc>
          <w:tcPr/>
          <w:p>
            <w:pPr>
              <w:pStyle w:val="Compact"/>
            </w:pPr>
            <w:r>
              <w:t xml:space="preserve">Window/door frames (prevents bowing)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Gun-grade</w:t>
            </w:r>
          </w:p>
        </w:tc>
        <w:tc>
          <w:tcPr/>
          <w:p>
            <w:pPr>
              <w:pStyle w:val="Compact"/>
            </w:pPr>
            <w:r>
              <w:t xml:space="preserve">Precise application, controlled expansion</w:t>
            </w:r>
          </w:p>
        </w:tc>
        <w:tc>
          <w:tcPr/>
          <w:p>
            <w:pPr>
              <w:pStyle w:val="Compact"/>
            </w:pPr>
            <w:r>
              <w:t xml:space="preserve">Professional work, narrow gaps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Straw-grade</w:t>
            </w:r>
          </w:p>
        </w:tc>
        <w:tc>
          <w:tcPr/>
          <w:p>
            <w:pPr>
              <w:pStyle w:val="Compact"/>
            </w:pPr>
            <w:r>
              <w:t xml:space="preserve">DIY use, disposable</w:t>
            </w:r>
          </w:p>
        </w:tc>
        <w:tc>
          <w:tcPr/>
          <w:p>
            <w:pPr>
              <w:pStyle w:val="Compact"/>
            </w:pPr>
            <w:r>
              <w:t xml:space="preserve">One-off small jobs</w:t>
            </w:r>
          </w:p>
        </w:tc>
      </w:tr>
    </w:tbl>
    <w:bookmarkEnd w:id="37"/>
    <w:bookmarkStart w:id="38" w:name="application-checklist-2"/>
    <w:p>
      <w:pPr>
        <w:pStyle w:val="Heading3"/>
      </w:pPr>
      <w:r>
        <w:t xml:space="preserve">Application Checklist</w:t>
      </w:r>
    </w:p>
    <w:p>
      <w:pPr>
        <w:pStyle w:val="Compact"/>
        <w:numPr>
          <w:ilvl w:val="0"/>
          <w:numId w:val="1021"/>
        </w:numPr>
      </w:pPr>
      <w:r>
        <w:t xml:space="preserve">Choose low-expansion foam for window/door frames to avoid distortion</w:t>
      </w:r>
    </w:p>
    <w:p>
      <w:pPr>
        <w:pStyle w:val="Compact"/>
        <w:numPr>
          <w:ilvl w:val="0"/>
          <w:numId w:val="1022"/>
        </w:numPr>
      </w:pPr>
      <w:r>
        <w:t xml:space="preserve">Fill gap only 1/3 to 1/2 full (foam expands)</w:t>
      </w:r>
    </w:p>
    <w:p>
      <w:pPr>
        <w:pStyle w:val="Compact"/>
        <w:numPr>
          <w:ilvl w:val="0"/>
          <w:numId w:val="1023"/>
        </w:numPr>
      </w:pPr>
      <w:r>
        <w:t xml:space="preserve">Dampen substrate slightly for better adhesion</w:t>
      </w:r>
    </w:p>
    <w:p>
      <w:pPr>
        <w:pStyle w:val="Compact"/>
        <w:numPr>
          <w:ilvl w:val="0"/>
          <w:numId w:val="1024"/>
        </w:numPr>
      </w:pPr>
      <w:r>
        <w:t xml:space="preserve">Trim excess after full cure (typically 2–4 hours)</w:t>
      </w:r>
    </w:p>
    <w:p>
      <w:pPr>
        <w:pStyle w:val="Compact"/>
        <w:numPr>
          <w:ilvl w:val="0"/>
          <w:numId w:val="1025"/>
        </w:numPr>
      </w:pPr>
      <w:r>
        <w:t xml:space="preserve">Cut surface must be sealed with silicone or paint (UV degrades foam)</w:t>
      </w:r>
    </w:p>
    <w:p>
      <w:pPr>
        <w:pStyle w:val="Compact"/>
        <w:numPr>
          <w:ilvl w:val="0"/>
          <w:numId w:val="1026"/>
        </w:numPr>
      </w:pPr>
      <w:r>
        <w:t xml:space="preserve">Never use in gaps narrower than 5mm or wider than 80mm without multiple passes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voc-and-health-considerations"/>
    <w:p>
      <w:pPr>
        <w:pStyle w:val="Heading2"/>
      </w:pPr>
      <w:r>
        <w:t xml:space="preserve">8. VOC and Health Considerations</w:t>
      </w:r>
    </w:p>
    <w:bookmarkStart w:id="40" w:name="voc-levels-by-adhesive-category"/>
    <w:p>
      <w:pPr>
        <w:pStyle w:val="Heading3"/>
      </w:pPr>
      <w:r>
        <w:t xml:space="preserve">VOC Levels by Adhesive Category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VOC Range</w:t>
            </w:r>
          </w:p>
        </w:tc>
        <w:tc>
          <w:tcPr/>
          <w:p>
            <w:pPr>
              <w:pStyle w:val="Compact"/>
            </w:pPr>
            <w:r>
              <w:t xml:space="preserve">Indoor Air Quality Impact</w:t>
            </w:r>
          </w:p>
        </w:tc>
        <w:tc>
          <w:tcPr/>
          <w:p>
            <w:pPr>
              <w:pStyle w:val="Compact"/>
            </w:pPr>
            <w:r>
              <w:t xml:space="preserve">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Silicone sealant</w:t>
            </w:r>
          </w:p>
        </w:tc>
        <w:tc>
          <w:tcPr/>
          <w:p>
            <w:pPr>
              <w:pStyle w:val="Compact"/>
            </w:pPr>
            <w:r>
              <w:t xml:space="preserve">Very low (post-cure)</w:t>
            </w:r>
          </w:p>
        </w:tc>
        <w:tc>
          <w:tcPr/>
          <w:p>
            <w:pPr>
              <w:pStyle w:val="Compact"/>
            </w:pPr>
            <w:r>
              <w:t xml:space="preserve">Minimal after 24 hrs</w:t>
            </w:r>
          </w:p>
        </w:tc>
        <w:tc>
          <w:tcPr/>
          <w:p>
            <w:pPr>
              <w:pStyle w:val="Compact"/>
            </w:pPr>
            <w:r>
              <w:t xml:space="preserve">Choose neutral, anti-mold for bathrooms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Epoxy</w:t>
            </w:r>
          </w:p>
        </w:tc>
        <w:tc>
          <w:tcPr/>
          <w:p>
            <w:pPr>
              <w:pStyle w:val="Compact"/>
            </w:pPr>
            <w:r>
              <w:t xml:space="preserve">Low–Moderate</w:t>
            </w:r>
          </w:p>
        </w:tc>
        <w:tc>
          <w:tcPr/>
          <w:p>
            <w:pPr>
              <w:pStyle w:val="Compact"/>
            </w:pPr>
            <w:r>
              <w:t xml:space="preserve">Moderate during mixing/cure</w:t>
            </w:r>
          </w:p>
        </w:tc>
        <w:tc>
          <w:tcPr/>
          <w:p>
            <w:pPr>
              <w:pStyle w:val="Compact"/>
            </w:pPr>
            <w:r>
              <w:t xml:space="preserve">Ventilate during use; inert after cure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Solvent-based contact adhesive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Significant for 48–72 hrs</w:t>
            </w:r>
          </w:p>
        </w:tc>
        <w:tc>
          <w:tcPr/>
          <w:p>
            <w:pPr>
              <w:pStyle w:val="Compact"/>
            </w:pPr>
            <w:r>
              <w:t xml:space="preserve">Avoid in residential; use water-based alternative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Water-based PVA/acetate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Negligible</w:t>
            </w:r>
          </w:p>
        </w:tc>
        <w:tc>
          <w:tcPr/>
          <w:p>
            <w:pPr>
              <w:pStyle w:val="Compact"/>
            </w:pPr>
            <w:r>
              <w:t xml:space="preserve">Safe for all indoor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 foam (uncured)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Moderate for 4–8 hrs</w:t>
            </w:r>
          </w:p>
        </w:tc>
        <w:tc>
          <w:tcPr/>
          <w:p>
            <w:pPr>
              <w:pStyle w:val="Compact"/>
            </w:pPr>
            <w:r>
              <w:t xml:space="preserve">Ventilate; inert after trim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 adhesive (cement-based)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Dust hazard during mixing — wear mask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 Polymer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Negligible</w:t>
            </w:r>
          </w:p>
        </w:tc>
        <w:tc>
          <w:tcPr/>
          <w:p>
            <w:pPr>
              <w:pStyle w:val="Compact"/>
            </w:pPr>
            <w:r>
              <w:t xml:space="preserve">Best all-around low-VOC option</w:t>
            </w:r>
          </w:p>
        </w:tc>
      </w:tr>
    </w:tbl>
    <w:bookmarkEnd w:id="40"/>
    <w:bookmarkStart w:id="41" w:name="key-standards"/>
    <w:p>
      <w:pPr>
        <w:pStyle w:val="Heading3"/>
      </w:pPr>
      <w:r>
        <w:t xml:space="preserve">Key Standards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GB 18583-2008:</w:t>
      </w:r>
      <w:r>
        <w:t xml:space="preserve"> </w:t>
      </w:r>
      <w:r>
        <w:t xml:space="preserve">Chinese national standard for indoor decorative adhesives (VOC limits)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GREENGUARD Gold:</w:t>
      </w:r>
      <w:r>
        <w:t xml:space="preserve"> </w:t>
      </w:r>
      <w:r>
        <w:t xml:space="preserve">Low emission certification for indoor air quality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EC1 Plus (EMICODE):</w:t>
      </w:r>
      <w:r>
        <w:t xml:space="preserve"> </w:t>
      </w:r>
      <w:r>
        <w:t xml:space="preserve">European standard, lowest emission class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A+ (French VOC label):</w:t>
      </w:r>
      <w:r>
        <w:t xml:space="preserve"> </w:t>
      </w:r>
      <w:r>
        <w:t xml:space="preserve">Highest indoor air quality rating</w:t>
      </w:r>
    </w:p>
    <w:bookmarkEnd w:id="41"/>
    <w:bookmarkStart w:id="42" w:name="practical-voc-reduction-tips"/>
    <w:p>
      <w:pPr>
        <w:pStyle w:val="Heading3"/>
      </w:pPr>
      <w:r>
        <w:t xml:space="preserve">Practical VOC Reduction Tips</w:t>
      </w:r>
    </w:p>
    <w:p>
      <w:pPr>
        <w:pStyle w:val="Compact"/>
        <w:numPr>
          <w:ilvl w:val="0"/>
          <w:numId w:val="1028"/>
        </w:numPr>
      </w:pPr>
      <w:r>
        <w:t xml:space="preserve">Choose products labeled E0, GREENGUARD, or EC1 Plus</w:t>
      </w:r>
    </w:p>
    <w:p>
      <w:pPr>
        <w:pStyle w:val="Compact"/>
        <w:numPr>
          <w:ilvl w:val="0"/>
          <w:numId w:val="1028"/>
        </w:numPr>
      </w:pPr>
      <w:r>
        <w:t xml:space="preserve">Ventilate continuously during and after adhesive application</w:t>
      </w:r>
    </w:p>
    <w:p>
      <w:pPr>
        <w:pStyle w:val="Compact"/>
        <w:numPr>
          <w:ilvl w:val="0"/>
          <w:numId w:val="1028"/>
        </w:numPr>
      </w:pPr>
      <w:r>
        <w:t xml:space="preserve">Allow 72-hour cure period before occupying renovated space</w:t>
      </w:r>
    </w:p>
    <w:p>
      <w:pPr>
        <w:pStyle w:val="Compact"/>
        <w:numPr>
          <w:ilvl w:val="0"/>
          <w:numId w:val="1028"/>
        </w:numPr>
      </w:pPr>
      <w:r>
        <w:t xml:space="preserve">Use air purifiers with activated carbon during curing</w:t>
      </w:r>
    </w:p>
    <w:p>
      <w:pPr>
        <w:pStyle w:val="Compact"/>
        <w:numPr>
          <w:ilvl w:val="0"/>
          <w:numId w:val="1028"/>
        </w:numPr>
      </w:pPr>
      <w:r>
        <w:t xml:space="preserve">Avoid mixing different adhesive brands on the same job</w:t>
      </w:r>
    </w:p>
    <w:p>
      <w:pPr>
        <w:pStyle w:val="Compact"/>
        <w:numPr>
          <w:ilvl w:val="0"/>
          <w:numId w:val="1028"/>
        </w:numPr>
      </w:pPr>
      <w:r>
        <w:t xml:space="preserve">Store adhesives sealed and in cool conditions to prevent premature off-gassing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quick-selection-matrix"/>
    <w:p>
      <w:pPr>
        <w:pStyle w:val="Heading2"/>
      </w:pPr>
      <w:r>
        <w:t xml:space="preserve">9. Quick Selection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Best Adhesive</w:t>
            </w:r>
          </w:p>
        </w:tc>
        <w:tc>
          <w:tcPr/>
          <w:p>
            <w:pPr>
              <w:pStyle w:val="Compact"/>
            </w:pPr>
            <w:r>
              <w:t xml:space="preserve">Alternative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Seal bathroom sink to counter</w:t>
            </w:r>
          </w:p>
        </w:tc>
        <w:tc>
          <w:tcPr/>
          <w:p>
            <w:pPr>
              <w:pStyle w:val="Compact"/>
            </w:pPr>
            <w:r>
              <w:t xml:space="preserve">Neutral anti-mold silicone</w:t>
            </w:r>
          </w:p>
        </w:tc>
        <w:tc>
          <w:tcPr/>
          <w:p>
            <w:pPr>
              <w:pStyle w:val="Compact"/>
            </w:pPr>
            <w:r>
              <w:t xml:space="preserve">MS polymer</w:t>
            </w:r>
          </w:p>
        </w:tc>
        <w:tc>
          <w:tcPr/>
          <w:p>
            <w:pPr>
              <w:pStyle w:val="Compact"/>
            </w:pPr>
            <w:r>
              <w:t xml:space="preserve">Anti-mold grade essential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Bond tile to wall</w:t>
            </w:r>
          </w:p>
        </w:tc>
        <w:tc>
          <w:tcPr/>
          <w:p>
            <w:pPr>
              <w:pStyle w:val="Compact"/>
            </w:pPr>
            <w:r>
              <w:t xml:space="preserve">C1 or C2 tile adhesive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Use notch trowel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wood trim</w:t>
            </w:r>
          </w:p>
        </w:tc>
        <w:tc>
          <w:tcPr/>
          <w:p>
            <w:pPr>
              <w:pStyle w:val="Compact"/>
            </w:pPr>
            <w:r>
              <w:t xml:space="preserve">White PVA (D2)</w:t>
            </w:r>
          </w:p>
        </w:tc>
        <w:tc>
          <w:tcPr/>
          <w:p>
            <w:pPr>
              <w:pStyle w:val="Compact"/>
            </w:pPr>
            <w:r>
              <w:t xml:space="preserve">Construction adhesive</w:t>
            </w:r>
          </w:p>
        </w:tc>
        <w:tc>
          <w:tcPr/>
          <w:p>
            <w:pPr>
              <w:pStyle w:val="Compact"/>
            </w:pPr>
            <w:r>
              <w:t xml:space="preserve">Clamp 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 frameless mirror</w:t>
            </w:r>
          </w:p>
        </w:tc>
        <w:tc>
          <w:tcPr/>
          <w:p>
            <w:pPr>
              <w:pStyle w:val="Compact"/>
            </w:pPr>
            <w:r>
              <w:t xml:space="preserve">MS polymer</w:t>
            </w:r>
          </w:p>
        </w:tc>
        <w:tc>
          <w:tcPr/>
          <w:p>
            <w:pPr>
              <w:pStyle w:val="Compact"/>
            </w:pPr>
            <w:r>
              <w:t xml:space="preserve">Structural silicone</w:t>
            </w:r>
          </w:p>
        </w:tc>
        <w:tc>
          <w:tcPr/>
          <w:p>
            <w:pPr>
              <w:pStyle w:val="Compact"/>
            </w:pPr>
            <w:r>
              <w:t xml:space="preserve">Must be mirror-safe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Seal window perimeter</w:t>
            </w:r>
          </w:p>
        </w:tc>
        <w:tc>
          <w:tcPr/>
          <w:p>
            <w:pPr>
              <w:pStyle w:val="Compact"/>
            </w:pPr>
            <w:r>
              <w:t xml:space="preserve">Low-expansion PU foam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Trim and seal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Bond stone countertop</w:t>
            </w:r>
          </w:p>
        </w:tc>
        <w:tc>
          <w:tcPr/>
          <w:p>
            <w:pPr>
              <w:pStyle w:val="Compact"/>
            </w:pPr>
            <w:r>
              <w:t xml:space="preserve">Two-part epoxy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Structural strength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banding</w:t>
            </w:r>
          </w:p>
        </w:tc>
        <w:tc>
          <w:tcPr/>
          <w:p>
            <w:pPr>
              <w:pStyle w:val="Compact"/>
            </w:pPr>
            <w:r>
              <w:t xml:space="preserve">EVA hot melt</w:t>
            </w:r>
          </w:p>
        </w:tc>
        <w:tc>
          <w:tcPr/>
          <w:p>
            <w:pPr>
              <w:pStyle w:val="Compact"/>
            </w:pPr>
            <w:r>
              <w:t xml:space="preserve">Contact adhesive</w:t>
            </w:r>
          </w:p>
        </w:tc>
        <w:tc>
          <w:tcPr/>
          <w:p>
            <w:pPr>
              <w:pStyle w:val="Compact"/>
            </w:pPr>
            <w:r>
              <w:t xml:space="preserve">Use edge banding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 gap between cabinet and wall</w:t>
            </w:r>
          </w:p>
        </w:tc>
        <w:tc>
          <w:tcPr/>
          <w:p>
            <w:pPr>
              <w:pStyle w:val="Compact"/>
            </w:pPr>
            <w:r>
              <w:t xml:space="preserve">Neutral silicone</w:t>
            </w:r>
          </w:p>
        </w:tc>
        <w:tc>
          <w:tcPr/>
          <w:p>
            <w:pPr>
              <w:pStyle w:val="Compact"/>
            </w:pPr>
            <w:r>
              <w:t xml:space="preserve">MS polymer</w:t>
            </w:r>
          </w:p>
        </w:tc>
        <w:tc>
          <w:tcPr/>
          <w:p>
            <w:pPr>
              <w:pStyle w:val="Compact"/>
            </w:pPr>
            <w:r>
              <w:t xml:space="preserve">Paintable if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LVT flooring</w:t>
            </w:r>
          </w:p>
        </w:tc>
        <w:tc>
          <w:tcPr/>
          <w:p>
            <w:pPr>
              <w:pStyle w:val="Compact"/>
            </w:pPr>
            <w:r>
              <w:t xml:space="preserve">Pressure-sensitive acrylic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Follow manufacturer TDS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Outdoor wood repair</w:t>
            </w:r>
          </w:p>
        </w:tc>
        <w:tc>
          <w:tcPr/>
          <w:p>
            <w:pPr>
              <w:pStyle w:val="Compact"/>
            </w:pPr>
            <w:r>
              <w:t xml:space="preserve">D3/D4 PVA or PU wood glue</w:t>
            </w:r>
          </w:p>
        </w:tc>
        <w:tc>
          <w:tcPr/>
          <w:p>
            <w:pPr>
              <w:pStyle w:val="Compact"/>
            </w:pPr>
            <w:r>
              <w:t xml:space="preserve">Epoxy</w:t>
            </w:r>
          </w:p>
        </w:tc>
        <w:tc>
          <w:tcPr/>
          <w:p>
            <w:pPr>
              <w:pStyle w:val="Compact"/>
            </w:pPr>
            <w:r>
              <w:t xml:space="preserve">Must be waterproof</w:t>
            </w:r>
          </w:p>
        </w:tc>
      </w:tr>
    </w:tbl>
    <w:bookmarkEnd w:id="44"/>
    <w:bookmarkEnd w:id="45"/>
    <w:bookmarkStart w:id="74" w:name="X7a97c715fcc8d58fefb02653667ecc5564da7d8"/>
    <w:p>
      <w:pPr>
        <w:pStyle w:val="Heading1"/>
      </w:pPr>
      <w:r>
        <w:rPr>
          <w:rFonts w:hint="eastAsia"/>
        </w:rPr>
        <w:t xml:space="preserve">家电尺寸与预留指南</w:t>
      </w:r>
      <w:r>
        <w:t xml:space="preserve"> (Appliance Sizing &amp; Pre-planning Guide)</w:t>
      </w:r>
    </w:p>
    <w:bookmarkStart w:id="46" w:name="概述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家电的尺寸预留是装修前期规划的重要环节。尺寸不当会导致无法安装、散热不良、使用不便等问题。本指南汇总了常见家电的标准尺寸、安装间隙要求及水电预留要点，帮助在装修设计阶段做出正确的预留决策。</w:t>
      </w:r>
    </w:p>
    <w:p>
      <w:r>
        <w:pict>
          <v:rect style="width:0;height:1.5pt" o:hralign="center" o:hrstd="t" o:hr="t"/>
        </w:pict>
      </w:r>
    </w:p>
    <w:bookmarkEnd w:id="46"/>
    <w:bookmarkStart w:id="55" w:name="一厨房电器"/>
    <w:p>
      <w:pPr>
        <w:pStyle w:val="Heading2"/>
      </w:pPr>
      <w:r>
        <w:rPr>
          <w:rFonts w:hint="eastAsia"/>
        </w:rPr>
        <w:t xml:space="preserve">一、厨房电器</w:t>
      </w:r>
    </w:p>
    <w:bookmarkStart w:id="48" w:name="冰箱"/>
    <w:p>
      <w:pPr>
        <w:pStyle w:val="Heading3"/>
      </w:pPr>
      <w:r>
        <w:t xml:space="preserve">1.1 </w:t>
      </w:r>
      <w:r>
        <w:rPr>
          <w:rFonts w:hint="eastAsia"/>
        </w:rPr>
        <w:t xml:space="preserve">冰箱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宽度(mm)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适用家庭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单门</w:t>
            </w:r>
          </w:p>
        </w:tc>
        <w:tc>
          <w:tcPr/>
          <w:p>
            <w:pPr>
              <w:pStyle w:val="Compact"/>
            </w:pPr>
            <w:r>
              <w:t xml:space="preserve">500-550</w:t>
            </w:r>
          </w:p>
        </w:tc>
        <w:tc>
          <w:tcPr/>
          <w:p>
            <w:pPr>
              <w:pStyle w:val="Compact"/>
            </w:pPr>
            <w:r>
              <w:t xml:space="preserve">550-600</w:t>
            </w:r>
          </w:p>
        </w:tc>
        <w:tc>
          <w:tcPr/>
          <w:p>
            <w:pPr>
              <w:pStyle w:val="Compact"/>
            </w:pPr>
            <w:r>
              <w:t xml:space="preserve">850-900</w:t>
            </w:r>
          </w:p>
        </w:tc>
        <w:tc>
          <w:tcPr/>
          <w:p>
            <w:pPr>
              <w:pStyle w:val="Compact"/>
            </w:pPr>
            <w:r>
              <w:t xml:space="preserve">100-150L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单身/小公寓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双门</w:t>
            </w:r>
          </w:p>
        </w:tc>
        <w:tc>
          <w:tcPr/>
          <w:p>
            <w:pPr>
              <w:pStyle w:val="Compact"/>
            </w:pPr>
            <w:r>
              <w:t xml:space="preserve">550-600</w:t>
            </w:r>
          </w:p>
        </w:tc>
        <w:tc>
          <w:tcPr/>
          <w:p>
            <w:pPr>
              <w:pStyle w:val="Compact"/>
            </w:pPr>
            <w:r>
              <w:t xml:space="preserve">600-650</w:t>
            </w:r>
          </w:p>
        </w:tc>
        <w:tc>
          <w:tcPr/>
          <w:p>
            <w:pPr>
              <w:pStyle w:val="Compact"/>
            </w:pPr>
            <w:r>
              <w:t xml:space="preserve">1400-1700</w:t>
            </w:r>
          </w:p>
        </w:tc>
        <w:tc>
          <w:tcPr/>
          <w:p>
            <w:pPr>
              <w:pStyle w:val="Compact"/>
            </w:pPr>
            <w:r>
              <w:t xml:space="preserve">200-300L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三门</w:t>
            </w:r>
          </w:p>
        </w:tc>
        <w:tc>
          <w:tcPr/>
          <w:p>
            <w:pPr>
              <w:pStyle w:val="Compact"/>
            </w:pPr>
            <w:r>
              <w:t xml:space="preserve">550-600</w:t>
            </w:r>
          </w:p>
        </w:tc>
        <w:tc>
          <w:tcPr/>
          <w:p>
            <w:pPr>
              <w:pStyle w:val="Compact"/>
            </w:pPr>
            <w:r>
              <w:t xml:space="preserve">600-650</w:t>
            </w:r>
          </w:p>
        </w:tc>
        <w:tc>
          <w:tcPr/>
          <w:p>
            <w:pPr>
              <w:pStyle w:val="Compact"/>
            </w:pPr>
            <w:r>
              <w:t xml:space="preserve">1700-1800</w:t>
            </w:r>
          </w:p>
        </w:tc>
        <w:tc>
          <w:tcPr/>
          <w:p>
            <w:pPr>
              <w:pStyle w:val="Compact"/>
            </w:pPr>
            <w:r>
              <w:t xml:space="preserve">250-350L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对开门</w:t>
            </w:r>
          </w:p>
        </w:tc>
        <w:tc>
          <w:tcPr/>
          <w:p>
            <w:pPr>
              <w:pStyle w:val="Compact"/>
            </w:pPr>
            <w:r>
              <w:t xml:space="preserve">850-950</w:t>
            </w:r>
          </w:p>
        </w:tc>
        <w:tc>
          <w:tcPr/>
          <w:p>
            <w:pPr>
              <w:pStyle w:val="Compact"/>
            </w:pPr>
            <w:r>
              <w:t xml:space="preserve">650-750</w:t>
            </w:r>
          </w:p>
        </w:tc>
        <w:tc>
          <w:tcPr/>
          <w:p>
            <w:pPr>
              <w:pStyle w:val="Compact"/>
            </w:pPr>
            <w:r>
              <w:t xml:space="preserve">1700-1800</w:t>
            </w:r>
          </w:p>
        </w:tc>
        <w:tc>
          <w:tcPr/>
          <w:p>
            <w:pPr>
              <w:pStyle w:val="Compact"/>
            </w:pPr>
            <w:r>
              <w:t xml:space="preserve">500-650L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4-6人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十字对开门</w:t>
            </w:r>
          </w:p>
        </w:tc>
        <w:tc>
          <w:tcPr/>
          <w:p>
            <w:pPr>
              <w:pStyle w:val="Compact"/>
            </w:pPr>
            <w:r>
              <w:t xml:space="preserve">750-850</w:t>
            </w:r>
          </w:p>
        </w:tc>
        <w:tc>
          <w:tcPr/>
          <w:p>
            <w:pPr>
              <w:pStyle w:val="Compact"/>
            </w:pPr>
            <w:r>
              <w:t xml:space="preserve">650-750</w:t>
            </w:r>
          </w:p>
        </w:tc>
        <w:tc>
          <w:tcPr/>
          <w:p>
            <w:pPr>
              <w:pStyle w:val="Compact"/>
            </w:pPr>
            <w:r>
              <w:t xml:space="preserve">1700-1800</w:t>
            </w:r>
          </w:p>
        </w:tc>
        <w:tc>
          <w:tcPr/>
          <w:p>
            <w:pPr>
              <w:pStyle w:val="Compact"/>
            </w:pPr>
            <w:r>
              <w:t xml:space="preserve">400-550L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4-6人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</w:t>
            </w:r>
          </w:p>
        </w:tc>
        <w:tc>
          <w:tcPr/>
          <w:p>
            <w:pPr>
              <w:pStyle w:val="Compact"/>
            </w:pPr>
            <w:r>
              <w:t xml:space="preserve">540-560</w:t>
            </w:r>
          </w:p>
        </w:tc>
        <w:tc>
          <w:tcPr/>
          <w:p>
            <w:pPr>
              <w:pStyle w:val="Compact"/>
            </w:pPr>
            <w:r>
              <w:t xml:space="preserve">545-550</w:t>
            </w:r>
          </w:p>
        </w:tc>
        <w:tc>
          <w:tcPr/>
          <w:p>
            <w:pPr>
              <w:pStyle w:val="Compact"/>
            </w:pPr>
            <w:r>
              <w:t xml:space="preserve">1770-1780</w:t>
            </w:r>
          </w:p>
        </w:tc>
        <w:tc>
          <w:tcPr/>
          <w:p>
            <w:pPr>
              <w:pStyle w:val="Compact"/>
            </w:pPr>
            <w:r>
              <w:t xml:space="preserve">250-350L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定制橱柜</w:t>
            </w:r>
          </w:p>
        </w:tc>
      </w:tr>
    </w:tbl>
    <w:bookmarkStart w:id="47" w:name="预留要点"/>
    <w:p>
      <w:pPr>
        <w:pStyle w:val="Heading4"/>
      </w:pPr>
      <w:r>
        <w:rPr>
          <w:rFonts w:hint="eastAsia"/>
        </w:rPr>
        <w:t xml:space="preserve">预留要点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散热间隙</w:t>
      </w:r>
      <w:r>
        <w:rPr>
          <w:rFonts w:hint="eastAsia"/>
        </w:rPr>
        <w:t xml:space="preserve">：两侧各留50-100mm，顶部留50mm，背部留50mm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嵌入式冰箱</w:t>
      </w:r>
      <w:r>
        <w:rPr>
          <w:rFonts w:hint="eastAsia"/>
        </w:rPr>
        <w:t xml:space="preserve">：必须使用底部散热或前置散热型号，两侧间隙可缩小至5-10mm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插座</w:t>
      </w:r>
      <w:r>
        <w:rPr>
          <w:rFonts w:hint="eastAsia"/>
        </w:rPr>
        <w:t xml:space="preserve">：10A三孔插座，距地300-500mm（冰箱后方或侧面）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开门空间</w:t>
      </w:r>
      <w:r>
        <w:rPr>
          <w:rFonts w:hint="eastAsia"/>
        </w:rPr>
        <w:t xml:space="preserve">：确认门开启角度不被橱柜或墙体阻挡（通常需≥90°才能拉出抽屉）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柜体深度</w:t>
      </w:r>
      <w:r>
        <w:rPr>
          <w:rFonts w:hint="eastAsia"/>
        </w:rPr>
        <w:t xml:space="preserve">：橱柜深度≥冰箱深度+50mm</w:t>
      </w:r>
    </w:p>
    <w:bookmarkEnd w:id="47"/>
    <w:bookmarkEnd w:id="48"/>
    <w:bookmarkStart w:id="50" w:name="洗碗机"/>
    <w:p>
      <w:pPr>
        <w:pStyle w:val="Heading3"/>
      </w:pPr>
      <w:r>
        <w:t xml:space="preserve">1.2 </w:t>
      </w:r>
      <w:r>
        <w:rPr>
          <w:rFonts w:hint="eastAsia"/>
        </w:rPr>
        <w:t xml:space="preserve">洗碗机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宽度(mm)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台式/</w:t>
            </w:r>
            <w:r>
              <w:t xml:space="preserve"> countertop</w:t>
            </w:r>
          </w:p>
        </w:tc>
        <w:tc>
          <w:tcPr/>
          <w:p>
            <w:pPr>
              <w:pStyle w:val="Compact"/>
            </w:pPr>
            <w:r>
              <w:t xml:space="preserve">550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4-6套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嵌入式（标准）</w:t>
            </w:r>
          </w:p>
        </w:tc>
        <w:tc>
          <w:tcPr/>
          <w:p>
            <w:pPr>
              <w:pStyle w:val="Compact"/>
            </w:pPr>
            <w:r>
              <w:t xml:space="preserve">598</w:t>
            </w:r>
          </w:p>
        </w:tc>
        <w:tc>
          <w:tcPr/>
          <w:p>
            <w:pPr>
              <w:pStyle w:val="Compact"/>
            </w:pPr>
            <w:r>
              <w:t xml:space="preserve">550</w:t>
            </w:r>
          </w:p>
        </w:tc>
        <w:tc>
          <w:tcPr/>
          <w:p>
            <w:pPr>
              <w:pStyle w:val="Compact"/>
            </w:pPr>
            <w:r>
              <w:t xml:space="preserve">775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12-14套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嵌入式（紧凑型）</w:t>
            </w:r>
          </w:p>
        </w:tc>
        <w:tc>
          <w:tcPr/>
          <w:p>
            <w:pPr>
              <w:pStyle w:val="Compact"/>
            </w:pPr>
            <w:r>
              <w:t xml:space="preserve">448</w:t>
            </w:r>
          </w:p>
        </w:tc>
        <w:tc>
          <w:tcPr/>
          <w:p>
            <w:pPr>
              <w:pStyle w:val="Compact"/>
            </w:pPr>
            <w:r>
              <w:t xml:space="preserve">550</w:t>
            </w:r>
          </w:p>
        </w:tc>
        <w:tc>
          <w:tcPr/>
          <w:p>
            <w:pPr>
              <w:pStyle w:val="Compact"/>
            </w:pPr>
            <w:r>
              <w:t xml:space="preserve">815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8-10套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水槽式</w:t>
            </w:r>
          </w:p>
        </w:tc>
        <w:tc>
          <w:tcPr/>
          <w:p>
            <w:pPr>
              <w:pStyle w:val="Compact"/>
            </w:pPr>
            <w:r>
              <w:t xml:space="preserve">550-600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4-6套</w:t>
            </w:r>
          </w:p>
        </w:tc>
      </w:tr>
    </w:tbl>
    <w:bookmarkStart w:id="49" w:name="预留要点-1"/>
    <w:p>
      <w:pPr>
        <w:pStyle w:val="Heading4"/>
      </w:pPr>
      <w:r>
        <w:rPr>
          <w:rFonts w:hint="eastAsia"/>
        </w:rPr>
        <w:t xml:space="preserve">预留要点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柜体尺寸</w:t>
      </w:r>
      <w:r>
        <w:rPr>
          <w:rFonts w:hint="eastAsia"/>
        </w:rPr>
        <w:t xml:space="preserve">：宽600mm×深550mm×高820mm（标准嵌入式）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进出水</w:t>
      </w:r>
      <w:r>
        <w:rPr>
          <w:rFonts w:hint="eastAsia"/>
        </w:rPr>
        <w:t xml:space="preserve">：进水口（角阀）和排水口留在相邻柜体内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插座</w:t>
      </w:r>
      <w:r>
        <w:rPr>
          <w:rFonts w:hint="eastAsia"/>
        </w:rPr>
        <w:t xml:space="preserve">：10A三孔插座，安装在相邻柜体（不可留在机器正后方）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柜门匹配</w:t>
      </w:r>
      <w:r>
        <w:rPr>
          <w:rFonts w:hint="eastAsia"/>
        </w:rPr>
        <w:t xml:space="preserve">：确认是否使用橱柜同色门板（全嵌式）或自带门板（半嵌式）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台面开孔</w:t>
      </w:r>
      <w:r>
        <w:rPr>
          <w:rFonts w:hint="eastAsia"/>
        </w:rPr>
        <w:t xml:space="preserve">：水槽式洗碗机需按型号开孔，尺寸差异大</w:t>
      </w:r>
    </w:p>
    <w:bookmarkEnd w:id="49"/>
    <w:bookmarkEnd w:id="50"/>
    <w:bookmarkStart w:id="52" w:name="烤箱蒸烤箱"/>
    <w:p>
      <w:pPr>
        <w:pStyle w:val="Heading3"/>
      </w:pPr>
      <w:r>
        <w:t xml:space="preserve">1.3 </w:t>
      </w:r>
      <w:r>
        <w:rPr>
          <w:rFonts w:hint="eastAsia"/>
        </w:rPr>
        <w:t xml:space="preserve">烤箱/蒸烤箱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宽度(mm)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高度(mm)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嵌入式（60cm标准）</w:t>
            </w:r>
          </w:p>
        </w:tc>
        <w:tc>
          <w:tcPr/>
          <w:p>
            <w:pPr>
              <w:pStyle w:val="Compact"/>
            </w:pPr>
            <w:r>
              <w:t xml:space="preserve">595</w:t>
            </w:r>
          </w:p>
        </w:tc>
        <w:tc>
          <w:tcPr/>
          <w:p>
            <w:pPr>
              <w:pStyle w:val="Compact"/>
            </w:pPr>
            <w:r>
              <w:t xml:space="preserve">550-570</w:t>
            </w:r>
          </w:p>
        </w:tc>
        <w:tc>
          <w:tcPr/>
          <w:p>
            <w:pPr>
              <w:pStyle w:val="Compact"/>
            </w:pPr>
            <w:r>
              <w:t xml:space="preserve">595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嵌入式（45cm紧凑）</w:t>
            </w:r>
          </w:p>
        </w:tc>
        <w:tc>
          <w:tcPr/>
          <w:p>
            <w:pPr>
              <w:pStyle w:val="Compact"/>
            </w:pPr>
            <w:r>
              <w:t xml:space="preserve">595</w:t>
            </w:r>
          </w:p>
        </w:tc>
        <w:tc>
          <w:tcPr/>
          <w:p>
            <w:pPr>
              <w:pStyle w:val="Compact"/>
            </w:pPr>
            <w:r>
              <w:t xml:space="preserve">550-570</w:t>
            </w:r>
          </w:p>
        </w:tc>
        <w:tc>
          <w:tcPr/>
          <w:p>
            <w:pPr>
              <w:pStyle w:val="Compact"/>
            </w:pPr>
            <w:r>
              <w:t xml:space="preserve">455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嵌入式（双腔）</w:t>
            </w:r>
          </w:p>
        </w:tc>
        <w:tc>
          <w:tcPr/>
          <w:p>
            <w:pPr>
              <w:pStyle w:val="Compact"/>
            </w:pPr>
            <w:r>
              <w:t xml:space="preserve">595</w:t>
            </w:r>
          </w:p>
        </w:tc>
        <w:tc>
          <w:tcPr/>
          <w:p>
            <w:pPr>
              <w:pStyle w:val="Compact"/>
            </w:pPr>
            <w:r>
              <w:t xml:space="preserve">550-570</w:t>
            </w:r>
          </w:p>
        </w:tc>
        <w:tc>
          <w:tcPr/>
          <w:p>
            <w:pPr>
              <w:pStyle w:val="Compact"/>
            </w:pPr>
            <w:r>
              <w:t xml:space="preserve">890</w:t>
            </w:r>
          </w:p>
        </w:tc>
      </w:tr>
    </w:tbl>
    <w:bookmarkStart w:id="51" w:name="预留要点-2"/>
    <w:p>
      <w:pPr>
        <w:pStyle w:val="Heading4"/>
      </w:pPr>
      <w:r>
        <w:rPr>
          <w:rFonts w:hint="eastAsia"/>
        </w:rPr>
        <w:t xml:space="preserve">预留要点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柜体尺寸</w:t>
      </w:r>
      <w:r>
        <w:rPr>
          <w:rFonts w:hint="eastAsia"/>
        </w:rPr>
        <w:t xml:space="preserve">：宽600mm×深560mm×高600mm（单腔标准）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散热</w:t>
      </w:r>
      <w:r>
        <w:rPr>
          <w:rFonts w:hint="eastAsia"/>
        </w:rPr>
        <w:t xml:space="preserve">：背部或底部预留散热空间，不得封闭通风口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插座</w:t>
      </w:r>
      <w:r>
        <w:rPr>
          <w:rFonts w:hint="eastAsia"/>
        </w:rPr>
        <w:t xml:space="preserve">：16A三孔插座（功率通常&gt;3000W），安装在相邻柜体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台面高度</w:t>
      </w:r>
      <w:r>
        <w:rPr>
          <w:rFonts w:hint="eastAsia"/>
        </w:rPr>
        <w:t xml:space="preserve">：嵌入式烤箱建议安装在900-1000mm高度，方便操作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隔热</w:t>
      </w:r>
      <w:r>
        <w:rPr>
          <w:rFonts w:hint="eastAsia"/>
        </w:rPr>
        <w:t xml:space="preserve">：周边柜体板材需耐温≥80℃</w:t>
      </w:r>
    </w:p>
    <w:bookmarkEnd w:id="51"/>
    <w:bookmarkEnd w:id="52"/>
    <w:bookmarkStart w:id="54" w:name="烟机灶具"/>
    <w:p>
      <w:pPr>
        <w:pStyle w:val="Heading3"/>
      </w:pPr>
      <w:r>
        <w:t xml:space="preserve">1.4 </w:t>
      </w:r>
      <w:r>
        <w:rPr>
          <w:rFonts w:hint="eastAsia"/>
        </w:rPr>
        <w:t xml:space="preserve">烟机灶具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宽度(mm)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侧吸烟机</w:t>
            </w:r>
          </w:p>
        </w:tc>
        <w:tc>
          <w:tcPr/>
          <w:p>
            <w:pPr>
              <w:pStyle w:val="Compact"/>
            </w:pPr>
            <w:r>
              <w:t xml:space="preserve">750-900</w:t>
            </w:r>
          </w:p>
        </w:tc>
        <w:tc>
          <w:tcPr/>
          <w:p>
            <w:pPr>
              <w:pStyle w:val="Compact"/>
            </w:pPr>
            <w:r>
              <w:t xml:space="preserve">350-450</w:t>
            </w:r>
          </w:p>
        </w:tc>
        <w:tc>
          <w:tcPr/>
          <w:p>
            <w:pPr>
              <w:pStyle w:val="Compact"/>
            </w:pPr>
            <w:r>
              <w:t xml:space="preserve">600-800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安装高度距灶台350-400mm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顶吸烟机</w:t>
            </w:r>
          </w:p>
        </w:tc>
        <w:tc>
          <w:tcPr/>
          <w:p>
            <w:pPr>
              <w:pStyle w:val="Compact"/>
            </w:pPr>
            <w:r>
              <w:t xml:space="preserve">750-900</w:t>
            </w:r>
          </w:p>
        </w:tc>
        <w:tc>
          <w:tcPr/>
          <w:p>
            <w:pPr>
              <w:pStyle w:val="Compact"/>
            </w:pPr>
            <w:r>
              <w:t xml:space="preserve">500-550</w:t>
            </w:r>
          </w:p>
        </w:tc>
        <w:tc>
          <w:tcPr/>
          <w:p>
            <w:pPr>
              <w:pStyle w:val="Compact"/>
            </w:pPr>
            <w:r>
              <w:t xml:space="preserve">500-700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安装高度距灶台650-700mm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集成灶</w:t>
            </w:r>
          </w:p>
        </w:tc>
        <w:tc>
          <w:tcPr/>
          <w:p>
            <w:pPr>
              <w:pStyle w:val="Compact"/>
            </w:pPr>
            <w:r>
              <w:t xml:space="preserve">750-900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800-850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集成烟机+灶具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燃气灶</w:t>
            </w:r>
          </w:p>
        </w:tc>
        <w:tc>
          <w:tcPr/>
          <w:p>
            <w:pPr>
              <w:pStyle w:val="Compact"/>
            </w:pPr>
            <w:r>
              <w:t xml:space="preserve">600-750</w:t>
            </w:r>
          </w:p>
        </w:tc>
        <w:tc>
          <w:tcPr/>
          <w:p>
            <w:pPr>
              <w:pStyle w:val="Compact"/>
            </w:pPr>
            <w:r>
              <w:t xml:space="preserve">350-450</w:t>
            </w:r>
          </w:p>
        </w:tc>
        <w:tc>
          <w:tcPr/>
          <w:p>
            <w:pPr>
              <w:pStyle w:val="Compact"/>
            </w:pPr>
            <w:r>
              <w:t xml:space="preserve">150-200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开孔尺寸需按型号</w:t>
            </w:r>
          </w:p>
        </w:tc>
      </w:tr>
    </w:tbl>
    <w:bookmarkStart w:id="53" w:name="预留要点-3"/>
    <w:p>
      <w:pPr>
        <w:pStyle w:val="Heading4"/>
      </w:pPr>
      <w:r>
        <w:rPr>
          <w:rFonts w:hint="eastAsia"/>
        </w:rPr>
        <w:t xml:space="preserve">预留要点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烟道</w:t>
      </w:r>
      <w:r>
        <w:rPr>
          <w:rFonts w:hint="eastAsia"/>
        </w:rPr>
        <w:t xml:space="preserve">：直径160-180mm烟管，止逆阀安装在烟道口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插座</w:t>
      </w:r>
      <w:r>
        <w:rPr>
          <w:rFonts w:hint="eastAsia"/>
        </w:rPr>
        <w:t xml:space="preserve">：烟机插座（10A）在吊顶内，距顶300mm；灶具插座（如需电）在橱柜内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燃气</w:t>
      </w:r>
      <w:r>
        <w:rPr>
          <w:rFonts w:hint="eastAsia"/>
        </w:rPr>
        <w:t xml:space="preserve">：燃气表、燃气阀门预留位置（通常在水槽下方柜体）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台面开孔</w:t>
      </w:r>
      <w:r>
        <w:rPr>
          <w:rFonts w:hint="eastAsia"/>
        </w:rPr>
        <w:t xml:space="preserve">：燃气灶开孔尺寸按产品说明书，通常宽×深=650×350mm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0" w:name="二卫浴电器"/>
    <w:p>
      <w:pPr>
        <w:pStyle w:val="Heading2"/>
      </w:pPr>
      <w:r>
        <w:rPr>
          <w:rFonts w:hint="eastAsia"/>
        </w:rPr>
        <w:t xml:space="preserve">二、卫浴电器</w:t>
      </w:r>
    </w:p>
    <w:bookmarkStart w:id="57" w:name="热水器"/>
    <w:p>
      <w:pPr>
        <w:pStyle w:val="Heading3"/>
      </w:pPr>
      <w:r>
        <w:t xml:space="preserve">2.1 </w:t>
      </w:r>
      <w:r>
        <w:rPr>
          <w:rFonts w:hint="eastAsia"/>
        </w:rPr>
        <w:t xml:space="preserve">热水器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523"/>
        <w:gridCol w:w="1523"/>
        <w:gridCol w:w="1523"/>
        <w:gridCol w:w="913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宽度(mm)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电热水器（立式）</w:t>
            </w:r>
          </w:p>
        </w:tc>
        <w:tc>
          <w:tcPr/>
          <w:p>
            <w:pPr>
              <w:pStyle w:val="Compact"/>
            </w:pPr>
            <w:r>
              <w:t xml:space="preserve">400-450</w:t>
            </w:r>
          </w:p>
        </w:tc>
        <w:tc>
          <w:tcPr/>
          <w:p>
            <w:pPr>
              <w:pStyle w:val="Compact"/>
            </w:pPr>
            <w:r>
              <w:t xml:space="preserve">400-450</w:t>
            </w:r>
          </w:p>
        </w:tc>
        <w:tc>
          <w:tcPr/>
          <w:p>
            <w:pPr>
              <w:pStyle w:val="Compact"/>
            </w:pPr>
            <w:r>
              <w:t xml:space="preserve">700-900</w:t>
            </w:r>
          </w:p>
        </w:tc>
        <w:tc>
          <w:tcPr/>
          <w:p>
            <w:pPr>
              <w:pStyle w:val="Compact"/>
            </w:pPr>
            <w:r>
              <w:t xml:space="preserve">50-80L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卫生间墙面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电热水器（卧式）</w:t>
            </w:r>
          </w:p>
        </w:tc>
        <w:tc>
          <w:tcPr/>
          <w:p>
            <w:pPr>
              <w:pStyle w:val="Compact"/>
            </w:pPr>
            <w:r>
              <w:t xml:space="preserve">700-900</w:t>
            </w:r>
          </w:p>
        </w:tc>
        <w:tc>
          <w:tcPr/>
          <w:p>
            <w:pPr>
              <w:pStyle w:val="Compact"/>
            </w:pPr>
            <w:r>
              <w:t xml:space="preserve">350-450</w:t>
            </w:r>
          </w:p>
        </w:tc>
        <w:tc>
          <w:tcPr/>
          <w:p>
            <w:pPr>
              <w:pStyle w:val="Compact"/>
            </w:pPr>
            <w:r>
              <w:t xml:space="preserve">350-450</w:t>
            </w:r>
          </w:p>
        </w:tc>
        <w:tc>
          <w:tcPr/>
          <w:p>
            <w:pPr>
              <w:pStyle w:val="Compact"/>
            </w:pPr>
            <w:r>
              <w:t xml:space="preserve">50-80L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卫生间顶部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燃气热水器</w:t>
            </w:r>
          </w:p>
        </w:tc>
        <w:tc>
          <w:tcPr/>
          <w:p>
            <w:pPr>
              <w:pStyle w:val="Compact"/>
            </w:pPr>
            <w:r>
              <w:t xml:space="preserve">330-380</w:t>
            </w:r>
          </w:p>
        </w:tc>
        <w:tc>
          <w:tcPr/>
          <w:p>
            <w:pPr>
              <w:pStyle w:val="Compact"/>
            </w:pPr>
            <w:r>
              <w:t xml:space="preserve">150-200</w:t>
            </w:r>
          </w:p>
        </w:tc>
        <w:tc>
          <w:tcPr/>
          <w:p>
            <w:pPr>
              <w:pStyle w:val="Compact"/>
            </w:pPr>
            <w:r>
              <w:t xml:space="preserve">500-550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厨房/阳台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空气能热水器</w:t>
            </w:r>
          </w:p>
        </w:tc>
        <w:tc>
          <w:tcPr/>
          <w:p>
            <w:pPr>
              <w:pStyle w:val="Compact"/>
            </w:pPr>
            <w:r>
              <w:t xml:space="preserve">500-600</w:t>
            </w:r>
          </w:p>
        </w:tc>
        <w:tc>
          <w:tcPr/>
          <w:p>
            <w:pPr>
              <w:pStyle w:val="Compact"/>
            </w:pPr>
            <w:r>
              <w:t xml:space="preserve">500-600</w:t>
            </w:r>
          </w:p>
        </w:tc>
        <w:tc>
          <w:tcPr/>
          <w:p>
            <w:pPr>
              <w:pStyle w:val="Compact"/>
            </w:pPr>
            <w:r>
              <w:t xml:space="preserve">1500-1800</w:t>
            </w:r>
          </w:p>
        </w:tc>
        <w:tc>
          <w:tcPr/>
          <w:p>
            <w:pPr>
              <w:pStyle w:val="Compact"/>
            </w:pPr>
            <w:r>
              <w:t xml:space="preserve">150-200L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阳台/设备间</w:t>
            </w:r>
          </w:p>
        </w:tc>
      </w:tr>
    </w:tbl>
    <w:bookmarkStart w:id="56" w:name="预留要点-4"/>
    <w:p>
      <w:pPr>
        <w:pStyle w:val="Heading4"/>
      </w:pPr>
      <w:r>
        <w:rPr>
          <w:rFonts w:hint="eastAsia"/>
        </w:rPr>
        <w:t xml:space="preserve">预留要点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电热水器插座</w:t>
      </w:r>
      <w:r>
        <w:rPr>
          <w:rFonts w:hint="eastAsia"/>
        </w:rPr>
        <w:t xml:space="preserve">：16A三孔插座，距地1800-2000mm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燃气热水器</w:t>
      </w:r>
      <w:r>
        <w:rPr>
          <w:rFonts w:hint="eastAsia"/>
        </w:rPr>
        <w:t xml:space="preserve">：燃气管道、排烟管（直径60mm）预留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承重</w:t>
      </w:r>
      <w:r>
        <w:rPr>
          <w:rFonts w:hint="eastAsia"/>
        </w:rPr>
        <w:t xml:space="preserve">：电热水器满水重量&gt;100kg，必须安装在承重墙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进出水口</w:t>
      </w:r>
      <w:r>
        <w:rPr>
          <w:rFonts w:hint="eastAsia"/>
        </w:rPr>
        <w:t xml:space="preserve">：冷热水角阀，距地1400-1500mm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排水</w:t>
      </w:r>
      <w:r>
        <w:rPr>
          <w:rFonts w:hint="eastAsia"/>
        </w:rPr>
        <w:t xml:space="preserve">：安全阀排水管引至地漏</w:t>
      </w:r>
    </w:p>
    <w:bookmarkEnd w:id="56"/>
    <w:bookmarkEnd w:id="57"/>
    <w:bookmarkStart w:id="59" w:name="洗衣机烘干机"/>
    <w:p>
      <w:pPr>
        <w:pStyle w:val="Heading3"/>
      </w:pPr>
      <w:r>
        <w:t xml:space="preserve">2.2 </w:t>
      </w:r>
      <w:r>
        <w:rPr>
          <w:rFonts w:hint="eastAsia"/>
        </w:rPr>
        <w:t xml:space="preserve">洗衣机/烘干机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宽度(mm)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滚筒洗衣机</w:t>
            </w:r>
          </w:p>
        </w:tc>
        <w:tc>
          <w:tcPr/>
          <w:p>
            <w:pPr>
              <w:pStyle w:val="Compact"/>
            </w:pPr>
            <w:r>
              <w:t xml:space="preserve">595-600</w:t>
            </w:r>
          </w:p>
        </w:tc>
        <w:tc>
          <w:tcPr/>
          <w:p>
            <w:pPr>
              <w:pStyle w:val="Compact"/>
            </w:pPr>
            <w:r>
              <w:t xml:space="preserve">500-600</w:t>
            </w:r>
          </w:p>
        </w:tc>
        <w:tc>
          <w:tcPr/>
          <w:p>
            <w:pPr>
              <w:pStyle w:val="Compact"/>
            </w:pPr>
            <w:r>
              <w:t xml:space="preserve">850</w:t>
            </w:r>
          </w:p>
        </w:tc>
        <w:tc>
          <w:tcPr/>
          <w:p>
            <w:pPr>
              <w:pStyle w:val="Compact"/>
            </w:pPr>
            <w:r>
              <w:t xml:space="preserve">7-10kg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波轮洗衣机</w:t>
            </w:r>
          </w:p>
        </w:tc>
        <w:tc>
          <w:tcPr/>
          <w:p>
            <w:pPr>
              <w:pStyle w:val="Compact"/>
            </w:pPr>
            <w:r>
              <w:t xml:space="preserve">520-550</w:t>
            </w:r>
          </w:p>
        </w:tc>
        <w:tc>
          <w:tcPr/>
          <w:p>
            <w:pPr>
              <w:pStyle w:val="Compact"/>
            </w:pPr>
            <w:r>
              <w:t xml:space="preserve">550-600</w:t>
            </w:r>
          </w:p>
        </w:tc>
        <w:tc>
          <w:tcPr/>
          <w:p>
            <w:pPr>
              <w:pStyle w:val="Compact"/>
            </w:pPr>
            <w:r>
              <w:t xml:space="preserve">900-950</w:t>
            </w:r>
          </w:p>
        </w:tc>
        <w:tc>
          <w:tcPr/>
          <w:p>
            <w:pPr>
              <w:pStyle w:val="Compact"/>
            </w:pPr>
            <w:r>
              <w:t xml:space="preserve">6-8kg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热泵烘干机</w:t>
            </w:r>
          </w:p>
        </w:tc>
        <w:tc>
          <w:tcPr/>
          <w:p>
            <w:pPr>
              <w:pStyle w:val="Compact"/>
            </w:pPr>
            <w:r>
              <w:t xml:space="preserve">595-600</w:t>
            </w:r>
          </w:p>
        </w:tc>
        <w:tc>
          <w:tcPr/>
          <w:p>
            <w:pPr>
              <w:pStyle w:val="Compact"/>
            </w:pPr>
            <w:r>
              <w:t xml:space="preserve">600-660</w:t>
            </w:r>
          </w:p>
        </w:tc>
        <w:tc>
          <w:tcPr/>
          <w:p>
            <w:pPr>
              <w:pStyle w:val="Compact"/>
            </w:pPr>
            <w:r>
              <w:t xml:space="preserve">850</w:t>
            </w:r>
          </w:p>
        </w:tc>
        <w:tc>
          <w:tcPr/>
          <w:p>
            <w:pPr>
              <w:pStyle w:val="Compact"/>
            </w:pPr>
            <w:r>
              <w:t xml:space="preserve">7-9kg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洗烘一体</w:t>
            </w:r>
          </w:p>
        </w:tc>
        <w:tc>
          <w:tcPr/>
          <w:p>
            <w:pPr>
              <w:pStyle w:val="Compact"/>
            </w:pPr>
            <w:r>
              <w:t xml:space="preserve">595-600</w:t>
            </w:r>
          </w:p>
        </w:tc>
        <w:tc>
          <w:tcPr/>
          <w:p>
            <w:pPr>
              <w:pStyle w:val="Compact"/>
            </w:pPr>
            <w:r>
              <w:t xml:space="preserve">600-650</w:t>
            </w:r>
          </w:p>
        </w:tc>
        <w:tc>
          <w:tcPr/>
          <w:p>
            <w:pPr>
              <w:pStyle w:val="Compact"/>
            </w:pPr>
            <w:r>
              <w:t xml:space="preserve">850</w:t>
            </w:r>
          </w:p>
        </w:tc>
        <w:tc>
          <w:tcPr/>
          <w:p>
            <w:pPr>
              <w:pStyle w:val="Compact"/>
            </w:pPr>
            <w:r>
              <w:t xml:space="preserve">7-10kg/4-7kg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洗烘套装（叠放）</w:t>
            </w:r>
          </w:p>
        </w:tc>
        <w:tc>
          <w:tcPr/>
          <w:p>
            <w:pPr>
              <w:pStyle w:val="Compact"/>
            </w:pPr>
            <w:r>
              <w:t xml:space="preserve">595-600</w:t>
            </w:r>
          </w:p>
        </w:tc>
        <w:tc>
          <w:tcPr/>
          <w:p>
            <w:pPr>
              <w:pStyle w:val="Compact"/>
            </w:pPr>
            <w:r>
              <w:t xml:space="preserve">600-660</w:t>
            </w:r>
          </w:p>
        </w:tc>
        <w:tc>
          <w:tcPr/>
          <w:p>
            <w:pPr>
              <w:pStyle w:val="Compact"/>
            </w:pPr>
            <w:r>
              <w:t xml:space="preserve">1700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Start w:id="58" w:name="预留要点-5"/>
    <w:p>
      <w:pPr>
        <w:pStyle w:val="Heading4"/>
      </w:pPr>
      <w:r>
        <w:rPr>
          <w:rFonts w:hint="eastAsia"/>
        </w:rPr>
        <w:t xml:space="preserve">预留要点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柜体尺寸</w:t>
      </w:r>
      <w:r>
        <w:rPr>
          <w:rFonts w:hint="eastAsia"/>
        </w:rPr>
        <w:t xml:space="preserve">：宽650mm×深650mm×高900mm（单台）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叠放</w:t>
      </w:r>
      <w:r>
        <w:rPr>
          <w:rFonts w:hint="eastAsia"/>
        </w:rPr>
        <w:t xml:space="preserve">：使用连接件固定，总高度约1750mm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进水</w:t>
      </w:r>
      <w:r>
        <w:rPr>
          <w:rFonts w:hint="eastAsia"/>
        </w:rPr>
        <w:t xml:space="preserve">：洗衣机龙头（专用角阀），距地500-600mm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排水</w:t>
      </w:r>
      <w:r>
        <w:rPr>
          <w:rFonts w:hint="eastAsia"/>
        </w:rPr>
        <w:t xml:space="preserve">：地漏或专用排水管，距地100-200mm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插座</w:t>
      </w:r>
      <w:r>
        <w:rPr>
          <w:rFonts w:hint="eastAsia"/>
        </w:rPr>
        <w:t xml:space="preserve">：10A三孔插座，距地1200-1400mm（不可留在机器正后方）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烘干机排气</w:t>
      </w:r>
      <w:r>
        <w:rPr>
          <w:rFonts w:hint="eastAsia"/>
        </w:rPr>
        <w:t xml:space="preserve">：冷凝式无需排气，热泵式无需排气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5" w:name="三客厅卧室电器"/>
    <w:p>
      <w:pPr>
        <w:pStyle w:val="Heading2"/>
      </w:pPr>
      <w:r>
        <w:rPr>
          <w:rFonts w:hint="eastAsia"/>
        </w:rPr>
        <w:t xml:space="preserve">三、客厅/卧室电器</w:t>
      </w:r>
    </w:p>
    <w:bookmarkStart w:id="62" w:name="空调"/>
    <w:p>
      <w:pPr>
        <w:pStyle w:val="Heading3"/>
      </w:pPr>
      <w:r>
        <w:t xml:space="preserve">3.1 </w:t>
      </w:r>
      <w:r>
        <w:rPr>
          <w:rFonts w:hint="eastAsia"/>
        </w:rPr>
        <w:t xml:space="preserve">空调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346"/>
        <w:gridCol w:w="2346"/>
        <w:gridCol w:w="880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室内机尺寸(mm)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室外机尺寸(mm)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适用面积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挂机</w:t>
            </w:r>
          </w:p>
        </w:tc>
        <w:tc>
          <w:tcPr/>
          <w:p>
            <w:pPr>
              <w:pStyle w:val="Compact"/>
            </w:pPr>
            <w:r>
              <w:t xml:space="preserve">800-900×280-320×200-250</w:t>
            </w:r>
          </w:p>
        </w:tc>
        <w:tc>
          <w:tcPr/>
          <w:p>
            <w:pPr>
              <w:pStyle w:val="Compact"/>
            </w:pPr>
            <w:r>
              <w:t xml:space="preserve">700-800×540-580×250-320</w:t>
            </w:r>
          </w:p>
        </w:tc>
        <w:tc>
          <w:tcPr/>
          <w:p>
            <w:pPr>
              <w:pStyle w:val="Compact"/>
            </w:pPr>
            <w:r>
              <w:t xml:space="preserve">1-1.5P</w:t>
            </w:r>
          </w:p>
        </w:tc>
        <w:tc>
          <w:tcPr/>
          <w:p>
            <w:pPr>
              <w:pStyle w:val="Compact"/>
            </w:pPr>
            <w:r>
              <w:t xml:space="preserve">10-20㎡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柜机</w:t>
            </w:r>
          </w:p>
        </w:tc>
        <w:tc>
          <w:tcPr/>
          <w:p>
            <w:pPr>
              <w:pStyle w:val="Compact"/>
            </w:pPr>
            <w:r>
              <w:t xml:space="preserve">500-550×350-400×1700-1800</w:t>
            </w:r>
          </w:p>
        </w:tc>
        <w:tc>
          <w:tcPr/>
          <w:p>
            <w:pPr>
              <w:pStyle w:val="Compact"/>
            </w:pPr>
            <w:r>
              <w:t xml:space="preserve">800-900×600-700×320-400</w:t>
            </w:r>
          </w:p>
        </w:tc>
        <w:tc>
          <w:tcPr/>
          <w:p>
            <w:pPr>
              <w:pStyle w:val="Compact"/>
            </w:pPr>
            <w:r>
              <w:t xml:space="preserve">2-3P</w:t>
            </w:r>
          </w:p>
        </w:tc>
        <w:tc>
          <w:tcPr/>
          <w:p>
            <w:pPr>
              <w:pStyle w:val="Compact"/>
            </w:pPr>
            <w:r>
              <w:t xml:space="preserve">20-40㎡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风管机（单联）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按型号定制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同挂机</w:t>
            </w:r>
          </w:p>
        </w:tc>
        <w:tc>
          <w:tcPr/>
          <w:p>
            <w:pPr>
              <w:pStyle w:val="Compact"/>
            </w:pPr>
            <w:r>
              <w:t xml:space="preserve">1-3P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中央空调（多联）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按型号定制</w:t>
            </w:r>
          </w:p>
        </w:tc>
        <w:tc>
          <w:tcPr/>
          <w:p>
            <w:pPr>
              <w:pStyle w:val="Compact"/>
            </w:pPr>
            <w:r>
              <w:t xml:space="preserve">900-1200×700-800×350-450</w:t>
            </w:r>
          </w:p>
        </w:tc>
        <w:tc>
          <w:tcPr/>
          <w:p>
            <w:pPr>
              <w:pStyle w:val="Compact"/>
            </w:pPr>
            <w:r>
              <w:t xml:space="preserve">4-8P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</w:t>
            </w:r>
          </w:p>
        </w:tc>
      </w:tr>
    </w:tbl>
    <w:bookmarkStart w:id="61" w:name="预留要点-6"/>
    <w:p>
      <w:pPr>
        <w:pStyle w:val="Heading4"/>
      </w:pPr>
      <w:r>
        <w:rPr>
          <w:rFonts w:hint="eastAsia"/>
        </w:rPr>
        <w:t xml:space="preserve">预留要点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挂机插座</w:t>
      </w:r>
      <w:r>
        <w:rPr>
          <w:rFonts w:hint="eastAsia"/>
        </w:rPr>
        <w:t xml:space="preserve">：16A三孔插座，距地2000-2200mm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柜机插座</w:t>
      </w:r>
      <w:r>
        <w:rPr>
          <w:rFonts w:hint="eastAsia"/>
        </w:rPr>
        <w:t xml:space="preserve">：16A或20A三孔插座，距地300mm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空调孔</w:t>
      </w:r>
      <w:r>
        <w:rPr>
          <w:rFonts w:hint="eastAsia"/>
        </w:rPr>
        <w:t xml:space="preserve">：直径50-75mm，内高外低（防雨水倒灌）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冷凝水管</w:t>
      </w:r>
      <w:r>
        <w:rPr>
          <w:rFonts w:hint="eastAsia"/>
        </w:rPr>
        <w:t xml:space="preserve">：PVC25管，坡度≥1%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中央空调</w:t>
      </w:r>
      <w:r>
        <w:rPr>
          <w:rFonts w:hint="eastAsia"/>
        </w:rPr>
        <w:t xml:space="preserve">：吊顶内预留检修口（≥400×400mm）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室外机位</w:t>
      </w:r>
      <w:r>
        <w:rPr>
          <w:rFonts w:hint="eastAsia"/>
        </w:rPr>
        <w:t xml:space="preserve">：确认尺寸、散热空间（前后≥200mm，顶部≥500mm）</w:t>
      </w:r>
    </w:p>
    <w:bookmarkEnd w:id="61"/>
    <w:bookmarkEnd w:id="62"/>
    <w:bookmarkStart w:id="64" w:name="电视"/>
    <w:p>
      <w:pPr>
        <w:pStyle w:val="Heading3"/>
      </w:pPr>
      <w:r>
        <w:t xml:space="preserve">3.2 </w:t>
      </w:r>
      <w:r>
        <w:rPr>
          <w:rFonts w:hint="eastAsia"/>
        </w:rPr>
        <w:t xml:space="preserve">电视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宽度(mm)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厚度(mm)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建议观看距离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55英寸</w:t>
            </w:r>
          </w:p>
        </w:tc>
        <w:tc>
          <w:tcPr/>
          <w:p>
            <w:pPr>
              <w:pStyle w:val="Compact"/>
            </w:pPr>
            <w:r>
              <w:t xml:space="preserve">1230</w:t>
            </w:r>
          </w:p>
        </w:tc>
        <w:tc>
          <w:tcPr/>
          <w:p>
            <w:pPr>
              <w:pStyle w:val="Compact"/>
            </w:pPr>
            <w:r>
              <w:t xml:space="preserve">710</w:t>
            </w:r>
          </w:p>
        </w:tc>
        <w:tc>
          <w:tcPr/>
          <w:p>
            <w:pPr>
              <w:pStyle w:val="Compact"/>
            </w:pPr>
            <w:r>
              <w:t xml:space="preserve">60-80</w:t>
            </w:r>
          </w:p>
        </w:tc>
        <w:tc>
          <w:tcPr/>
          <w:p>
            <w:pPr>
              <w:pStyle w:val="Compact"/>
            </w:pPr>
            <w:r>
              <w:t xml:space="preserve">2.2-2.8m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65英寸</w:t>
            </w:r>
          </w:p>
        </w:tc>
        <w:tc>
          <w:tcPr/>
          <w:p>
            <w:pPr>
              <w:pStyle w:val="Compact"/>
            </w:pPr>
            <w:r>
              <w:t xml:space="preserve">1450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  <w:tc>
          <w:tcPr/>
          <w:p>
            <w:pPr>
              <w:pStyle w:val="Compact"/>
            </w:pPr>
            <w:r>
              <w:t xml:space="preserve">60-80</w:t>
            </w:r>
          </w:p>
        </w:tc>
        <w:tc>
          <w:tcPr/>
          <w:p>
            <w:pPr>
              <w:pStyle w:val="Compact"/>
            </w:pPr>
            <w:r>
              <w:t xml:space="preserve">2.6-3.2m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75英寸</w:t>
            </w:r>
          </w:p>
        </w:tc>
        <w:tc>
          <w:tcPr/>
          <w:p>
            <w:pPr>
              <w:pStyle w:val="Compact"/>
            </w:pPr>
            <w:r>
              <w:t xml:space="preserve">1670</w:t>
            </w:r>
          </w:p>
        </w:tc>
        <w:tc>
          <w:tcPr/>
          <w:p>
            <w:pPr>
              <w:pStyle w:val="Compact"/>
            </w:pPr>
            <w:r>
              <w:t xml:space="preserve">960</w:t>
            </w:r>
          </w:p>
        </w:tc>
        <w:tc>
          <w:tcPr/>
          <w:p>
            <w:pPr>
              <w:pStyle w:val="Compact"/>
            </w:pPr>
            <w:r>
              <w:t xml:space="preserve">60-80</w:t>
            </w:r>
          </w:p>
        </w:tc>
        <w:tc>
          <w:tcPr/>
          <w:p>
            <w:pPr>
              <w:pStyle w:val="Compact"/>
            </w:pPr>
            <w:r>
              <w:t xml:space="preserve">3.0-3.8m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85英寸</w:t>
            </w:r>
          </w:p>
        </w:tc>
        <w:tc>
          <w:tcPr/>
          <w:p>
            <w:pPr>
              <w:pStyle w:val="Compact"/>
            </w:pPr>
            <w:r>
              <w:t xml:space="preserve">1900</w:t>
            </w:r>
          </w:p>
        </w:tc>
        <w:tc>
          <w:tcPr/>
          <w:p>
            <w:pPr>
              <w:pStyle w:val="Compact"/>
            </w:pPr>
            <w:r>
              <w:t xml:space="preserve">1100</w:t>
            </w:r>
          </w:p>
        </w:tc>
        <w:tc>
          <w:tcPr/>
          <w:p>
            <w:pPr>
              <w:pStyle w:val="Compact"/>
            </w:pPr>
            <w:r>
              <w:t xml:space="preserve">60-80</w:t>
            </w:r>
          </w:p>
        </w:tc>
        <w:tc>
          <w:tcPr/>
          <w:p>
            <w:pPr>
              <w:pStyle w:val="Compact"/>
            </w:pPr>
            <w:r>
              <w:t xml:space="preserve">3.4-4.2m</w:t>
            </w:r>
          </w:p>
        </w:tc>
      </w:tr>
    </w:tbl>
    <w:bookmarkStart w:id="63" w:name="预留要点-7"/>
    <w:p>
      <w:pPr>
        <w:pStyle w:val="Heading4"/>
      </w:pPr>
      <w:r>
        <w:rPr>
          <w:rFonts w:hint="eastAsia"/>
        </w:rPr>
        <w:t xml:space="preserve">预留要点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插座</w:t>
      </w:r>
      <w:r>
        <w:rPr>
          <w:rFonts w:hint="eastAsia"/>
        </w:rPr>
        <w:t xml:space="preserve">：至少4个五孔插座（电视、机顶盒、路由器、音响），距地350-400mm或隐藏在电视后方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网线</w:t>
      </w:r>
      <w:r>
        <w:rPr>
          <w:rFonts w:hint="eastAsia"/>
        </w:rPr>
        <w:t xml:space="preserve">：Cat6或Cat6a网线，距地350-400mm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HDMI管</w:t>
      </w:r>
      <w:r>
        <w:rPr>
          <w:rFonts w:hint="eastAsia"/>
        </w:rPr>
        <w:t xml:space="preserve">：预埋φ50</w:t>
      </w:r>
      <w:r>
        <w:t xml:space="preserve"> </w:t>
      </w:r>
      <w:r>
        <w:rPr>
          <w:rFonts w:hint="eastAsia"/>
        </w:rPr>
        <w:t xml:space="preserve">PVC管（隐藏走线），两端出线口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  <w:b/>
          <w:bCs/>
        </w:rPr>
        <w:t xml:space="preserve">电视柜</w:t>
      </w:r>
      <w:r>
        <w:rPr>
          <w:rFonts w:hint="eastAsia"/>
        </w:rPr>
        <w:t xml:space="preserve">：深度≥400mm（如需放置设备）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壁挂</w:t>
      </w:r>
      <w:r>
        <w:rPr>
          <w:rFonts w:hint="eastAsia"/>
        </w:rPr>
        <w:t xml:space="preserve">：确认墙体承重，使用膨胀螺栓或预埋加固件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8" w:name="四水电预留汇总表"/>
    <w:p>
      <w:pPr>
        <w:pStyle w:val="Heading2"/>
      </w:pPr>
      <w:r>
        <w:rPr>
          <w:rFonts w:hint="eastAsia"/>
        </w:rPr>
        <w:t xml:space="preserve">四、水电预留汇总表</w:t>
      </w:r>
    </w:p>
    <w:bookmarkStart w:id="66" w:name="厨房电器预留"/>
    <w:p>
      <w:pPr>
        <w:pStyle w:val="Heading3"/>
      </w:pPr>
      <w:r>
        <w:t xml:space="preserve">4.1 </w:t>
      </w:r>
      <w:r>
        <w:rPr>
          <w:rFonts w:hint="eastAsia"/>
        </w:rPr>
        <w:t xml:space="preserve">厨房电器预留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10A三孔</w:t>
            </w:r>
          </w:p>
        </w:tc>
        <w:tc>
          <w:tcPr/>
          <w:p>
            <w:pPr>
              <w:pStyle w:val="Compact"/>
            </w:pPr>
            <w:r>
              <w:t xml:space="preserve">300-500mm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侧面/旁边柜体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单独回路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洗碗机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10A三孔</w:t>
            </w:r>
          </w:p>
        </w:tc>
        <w:tc>
          <w:tcPr/>
          <w:p>
            <w:pPr>
              <w:pStyle w:val="Compact"/>
            </w:pPr>
            <w:r>
              <w:t xml:space="preserve">500-600mm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旁边柜体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不可在正后方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烤箱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16A三孔</w:t>
            </w:r>
          </w:p>
        </w:tc>
        <w:tc>
          <w:tcPr/>
          <w:p>
            <w:pPr>
              <w:pStyle w:val="Compact"/>
            </w:pPr>
            <w:r>
              <w:t xml:space="preserve">500-600mm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旁边柜体</w:t>
            </w:r>
          </w:p>
        </w:tc>
        <w:tc>
          <w:tcPr/>
          <w:p>
            <w:pPr>
              <w:pStyle w:val="Compact"/>
            </w:pPr>
            <w:r>
              <w:t xml:space="preserve">≥3000W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烟机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10A三孔</w:t>
            </w:r>
          </w:p>
        </w:tc>
        <w:tc>
          <w:tcPr/>
          <w:p>
            <w:pPr>
              <w:pStyle w:val="Compact"/>
            </w:pPr>
            <w:r>
              <w:t xml:space="preserve">2200mm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烟机上方吊顶内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燃气灶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10A三孔</w:t>
            </w:r>
          </w:p>
        </w:tc>
        <w:tc>
          <w:tcPr/>
          <w:p>
            <w:pPr>
              <w:pStyle w:val="Compact"/>
            </w:pPr>
            <w:r>
              <w:t xml:space="preserve">500mm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下方柜体（如需）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仅电子点火需要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净水器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10A三孔</w:t>
            </w:r>
          </w:p>
        </w:tc>
        <w:tc>
          <w:tcPr/>
          <w:p>
            <w:pPr>
              <w:pStyle w:val="Compact"/>
            </w:pPr>
            <w:r>
              <w:t xml:space="preserve">500mm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水槽下方柜体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带RO反渗透需要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垃圾处理器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10A三孔</w:t>
            </w:r>
          </w:p>
        </w:tc>
        <w:tc>
          <w:tcPr/>
          <w:p>
            <w:pPr>
              <w:pStyle w:val="Compact"/>
            </w:pPr>
            <w:r>
              <w:t xml:space="preserve">500mm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水槽下方柜体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带开关插座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微波炉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10A三孔</w:t>
            </w:r>
          </w:p>
        </w:tc>
        <w:tc>
          <w:tcPr/>
          <w:p>
            <w:pPr>
              <w:pStyle w:val="Compact"/>
            </w:pPr>
            <w:r>
              <w:t xml:space="preserve">1400mm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台面附近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嵌入式需提前规划</w:t>
            </w:r>
          </w:p>
        </w:tc>
      </w:tr>
    </w:tbl>
    <w:bookmarkEnd w:id="66"/>
    <w:bookmarkStart w:id="67" w:name="卫浴电器预留"/>
    <w:p>
      <w:pPr>
        <w:pStyle w:val="Heading3"/>
      </w:pPr>
      <w:r>
        <w:t xml:space="preserve">4.2 </w:t>
      </w:r>
      <w:r>
        <w:rPr>
          <w:rFonts w:hint="eastAsia"/>
        </w:rPr>
        <w:t xml:space="preserve">卫浴电器预留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电热水器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16A三孔</w:t>
            </w:r>
          </w:p>
        </w:tc>
        <w:tc>
          <w:tcPr/>
          <w:p>
            <w:pPr>
              <w:pStyle w:val="Compact"/>
            </w:pPr>
            <w:r>
              <w:t xml:space="preserve">1800-2000mm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热水器旁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带防溅盒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10A三孔</w:t>
            </w:r>
          </w:p>
        </w:tc>
        <w:tc>
          <w:tcPr/>
          <w:p>
            <w:pPr>
              <w:pStyle w:val="Compact"/>
            </w:pPr>
            <w:r>
              <w:t xml:space="preserve">1200-1400mm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机器侧上方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带防溅盒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烘干机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10A三孔</w:t>
            </w:r>
          </w:p>
        </w:tc>
        <w:tc>
          <w:tcPr/>
          <w:p>
            <w:pPr>
              <w:pStyle w:val="Compact"/>
            </w:pPr>
            <w:r>
              <w:t xml:space="preserve">1200-1400mm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机器侧上方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智能马桶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10A三孔</w:t>
            </w:r>
          </w:p>
        </w:tc>
        <w:tc>
          <w:tcPr/>
          <w:p>
            <w:pPr>
              <w:pStyle w:val="Compact"/>
            </w:pPr>
            <w:r>
              <w:t xml:space="preserve">300-400mm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马桶侧方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带防溅盒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电热毛巾架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10A三孔</w:t>
            </w:r>
          </w:p>
        </w:tc>
        <w:tc>
          <w:tcPr/>
          <w:p>
            <w:pPr>
              <w:pStyle w:val="Compact"/>
            </w:pPr>
            <w:r>
              <w:t xml:space="preserve">1200-1400mm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毛巾架旁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镜柜灯/除雾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10A两孔</w:t>
            </w:r>
          </w:p>
        </w:tc>
        <w:tc>
          <w:tcPr/>
          <w:p>
            <w:pPr>
              <w:pStyle w:val="Compact"/>
            </w:pPr>
            <w:r>
              <w:t xml:space="preserve">1800-2000mm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镜柜内/后方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69" w:name="五常见预留错误"/>
    <w:p>
      <w:pPr>
        <w:pStyle w:val="Heading2"/>
      </w:pPr>
      <w:r>
        <w:rPr>
          <w:rFonts w:hint="eastAsia"/>
        </w:rPr>
        <w:t xml:space="preserve">五、常见预留错误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插座留在电器正后方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电器无法贴墙，突出柜体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插座留在侧面或相邻柜体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冰箱预留宽度不够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门无法打开90°，抽屉拉不出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预留宽度=冰箱宽度+两侧各100mm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未预留空调孔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明管穿墙，影响美观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装修前期打孔，内高外低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洗碗机进出水留在正后方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机器无法推入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留在相邻柜体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电视背景墙插座外露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电线凌乱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使用隐藏式插座或穿管隐藏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未考虑烘干机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后期无法加装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提前预留空间和插座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空调外机位尺寸不足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外机无法安装或散热不良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按外机尺寸+散热空间预留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3" w:name="六预规划检查清单"/>
    <w:p>
      <w:pPr>
        <w:pStyle w:val="Heading2"/>
      </w:pPr>
      <w:r>
        <w:rPr>
          <w:rFonts w:hint="eastAsia"/>
        </w:rPr>
        <w:t xml:space="preserve">六、预规划检查清单</w:t>
      </w:r>
    </w:p>
    <w:bookmarkStart w:id="70" w:name="装修前确认"/>
    <w:p>
      <w:pPr>
        <w:pStyle w:val="Heading3"/>
      </w:pPr>
      <w:r>
        <w:rPr>
          <w:rFonts w:hint="eastAsia"/>
        </w:rPr>
        <w:t xml:space="preserve">装修前确认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列出所有需要安装的电器清单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确认每个电器的具体型号和尺寸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绘制电器布置图，标注尺寸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确认每个电器的水电需求（插座、进水、排水、燃气）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确认散热空间要求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确认开门/开盖空间要求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与设计师/施工方交底确认</w:t>
      </w:r>
    </w:p>
    <w:bookmarkEnd w:id="70"/>
    <w:bookmarkStart w:id="71" w:name="施工中确认"/>
    <w:p>
      <w:pPr>
        <w:pStyle w:val="Heading3"/>
      </w:pPr>
      <w:r>
        <w:rPr>
          <w:rFonts w:hint="eastAsia"/>
        </w:rPr>
        <w:t xml:space="preserve">施工中确认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水电交底时逐一核对电器预留点位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水电验收时检查每个预留点位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橱柜设计时确认电器尺寸和间隙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吊顶施工前确认烟机/空调管道走向</w:t>
      </w:r>
    </w:p>
    <w:bookmarkEnd w:id="71"/>
    <w:bookmarkStart w:id="72" w:name="安装前确认"/>
    <w:p>
      <w:pPr>
        <w:pStyle w:val="Heading3"/>
      </w:pPr>
      <w:r>
        <w:rPr>
          <w:rFonts w:hint="eastAsia"/>
        </w:rPr>
        <w:t xml:space="preserve">安装前确认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电器到货后复测实际尺寸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确认预留空间满足安装要求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确认水电接口与电器匹配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预约安装时间与装修进度协调</w:t>
      </w:r>
    </w:p>
    <w:bookmarkEnd w:id="72"/>
    <w:bookmarkEnd w:id="73"/>
    <w:bookmarkEnd w:id="74"/>
    <w:bookmarkStart w:id="80" w:name="装修辅材清单详解"/>
    <w:p>
      <w:pPr>
        <w:pStyle w:val="Heading1"/>
      </w:pPr>
      <w:r>
        <w:rPr>
          <w:rFonts w:hint="eastAsia"/>
        </w:rPr>
        <w:t xml:space="preserve">装修辅材清单详解</w:t>
      </w:r>
    </w:p>
    <w:bookmarkStart w:id="75" w:name="水泥砂浆"/>
    <w:p>
      <w:pPr>
        <w:pStyle w:val="Heading2"/>
      </w:pPr>
      <w:r>
        <w:rPr>
          <w:rFonts w:hint="eastAsia"/>
        </w:rPr>
        <w:t xml:space="preserve">水泥砂浆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砌筑、找平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10-20袋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砂浆、找平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2-5方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混凝土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按需要</w:t>
            </w:r>
          </w:p>
        </w:tc>
      </w:tr>
    </w:tbl>
    <w:bookmarkEnd w:id="75"/>
    <w:bookmarkStart w:id="76" w:name="水电材料"/>
    <w:p>
      <w:pPr>
        <w:pStyle w:val="Heading2"/>
      </w:pPr>
      <w:r>
        <w:rPr>
          <w:rFonts w:hint="eastAsia"/>
        </w:rPr>
        <w:t xml:space="preserve">水电材料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PPR管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4分/6分</w:t>
            </w:r>
          </w:p>
        </w:tc>
        <w:tc>
          <w:tcPr/>
          <w:p>
            <w:pPr>
              <w:pStyle w:val="Compact"/>
            </w:pPr>
            <w:r>
              <w:t xml:space="preserve">50-100m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PVC管</w:t>
            </w:r>
          </w:p>
        </w:tc>
        <w:tc>
          <w:tcPr/>
          <w:p>
            <w:pPr>
              <w:pStyle w:val="Compact"/>
            </w:pPr>
            <w:r>
              <w:t xml:space="preserve">16/20mm</w:t>
            </w:r>
          </w:p>
        </w:tc>
        <w:tc>
          <w:tcPr/>
          <w:p>
            <w:pPr>
              <w:pStyle w:val="Compact"/>
            </w:pPr>
            <w:r>
              <w:t xml:space="preserve">100-200m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电线</w:t>
            </w:r>
          </w:p>
        </w:tc>
        <w:tc>
          <w:tcPr/>
          <w:p>
            <w:pPr>
              <w:pStyle w:val="Compact"/>
            </w:pPr>
            <w:r>
              <w:t xml:space="preserve">1.5/2.5/4mm²</w:t>
            </w:r>
          </w:p>
        </w:tc>
        <w:tc>
          <w:tcPr/>
          <w:p>
            <w:pPr>
              <w:pStyle w:val="Compact"/>
            </w:pPr>
            <w:r>
              <w:t xml:space="preserve">200-500m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86型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30-60个</w:t>
            </w:r>
          </w:p>
        </w:tc>
      </w:tr>
    </w:tbl>
    <w:bookmarkEnd w:id="76"/>
    <w:bookmarkStart w:id="77" w:name="防水材料"/>
    <w:p>
      <w:pPr>
        <w:pStyle w:val="Heading2"/>
      </w:pPr>
      <w:r>
        <w:rPr>
          <w:rFonts w:hint="eastAsia"/>
        </w:rPr>
        <w:t xml:space="preserve">防水材料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防水涂料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厨卫防水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按面积计算</w:t>
            </w:r>
          </w:p>
        </w:tc>
      </w:tr>
    </w:tbl>
    <w:bookmarkEnd w:id="77"/>
    <w:bookmarkStart w:id="78" w:name="吊顶材料"/>
    <w:p>
      <w:pPr>
        <w:pStyle w:val="Heading2"/>
      </w:pPr>
      <w:r>
        <w:rPr>
          <w:rFonts w:hint="eastAsia"/>
        </w:rPr>
        <w:t xml:space="preserve">吊顶材料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轻钢龙骨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吊顶骨架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按面积计算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吊顶面板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按面积计算</w:t>
            </w:r>
          </w:p>
        </w:tc>
      </w:tr>
    </w:tbl>
    <w:bookmarkEnd w:id="78"/>
    <w:bookmarkStart w:id="79" w:name="其他辅料"/>
    <w:p>
      <w:pPr>
        <w:pStyle w:val="Heading2"/>
      </w:pPr>
      <w:r>
        <w:rPr>
          <w:rFonts w:hint="eastAsia"/>
        </w:rPr>
        <w:t xml:space="preserve">其他辅料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腻子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墙面找平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基层处理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填缝剂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瓷砖填缝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发泡胶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门窗填缝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</w:t>
            </w:r>
          </w:p>
        </w:tc>
      </w:tr>
    </w:tbl>
    <w:bookmarkEnd w:id="79"/>
    <w:bookmarkEnd w:id="80"/>
    <w:bookmarkStart w:id="85" w:name="辅材清单"/>
    <w:p>
      <w:pPr>
        <w:pStyle w:val="Heading1"/>
      </w:pPr>
      <w:r>
        <w:rPr>
          <w:rFonts w:hint="eastAsia"/>
        </w:rPr>
        <w:t xml:space="preserve">辅材清单</w:t>
      </w:r>
    </w:p>
    <w:p>
      <w:pPr>
        <w:pStyle w:val="FirstParagraph"/>
      </w:pPr>
      <w:r>
        <w:rPr>
          <w:rFonts w:hint="eastAsia"/>
        </w:rPr>
        <w:t xml:space="preserve">装修辅材虽然单价不高，但种类多、用量大，是半包中装修公司提供的部分。</w:t>
      </w:r>
    </w:p>
    <w:bookmarkStart w:id="81" w:name="基础建材"/>
    <w:p>
      <w:pPr>
        <w:pStyle w:val="Heading2"/>
      </w:pPr>
      <w:r>
        <w:rPr>
          <w:rFonts w:hint="eastAsia"/>
        </w:rPr>
        <w:t xml:space="preserve">基础建材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水泥（325#、425#）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沙子（中沙、粗沙）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红砖/轻体砖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石膏粉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腻子粉</w:t>
      </w:r>
    </w:p>
    <w:bookmarkEnd w:id="81"/>
    <w:bookmarkStart w:id="82" w:name="水电材料-1"/>
    <w:p>
      <w:pPr>
        <w:pStyle w:val="Heading2"/>
      </w:pPr>
      <w:r>
        <w:rPr>
          <w:rFonts w:hint="eastAsia"/>
        </w:rPr>
        <w:t xml:space="preserve">水电材料</w:t>
      </w:r>
    </w:p>
    <w:p>
      <w:pPr>
        <w:pStyle w:val="Compact"/>
        <w:numPr>
          <w:ilvl w:val="0"/>
          <w:numId w:val="1086"/>
        </w:numPr>
      </w:pPr>
      <w:r>
        <w:t xml:space="preserve">PPR </w:t>
      </w:r>
      <w:r>
        <w:rPr>
          <w:rFonts w:hint="eastAsia"/>
        </w:rPr>
        <w:t xml:space="preserve">水管及管件</w:t>
      </w:r>
    </w:p>
    <w:p>
      <w:pPr>
        <w:pStyle w:val="Compact"/>
        <w:numPr>
          <w:ilvl w:val="0"/>
          <w:numId w:val="1086"/>
        </w:numPr>
      </w:pPr>
      <w:r>
        <w:t xml:space="preserve">PVC </w:t>
      </w:r>
      <w:r>
        <w:rPr>
          <w:rFonts w:hint="eastAsia"/>
        </w:rPr>
        <w:t xml:space="preserve">电线管及管件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电线（1.5mm²、2.5mm²、4mm²）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底盒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弯头、三通等管件</w:t>
      </w:r>
    </w:p>
    <w:bookmarkEnd w:id="82"/>
    <w:bookmarkStart w:id="83" w:name="防水材料-1"/>
    <w:p>
      <w:pPr>
        <w:pStyle w:val="Heading2"/>
      </w:pPr>
      <w:r>
        <w:rPr>
          <w:rFonts w:hint="eastAsia"/>
        </w:rPr>
        <w:t xml:space="preserve">防水材料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聚氨酯防水涂料</w:t>
      </w:r>
    </w:p>
    <w:p>
      <w:pPr>
        <w:pStyle w:val="Compact"/>
        <w:numPr>
          <w:ilvl w:val="0"/>
          <w:numId w:val="1087"/>
        </w:numPr>
      </w:pPr>
      <w:r>
        <w:t xml:space="preserve">JS </w:t>
      </w:r>
      <w:r>
        <w:rPr>
          <w:rFonts w:hint="eastAsia"/>
        </w:rPr>
        <w:t xml:space="preserve">防水涂料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堵漏王</w:t>
      </w:r>
    </w:p>
    <w:bookmarkEnd w:id="83"/>
    <w:bookmarkStart w:id="84" w:name="五金辅料"/>
    <w:p>
      <w:pPr>
        <w:pStyle w:val="Heading2"/>
      </w:pPr>
      <w:r>
        <w:rPr>
          <w:rFonts w:hint="eastAsia"/>
        </w:rPr>
        <w:t xml:space="preserve">五金辅料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钉子（钢钉、水泥钉、自攻螺丝）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胶带（生料带、绝缘胶布）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管卡、吊杆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龙骨（轻钢龙骨、木龙骨）</w:t>
      </w:r>
    </w:p>
    <w:bookmarkEnd w:id="84"/>
    <w:bookmarkEnd w:id="85"/>
    <w:bookmarkStart w:id="98" w:name="卫浴选购指南"/>
    <w:p>
      <w:pPr>
        <w:pStyle w:val="Heading1"/>
      </w:pPr>
      <w:r>
        <w:rPr>
          <w:rFonts w:hint="eastAsia"/>
        </w:rPr>
        <w:t xml:space="preserve">卫浴选购指南</w:t>
      </w:r>
    </w:p>
    <w:bookmarkStart w:id="88" w:name="马桶选择"/>
    <w:p>
      <w:pPr>
        <w:pStyle w:val="Heading2"/>
      </w:pPr>
      <w:r>
        <w:rPr>
          <w:rFonts w:hint="eastAsia"/>
        </w:rPr>
        <w:t xml:space="preserve">马桶选择</w:t>
      </w:r>
    </w:p>
    <w:bookmarkStart w:id="86" w:name="类型对比"/>
    <w:p>
      <w:pPr>
        <w:pStyle w:val="Heading3"/>
      </w:pPr>
      <w:r>
        <w:rPr>
          <w:rFonts w:hint="eastAsia"/>
        </w:rPr>
        <w:t xml:space="preserve">类型对比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连体马桶</w:t>
            </w:r>
          </w:p>
        </w:tc>
        <w:tc>
          <w:tcPr/>
          <w:p>
            <w:pPr>
              <w:pStyle w:val="Compact"/>
            </w:pPr>
            <w:r>
              <w:t xml:space="preserve">800-2000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便宜、易清洁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造型一般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分体马桶</w:t>
            </w:r>
          </w:p>
        </w:tc>
        <w:tc>
          <w:tcPr/>
          <w:p>
            <w:pPr>
              <w:pStyle w:val="Compact"/>
            </w:pPr>
            <w:r>
              <w:t xml:space="preserve">500-1500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最便宜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接缝易脏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壁挂马桶</w:t>
            </w:r>
          </w:p>
        </w:tc>
        <w:tc>
          <w:tcPr/>
          <w:p>
            <w:pPr>
              <w:pStyle w:val="Compact"/>
            </w:pPr>
            <w:r>
              <w:t xml:space="preserve">2000-6000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美观、易清洁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价格高、安装复杂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智能马桶</w:t>
            </w:r>
          </w:p>
        </w:tc>
        <w:tc>
          <w:tcPr/>
          <w:p>
            <w:pPr>
              <w:pStyle w:val="Compact"/>
            </w:pPr>
            <w:r>
              <w:t xml:space="preserve">2000-10000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功能多、舒适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价格高、需预留插座</w:t>
            </w:r>
          </w:p>
        </w:tc>
      </w:tr>
    </w:tbl>
    <w:bookmarkEnd w:id="86"/>
    <w:bookmarkStart w:id="87" w:name="选购要点"/>
    <w:p>
      <w:pPr>
        <w:pStyle w:val="Heading3"/>
      </w:pPr>
      <w:r>
        <w:rPr>
          <w:rFonts w:hint="eastAsia"/>
        </w:rPr>
        <w:t xml:space="preserve">选购要点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冲水方式</w:t>
      </w:r>
      <w:r>
        <w:rPr>
          <w:rFonts w:hint="eastAsia"/>
        </w:rPr>
        <w:t xml:space="preserve">：虹吸式</w:t>
      </w:r>
      <w:r>
        <w:t xml:space="preserve"> &gt; </w:t>
      </w:r>
      <w:r>
        <w:rPr>
          <w:rFonts w:hint="eastAsia"/>
        </w:rPr>
        <w:t xml:space="preserve">直冲式（噪音小、防臭）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坑距</w:t>
      </w:r>
      <w:r>
        <w:rPr>
          <w:rFonts w:hint="eastAsia"/>
        </w:rPr>
        <w:t xml:space="preserve">：300mm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400mm，购买前确认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水件</w:t>
      </w:r>
      <w:r>
        <w:rPr>
          <w:rFonts w:hint="eastAsia"/>
        </w:rPr>
        <w:t xml:space="preserve">：优质水件决定使用寿命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釉面</w:t>
      </w:r>
      <w:r>
        <w:rPr>
          <w:rFonts w:hint="eastAsia"/>
        </w:rPr>
        <w:t xml:space="preserve">：全管道施釉，不易堵塞</w:t>
      </w:r>
    </w:p>
    <w:bookmarkEnd w:id="87"/>
    <w:bookmarkEnd w:id="88"/>
    <w:bookmarkStart w:id="91" w:name="花洒选择"/>
    <w:p>
      <w:pPr>
        <w:pStyle w:val="Heading2"/>
      </w:pPr>
      <w:r>
        <w:rPr>
          <w:rFonts w:hint="eastAsia"/>
        </w:rPr>
        <w:t xml:space="preserve">花洒选择</w:t>
      </w:r>
    </w:p>
    <w:bookmarkStart w:id="89" w:name="类型"/>
    <w:p>
      <w:pPr>
        <w:pStyle w:val="Heading3"/>
      </w:pPr>
      <w:r>
        <w:rPr>
          <w:rFonts w:hint="eastAsia"/>
        </w:rPr>
        <w:t xml:space="preserve">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手持花洒</w:t>
            </w:r>
          </w:p>
        </w:tc>
        <w:tc>
          <w:tcPr/>
          <w:p>
            <w:pPr>
              <w:pStyle w:val="Compact"/>
            </w:pPr>
            <w:r>
              <w:t xml:space="preserve">200-800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灵活方便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顶喷花洒</w:t>
            </w:r>
          </w:p>
        </w:tc>
        <w:tc>
          <w:tcPr/>
          <w:p>
            <w:pPr>
              <w:pStyle w:val="Compact"/>
            </w:pPr>
            <w:r>
              <w:t xml:space="preserve">500-2000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淋浴体验好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恒温花洒</w:t>
            </w:r>
          </w:p>
        </w:tc>
        <w:tc>
          <w:tcPr/>
          <w:p>
            <w:pPr>
              <w:pStyle w:val="Compact"/>
            </w:pPr>
            <w:r>
              <w:t xml:space="preserve">800-3000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水温稳定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空气注入花洒</w:t>
            </w:r>
          </w:p>
        </w:tc>
        <w:tc>
          <w:tcPr/>
          <w:p>
            <w:pPr>
              <w:pStyle w:val="Compact"/>
            </w:pPr>
            <w:r>
              <w:t xml:space="preserve">500-2000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节水、舒适</w:t>
            </w:r>
          </w:p>
        </w:tc>
      </w:tr>
    </w:tbl>
    <w:bookmarkEnd w:id="89"/>
    <w:bookmarkStart w:id="90" w:name="选购要点-1"/>
    <w:p>
      <w:pPr>
        <w:pStyle w:val="Heading3"/>
      </w:pPr>
      <w:r>
        <w:rPr>
          <w:rFonts w:hint="eastAsia"/>
        </w:rPr>
        <w:t xml:space="preserve">选购要点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  <w:b/>
          <w:bCs/>
        </w:rPr>
        <w:t xml:space="preserve">阀芯</w:t>
      </w:r>
      <w:r>
        <w:rPr>
          <w:rFonts w:hint="eastAsia"/>
        </w:rPr>
        <w:t xml:space="preserve">：陶瓷阀芯最耐用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  <w:b/>
          <w:bCs/>
        </w:rPr>
        <w:t xml:space="preserve">材质</w:t>
      </w:r>
      <w:r>
        <w:rPr>
          <w:rFonts w:hint="eastAsia"/>
        </w:rPr>
        <w:t xml:space="preserve">：铜质龙头</w:t>
      </w:r>
      <w:r>
        <w:t xml:space="preserve"> &gt; </w:t>
      </w:r>
      <w:r>
        <w:rPr>
          <w:rFonts w:hint="eastAsia"/>
        </w:rPr>
        <w:t xml:space="preserve">不锈钢</w:t>
      </w:r>
      <w:r>
        <w:t xml:space="preserve"> &gt; </w:t>
      </w:r>
      <w:r>
        <w:rPr>
          <w:rFonts w:hint="eastAsia"/>
        </w:rPr>
        <w:t xml:space="preserve">锌合金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  <w:b/>
          <w:bCs/>
        </w:rPr>
        <w:t xml:space="preserve">表面处理</w:t>
      </w:r>
      <w:r>
        <w:rPr>
          <w:rFonts w:hint="eastAsia"/>
        </w:rPr>
        <w:t xml:space="preserve">：电镀铬最耐用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  <w:b/>
          <w:bCs/>
        </w:rPr>
        <w:t xml:space="preserve">品牌推荐</w:t>
      </w:r>
      <w:r>
        <w:rPr>
          <w:rFonts w:hint="eastAsia"/>
        </w:rPr>
        <w:t xml:space="preserve">：汉斯格雅、高仪、科勒、TOTO、九牧、箭牌</w:t>
      </w:r>
    </w:p>
    <w:bookmarkEnd w:id="90"/>
    <w:bookmarkEnd w:id="91"/>
    <w:bookmarkStart w:id="94" w:name="浴室柜选择"/>
    <w:p>
      <w:pPr>
        <w:pStyle w:val="Heading2"/>
      </w:pPr>
      <w:r>
        <w:rPr>
          <w:rFonts w:hint="eastAsia"/>
        </w:rPr>
        <w:t xml:space="preserve">浴室柜选择</w:t>
      </w:r>
    </w:p>
    <w:bookmarkStart w:id="92" w:name="类型-1"/>
    <w:p>
      <w:pPr>
        <w:pStyle w:val="Heading3"/>
      </w:pPr>
      <w:r>
        <w:rPr>
          <w:rFonts w:hint="eastAsia"/>
        </w:rPr>
        <w:t xml:space="preserve">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储物空间大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大卫生间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壁挂式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易清洁、防潮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小卫生间</w:t>
            </w:r>
          </w:p>
        </w:tc>
      </w:tr>
    </w:tbl>
    <w:bookmarkEnd w:id="92"/>
    <w:bookmarkStart w:id="93" w:name="选购要点-2"/>
    <w:p>
      <w:pPr>
        <w:pStyle w:val="Heading3"/>
      </w:pPr>
      <w:r>
        <w:rPr>
          <w:rFonts w:hint="eastAsia"/>
        </w:rPr>
        <w:t xml:space="preserve">选购要点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材质</w:t>
      </w:r>
      <w:r>
        <w:rPr>
          <w:rFonts w:hint="eastAsia"/>
        </w:rPr>
        <w:t xml:space="preserve">：多层实木</w:t>
      </w:r>
      <w:r>
        <w:t xml:space="preserve"> &gt; PVC &gt; </w:t>
      </w:r>
      <w:r>
        <w:rPr>
          <w:rFonts w:hint="eastAsia"/>
        </w:rPr>
        <w:t xml:space="preserve">密度板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台面</w:t>
      </w:r>
      <w:r>
        <w:rPr>
          <w:rFonts w:hint="eastAsia"/>
        </w:rPr>
        <w:t xml:space="preserve">：陶瓷一体</w:t>
      </w:r>
      <w:r>
        <w:t xml:space="preserve"> &gt; </w:t>
      </w:r>
      <w:r>
        <w:rPr>
          <w:rFonts w:hint="eastAsia"/>
        </w:rPr>
        <w:t xml:space="preserve">岩板</w:t>
      </w:r>
      <w:r>
        <w:t xml:space="preserve"> &gt; </w:t>
      </w:r>
      <w:r>
        <w:rPr>
          <w:rFonts w:hint="eastAsia"/>
        </w:rPr>
        <w:t xml:space="preserve">人造石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防潮</w:t>
      </w:r>
      <w:r>
        <w:rPr>
          <w:rFonts w:hint="eastAsia"/>
        </w:rPr>
        <w:t xml:space="preserve">：底部防水处理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五金</w:t>
      </w:r>
      <w:r>
        <w:rPr>
          <w:rFonts w:hint="eastAsia"/>
        </w:rPr>
        <w:t xml:space="preserve">：不锈钢铰链和滑轨</w:t>
      </w:r>
    </w:p>
    <w:bookmarkEnd w:id="93"/>
    <w:bookmarkEnd w:id="94"/>
    <w:bookmarkStart w:id="97" w:name="淋浴房选择"/>
    <w:p>
      <w:pPr>
        <w:pStyle w:val="Heading2"/>
      </w:pPr>
      <w:r>
        <w:rPr>
          <w:rFonts w:hint="eastAsia"/>
        </w:rPr>
        <w:t xml:space="preserve">淋浴房选择</w:t>
      </w:r>
    </w:p>
    <w:bookmarkStart w:id="95" w:name="类型-2"/>
    <w:p>
      <w:pPr>
        <w:pStyle w:val="Heading3"/>
      </w:pPr>
      <w:r>
        <w:rPr>
          <w:rFonts w:hint="eastAsia"/>
        </w:rPr>
        <w:t xml:space="preserve">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一字型</w:t>
            </w:r>
          </w:p>
        </w:tc>
        <w:tc>
          <w:tcPr/>
          <w:p>
            <w:pPr>
              <w:pStyle w:val="Compact"/>
            </w:pPr>
            <w:r>
              <w:t xml:space="preserve">500-1500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靠墙安装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弧型</w:t>
            </w:r>
          </w:p>
        </w:tc>
        <w:tc>
          <w:tcPr/>
          <w:p>
            <w:pPr>
              <w:pStyle w:val="Compact"/>
            </w:pPr>
            <w:r>
              <w:t xml:space="preserve">600-1800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角落安装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钻石型</w:t>
            </w:r>
          </w:p>
        </w:tc>
        <w:tc>
          <w:tcPr/>
          <w:p>
            <w:pPr>
              <w:pStyle w:val="Compact"/>
            </w:pPr>
            <w:r>
              <w:t xml:space="preserve">700-2000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角落安装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浴缸隔断</w:t>
            </w:r>
          </w:p>
        </w:tc>
        <w:tc>
          <w:tcPr/>
          <w:p>
            <w:pPr>
              <w:pStyle w:val="Compact"/>
            </w:pPr>
            <w:r>
              <w:t xml:space="preserve">500-1500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浴缸上方</w:t>
            </w:r>
          </w:p>
        </w:tc>
      </w:tr>
    </w:tbl>
    <w:bookmarkEnd w:id="95"/>
    <w:bookmarkStart w:id="96" w:name="选购要点-3"/>
    <w:p>
      <w:pPr>
        <w:pStyle w:val="Heading3"/>
      </w:pPr>
      <w:r>
        <w:rPr>
          <w:rFonts w:hint="eastAsia"/>
        </w:rPr>
        <w:t xml:space="preserve">选购要点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玻璃</w:t>
      </w:r>
      <w:r>
        <w:rPr>
          <w:rFonts w:hint="eastAsia"/>
        </w:rPr>
        <w:t xml:space="preserve">：必须是钢化玻璃，有</w:t>
      </w:r>
      <w:r>
        <w:t xml:space="preserve"> 3C </w:t>
      </w:r>
      <w:r>
        <w:rPr>
          <w:rFonts w:hint="eastAsia"/>
        </w:rPr>
        <w:t xml:space="preserve">认证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厚度</w:t>
      </w:r>
      <w:r>
        <w:rPr>
          <w:rFonts w:hint="eastAsia"/>
        </w:rPr>
        <w:t xml:space="preserve">：≥6mm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五金</w:t>
      </w:r>
      <w:r>
        <w:rPr>
          <w:rFonts w:hint="eastAsia"/>
        </w:rPr>
        <w:t xml:space="preserve">：不锈钢或铝合金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密封条</w:t>
      </w:r>
      <w:r>
        <w:rPr>
          <w:rFonts w:hint="eastAsia"/>
        </w:rPr>
        <w:t xml:space="preserve">：磁吸密封条密封性好</w:t>
      </w:r>
    </w:p>
    <w:bookmarkEnd w:id="96"/>
    <w:bookmarkEnd w:id="97"/>
    <w:bookmarkEnd w:id="98"/>
    <w:bookmarkStart w:id="104" w:name="装修材料品牌推荐"/>
    <w:p>
      <w:pPr>
        <w:pStyle w:val="Heading1"/>
      </w:pPr>
      <w:r>
        <w:rPr>
          <w:rFonts w:hint="eastAsia"/>
        </w:rPr>
        <w:t xml:space="preserve">装修材料品牌推荐</w:t>
      </w:r>
    </w:p>
    <w:bookmarkStart w:id="99" w:name="瓷砖品牌"/>
    <w:p>
      <w:pPr>
        <w:pStyle w:val="Heading2"/>
      </w:pPr>
      <w:r>
        <w:rPr>
          <w:rFonts w:hint="eastAsia"/>
        </w:rPr>
        <w:t xml:space="preserve">瓷砖品牌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马可波罗、诺贝尔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品质好、价格高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东鹏、冠珠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价格便宜</w:t>
            </w:r>
          </w:p>
        </w:tc>
      </w:tr>
    </w:tbl>
    <w:bookmarkEnd w:id="99"/>
    <w:bookmarkStart w:id="100" w:name="地板品牌"/>
    <w:p>
      <w:pPr>
        <w:pStyle w:val="Heading2"/>
      </w:pPr>
      <w:r>
        <w:rPr>
          <w:rFonts w:hint="eastAsia"/>
        </w:rPr>
        <w:t xml:space="preserve">地板品牌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大自然、圣象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生活家、德尔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价格便宜</w:t>
            </w:r>
          </w:p>
        </w:tc>
      </w:tr>
    </w:tbl>
    <w:bookmarkEnd w:id="100"/>
    <w:bookmarkStart w:id="101" w:name="涂料品牌"/>
    <w:p>
      <w:pPr>
        <w:pStyle w:val="Heading2"/>
      </w:pPr>
      <w:r>
        <w:rPr>
          <w:rFonts w:hint="eastAsia"/>
        </w:rPr>
        <w:t xml:space="preserve">涂料品牌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芬琳、都芳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多乐士、立邦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三棵树、嘉宝莉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价格便宜</w:t>
            </w:r>
          </w:p>
        </w:tc>
      </w:tr>
    </w:tbl>
    <w:bookmarkEnd w:id="101"/>
    <w:bookmarkStart w:id="102" w:name="卫浴品牌"/>
    <w:p>
      <w:pPr>
        <w:pStyle w:val="Heading2"/>
      </w:pPr>
      <w:r>
        <w:rPr>
          <w:rFonts w:hint="eastAsia"/>
        </w:rPr>
        <w:t xml:space="preserve">卫浴品牌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科勒、TOTO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箭牌、九牧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恒洁、惠达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价格便宜</w:t>
            </w:r>
          </w:p>
        </w:tc>
      </w:tr>
    </w:tbl>
    <w:bookmarkEnd w:id="102"/>
    <w:bookmarkStart w:id="103" w:name="门窗品牌"/>
    <w:p>
      <w:pPr>
        <w:pStyle w:val="Heading2"/>
      </w:pPr>
      <w:r>
        <w:rPr>
          <w:rFonts w:hint="eastAsia"/>
        </w:rPr>
        <w:t xml:space="preserve">门窗品牌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盼盼、美心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步阳、星月神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价格便宜</w:t>
            </w:r>
          </w:p>
        </w:tc>
      </w:tr>
    </w:tbl>
    <w:bookmarkEnd w:id="103"/>
    <w:bookmarkEnd w:id="104"/>
    <w:bookmarkStart w:id="111" w:name="品牌推荐"/>
    <w:p>
      <w:pPr>
        <w:pStyle w:val="Heading1"/>
      </w:pPr>
      <w:r>
        <w:rPr>
          <w:rFonts w:hint="eastAsia"/>
        </w:rPr>
        <w:t xml:space="preserve">品牌推荐</w:t>
      </w:r>
    </w:p>
    <w:bookmarkStart w:id="105" w:name="瓷砖品牌-1"/>
    <w:p>
      <w:pPr>
        <w:pStyle w:val="Heading2"/>
      </w:pPr>
      <w:r>
        <w:rPr>
          <w:rFonts w:hint="eastAsia"/>
        </w:rPr>
        <w:t xml:space="preserve">瓷砖品牌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马可波罗、东鹏、诺贝尔、冠珠、蒙娜丽莎</w:t>
      </w:r>
    </w:p>
    <w:bookmarkEnd w:id="105"/>
    <w:bookmarkStart w:id="106" w:name="地板品牌-1"/>
    <w:p>
      <w:pPr>
        <w:pStyle w:val="Heading2"/>
      </w:pPr>
      <w:r>
        <w:rPr>
          <w:rFonts w:hint="eastAsia"/>
        </w:rPr>
        <w:t xml:space="preserve">地板品牌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大自然、圣象、生活家、德尔</w:t>
      </w:r>
    </w:p>
    <w:bookmarkEnd w:id="106"/>
    <w:bookmarkStart w:id="107" w:name="涂料品牌-1"/>
    <w:p>
      <w:pPr>
        <w:pStyle w:val="Heading2"/>
      </w:pPr>
      <w:r>
        <w:rPr>
          <w:rFonts w:hint="eastAsia"/>
        </w:rPr>
        <w:t xml:space="preserve">涂料品牌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多乐士、立邦、三棵树、嘉宝莉</w:t>
      </w:r>
    </w:p>
    <w:bookmarkEnd w:id="107"/>
    <w:bookmarkStart w:id="108" w:name="水管品牌"/>
    <w:p>
      <w:pPr>
        <w:pStyle w:val="Heading2"/>
      </w:pPr>
      <w:r>
        <w:rPr>
          <w:rFonts w:hint="eastAsia"/>
        </w:rPr>
        <w:t xml:space="preserve">水管品牌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伟星、日丰、金牛、联塑</w:t>
      </w:r>
    </w:p>
    <w:bookmarkEnd w:id="108"/>
    <w:bookmarkStart w:id="109" w:name="电线品牌"/>
    <w:p>
      <w:pPr>
        <w:pStyle w:val="Heading2"/>
      </w:pPr>
      <w:r>
        <w:rPr>
          <w:rFonts w:hint="eastAsia"/>
        </w:rPr>
        <w:t xml:space="preserve">电线品牌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远东、熊猫、金杯、正泰</w:t>
      </w:r>
    </w:p>
    <w:bookmarkEnd w:id="109"/>
    <w:bookmarkStart w:id="110" w:name="防水品牌"/>
    <w:p>
      <w:pPr>
        <w:pStyle w:val="Heading2"/>
      </w:pPr>
      <w:r>
        <w:rPr>
          <w:rFonts w:hint="eastAsia"/>
        </w:rPr>
        <w:t xml:space="preserve">防水品牌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东方雨虹、德高、西卡、卓宝</w:t>
      </w:r>
    </w:p>
    <w:bookmarkEnd w:id="110"/>
    <w:bookmarkEnd w:id="111"/>
    <w:bookmarkStart w:id="121" w:name="橱柜选购详解"/>
    <w:p>
      <w:pPr>
        <w:pStyle w:val="Heading1"/>
      </w:pPr>
      <w:r>
        <w:rPr>
          <w:rFonts w:hint="eastAsia"/>
        </w:rPr>
        <w:t xml:space="preserve">橱柜选购详解</w:t>
      </w:r>
    </w:p>
    <w:bookmarkStart w:id="112" w:name="橱柜组成"/>
    <w:p>
      <w:pPr>
        <w:pStyle w:val="Heading2"/>
      </w:pPr>
      <w:r>
        <w:rPr>
          <w:rFonts w:hint="eastAsia"/>
        </w:rPr>
        <w:t xml:space="preserve">橱柜组成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柜体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门板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台面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五金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拉篮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功能件</w:t>
      </w:r>
    </w:p>
    <w:bookmarkEnd w:id="112"/>
    <w:bookmarkStart w:id="113" w:name="柜体材料"/>
    <w:p>
      <w:pPr>
        <w:pStyle w:val="Heading2"/>
      </w:pPr>
      <w:r>
        <w:rPr>
          <w:rFonts w:hint="eastAsia"/>
        </w:rPr>
        <w:t xml:space="preserve">柜体材料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颗粒板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怕潮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防潮好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</w:t>
            </w:r>
          </w:p>
        </w:tc>
      </w:tr>
    </w:tbl>
    <w:bookmarkEnd w:id="113"/>
    <w:bookmarkStart w:id="114" w:name="门板材料"/>
    <w:p>
      <w:pPr>
        <w:pStyle w:val="Heading2"/>
      </w:pPr>
      <w:r>
        <w:rPr>
          <w:rFonts w:hint="eastAsia"/>
        </w:rPr>
        <w:t xml:space="preserve">门板材料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双饰面板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易清洁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质感好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烤漆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光泽好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可造型</w:t>
            </w:r>
          </w:p>
        </w:tc>
      </w:tr>
    </w:tbl>
    <w:bookmarkEnd w:id="114"/>
    <w:bookmarkStart w:id="115" w:name="台面选择"/>
    <w:p>
      <w:pPr>
        <w:pStyle w:val="Heading2"/>
      </w:pPr>
      <w:r>
        <w:rPr>
          <w:rFonts w:hint="eastAsia"/>
        </w:rPr>
        <w:t xml:space="preserve">台面选择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石英石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硬度高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接缝可见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抗菌美观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不锈钢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易刮花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人造石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可一体成型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易渗色</w:t>
            </w:r>
          </w:p>
        </w:tc>
      </w:tr>
    </w:tbl>
    <w:bookmarkEnd w:id="115"/>
    <w:bookmarkStart w:id="116" w:name="五金配置"/>
    <w:p>
      <w:pPr>
        <w:pStyle w:val="Heading2"/>
      </w:pPr>
      <w:r>
        <w:rPr>
          <w:rFonts w:hint="eastAsia"/>
        </w:rPr>
        <w:t xml:space="preserve">五金配置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铰链：带缓冲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滑轨：三节轨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拉篮：调味拉篮、碗碟拉篮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气撑：上翻门用</w:t>
      </w:r>
    </w:p>
    <w:bookmarkEnd w:id="116"/>
    <w:bookmarkStart w:id="119" w:name="计价方式"/>
    <w:p>
      <w:pPr>
        <w:pStyle w:val="Heading2"/>
      </w:pPr>
      <w:r>
        <w:rPr>
          <w:rFonts w:hint="eastAsia"/>
        </w:rPr>
        <w:t xml:space="preserve">计价方式</w:t>
      </w:r>
    </w:p>
    <w:bookmarkStart w:id="117" w:name="延米计价"/>
    <w:p>
      <w:pPr>
        <w:pStyle w:val="Heading3"/>
      </w:pPr>
      <w:r>
        <w:rPr>
          <w:rFonts w:hint="eastAsia"/>
        </w:rPr>
        <w:t xml:space="preserve">延米计价</w:t>
      </w:r>
    </w:p>
    <w:p>
      <w:pPr>
        <w:pStyle w:val="SourceCode"/>
      </w:pPr>
      <w:r>
        <w:rPr>
          <w:rStyle w:val="VerbatimChar"/>
          <w:rFonts w:hint="eastAsia"/>
        </w:rPr>
        <w:t xml:space="preserve">总价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延米数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延米单价</w:t>
      </w:r>
    </w:p>
    <w:bookmarkEnd w:id="117"/>
    <w:bookmarkStart w:id="118" w:name="柜体计价"/>
    <w:p>
      <w:pPr>
        <w:pStyle w:val="Heading3"/>
      </w:pPr>
      <w:r>
        <w:rPr>
          <w:rFonts w:hint="eastAsia"/>
        </w:rPr>
        <w:t xml:space="preserve">柜体计价</w:t>
      </w:r>
    </w:p>
    <w:p>
      <w:pPr>
        <w:pStyle w:val="SourceCode"/>
      </w:pPr>
      <w:r>
        <w:rPr>
          <w:rStyle w:val="VerbatimChar"/>
          <w:rFonts w:hint="eastAsia"/>
        </w:rPr>
        <w:t xml:space="preserve">总价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各柜体价格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台面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五金</w:t>
      </w:r>
    </w:p>
    <w:bookmarkEnd w:id="118"/>
    <w:bookmarkEnd w:id="119"/>
    <w:bookmarkStart w:id="120" w:name="验收要点"/>
    <w:p>
      <w:pPr>
        <w:pStyle w:val="Heading2"/>
      </w:pPr>
      <w:r>
        <w:rPr>
          <w:rFonts w:hint="eastAsia"/>
        </w:rPr>
        <w:t xml:space="preserve">验收要点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柜体牢固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门板平整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五金顺畅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台面无缝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尺寸准确</w:t>
      </w:r>
    </w:p>
    <w:bookmarkEnd w:id="120"/>
    <w:bookmarkEnd w:id="121"/>
    <w:bookmarkStart w:id="129" w:name="装修主材采购清单"/>
    <w:p>
      <w:pPr>
        <w:pStyle w:val="Heading1"/>
      </w:pPr>
      <w:r>
        <w:rPr>
          <w:rFonts w:hint="eastAsia"/>
        </w:rPr>
        <w:t xml:space="preserve">装修主材采购清单</w:t>
      </w:r>
    </w:p>
    <w:bookmarkStart w:id="122" w:name="瓷砖类"/>
    <w:p>
      <w:pPr>
        <w:pStyle w:val="Heading2"/>
      </w:pPr>
      <w:r>
        <w:rPr>
          <w:rFonts w:hint="eastAsia"/>
        </w:rPr>
        <w:t xml:space="preserve">瓷砖类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客厅地砖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卧室地砖（可选地板）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厨卫墙砖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厨卫地砖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阳台砖</w:t>
      </w:r>
    </w:p>
    <w:bookmarkEnd w:id="122"/>
    <w:bookmarkStart w:id="123" w:name="地板类"/>
    <w:p>
      <w:pPr>
        <w:pStyle w:val="Heading2"/>
      </w:pPr>
      <w:r>
        <w:rPr>
          <w:rFonts w:hint="eastAsia"/>
        </w:rPr>
        <w:t xml:space="preserve">地板类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地板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踢脚线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防潮垫</w:t>
      </w:r>
    </w:p>
    <w:bookmarkEnd w:id="123"/>
    <w:bookmarkStart w:id="124" w:name="门类"/>
    <w:p>
      <w:pPr>
        <w:pStyle w:val="Heading2"/>
      </w:pPr>
      <w:r>
        <w:rPr>
          <w:rFonts w:hint="eastAsia"/>
        </w:rPr>
        <w:t xml:space="preserve">门类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入户门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卧室门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卫生间门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厨房门</w:t>
      </w:r>
    </w:p>
    <w:bookmarkEnd w:id="124"/>
    <w:bookmarkStart w:id="125" w:name="橱柜"/>
    <w:p>
      <w:pPr>
        <w:pStyle w:val="Heading2"/>
      </w:pPr>
      <w:r>
        <w:rPr>
          <w:rFonts w:hint="eastAsia"/>
        </w:rPr>
        <w:t xml:space="preserve">橱柜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厨房地柜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厨房吊柜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台面</w:t>
      </w:r>
    </w:p>
    <w:bookmarkEnd w:id="125"/>
    <w:bookmarkStart w:id="126" w:name="卫浴"/>
    <w:p>
      <w:pPr>
        <w:pStyle w:val="Heading2"/>
      </w:pPr>
      <w:r>
        <w:rPr>
          <w:rFonts w:hint="eastAsia"/>
        </w:rPr>
        <w:t xml:space="preserve">卫浴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马桶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花洒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浴室柜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淋浴房</w:t>
      </w:r>
    </w:p>
    <w:bookmarkEnd w:id="126"/>
    <w:bookmarkStart w:id="127" w:name="其他"/>
    <w:p>
      <w:pPr>
        <w:pStyle w:val="Heading2"/>
      </w:pP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窗户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吊顶材料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涂料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开关插座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灯具</w:t>
      </w:r>
    </w:p>
    <w:bookmarkEnd w:id="127"/>
    <w:bookmarkStart w:id="128" w:name="采购时间线"/>
    <w:p>
      <w:pPr>
        <w:pStyle w:val="Heading2"/>
      </w:pPr>
      <w:r>
        <w:rPr>
          <w:rFonts w:hint="eastAsia"/>
        </w:rPr>
        <w:t xml:space="preserve">采购时间线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拆改前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拆改阶段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橱柜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安装阶段</w:t>
            </w:r>
          </w:p>
        </w:tc>
      </w:tr>
    </w:tbl>
    <w:bookmarkEnd w:id="128"/>
    <w:bookmarkEnd w:id="129"/>
    <w:bookmarkStart w:id="133" w:name="装修材料对比"/>
    <w:p>
      <w:pPr>
        <w:pStyle w:val="Heading1"/>
      </w:pPr>
      <w:r>
        <w:rPr>
          <w:rFonts w:hint="eastAsia"/>
        </w:rPr>
        <w:t xml:space="preserve">装修材料对比</w:t>
      </w:r>
    </w:p>
    <w:bookmarkStart w:id="130" w:name="瓷砖对比"/>
    <w:p>
      <w:pPr>
        <w:pStyle w:val="Heading2"/>
      </w:pPr>
      <w:r>
        <w:rPr>
          <w:rFonts w:hint="eastAsia"/>
        </w:rPr>
        <w:t xml:space="preserve">瓷砖对比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抛光砖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光亮、耐磨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防滑差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釉面砖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花色多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通体砖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花色少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130"/>
    <w:bookmarkStart w:id="131" w:name="地板对比"/>
    <w:p>
      <w:pPr>
        <w:pStyle w:val="Heading2"/>
      </w:pPr>
      <w:r>
        <w:rPr>
          <w:rFonts w:hint="eastAsia"/>
        </w:rPr>
        <w:t xml:space="preserve">地板对比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环保、脚感好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贵、需保养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稳定、性价比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胶水粘合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耐磨、便宜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脚感硬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End w:id="131"/>
    <w:bookmarkStart w:id="132" w:name="涂料对比"/>
    <w:p>
      <w:pPr>
        <w:pStyle w:val="Heading2"/>
      </w:pPr>
      <w:r>
        <w:rPr>
          <w:rFonts w:hint="eastAsia"/>
        </w:rPr>
        <w:t xml:space="preserve">涂料对比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环保、易施工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质感单一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花色多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寿命短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硅藻泥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132"/>
    <w:bookmarkEnd w:id="133"/>
    <w:bookmarkStart w:id="177" w:name="台面材料选购指南-countertop-materials-guide"/>
    <w:p>
      <w:pPr>
        <w:pStyle w:val="Heading1"/>
      </w:pPr>
      <w:r>
        <w:rPr>
          <w:rFonts w:hint="eastAsia"/>
        </w:rPr>
        <w:t xml:space="preserve">台面材料选购指南</w:t>
      </w:r>
      <w:r>
        <w:t xml:space="preserve"> (Countertop Materials Guide)</w:t>
      </w:r>
    </w:p>
    <w:bookmarkStart w:id="134" w:name="countertop-material-overview"/>
    <w:p>
      <w:pPr>
        <w:pStyle w:val="Heading2"/>
      </w:pPr>
      <w:r>
        <w:t xml:space="preserve">1. Countertop Material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Chinese Name</w:t>
            </w:r>
          </w:p>
        </w:tc>
        <w:tc>
          <w:tcPr/>
          <w:p>
            <w:pPr>
              <w:pStyle w:val="Compact"/>
            </w:pPr>
            <w:r>
              <w:t xml:space="preserve">Cost Range (per linear meter)</w:t>
            </w:r>
          </w:p>
        </w:tc>
        <w:tc>
          <w:tcPr/>
          <w:p>
            <w:pPr>
              <w:pStyle w:val="Compact"/>
            </w:pPr>
            <w:r>
              <w:t xml:space="preserve">Durability</w:t>
            </w:r>
          </w:p>
        </w:tc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Heat Resistance</w:t>
            </w:r>
          </w:p>
        </w:tc>
        <w:tc>
          <w:tcPr/>
          <w:p>
            <w:pPr>
              <w:pStyle w:val="Compact"/>
            </w:pPr>
            <w:r>
              <w:t xml:space="preserve">Stain Resistance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Quartz (Engineered Stone)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石英石台面</w:t>
            </w:r>
          </w:p>
        </w:tc>
        <w:tc>
          <w:tcPr/>
          <w:p>
            <w:pPr>
              <w:pStyle w:val="Compact"/>
            </w:pPr>
            <w:r>
              <w:t xml:space="preserve">¥400–1500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Good (not excellent)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Granite (Natural Stone)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花岗岩台面</w:t>
            </w:r>
          </w:p>
        </w:tc>
        <w:tc>
          <w:tcPr/>
          <w:p>
            <w:pPr>
              <w:pStyle w:val="Compact"/>
            </w:pPr>
            <w:r>
              <w:t xml:space="preserve">¥600–2000+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Good (when sealed)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Marble (Natural Stone)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大理石台面</w:t>
            </w:r>
          </w:p>
        </w:tc>
        <w:tc>
          <w:tcPr/>
          <w:p>
            <w:pPr>
              <w:pStyle w:val="Compact"/>
            </w:pPr>
            <w:r>
              <w:t xml:space="preserve">¥800–3000+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Poor (etches easily)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Stainless Steel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不锈钢台面</w:t>
            </w:r>
          </w:p>
        </w:tc>
        <w:tc>
          <w:tcPr/>
          <w:p>
            <w:pPr>
              <w:pStyle w:val="Compact"/>
            </w:pPr>
            <w:r>
              <w:t xml:space="preserve">¥500–1200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Solid Surface (Acrylic)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人造石/亚克力台面</w:t>
            </w:r>
          </w:p>
        </w:tc>
        <w:tc>
          <w:tcPr/>
          <w:p>
            <w:pPr>
              <w:pStyle w:val="Compact"/>
            </w:pPr>
            <w:r>
              <w:t xml:space="preserve">¥400–1200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Laminate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防火板/层压板台面</w:t>
            </w:r>
          </w:p>
        </w:tc>
        <w:tc>
          <w:tcPr/>
          <w:p>
            <w:pPr>
              <w:pStyle w:val="Compact"/>
            </w:pPr>
            <w:r>
              <w:t xml:space="preserve">¥150–500</w:t>
            </w:r>
          </w:p>
        </w:tc>
        <w:tc>
          <w:tcPr/>
          <w:p>
            <w:pPr>
              <w:pStyle w:val="Compact"/>
            </w:pPr>
            <w:r>
              <w:t xml:space="preserve">Fair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Sintered Stone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岩板台面</w:t>
            </w:r>
          </w:p>
        </w:tc>
        <w:tc>
          <w:tcPr/>
          <w:p>
            <w:pPr>
              <w:pStyle w:val="Compact"/>
            </w:pPr>
            <w:r>
              <w:t xml:space="preserve">¥800–2500+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Concrete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混凝土台面</w:t>
            </w:r>
          </w:p>
        </w:tc>
        <w:tc>
          <w:tcPr/>
          <w:p>
            <w:pPr>
              <w:pStyle w:val="Compact"/>
            </w:pPr>
            <w:r>
              <w:t xml:space="preserve">¥600–1500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Good (when sealed)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Wood / Butcher Block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实木台面</w:t>
            </w:r>
          </w:p>
        </w:tc>
        <w:tc>
          <w:tcPr/>
          <w:p>
            <w:pPr>
              <w:pStyle w:val="Compact"/>
            </w:pPr>
            <w:r>
              <w:t xml:space="preserve">¥400–1000</w:t>
            </w:r>
          </w:p>
        </w:tc>
        <w:tc>
          <w:tcPr/>
          <w:p>
            <w:pPr>
              <w:pStyle w:val="Compact"/>
            </w:pPr>
            <w:r>
              <w:t xml:space="preserve">Fair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40" w:name="quartz-countertop-石英石台面"/>
    <w:p>
      <w:pPr>
        <w:pStyle w:val="Heading2"/>
      </w:pPr>
      <w:r>
        <w:t xml:space="preserve">2. Quartz Countertop </w:t>
      </w:r>
      <w:r>
        <w:rPr>
          <w:rFonts w:hint="eastAsia"/>
        </w:rPr>
        <w:t xml:space="preserve">(石英石台面)</w:t>
      </w:r>
    </w:p>
    <w:bookmarkStart w:id="135" w:name="composition"/>
    <w:p>
      <w:pPr>
        <w:pStyle w:val="Heading3"/>
      </w:pPr>
      <w:r>
        <w:t xml:space="preserve">Composition</w:t>
      </w:r>
    </w:p>
    <w:p>
      <w:pPr>
        <w:pStyle w:val="Compact"/>
        <w:numPr>
          <w:ilvl w:val="0"/>
          <w:numId w:val="1130"/>
        </w:numPr>
      </w:pPr>
      <w:r>
        <w:t xml:space="preserve">90–94% crushed natural quartz</w:t>
      </w:r>
    </w:p>
    <w:p>
      <w:pPr>
        <w:pStyle w:val="Compact"/>
        <w:numPr>
          <w:ilvl w:val="0"/>
          <w:numId w:val="1130"/>
        </w:numPr>
      </w:pPr>
      <w:r>
        <w:t xml:space="preserve">6–10% polymer resin and pigments</w:t>
      </w:r>
    </w:p>
    <w:p>
      <w:pPr>
        <w:pStyle w:val="Compact"/>
        <w:numPr>
          <w:ilvl w:val="0"/>
          <w:numId w:val="1130"/>
        </w:numPr>
      </w:pPr>
      <w:r>
        <w:t xml:space="preserve">Manufactured under high pressure and vibration</w:t>
      </w:r>
    </w:p>
    <w:bookmarkEnd w:id="135"/>
    <w:bookmarkStart w:id="136" w:name="performance-data"/>
    <w:p>
      <w:pPr>
        <w:pStyle w:val="Heading3"/>
      </w:pPr>
      <w:r>
        <w:t xml:space="preserve">Performance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Mohs Hardness</w:t>
            </w:r>
          </w:p>
        </w:tc>
        <w:tc>
          <w:tcPr/>
          <w:p>
            <w:pPr>
              <w:pStyle w:val="Compact"/>
            </w:pPr>
            <w:r>
              <w:t xml:space="preserve">6–7</w:t>
            </w:r>
          </w:p>
        </w:tc>
        <w:tc>
          <w:tcPr/>
          <w:p>
            <w:pPr>
              <w:pStyle w:val="Compact"/>
            </w:pPr>
            <w:r>
              <w:t xml:space="preserve">Harder than granite in some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Absorption</w:t>
            </w:r>
          </w:p>
        </w:tc>
        <w:tc>
          <w:tcPr/>
          <w:p>
            <w:pPr>
              <w:pStyle w:val="Compact"/>
            </w:pPr>
            <w:r>
              <w:t xml:space="preserve">0.02%</w:t>
            </w:r>
          </w:p>
        </w:tc>
        <w:tc>
          <w:tcPr/>
          <w:p>
            <w:pPr>
              <w:pStyle w:val="Compact"/>
            </w:pPr>
            <w:r>
              <w:t xml:space="preserve">Virtually non-porous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Flexural Strength</w:t>
            </w:r>
          </w:p>
        </w:tc>
        <w:tc>
          <w:tcPr/>
          <w:p>
            <w:pPr>
              <w:pStyle w:val="Compact"/>
            </w:pPr>
            <w:r>
              <w:t xml:space="preserve">20–40 MPa</w:t>
            </w:r>
          </w:p>
        </w:tc>
        <w:tc>
          <w:tcPr/>
          <w:p>
            <w:pPr>
              <w:pStyle w:val="Compact"/>
            </w:pPr>
            <w:r>
              <w:t xml:space="preserve">Strong, but can chip at edges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 Resistance</w:t>
            </w:r>
          </w:p>
        </w:tc>
        <w:tc>
          <w:tcPr/>
          <w:p>
            <w:pPr>
              <w:pStyle w:val="Compact"/>
            </w:pPr>
            <w:r>
              <w:t xml:space="preserve">Up to 150°C</w:t>
            </w:r>
          </w:p>
        </w:tc>
        <w:tc>
          <w:tcPr/>
          <w:p>
            <w:pPr>
              <w:pStyle w:val="Compact"/>
            </w:pPr>
            <w:r>
              <w:t xml:space="preserve">Resin binder can discolor above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Stain Resistance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No sealing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 Stability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Prolonged direct sunlight may cause yellowing</w:t>
            </w:r>
          </w:p>
        </w:tc>
      </w:tr>
    </w:tbl>
    <w:bookmarkEnd w:id="136"/>
    <w:bookmarkStart w:id="137" w:name="thickness-options"/>
    <w:p>
      <w:pPr>
        <w:pStyle w:val="Heading3"/>
      </w:pPr>
      <w:r>
        <w:t xml:space="preserve">Thickness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Thickness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15mm</w:t>
            </w:r>
          </w:p>
        </w:tc>
        <w:tc>
          <w:tcPr/>
          <w:p>
            <w:pPr>
              <w:pStyle w:val="Compact"/>
            </w:pPr>
            <w:r>
              <w:t xml:space="preserve">Budget kitchens, light use</w:t>
            </w:r>
          </w:p>
        </w:tc>
        <w:tc>
          <w:tcPr/>
          <w:p>
            <w:pPr>
              <w:pStyle w:val="Compact"/>
            </w:pPr>
            <w:r>
              <w:t xml:space="preserve">Requires plywood subtop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20mm</w:t>
            </w:r>
          </w:p>
        </w:tc>
        <w:tc>
          <w:tcPr/>
          <w:p>
            <w:pPr>
              <w:pStyle w:val="Compact"/>
            </w:pPr>
            <w:r>
              <w:t xml:space="preserve">Standard residential</w:t>
            </w:r>
          </w:p>
        </w:tc>
        <w:tc>
          <w:tcPr/>
          <w:p>
            <w:pPr>
              <w:pStyle w:val="Compact"/>
            </w:pPr>
            <w:r>
              <w:t xml:space="preserve">Most common, no subtop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30mm</w:t>
            </w:r>
          </w:p>
        </w:tc>
        <w:tc>
          <w:tcPr/>
          <w:p>
            <w:pPr>
              <w:pStyle w:val="Compact"/>
            </w:pPr>
            <w:r>
              <w:t xml:space="preserve">Premium / commercial</w:t>
            </w:r>
          </w:p>
        </w:tc>
        <w:tc>
          <w:tcPr/>
          <w:p>
            <w:pPr>
              <w:pStyle w:val="Compact"/>
            </w:pPr>
            <w:r>
              <w:t xml:space="preserve">Heavy, requires sturdy cabinet support</w:t>
            </w:r>
          </w:p>
        </w:tc>
      </w:tr>
    </w:tbl>
    <w:bookmarkEnd w:id="137"/>
    <w:bookmarkStart w:id="138" w:name="quality-checklist-what-to-look-for"/>
    <w:p>
      <w:pPr>
        <w:pStyle w:val="Heading3"/>
      </w:pPr>
      <w:r>
        <w:t xml:space="preserve">Quality Checklist — What to Look For</w:t>
      </w:r>
    </w:p>
    <w:p>
      <w:pPr>
        <w:pStyle w:val="Compact"/>
        <w:numPr>
          <w:ilvl w:val="0"/>
          <w:numId w:val="1131"/>
        </w:numPr>
      </w:pPr>
      <w:r>
        <w:t xml:space="preserve">Quartz content 90%+ (check product specification)</w:t>
      </w:r>
    </w:p>
    <w:p>
      <w:pPr>
        <w:pStyle w:val="Compact"/>
        <w:numPr>
          <w:ilvl w:val="0"/>
          <w:numId w:val="1132"/>
        </w:numPr>
      </w:pPr>
      <w:r>
        <w:t xml:space="preserve">Brand-marked slab (avoid unbranded</w:t>
      </w:r>
      <w:r>
        <w:t xml:space="preserve"> </w:t>
      </w:r>
      <w:r>
        <w:t xml:space="preserve">“white label”</w:t>
      </w:r>
      <w:r>
        <w:t xml:space="preserve"> </w:t>
      </w:r>
      <w:r>
        <w:t xml:space="preserve">quartz)</w:t>
      </w:r>
    </w:p>
    <w:p>
      <w:pPr>
        <w:pStyle w:val="Compact"/>
        <w:numPr>
          <w:ilvl w:val="0"/>
          <w:numId w:val="1133"/>
        </w:numPr>
      </w:pPr>
      <w:r>
        <w:t xml:space="preserve">Uniform pattern with no visible resin pooling</w:t>
      </w:r>
    </w:p>
    <w:p>
      <w:pPr>
        <w:pStyle w:val="Compact"/>
        <w:numPr>
          <w:ilvl w:val="0"/>
          <w:numId w:val="1134"/>
        </w:numPr>
      </w:pPr>
      <w:r>
        <w:t xml:space="preserve">Edge polish is even with no chip marks</w:t>
      </w:r>
    </w:p>
    <w:p>
      <w:pPr>
        <w:pStyle w:val="Compact"/>
        <w:numPr>
          <w:ilvl w:val="0"/>
          <w:numId w:val="1135"/>
        </w:numPr>
      </w:pPr>
      <w:r>
        <w:t xml:space="preserve">Back of slab has manufacturer logo and batch number</w:t>
      </w:r>
    </w:p>
    <w:p>
      <w:pPr>
        <w:pStyle w:val="Compact"/>
        <w:numPr>
          <w:ilvl w:val="0"/>
          <w:numId w:val="1136"/>
        </w:numPr>
      </w:pPr>
      <w:r>
        <w:t xml:space="preserve">Request material test certificate (especially for formaldehyde and heavy metals)</w:t>
      </w:r>
    </w:p>
    <w:p>
      <w:pPr>
        <w:pStyle w:val="Compact"/>
        <w:numPr>
          <w:ilvl w:val="0"/>
          <w:numId w:val="1137"/>
        </w:numPr>
      </w:pPr>
      <w:r>
        <w:t xml:space="preserve">Minimum 10-year warranty from manufacturer</w:t>
      </w:r>
    </w:p>
    <w:bookmarkEnd w:id="138"/>
    <w:bookmarkStart w:id="139" w:name="common-brands-1"/>
    <w:p>
      <w:pPr>
        <w:pStyle w:val="Heading3"/>
      </w:pPr>
      <w:r>
        <w:t xml:space="preserve">Common Brands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Price Tier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CaesarsStone</w:t>
            </w:r>
          </w:p>
        </w:tc>
        <w:tc>
          <w:tcPr/>
          <w:p>
            <w:pPr>
              <w:pStyle w:val="Compact"/>
            </w:pPr>
            <w:r>
              <w:t xml:space="preserve">Israel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Original engineered quartz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Silestone (Cosentino)</w:t>
            </w:r>
          </w:p>
        </w:tc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Wide color range, antimicrobial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HanStone </w:t>
            </w:r>
            <w:r>
              <w:rPr>
                <w:rFonts w:hint="eastAsia"/>
              </w:rPr>
              <w:t xml:space="preserve">(韩石)</w:t>
            </w:r>
          </w:p>
        </w:tc>
        <w:tc>
          <w:tcPr/>
          <w:p>
            <w:pPr>
              <w:pStyle w:val="Compact"/>
            </w:pPr>
            <w:r>
              <w:t xml:space="preserve">Korea</w:t>
            </w:r>
          </w:p>
        </w:tc>
        <w:tc>
          <w:tcPr/>
          <w:p>
            <w:pPr>
              <w:pStyle w:val="Compact"/>
            </w:pPr>
            <w:r>
              <w:t xml:space="preserve">Mid–High</w:t>
            </w:r>
          </w:p>
        </w:tc>
        <w:tc>
          <w:tcPr/>
          <w:p>
            <w:pPr>
              <w:pStyle w:val="Compact"/>
            </w:pPr>
            <w:r>
              <w:t xml:space="preserve">Good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Zhongxun </w:t>
            </w:r>
            <w:r>
              <w:rPr>
                <w:rFonts w:hint="eastAsia"/>
              </w:rPr>
              <w:t xml:space="preserve">(中讯)</w:t>
            </w:r>
          </w:p>
        </w:tc>
        <w:tc>
          <w:tcPr/>
          <w:p>
            <w:pPr>
              <w:pStyle w:val="Compact"/>
            </w:pPr>
            <w:r>
              <w:t xml:space="preserve">China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Largest domestic producer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Opal </w:t>
            </w:r>
            <w:r>
              <w:rPr>
                <w:rFonts w:hint="eastAsia"/>
              </w:rPr>
              <w:t xml:space="preserve">(欧派配套)</w:t>
            </w:r>
          </w:p>
        </w:tc>
        <w:tc>
          <w:tcPr/>
          <w:p>
            <w:pPr>
              <w:pStyle w:val="Compact"/>
            </w:pPr>
            <w:r>
              <w:t xml:space="preserve">China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Common in custom cabinet packages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End w:id="140"/>
    <w:bookmarkStart w:id="145" w:name="granite-countertop-花岗岩台面"/>
    <w:p>
      <w:pPr>
        <w:pStyle w:val="Heading2"/>
      </w:pPr>
      <w:r>
        <w:t xml:space="preserve">3. Granite Countertop </w:t>
      </w:r>
      <w:r>
        <w:rPr>
          <w:rFonts w:hint="eastAsia"/>
        </w:rPr>
        <w:t xml:space="preserve">(花岗岩台面)</w:t>
      </w:r>
    </w:p>
    <w:bookmarkStart w:id="141" w:name="characteristics"/>
    <w:p>
      <w:pPr>
        <w:pStyle w:val="Heading3"/>
      </w:pPr>
      <w:r>
        <w:t xml:space="preserve">Characteristics</w:t>
      </w:r>
    </w:p>
    <w:p>
      <w:pPr>
        <w:pStyle w:val="Compact"/>
        <w:numPr>
          <w:ilvl w:val="0"/>
          <w:numId w:val="1138"/>
        </w:numPr>
      </w:pPr>
      <w:r>
        <w:t xml:space="preserve">Natural stone, each slab is unique</w:t>
      </w:r>
    </w:p>
    <w:p>
      <w:pPr>
        <w:pStyle w:val="Compact"/>
        <w:numPr>
          <w:ilvl w:val="0"/>
          <w:numId w:val="1138"/>
        </w:numPr>
      </w:pPr>
      <w:r>
        <w:t xml:space="preserve">Mined in blocks, cut and polished</w:t>
      </w:r>
    </w:p>
    <w:p>
      <w:pPr>
        <w:pStyle w:val="Compact"/>
        <w:numPr>
          <w:ilvl w:val="0"/>
          <w:numId w:val="1138"/>
        </w:numPr>
      </w:pPr>
      <w:r>
        <w:t xml:space="preserve">Requires periodic sealing</w:t>
      </w:r>
    </w:p>
    <w:bookmarkEnd w:id="141"/>
    <w:bookmarkStart w:id="142" w:name="common-granite-types"/>
    <w:p>
      <w:pPr>
        <w:pStyle w:val="Heading3"/>
      </w:pPr>
      <w:r>
        <w:t xml:space="preserve">Common Granite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 Galaxy</w:t>
            </w:r>
          </w:p>
        </w:tc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</w:pPr>
            <w:r>
              <w:t xml:space="preserve">Black with gold flecks</w:t>
            </w:r>
          </w:p>
        </w:tc>
        <w:tc>
          <w:tcPr/>
          <w:p>
            <w:pPr>
              <w:pStyle w:val="Compact"/>
            </w:pPr>
            <w:r>
              <w:t xml:space="preserve">Kitchen, vanity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 Black</w:t>
            </w:r>
          </w:p>
        </w:tc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</w:pPr>
            <w:r>
              <w:t xml:space="preserve">Solid black</w:t>
            </w:r>
          </w:p>
        </w:tc>
        <w:tc>
          <w:tcPr/>
          <w:p>
            <w:pPr>
              <w:pStyle w:val="Compact"/>
            </w:pPr>
            <w:r>
              <w:t xml:space="preserve">Modern kitchens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G603 / Sesame White</w:t>
            </w:r>
          </w:p>
        </w:tc>
        <w:tc>
          <w:tcPr/>
          <w:p>
            <w:pPr>
              <w:pStyle w:val="Compact"/>
            </w:pPr>
            <w:r>
              <w:t xml:space="preserve">China</w:t>
            </w:r>
          </w:p>
        </w:tc>
        <w:tc>
          <w:tcPr/>
          <w:p>
            <w:pPr>
              <w:pStyle w:val="Compact"/>
            </w:pPr>
            <w:r>
              <w:t xml:space="preserve">White/gray speckle</w:t>
            </w:r>
          </w:p>
        </w:tc>
        <w:tc>
          <w:tcPr/>
          <w:p>
            <w:pPr>
              <w:pStyle w:val="Compact"/>
            </w:pPr>
            <w:r>
              <w:t xml:space="preserve">Budget natural stone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Ubatuba</w:t>
            </w:r>
          </w:p>
        </w:tc>
        <w:tc>
          <w:tcPr/>
          <w:p>
            <w:pPr>
              <w:pStyle w:val="Compact"/>
            </w:pPr>
            <w:r>
              <w:t xml:space="preserve">Brazil</w:t>
            </w:r>
          </w:p>
        </w:tc>
        <w:tc>
          <w:tcPr/>
          <w:p>
            <w:pPr>
              <w:pStyle w:val="Compact"/>
            </w:pPr>
            <w:r>
              <w:t xml:space="preserve">Dark green/black</w:t>
            </w:r>
          </w:p>
        </w:tc>
        <w:tc>
          <w:tcPr/>
          <w:p>
            <w:pPr>
              <w:pStyle w:val="Compact"/>
            </w:pPr>
            <w:r>
              <w:t xml:space="preserve">Traditional kitchens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Santa Cecilia</w:t>
            </w:r>
          </w:p>
        </w:tc>
        <w:tc>
          <w:tcPr/>
          <w:p>
            <w:pPr>
              <w:pStyle w:val="Compact"/>
            </w:pPr>
            <w:r>
              <w:t xml:space="preserve">Brazil</w:t>
            </w:r>
          </w:p>
        </w:tc>
        <w:tc>
          <w:tcPr/>
          <w:p>
            <w:pPr>
              <w:pStyle w:val="Compact"/>
            </w:pPr>
            <w:r>
              <w:t xml:space="preserve">Beige/brown/gold</w:t>
            </w:r>
          </w:p>
        </w:tc>
        <w:tc>
          <w:tcPr/>
          <w:p>
            <w:pPr>
              <w:pStyle w:val="Compact"/>
            </w:pPr>
            <w:r>
              <w:t xml:space="preserve">Warm traditional style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Pearl</w:t>
            </w:r>
          </w:p>
        </w:tc>
        <w:tc>
          <w:tcPr/>
          <w:p>
            <w:pPr>
              <w:pStyle w:val="Compact"/>
            </w:pPr>
            <w:r>
              <w:t xml:space="preserve">Norway</w:t>
            </w:r>
          </w:p>
        </w:tc>
        <w:tc>
          <w:tcPr/>
          <w:p>
            <w:pPr>
              <w:pStyle w:val="Compact"/>
            </w:pPr>
            <w:r>
              <w:t xml:space="preserve">Blue-gray with shimmer</w:t>
            </w:r>
          </w:p>
        </w:tc>
        <w:tc>
          <w:tcPr/>
          <w:p>
            <w:pPr>
              <w:pStyle w:val="Compact"/>
            </w:pPr>
            <w:r>
              <w:t xml:space="preserve">Premium statement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</w:tbl>
    <w:bookmarkEnd w:id="142"/>
    <w:bookmarkStart w:id="143" w:name="maintenance-schedule"/>
    <w:p>
      <w:pPr>
        <w:pStyle w:val="Heading3"/>
      </w:pPr>
      <w:r>
        <w:t xml:space="preserve">Maintenance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cleaning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Warm water + mild soap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clean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Stone-specific cleaner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Seal application</w:t>
            </w:r>
          </w:p>
        </w:tc>
        <w:tc>
          <w:tcPr/>
          <w:p>
            <w:pPr>
              <w:pStyle w:val="Compact"/>
            </w:pPr>
            <w:r>
              <w:t xml:space="preserve">Every 1–2 years</w:t>
            </w:r>
          </w:p>
        </w:tc>
        <w:tc>
          <w:tcPr/>
          <w:p>
            <w:pPr>
              <w:pStyle w:val="Compact"/>
            </w:pPr>
            <w:r>
              <w:t xml:space="preserve">Penetrating sealer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test</w:t>
            </w:r>
          </w:p>
        </w:tc>
        <w:tc>
          <w:tcPr/>
          <w:p>
            <w:pPr>
              <w:pStyle w:val="Compact"/>
            </w:pPr>
            <w:r>
              <w:t xml:space="preserve">Every 6 months</w:t>
            </w:r>
          </w:p>
        </w:tc>
        <w:tc>
          <w:tcPr/>
          <w:p>
            <w:pPr>
              <w:pStyle w:val="Compact"/>
            </w:pPr>
            <w:r>
              <w:t xml:space="preserve">Drop water on surface; if it darkens, reseal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polish</w:t>
            </w:r>
          </w:p>
        </w:tc>
        <w:tc>
          <w:tcPr/>
          <w:p>
            <w:pPr>
              <w:pStyle w:val="Compact"/>
            </w:pPr>
            <w:r>
              <w:t xml:space="preserve">Every 3–5 years</w:t>
            </w:r>
          </w:p>
        </w:tc>
        <w:tc>
          <w:tcPr/>
          <w:p>
            <w:pPr>
              <w:pStyle w:val="Compact"/>
            </w:pPr>
            <w:r>
              <w:t xml:space="preserve">Stone restoration service</w:t>
            </w:r>
          </w:p>
        </w:tc>
      </w:tr>
    </w:tbl>
    <w:bookmarkEnd w:id="143"/>
    <w:bookmarkStart w:id="144" w:name="pros-and-cons"/>
    <w:p>
      <w:pPr>
        <w:pStyle w:val="Heading3"/>
      </w:pPr>
      <w:r>
        <w:t xml:space="preserve">Pros and Cons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natural beauty</w:t>
            </w:r>
          </w:p>
        </w:tc>
        <w:tc>
          <w:tcPr/>
          <w:p>
            <w:pPr>
              <w:pStyle w:val="Compact"/>
            </w:pPr>
            <w:r>
              <w:t xml:space="preserve">Requires sealing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Excellent heat resistance (hot pans OK)</w:t>
            </w:r>
          </w:p>
        </w:tc>
        <w:tc>
          <w:tcPr/>
          <w:p>
            <w:pPr>
              <w:pStyle w:val="Compact"/>
            </w:pPr>
            <w:r>
              <w:t xml:space="preserve">Can crack under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durable, lasts decades</w:t>
            </w:r>
          </w:p>
        </w:tc>
        <w:tc>
          <w:tcPr/>
          <w:p>
            <w:pPr>
              <w:pStyle w:val="Compact"/>
            </w:pPr>
            <w:r>
              <w:t xml:space="preserve">Seams may be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Increases home value</w:t>
            </w:r>
          </w:p>
        </w:tc>
        <w:tc>
          <w:tcPr/>
          <w:p>
            <w:pPr>
              <w:pStyle w:val="Compact"/>
            </w:pPr>
            <w:r>
              <w:t xml:space="preserve">Heavy (requires strong cabinet support)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Resistant to scratches</w:t>
            </w:r>
          </w:p>
        </w:tc>
        <w:tc>
          <w:tcPr/>
          <w:p>
            <w:pPr>
              <w:pStyle w:val="Compact"/>
            </w:pPr>
            <w:r>
              <w:t xml:space="preserve">Natural fissures and pits are normal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End w:id="145"/>
    <w:bookmarkStart w:id="149" w:name="marble-countertop-大理石台面"/>
    <w:p>
      <w:pPr>
        <w:pStyle w:val="Heading2"/>
      </w:pPr>
      <w:r>
        <w:t xml:space="preserve">4. Marble Countertop </w:t>
      </w:r>
      <w:r>
        <w:rPr>
          <w:rFonts w:hint="eastAsia"/>
        </w:rPr>
        <w:t xml:space="preserve">(大理石台面)</w:t>
      </w:r>
    </w:p>
    <w:bookmarkStart w:id="146" w:name="characteristics-1"/>
    <w:p>
      <w:pPr>
        <w:pStyle w:val="Heading3"/>
      </w:pPr>
      <w:r>
        <w:t xml:space="preserve">Characteristics</w:t>
      </w:r>
    </w:p>
    <w:p>
      <w:pPr>
        <w:pStyle w:val="Compact"/>
        <w:numPr>
          <w:ilvl w:val="0"/>
          <w:numId w:val="1139"/>
        </w:numPr>
      </w:pPr>
      <w:r>
        <w:t xml:space="preserve">Calcium carbonate-based; reacts with acids (etching)</w:t>
      </w:r>
    </w:p>
    <w:p>
      <w:pPr>
        <w:pStyle w:val="Compact"/>
        <w:numPr>
          <w:ilvl w:val="0"/>
          <w:numId w:val="1139"/>
        </w:numPr>
      </w:pPr>
      <w:r>
        <w:t xml:space="preserve">Prized for veining and elegance</w:t>
      </w:r>
    </w:p>
    <w:p>
      <w:pPr>
        <w:pStyle w:val="Compact"/>
        <w:numPr>
          <w:ilvl w:val="0"/>
          <w:numId w:val="1139"/>
        </w:numPr>
      </w:pPr>
      <w:r>
        <w:t xml:space="preserve">Best suited for bathrooms, vanity tops, pastry areas (low acid exposure)</w:t>
      </w:r>
    </w:p>
    <w:bookmarkEnd w:id="146"/>
    <w:bookmarkStart w:id="147" w:name="common-marble-types"/>
    <w:p>
      <w:pPr>
        <w:pStyle w:val="Heading3"/>
      </w:pPr>
      <w:r>
        <w:t xml:space="preserve">Common Marble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Appearance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Carrara</w:t>
            </w:r>
          </w:p>
        </w:tc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White with soft gray veins</w:t>
            </w:r>
          </w:p>
        </w:tc>
        <w:tc>
          <w:tcPr/>
          <w:p>
            <w:pPr>
              <w:pStyle w:val="Compact"/>
            </w:pPr>
            <w:r>
              <w:t xml:space="preserve">Mid–High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Calacatta</w:t>
            </w:r>
          </w:p>
        </w:tc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White with bold gold/gray veins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Statuario</w:t>
            </w:r>
          </w:p>
        </w:tc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Pure white with dramatic veining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Emperador Dark</w:t>
            </w:r>
          </w:p>
        </w:tc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Dark brown with lighter veins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Cream Marfil</w:t>
            </w:r>
          </w:p>
        </w:tc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Cream/beige uniform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Domestic white </w:t>
            </w:r>
            <w:r>
              <w:rPr>
                <w:rFonts w:hint="eastAsia"/>
              </w:rPr>
              <w:t xml:space="preserve">(国产白大理石)</w:t>
            </w:r>
          </w:p>
        </w:tc>
        <w:tc>
          <w:tcPr/>
          <w:p>
            <w:pPr>
              <w:pStyle w:val="Compact"/>
            </w:pPr>
            <w:r>
              <w:t xml:space="preserve">China</w:t>
            </w:r>
          </w:p>
        </w:tc>
        <w:tc>
          <w:tcPr/>
          <w:p>
            <w:pPr>
              <w:pStyle w:val="Compact"/>
            </w:pPr>
            <w:r>
              <w:t xml:space="preserve">White, varied quality</w:t>
            </w:r>
          </w:p>
        </w:tc>
        <w:tc>
          <w:tcPr/>
          <w:p>
            <w:pPr>
              <w:pStyle w:val="Compact"/>
            </w:pPr>
            <w:r>
              <w:t xml:space="preserve">Low–Mid</w:t>
            </w:r>
          </w:p>
        </w:tc>
      </w:tr>
    </w:tbl>
    <w:bookmarkEnd w:id="147"/>
    <w:bookmarkStart w:id="148" w:name="care-requirements"/>
    <w:p>
      <w:pPr>
        <w:pStyle w:val="Heading3"/>
      </w:pPr>
      <w:r>
        <w:t xml:space="preserve">Care Requirements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place acidic substances (lemon, vinegar, wine) directly on marble</w:t>
      </w:r>
    </w:p>
    <w:p>
      <w:pPr>
        <w:pStyle w:val="Compact"/>
        <w:numPr>
          <w:ilvl w:val="0"/>
          <w:numId w:val="1140"/>
        </w:numPr>
      </w:pPr>
      <w:r>
        <w:t xml:space="preserve">Use coasters and trivets at all times</w:t>
      </w:r>
    </w:p>
    <w:p>
      <w:pPr>
        <w:pStyle w:val="Compact"/>
        <w:numPr>
          <w:ilvl w:val="0"/>
          <w:numId w:val="1140"/>
        </w:numPr>
      </w:pPr>
      <w:r>
        <w:t xml:space="preserve">Seal upon installation and every 6–12 months</w:t>
      </w:r>
    </w:p>
    <w:p>
      <w:pPr>
        <w:pStyle w:val="Compact"/>
        <w:numPr>
          <w:ilvl w:val="0"/>
          <w:numId w:val="1140"/>
        </w:numPr>
      </w:pPr>
      <w:r>
        <w:t xml:space="preserve">Clean only with pH-neutral stone cleaner</w:t>
      </w:r>
    </w:p>
    <w:p>
      <w:pPr>
        <w:pStyle w:val="Compact"/>
        <w:numPr>
          <w:ilvl w:val="0"/>
          <w:numId w:val="1140"/>
        </w:numPr>
      </w:pPr>
      <w:r>
        <w:t xml:space="preserve">Etch marks can be professionally polished out</w:t>
      </w:r>
    </w:p>
    <w:p>
      <w:pPr>
        <w:pStyle w:val="Compact"/>
        <w:numPr>
          <w:ilvl w:val="0"/>
          <w:numId w:val="1140"/>
        </w:numPr>
      </w:pPr>
      <w:r>
        <w:t xml:space="preserve">Not recommended for primary kitchen countertops in heavy cooking households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3" w:name="stainless-steel-countertop-不锈钢台面"/>
    <w:p>
      <w:pPr>
        <w:pStyle w:val="Heading2"/>
      </w:pPr>
      <w:r>
        <w:t xml:space="preserve">5. Stainless Steel Countertop </w:t>
      </w:r>
      <w:r>
        <w:rPr>
          <w:rFonts w:hint="eastAsia"/>
        </w:rPr>
        <w:t xml:space="preserve">(不锈钢台面)</w:t>
      </w:r>
    </w:p>
    <w:bookmarkStart w:id="150" w:name="specifications"/>
    <w:p>
      <w:pPr>
        <w:pStyle w:val="Heading3"/>
      </w:pPr>
      <w:r>
        <w:t xml:space="preserve">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 grade</w:t>
            </w:r>
          </w:p>
        </w:tc>
        <w:tc>
          <w:tcPr/>
          <w:p>
            <w:pPr>
              <w:pStyle w:val="Compact"/>
            </w:pPr>
            <w:r>
              <w:t xml:space="preserve">304 stainless steel (food grade)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Thickness</w:t>
            </w:r>
          </w:p>
        </w:tc>
        <w:tc>
          <w:tcPr/>
          <w:p>
            <w:pPr>
              <w:pStyle w:val="Compact"/>
            </w:pPr>
            <w:r>
              <w:t xml:space="preserve">1.0–1.5mm (residential); 2.0mm+ (commercial)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 finish</w:t>
            </w:r>
          </w:p>
        </w:tc>
        <w:tc>
          <w:tcPr/>
          <w:p>
            <w:pPr>
              <w:pStyle w:val="Compact"/>
            </w:pPr>
            <w:r>
              <w:t xml:space="preserve">Brushed </w:t>
            </w:r>
            <w:r>
              <w:rPr>
                <w:rFonts w:hint="eastAsia"/>
              </w:rPr>
              <w:t xml:space="preserve">(拉丝),</w:t>
            </w:r>
            <w:r>
              <w:t xml:space="preserve"> mirror </w:t>
            </w:r>
            <w:r>
              <w:rPr>
                <w:rFonts w:hint="eastAsia"/>
              </w:rPr>
              <w:t xml:space="preserve">(镜面),</w:t>
            </w:r>
            <w:r>
              <w:t xml:space="preserve"> embossed </w:t>
            </w:r>
            <w:r>
              <w:rPr>
                <w:rFonts w:hint="eastAsia"/>
              </w:rPr>
              <w:t xml:space="preserve">(压花)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material</w:t>
            </w:r>
          </w:p>
        </w:tc>
        <w:tc>
          <w:tcPr/>
          <w:p>
            <w:pPr>
              <w:pStyle w:val="Compact"/>
            </w:pPr>
            <w:r>
              <w:t xml:space="preserve">Plywood or particleboard substrate, or hollow</w:t>
            </w:r>
          </w:p>
        </w:tc>
      </w:tr>
    </w:tbl>
    <w:bookmarkEnd w:id="150"/>
    <w:bookmarkStart w:id="151" w:name="pros-and-cons-1"/>
    <w:p>
      <w:pPr>
        <w:pStyle w:val="Heading3"/>
      </w:pPr>
      <w:r>
        <w:t xml:space="preserve">Pros and Cons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100% hygienic, non-porous</w:t>
            </w:r>
          </w:p>
        </w:tc>
        <w:tc>
          <w:tcPr/>
          <w:p>
            <w:pPr>
              <w:pStyle w:val="Compact"/>
            </w:pPr>
            <w:r>
              <w:t xml:space="preserve">Scratches easily (develops patina)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Impervious to heat, water, chemicals</w:t>
            </w:r>
          </w:p>
        </w:tc>
        <w:tc>
          <w:tcPr/>
          <w:p>
            <w:pPr>
              <w:pStyle w:val="Compact"/>
            </w:pPr>
            <w:r>
              <w:t xml:space="preserve">Can dent under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Seamless fabrication possible</w:t>
            </w:r>
          </w:p>
        </w:tc>
        <w:tc>
          <w:tcPr/>
          <w:p>
            <w:pPr>
              <w:pStyle w:val="Compact"/>
            </w:pPr>
            <w:r>
              <w:t xml:space="preserve">Industrial look (not for all styles)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 to clean</w:t>
            </w:r>
          </w:p>
        </w:tc>
        <w:tc>
          <w:tcPr/>
          <w:p>
            <w:pPr>
              <w:pStyle w:val="Compact"/>
            </w:pPr>
            <w:r>
              <w:t xml:space="preserve">Shows fingerprints on mirror finish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Fireproof</w:t>
            </w:r>
          </w:p>
        </w:tc>
        <w:tc>
          <w:tcPr/>
          <w:p>
            <w:pPr>
              <w:pStyle w:val="Compact"/>
            </w:pPr>
            <w:r>
              <w:t xml:space="preserve">Hollow types sound</w:t>
            </w:r>
            <w:r>
              <w:t xml:space="preserve"> </w:t>
            </w:r>
            <w:r>
              <w:t xml:space="preserve">“tinny”</w:t>
            </w:r>
            <w:r>
              <w:t xml:space="preserve"> </w:t>
            </w:r>
            <w:r>
              <w:t xml:space="preserve">when items placed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Long-lasting</w:t>
            </w:r>
          </w:p>
        </w:tc>
        <w:tc>
          <w:tcPr/>
          <w:p>
            <w:pPr>
              <w:pStyle w:val="Compact"/>
            </w:pPr>
            <w:r>
              <w:t xml:space="preserve">Higher-quality (1.5mm+ 304) is expensive</w:t>
            </w:r>
          </w:p>
        </w:tc>
      </w:tr>
    </w:tbl>
    <w:bookmarkEnd w:id="151"/>
    <w:bookmarkStart w:id="152" w:name="selection-checklist"/>
    <w:p>
      <w:pPr>
        <w:pStyle w:val="Heading3"/>
      </w:pPr>
      <w:r>
        <w:t xml:space="preserve">Selection Checklist</w:t>
      </w:r>
    </w:p>
    <w:p>
      <w:pPr>
        <w:pStyle w:val="Compact"/>
        <w:numPr>
          <w:ilvl w:val="0"/>
          <w:numId w:val="1141"/>
        </w:numPr>
      </w:pPr>
      <w:r>
        <w:t xml:space="preserve">Specify 304 grade stainless steel (not 201, which rusts)</w:t>
      </w:r>
    </w:p>
    <w:p>
      <w:pPr>
        <w:pStyle w:val="Compact"/>
        <w:numPr>
          <w:ilvl w:val="0"/>
          <w:numId w:val="1142"/>
        </w:numPr>
      </w:pPr>
      <w:r>
        <w:t xml:space="preserve">Minimum 1.2mm thickness for residential (1.5mm preferred)</w:t>
      </w:r>
    </w:p>
    <w:p>
      <w:pPr>
        <w:pStyle w:val="Compact"/>
        <w:numPr>
          <w:ilvl w:val="0"/>
          <w:numId w:val="1143"/>
        </w:numPr>
      </w:pPr>
      <w:r>
        <w:t xml:space="preserve">Brushed finish hides scratches better than mirror</w:t>
      </w:r>
    </w:p>
    <w:p>
      <w:pPr>
        <w:pStyle w:val="Compact"/>
        <w:numPr>
          <w:ilvl w:val="0"/>
          <w:numId w:val="1144"/>
        </w:numPr>
      </w:pPr>
      <w:r>
        <w:t xml:space="preserve">Verify substrate: plywood core is quieter and more solid than hollow</w:t>
      </w:r>
    </w:p>
    <w:p>
      <w:pPr>
        <w:pStyle w:val="Compact"/>
        <w:numPr>
          <w:ilvl w:val="0"/>
          <w:numId w:val="1145"/>
        </w:numPr>
      </w:pPr>
      <w:r>
        <w:t xml:space="preserve">Check weld quality on corners — should be smooth, continuous</w:t>
      </w:r>
    </w:p>
    <w:p>
      <w:pPr>
        <w:pStyle w:val="Compact"/>
        <w:numPr>
          <w:ilvl w:val="0"/>
          <w:numId w:val="1146"/>
        </w:numPr>
      </w:pPr>
      <w:r>
        <w:t xml:space="preserve">Ensure undersink area has water drainage groove</w:t>
      </w:r>
    </w:p>
    <w:p>
      <w:pPr>
        <w:pStyle w:val="Compact"/>
        <w:numPr>
          <w:ilvl w:val="0"/>
          <w:numId w:val="1147"/>
        </w:numPr>
      </w:pPr>
      <w:r>
        <w:t xml:space="preserve">Edge profile: rolled edge is safer than sharp square edge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8" w:name="solid-surface-acrylic-人造石台面"/>
    <w:p>
      <w:pPr>
        <w:pStyle w:val="Heading2"/>
      </w:pPr>
      <w:r>
        <w:t xml:space="preserve">6. Solid Surface / Acrylic </w:t>
      </w:r>
      <w:r>
        <w:rPr>
          <w:rFonts w:hint="eastAsia"/>
        </w:rPr>
        <w:t xml:space="preserve">(人造石台面)</w:t>
      </w:r>
    </w:p>
    <w:bookmarkStart w:id="154" w:name="composition-1"/>
    <w:p>
      <w:pPr>
        <w:pStyle w:val="Heading3"/>
      </w:pPr>
      <w:r>
        <w:t xml:space="preserve">Composition</w:t>
      </w:r>
    </w:p>
    <w:p>
      <w:pPr>
        <w:pStyle w:val="Compact"/>
        <w:numPr>
          <w:ilvl w:val="0"/>
          <w:numId w:val="1148"/>
        </w:numPr>
      </w:pPr>
      <w:r>
        <w:t xml:space="preserve">Acrylic (PMMA) or polyester resin + mineral fillers</w:t>
      </w:r>
    </w:p>
    <w:p>
      <w:pPr>
        <w:pStyle w:val="Compact"/>
        <w:numPr>
          <w:ilvl w:val="0"/>
          <w:numId w:val="1148"/>
        </w:numPr>
      </w:pPr>
      <w:r>
        <w:t xml:space="preserve">Can be thermoformed into seamless shapes with integrated sinks</w:t>
      </w:r>
    </w:p>
    <w:bookmarkEnd w:id="154"/>
    <w:bookmarkStart w:id="155" w:name="performance"/>
    <w:p>
      <w:pPr>
        <w:pStyle w:val="Heading3"/>
      </w:pPr>
      <w:r>
        <w:t xml:space="preserve">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Acrylic-based</w:t>
            </w:r>
          </w:p>
        </w:tc>
        <w:tc>
          <w:tcPr/>
          <w:p>
            <w:pPr>
              <w:pStyle w:val="Compact"/>
            </w:pPr>
            <w:r>
              <w:t xml:space="preserve">Polyester-based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Durability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Repairability</w:t>
            </w:r>
          </w:p>
        </w:tc>
        <w:tc>
          <w:tcPr/>
          <w:p>
            <w:pPr>
              <w:pStyle w:val="Compact"/>
            </w:pPr>
            <w:r>
              <w:t xml:space="preserve">Excellent (scratches can be sanded out)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 Resistance</w:t>
            </w:r>
          </w:p>
        </w:tc>
        <w:tc>
          <w:tcPr/>
          <w:p>
            <w:pPr>
              <w:pStyle w:val="Compact"/>
            </w:pPr>
            <w:r>
              <w:t xml:space="preserve">Up to 90°C</w:t>
            </w:r>
          </w:p>
        </w:tc>
        <w:tc>
          <w:tcPr/>
          <w:p>
            <w:pPr>
              <w:pStyle w:val="Compact"/>
            </w:pPr>
            <w:r>
              <w:t xml:space="preserve">Up to 80°C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Stain Resistance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 Visibility</w:t>
            </w:r>
          </w:p>
        </w:tc>
        <w:tc>
          <w:tcPr/>
          <w:p>
            <w:pPr>
              <w:pStyle w:val="Compact"/>
            </w:pPr>
            <w:r>
              <w:t xml:space="preserve">Nearly invisible (color-matched adhesive)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155"/>
    <w:bookmarkStart w:id="156" w:name="best-applications"/>
    <w:p>
      <w:pPr>
        <w:pStyle w:val="Heading3"/>
      </w:pPr>
      <w:r>
        <w:t xml:space="preserve">Best Applications</w:t>
      </w:r>
    </w:p>
    <w:p>
      <w:pPr>
        <w:pStyle w:val="Compact"/>
        <w:numPr>
          <w:ilvl w:val="0"/>
          <w:numId w:val="1149"/>
        </w:numPr>
      </w:pPr>
      <w:r>
        <w:t xml:space="preserve">Bathroom vanities (seamless with integrated basin)</w:t>
      </w:r>
    </w:p>
    <w:p>
      <w:pPr>
        <w:pStyle w:val="Compact"/>
        <w:numPr>
          <w:ilvl w:val="0"/>
          <w:numId w:val="1149"/>
        </w:numPr>
      </w:pPr>
      <w:r>
        <w:t xml:space="preserve">Reception desks and commercial counters</w:t>
      </w:r>
    </w:p>
    <w:p>
      <w:pPr>
        <w:pStyle w:val="Compact"/>
        <w:numPr>
          <w:ilvl w:val="0"/>
          <w:numId w:val="1149"/>
        </w:numPr>
      </w:pPr>
      <w:r>
        <w:t xml:space="preserve">Kitchen islands with curved profiles</w:t>
      </w:r>
    </w:p>
    <w:p>
      <w:pPr>
        <w:pStyle w:val="Compact"/>
        <w:numPr>
          <w:ilvl w:val="0"/>
          <w:numId w:val="1149"/>
        </w:numPr>
      </w:pPr>
      <w:r>
        <w:t xml:space="preserve">NOT recommended near cooktops (heat sensitivity)</w:t>
      </w:r>
    </w:p>
    <w:bookmarkEnd w:id="156"/>
    <w:bookmarkStart w:id="157" w:name="brand-leaders"/>
    <w:p>
      <w:pPr>
        <w:pStyle w:val="Heading3"/>
      </w:pPr>
      <w:r>
        <w:t xml:space="preserve">Brand Leaders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Corian (DuPont)</w:t>
            </w:r>
          </w:p>
        </w:tc>
        <w:tc>
          <w:tcPr/>
          <w:p>
            <w:pPr>
              <w:pStyle w:val="Compact"/>
            </w:pPr>
            <w:r>
              <w:t xml:space="preserve">Original solid surface, 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HI-MACS (LG)</w:t>
            </w:r>
          </w:p>
        </w:tc>
        <w:tc>
          <w:tcPr/>
          <w:p>
            <w:pPr>
              <w:pStyle w:val="Compact"/>
            </w:pPr>
            <w:r>
              <w:t xml:space="preserve">Good quality, wide colors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Staron (Samsung)</w:t>
            </w:r>
          </w:p>
        </w:tc>
        <w:tc>
          <w:tcPr/>
          <w:p>
            <w:pPr>
              <w:pStyle w:val="Compact"/>
            </w:pPr>
            <w:r>
              <w:t xml:space="preserve">Competitive 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Domestic brands</w:t>
            </w:r>
          </w:p>
        </w:tc>
        <w:tc>
          <w:tcPr/>
          <w:p>
            <w:pPr>
              <w:pStyle w:val="Compact"/>
            </w:pPr>
            <w:r>
              <w:t xml:space="preserve">Many options; verify acrylic content percentage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End w:id="158"/>
    <w:bookmarkStart w:id="162" w:name="sintered-stone-岩板台面"/>
    <w:p>
      <w:pPr>
        <w:pStyle w:val="Heading2"/>
      </w:pPr>
      <w:r>
        <w:t xml:space="preserve">7. Sintered Stone </w:t>
      </w:r>
      <w:r>
        <w:rPr>
          <w:rFonts w:hint="eastAsia"/>
        </w:rPr>
        <w:t xml:space="preserve">(岩板台面)</w:t>
      </w:r>
    </w:p>
    <w:bookmarkStart w:id="159" w:name="what-is-it"/>
    <w:p>
      <w:pPr>
        <w:pStyle w:val="Heading3"/>
      </w:pPr>
      <w:r>
        <w:t xml:space="preserve">What Is It?</w:t>
      </w:r>
    </w:p>
    <w:p>
      <w:pPr>
        <w:pStyle w:val="Compact"/>
        <w:numPr>
          <w:ilvl w:val="0"/>
          <w:numId w:val="1150"/>
        </w:numPr>
      </w:pPr>
      <w:r>
        <w:t xml:space="preserve">Natural minerals (feldspar, silica) pressed at 1200°C+ and extreme pressure</w:t>
      </w:r>
    </w:p>
    <w:p>
      <w:pPr>
        <w:pStyle w:val="Compact"/>
        <w:numPr>
          <w:ilvl w:val="0"/>
          <w:numId w:val="1150"/>
        </w:numPr>
      </w:pPr>
      <w:r>
        <w:t xml:space="preserve">Essentially a high-performance porcelain/stone composite</w:t>
      </w:r>
    </w:p>
    <w:bookmarkEnd w:id="159"/>
    <w:bookmarkStart w:id="160" w:name="performance-comparison-vs-quartz"/>
    <w:p>
      <w:pPr>
        <w:pStyle w:val="Heading3"/>
      </w:pPr>
      <w:r>
        <w:t xml:space="preserve">Performance Comparison vs Quartz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Sintered Stone</w:t>
            </w:r>
          </w:p>
        </w:tc>
        <w:tc>
          <w:tcPr/>
          <w:p>
            <w:pPr>
              <w:pStyle w:val="Compact"/>
            </w:pPr>
            <w:r>
              <w:t xml:space="preserve">Quartz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 Resistance</w:t>
            </w:r>
          </w:p>
        </w:tc>
        <w:tc>
          <w:tcPr/>
          <w:p>
            <w:pPr>
              <w:pStyle w:val="Compact"/>
            </w:pPr>
            <w:r>
              <w:t xml:space="preserve">Up to 1200°C+ (direct flame OK)</w:t>
            </w:r>
          </w:p>
        </w:tc>
        <w:tc>
          <w:tcPr/>
          <w:p>
            <w:pPr>
              <w:pStyle w:val="Compact"/>
            </w:pPr>
            <w:r>
              <w:t xml:space="preserve">Up to 150°C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Scratch Resistance</w:t>
            </w:r>
          </w:p>
        </w:tc>
        <w:tc>
          <w:tcPr/>
          <w:p>
            <w:pPr>
              <w:pStyle w:val="Compact"/>
            </w:pPr>
            <w:r>
              <w:t xml:space="preserve">Mohs 6–7</w:t>
            </w:r>
          </w:p>
        </w:tc>
        <w:tc>
          <w:tcPr/>
          <w:p>
            <w:pPr>
              <w:pStyle w:val="Compact"/>
            </w:pPr>
            <w:r>
              <w:t xml:space="preserve">Mohs 6–7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Stain Resistance</w:t>
            </w:r>
          </w:p>
        </w:tc>
        <w:tc>
          <w:tcPr/>
          <w:p>
            <w:pPr>
              <w:pStyle w:val="Compact"/>
            </w:pPr>
            <w:r>
              <w:t xml:space="preserve">Excellent (near-zero absorption)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 Stability</w:t>
            </w:r>
          </w:p>
        </w:tc>
        <w:tc>
          <w:tcPr/>
          <w:p>
            <w:pPr>
              <w:pStyle w:val="Compact"/>
            </w:pPr>
            <w:r>
              <w:t xml:space="preserve">Excellent (no yellowing)</w:t>
            </w:r>
          </w:p>
        </w:tc>
        <w:tc>
          <w:tcPr/>
          <w:p>
            <w:pPr>
              <w:pStyle w:val="Compact"/>
            </w:pPr>
            <w:r>
              <w:t xml:space="preserve">Moderate (may yellow)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 Resistance</w:t>
            </w:r>
          </w:p>
        </w:tc>
        <w:tc>
          <w:tcPr/>
          <w:p>
            <w:pPr>
              <w:pStyle w:val="Compact"/>
            </w:pPr>
            <w:r>
              <w:t xml:space="preserve">Moderate (can chip at edges)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Fabrication</w:t>
            </w:r>
          </w:p>
        </w:tc>
        <w:tc>
          <w:tcPr/>
          <w:p>
            <w:pPr>
              <w:pStyle w:val="Compact"/>
            </w:pPr>
            <w:r>
              <w:t xml:space="preserve">Requires diamond tools, specialist</w:t>
            </w:r>
          </w:p>
        </w:tc>
        <w:tc>
          <w:tcPr/>
          <w:p>
            <w:pPr>
              <w:pStyle w:val="Compact"/>
            </w:pPr>
            <w:r>
              <w:t xml:space="preserve">Standard stone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Higher (¥800–2500/m)</w:t>
            </w:r>
          </w:p>
        </w:tc>
        <w:tc>
          <w:tcPr/>
          <w:p>
            <w:pPr>
              <w:pStyle w:val="Compact"/>
            </w:pPr>
            <w:r>
              <w:t xml:space="preserve">Mid (¥400–1500/m)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Thickness</w:t>
            </w:r>
          </w:p>
        </w:tc>
        <w:tc>
          <w:tcPr/>
          <w:p>
            <w:pPr>
              <w:pStyle w:val="Compact"/>
            </w:pPr>
            <w:r>
              <w:t xml:space="preserve">6mm, 12mm, 20mm</w:t>
            </w:r>
          </w:p>
        </w:tc>
        <w:tc>
          <w:tcPr/>
          <w:p>
            <w:pPr>
              <w:pStyle w:val="Compact"/>
            </w:pPr>
            <w:r>
              <w:t xml:space="preserve">15mm, 20mm, 30mm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Slab Size</w:t>
            </w:r>
          </w:p>
        </w:tc>
        <w:tc>
          <w:tcPr/>
          <w:p>
            <w:pPr>
              <w:pStyle w:val="Compact"/>
            </w:pPr>
            <w:r>
              <w:t xml:space="preserve">Up to 3600 x 1600mm</w:t>
            </w:r>
          </w:p>
        </w:tc>
        <w:tc>
          <w:tcPr/>
          <w:p>
            <w:pPr>
              <w:pStyle w:val="Compact"/>
            </w:pPr>
            <w:r>
              <w:t xml:space="preserve">Up to 3200 x 1600mm</w:t>
            </w:r>
          </w:p>
        </w:tc>
      </w:tr>
    </w:tbl>
    <w:bookmarkEnd w:id="160"/>
    <w:bookmarkStart w:id="161" w:name="pros-and-cons-2"/>
    <w:p>
      <w:pPr>
        <w:pStyle w:val="Heading3"/>
      </w:pPr>
      <w:r>
        <w:t xml:space="preserve">Pros and Cons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Superior heat resistance</w:t>
            </w:r>
          </w:p>
        </w:tc>
        <w:tc>
          <w:tcPr/>
          <w:p>
            <w:pPr>
              <w:pStyle w:val="Compact"/>
            </w:pPr>
            <w:r>
              <w:t xml:space="preserve">Brittle — can chip or crack on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 stable (outdoor OK)</w:t>
            </w:r>
          </w:p>
        </w:tc>
        <w:tc>
          <w:tcPr/>
          <w:p>
            <w:pPr>
              <w:pStyle w:val="Compact"/>
            </w:pPr>
            <w:r>
              <w:t xml:space="preserve">Requires specialist fabricator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Near-zero water absorption</w:t>
            </w:r>
          </w:p>
        </w:tc>
        <w:tc>
          <w:tcPr/>
          <w:p>
            <w:pPr>
              <w:pStyle w:val="Compact"/>
            </w:pPr>
            <w:r>
              <w:t xml:space="preserve">Edge profiles limited (hard to shape)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Food-safe, antibacterial</w:t>
            </w:r>
          </w:p>
        </w:tc>
        <w:tc>
          <w:tcPr/>
          <w:p>
            <w:pPr>
              <w:pStyle w:val="Compact"/>
            </w:pPr>
            <w:r>
              <w:t xml:space="preserve">Undermount sink installation is tricky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 profiles (6mm) allow lightweight cabinets</w:t>
            </w:r>
          </w:p>
        </w:tc>
        <w:tc>
          <w:tcPr/>
          <w:p>
            <w:pPr>
              <w:pStyle w:val="Compact"/>
            </w:pPr>
            <w:r>
              <w:t xml:space="preserve">Repair of chips is difficult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End w:id="162"/>
    <w:bookmarkStart w:id="166" w:name="laminate-countertop-防火板台面"/>
    <w:p>
      <w:pPr>
        <w:pStyle w:val="Heading2"/>
      </w:pPr>
      <w:r>
        <w:t xml:space="preserve">8. Laminate Countertop </w:t>
      </w:r>
      <w:r>
        <w:rPr>
          <w:rFonts w:hint="eastAsia"/>
        </w:rPr>
        <w:t xml:space="preserve">(防火板台面)</w:t>
      </w:r>
    </w:p>
    <w:bookmarkStart w:id="163" w:name="construction"/>
    <w:p>
      <w:pPr>
        <w:pStyle w:val="Heading3"/>
      </w:pPr>
      <w:r>
        <w:t xml:space="preserve">Construction</w:t>
      </w:r>
    </w:p>
    <w:p>
      <w:pPr>
        <w:pStyle w:val="Compact"/>
        <w:numPr>
          <w:ilvl w:val="0"/>
          <w:numId w:val="1151"/>
        </w:numPr>
      </w:pPr>
      <w:r>
        <w:t xml:space="preserve">Decorative HPL (High-Pressure Laminate) surface</w:t>
      </w:r>
    </w:p>
    <w:p>
      <w:pPr>
        <w:pStyle w:val="Compact"/>
        <w:numPr>
          <w:ilvl w:val="0"/>
          <w:numId w:val="1151"/>
        </w:numPr>
      </w:pPr>
      <w:r>
        <w:t xml:space="preserve">Particleboard or MDF substrate</w:t>
      </w:r>
    </w:p>
    <w:p>
      <w:pPr>
        <w:pStyle w:val="Compact"/>
        <w:numPr>
          <w:ilvl w:val="0"/>
          <w:numId w:val="1151"/>
        </w:numPr>
      </w:pPr>
      <w:r>
        <w:t xml:space="preserve">Post-formed or flat edge options</w:t>
      </w:r>
    </w:p>
    <w:bookmarkEnd w:id="163"/>
    <w:bookmarkStart w:id="164" w:name="pros-and-cons-3"/>
    <w:p>
      <w:pPr>
        <w:pStyle w:val="Heading3"/>
      </w:pPr>
      <w:r>
        <w:t xml:space="preserve">Pros and Cons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Most economical option</w:t>
            </w:r>
          </w:p>
        </w:tc>
        <w:tc>
          <w:tcPr/>
          <w:p>
            <w:pPr>
              <w:pStyle w:val="Compact"/>
            </w:pPr>
            <w:r>
              <w:t xml:space="preserve">Not heat resistant (no hot pans)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Huge variety of colors/patterns</w:t>
            </w:r>
          </w:p>
        </w:tc>
        <w:tc>
          <w:tcPr/>
          <w:p>
            <w:pPr>
              <w:pStyle w:val="Compact"/>
            </w:pPr>
            <w:r>
              <w:t xml:space="preserve">Water damage at seams and edges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 DIY installation</w:t>
            </w:r>
          </w:p>
        </w:tc>
        <w:tc>
          <w:tcPr/>
          <w:p>
            <w:pPr>
              <w:pStyle w:val="Compact"/>
            </w:pPr>
            <w:r>
              <w:t xml:space="preserve">Cannot be repaired (must replace)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Lightweight</w:t>
            </w:r>
          </w:p>
        </w:tc>
        <w:tc>
          <w:tcPr/>
          <w:p>
            <w:pPr>
              <w:pStyle w:val="Compact"/>
            </w:pPr>
            <w:r>
              <w:t xml:space="preserve">Shorter lifespan (5–15 years)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Smooth, easy to clean</w:t>
            </w:r>
          </w:p>
        </w:tc>
        <w:tc>
          <w:tcPr/>
          <w:p>
            <w:pPr>
              <w:pStyle w:val="Compact"/>
            </w:pPr>
            <w:r>
              <w:t xml:space="preserve">Seams are visible</w:t>
            </w:r>
          </w:p>
        </w:tc>
      </w:tr>
    </w:tbl>
    <w:bookmarkEnd w:id="164"/>
    <w:bookmarkStart w:id="165" w:name="lifespan-expectancy"/>
    <w:p>
      <w:pPr>
        <w:pStyle w:val="Heading3"/>
      </w:pPr>
      <w:r>
        <w:t xml:space="preserve">Lifespan Expectancy</w:t>
      </w:r>
    </w:p>
    <w:p>
      <w:pPr>
        <w:pStyle w:val="Compact"/>
        <w:numPr>
          <w:ilvl w:val="0"/>
          <w:numId w:val="1152"/>
        </w:numPr>
      </w:pPr>
      <w:r>
        <w:t xml:space="preserve">Budget laminate: 5–8 years</w:t>
      </w:r>
    </w:p>
    <w:p>
      <w:pPr>
        <w:pStyle w:val="Compact"/>
        <w:numPr>
          <w:ilvl w:val="0"/>
          <w:numId w:val="1152"/>
        </w:numPr>
      </w:pPr>
      <w:r>
        <w:t xml:space="preserve">Premium (Formica, Wilsonart): 10–15 years</w:t>
      </w:r>
    </w:p>
    <w:p>
      <w:pPr>
        <w:pStyle w:val="Compact"/>
        <w:numPr>
          <w:ilvl w:val="0"/>
          <w:numId w:val="1152"/>
        </w:numPr>
      </w:pPr>
      <w:r>
        <w:t xml:space="preserve">Failure mode: edge swelling from water ingress, delamination, burn marks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0" w:name="detailed-material-comparison"/>
    <w:p>
      <w:pPr>
        <w:pStyle w:val="Heading2"/>
      </w:pPr>
      <w:r>
        <w:t xml:space="preserve">9. Detailed Material Comparison</w:t>
      </w:r>
    </w:p>
    <w:bookmarkStart w:id="167" w:name="heat-resistance-test"/>
    <w:p>
      <w:pPr>
        <w:pStyle w:val="Heading3"/>
      </w:pPr>
      <w:r>
        <w:t xml:space="preserve">Heat Resistance 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Hot Pot (200°C) Direct Contact</w:t>
            </w:r>
          </w:p>
        </w:tc>
        <w:tc>
          <w:tcPr/>
          <w:p>
            <w:pPr>
              <w:pStyle w:val="Compact"/>
            </w:pPr>
            <w:r>
              <w:t xml:space="preserve">Boiling Water</w:t>
            </w:r>
          </w:p>
        </w:tc>
        <w:tc>
          <w:tcPr/>
          <w:p>
            <w:pPr>
              <w:pStyle w:val="Compact"/>
            </w:pPr>
            <w:r>
              <w:t xml:space="preserve">Oven-to-Counter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Granite</w:t>
            </w:r>
          </w:p>
        </w:tc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Marble</w:t>
            </w:r>
          </w:p>
        </w:tc>
        <w:tc>
          <w:tcPr/>
          <w:p>
            <w:pPr>
              <w:pStyle w:val="Compact"/>
            </w:pPr>
            <w:r>
              <w:t xml:space="preserve">Risk of thermal shock</w:t>
            </w:r>
          </w:p>
        </w:tc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Quartz</w:t>
            </w:r>
          </w:p>
        </w:tc>
        <w:tc>
          <w:tcPr/>
          <w:p>
            <w:pPr>
              <w:pStyle w:val="Compact"/>
            </w:pPr>
            <w:r>
              <w:t xml:space="preserve">Risk of discoloration</w:t>
            </w:r>
          </w:p>
        </w:tc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Sintered Stone</w:t>
            </w:r>
          </w:p>
        </w:tc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Stainless Steel</w:t>
            </w:r>
          </w:p>
        </w:tc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 Surface</w:t>
            </w:r>
          </w:p>
        </w:tc>
        <w:tc>
          <w:tcPr/>
          <w:p>
            <w:pPr>
              <w:pStyle w:val="Compact"/>
            </w:pPr>
            <w:r>
              <w:t xml:space="preserve">Risk of damage</w:t>
            </w:r>
          </w:p>
        </w:tc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Risk of damage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Laminate</w:t>
            </w:r>
          </w:p>
        </w:tc>
        <w:tc>
          <w:tcPr/>
          <w:p>
            <w:pPr>
              <w:pStyle w:val="Compact"/>
            </w:pPr>
            <w:r>
              <w:t xml:space="preserve">Will burn/melt</w:t>
            </w:r>
          </w:p>
        </w:tc>
        <w:tc>
          <w:tcPr/>
          <w:p>
            <w:pPr>
              <w:pStyle w:val="Compact"/>
            </w:pPr>
            <w:r>
              <w:t xml:space="preserve">Risk of edge damage</w:t>
            </w:r>
          </w:p>
        </w:tc>
        <w:tc>
          <w:tcPr/>
          <w:p>
            <w:pPr>
              <w:pStyle w:val="Compact"/>
            </w:pPr>
            <w:r>
              <w:t xml:space="preserve">Will damage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Wood</w:t>
            </w:r>
          </w:p>
        </w:tc>
        <w:tc>
          <w:tcPr/>
          <w:p>
            <w:pPr>
              <w:pStyle w:val="Compact"/>
            </w:pPr>
            <w:r>
              <w:t xml:space="preserve">Burn marks</w:t>
            </w:r>
          </w:p>
        </w:tc>
        <w:tc>
          <w:tcPr/>
          <w:p>
            <w:pPr>
              <w:pStyle w:val="Compact"/>
            </w:pPr>
            <w:r>
              <w:t xml:space="preserve">Water ring risk</w:t>
            </w:r>
          </w:p>
        </w:tc>
        <w:tc>
          <w:tcPr/>
          <w:p>
            <w:pPr>
              <w:pStyle w:val="Compact"/>
            </w:pPr>
            <w:r>
              <w:t xml:space="preserve">Will scorch</w:t>
            </w:r>
          </w:p>
        </w:tc>
      </w:tr>
    </w:tbl>
    <w:bookmarkEnd w:id="167"/>
    <w:bookmarkStart w:id="168" w:name="maintenance-effort-scale"/>
    <w:p>
      <w:pPr>
        <w:pStyle w:val="Heading3"/>
      </w:pPr>
      <w:r>
        <w:t xml:space="preserve">Maintenance Effort Scale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Daily Cleaning</w:t>
            </w:r>
          </w:p>
        </w:tc>
        <w:tc>
          <w:tcPr/>
          <w:p>
            <w:pPr>
              <w:pStyle w:val="Compact"/>
            </w:pPr>
            <w:r>
              <w:t xml:space="preserve">Periodic Treatment</w:t>
            </w:r>
          </w:p>
        </w:tc>
        <w:tc>
          <w:tcPr/>
          <w:p>
            <w:pPr>
              <w:pStyle w:val="Compact"/>
            </w:pPr>
            <w:r>
              <w:t xml:space="preserve">Annual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Quartz</w:t>
            </w:r>
          </w:p>
        </w:tc>
        <w:tc>
          <w:tcPr/>
          <w:p>
            <w:pPr>
              <w:pStyle w:val="Compact"/>
            </w:pPr>
            <w:r>
              <w:t xml:space="preserve">Wipe with damp cloth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Granite</w:t>
            </w:r>
          </w:p>
        </w:tc>
        <w:tc>
          <w:tcPr/>
          <w:p>
            <w:pPr>
              <w:pStyle w:val="Compact"/>
            </w:pPr>
            <w:r>
              <w:t xml:space="preserve">Wipe with stone cleaner</w:t>
            </w:r>
          </w:p>
        </w:tc>
        <w:tc>
          <w:tcPr/>
          <w:p>
            <w:pPr>
              <w:pStyle w:val="Compact"/>
            </w:pPr>
            <w:r>
              <w:t xml:space="preserve">Seal every 1–2 years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Marble</w:t>
            </w:r>
          </w:p>
        </w:tc>
        <w:tc>
          <w:tcPr/>
          <w:p>
            <w:pPr>
              <w:pStyle w:val="Compact"/>
            </w:pPr>
            <w:r>
              <w:t xml:space="preserve">Wipe with pH-neutral cleaner</w:t>
            </w:r>
          </w:p>
        </w:tc>
        <w:tc>
          <w:tcPr/>
          <w:p>
            <w:pPr>
              <w:pStyle w:val="Compact"/>
            </w:pPr>
            <w:r>
              <w:t xml:space="preserve">Seal every 6–12 months</w:t>
            </w:r>
          </w:p>
        </w:tc>
        <w:tc>
          <w:tcPr/>
          <w:p>
            <w:pPr>
              <w:pStyle w:val="Compact"/>
            </w:pPr>
            <w:r>
              <w:t xml:space="preserve">1–2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Stainless Steel</w:t>
            </w:r>
          </w:p>
        </w:tc>
        <w:tc>
          <w:tcPr/>
          <w:p>
            <w:pPr>
              <w:pStyle w:val="Compact"/>
            </w:pPr>
            <w:r>
              <w:t xml:space="preserve">Wipe; use stainless cleaner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 Surface</w:t>
            </w:r>
          </w:p>
        </w:tc>
        <w:tc>
          <w:tcPr/>
          <w:p>
            <w:pPr>
              <w:pStyle w:val="Compact"/>
            </w:pPr>
            <w:r>
              <w:t xml:space="preserve">Wipe; sand out scratches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Sintered Stone</w:t>
            </w:r>
          </w:p>
        </w:tc>
        <w:tc>
          <w:tcPr/>
          <w:p>
            <w:pPr>
              <w:pStyle w:val="Compact"/>
            </w:pPr>
            <w:r>
              <w:t xml:space="preserve">Wipe with damp cloth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Laminate</w:t>
            </w:r>
          </w:p>
        </w:tc>
        <w:tc>
          <w:tcPr/>
          <w:p>
            <w:pPr>
              <w:pStyle w:val="Compact"/>
            </w:pPr>
            <w:r>
              <w:t xml:space="preserve">Wipe with damp cloth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Wood</w:t>
            </w:r>
          </w:p>
        </w:tc>
        <w:tc>
          <w:tcPr/>
          <w:p>
            <w:pPr>
              <w:pStyle w:val="Compact"/>
            </w:pPr>
            <w:r>
              <w:t xml:space="preserve">Wipe dry immediately</w:t>
            </w:r>
          </w:p>
        </w:tc>
        <w:tc>
          <w:tcPr/>
          <w:p>
            <w:pPr>
              <w:pStyle w:val="Compact"/>
            </w:pPr>
            <w:r>
              <w:t xml:space="preserve">Oil every 3–6 months</w:t>
            </w:r>
          </w:p>
        </w:tc>
        <w:tc>
          <w:tcPr/>
          <w:p>
            <w:pPr>
              <w:pStyle w:val="Compact"/>
            </w:pPr>
            <w:r>
              <w:t xml:space="preserve">2–3 hours</w:t>
            </w:r>
          </w:p>
        </w:tc>
      </w:tr>
    </w:tbl>
    <w:bookmarkEnd w:id="168"/>
    <w:bookmarkStart w:id="169" w:name="Xafabeaf3a7a0756e3067b7935fc10478df322e2"/>
    <w:p>
      <w:pPr>
        <w:pStyle w:val="Heading3"/>
      </w:pPr>
      <w:r>
        <w:t xml:space="preserve">Cost Comparison (Including Installation, per linear meter)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Mid-Range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Laminate</w:t>
            </w:r>
          </w:p>
        </w:tc>
        <w:tc>
          <w:tcPr/>
          <w:p>
            <w:pPr>
              <w:pStyle w:val="Compact"/>
            </w:pPr>
            <w:r>
              <w:t xml:space="preserve">¥150–250</w:t>
            </w:r>
          </w:p>
        </w:tc>
        <w:tc>
          <w:tcPr/>
          <w:p>
            <w:pPr>
              <w:pStyle w:val="Compact"/>
            </w:pPr>
            <w:r>
              <w:t xml:space="preserve">¥250–400</w:t>
            </w:r>
          </w:p>
        </w:tc>
        <w:tc>
          <w:tcPr/>
          <w:p>
            <w:pPr>
              <w:pStyle w:val="Compact"/>
            </w:pPr>
            <w:r>
              <w:t xml:space="preserve">¥400–500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Quartz</w:t>
            </w:r>
          </w:p>
        </w:tc>
        <w:tc>
          <w:tcPr/>
          <w:p>
            <w:pPr>
              <w:pStyle w:val="Compact"/>
            </w:pPr>
            <w:r>
              <w:t xml:space="preserve">¥400–600</w:t>
            </w:r>
          </w:p>
        </w:tc>
        <w:tc>
          <w:tcPr/>
          <w:p>
            <w:pPr>
              <w:pStyle w:val="Compact"/>
            </w:pPr>
            <w:r>
              <w:t xml:space="preserve">¥600–900</w:t>
            </w:r>
          </w:p>
        </w:tc>
        <w:tc>
          <w:tcPr/>
          <w:p>
            <w:pPr>
              <w:pStyle w:val="Compact"/>
            </w:pPr>
            <w:r>
              <w:t xml:space="preserve">¥900–1500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 Surface</w:t>
            </w:r>
          </w:p>
        </w:tc>
        <w:tc>
          <w:tcPr/>
          <w:p>
            <w:pPr>
              <w:pStyle w:val="Compact"/>
            </w:pPr>
            <w:r>
              <w:t xml:space="preserve">¥400–600</w:t>
            </w:r>
          </w:p>
        </w:tc>
        <w:tc>
          <w:tcPr/>
          <w:p>
            <w:pPr>
              <w:pStyle w:val="Compact"/>
            </w:pPr>
            <w:r>
              <w:t xml:space="preserve">¥600–900</w:t>
            </w:r>
          </w:p>
        </w:tc>
        <w:tc>
          <w:tcPr/>
          <w:p>
            <w:pPr>
              <w:pStyle w:val="Compact"/>
            </w:pPr>
            <w:r>
              <w:t xml:space="preserve">¥900–1200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Stainless Steel</w:t>
            </w:r>
          </w:p>
        </w:tc>
        <w:tc>
          <w:tcPr/>
          <w:p>
            <w:pPr>
              <w:pStyle w:val="Compact"/>
            </w:pPr>
            <w:r>
              <w:t xml:space="preserve">¥500–700</w:t>
            </w:r>
          </w:p>
        </w:tc>
        <w:tc>
          <w:tcPr/>
          <w:p>
            <w:pPr>
              <w:pStyle w:val="Compact"/>
            </w:pPr>
            <w:r>
              <w:t xml:space="preserve">¥700–900</w:t>
            </w:r>
          </w:p>
        </w:tc>
        <w:tc>
          <w:tcPr/>
          <w:p>
            <w:pPr>
              <w:pStyle w:val="Compact"/>
            </w:pPr>
            <w:r>
              <w:t xml:space="preserve">¥900–1200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Granite</w:t>
            </w:r>
          </w:p>
        </w:tc>
        <w:tc>
          <w:tcPr/>
          <w:p>
            <w:pPr>
              <w:pStyle w:val="Compact"/>
            </w:pPr>
            <w:r>
              <w:t xml:space="preserve">¥600–900</w:t>
            </w:r>
          </w:p>
        </w:tc>
        <w:tc>
          <w:tcPr/>
          <w:p>
            <w:pPr>
              <w:pStyle w:val="Compact"/>
            </w:pPr>
            <w:r>
              <w:t xml:space="preserve">¥900–1500</w:t>
            </w:r>
          </w:p>
        </w:tc>
        <w:tc>
          <w:tcPr/>
          <w:p>
            <w:pPr>
              <w:pStyle w:val="Compact"/>
            </w:pPr>
            <w:r>
              <w:t xml:space="preserve">¥1500–2000+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Sintered Stone</w:t>
            </w:r>
          </w:p>
        </w:tc>
        <w:tc>
          <w:tcPr/>
          <w:p>
            <w:pPr>
              <w:pStyle w:val="Compact"/>
            </w:pPr>
            <w:r>
              <w:t xml:space="preserve">¥800–1200</w:t>
            </w:r>
          </w:p>
        </w:tc>
        <w:tc>
          <w:tcPr/>
          <w:p>
            <w:pPr>
              <w:pStyle w:val="Compact"/>
            </w:pPr>
            <w:r>
              <w:t xml:space="preserve">¥1200–1800</w:t>
            </w:r>
          </w:p>
        </w:tc>
        <w:tc>
          <w:tcPr/>
          <w:p>
            <w:pPr>
              <w:pStyle w:val="Compact"/>
            </w:pPr>
            <w:r>
              <w:t xml:space="preserve">¥1800–2500+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Marble</w:t>
            </w:r>
          </w:p>
        </w:tc>
        <w:tc>
          <w:tcPr/>
          <w:p>
            <w:pPr>
              <w:pStyle w:val="Compact"/>
            </w:pPr>
            <w:r>
              <w:t xml:space="preserve">¥800–1200</w:t>
            </w:r>
          </w:p>
        </w:tc>
        <w:tc>
          <w:tcPr/>
          <w:p>
            <w:pPr>
              <w:pStyle w:val="Compact"/>
            </w:pPr>
            <w:r>
              <w:t xml:space="preserve">¥1200–2000</w:t>
            </w:r>
          </w:p>
        </w:tc>
        <w:tc>
          <w:tcPr/>
          <w:p>
            <w:pPr>
              <w:pStyle w:val="Compact"/>
            </w:pPr>
            <w:r>
              <w:t xml:space="preserve">¥2000–3000+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End w:id="170"/>
    <w:bookmarkStart w:id="174" w:name="selection-guide-by-room-and-usage"/>
    <w:p>
      <w:pPr>
        <w:pStyle w:val="Heading2"/>
      </w:pPr>
      <w:r>
        <w:t xml:space="preserve">10. Selection Guide by Room and Usage</w:t>
      </w:r>
    </w:p>
    <w:bookmarkStart w:id="171" w:name="kitchen-countertop"/>
    <w:p>
      <w:pPr>
        <w:pStyle w:val="Heading3"/>
      </w:pPr>
      <w:r>
        <w:t xml:space="preserve">Kitchen Countertop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Usage Pattern</w:t>
            </w:r>
          </w:p>
        </w:tc>
        <w:tc>
          <w:tcPr/>
          <w:p>
            <w:pPr>
              <w:pStyle w:val="Compact"/>
            </w:pPr>
            <w:r>
              <w:t xml:space="preserve">Recommended Material</w:t>
            </w:r>
          </w:p>
        </w:tc>
        <w:tc>
          <w:tcPr/>
          <w:p>
            <w:pPr>
              <w:pStyle w:val="Compact"/>
            </w:pPr>
            <w:r>
              <w:t xml:space="preserve">Thickness</w:t>
            </w:r>
          </w:p>
        </w:tc>
        <w:tc>
          <w:tcPr/>
          <w:p>
            <w:pPr>
              <w:pStyle w:val="Compact"/>
            </w:pPr>
            <w:r>
              <w:t xml:space="preserve">Edge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cooking, Chinese cuisine</w:t>
            </w:r>
          </w:p>
        </w:tc>
        <w:tc>
          <w:tcPr/>
          <w:p>
            <w:pPr>
              <w:pStyle w:val="Compact"/>
            </w:pPr>
            <w:r>
              <w:t xml:space="preserve">Quartz or Sintered Stone</w:t>
            </w:r>
          </w:p>
        </w:tc>
        <w:tc>
          <w:tcPr/>
          <w:p>
            <w:pPr>
              <w:pStyle w:val="Compact"/>
            </w:pPr>
            <w:r>
              <w:t xml:space="preserve">20mm</w:t>
            </w:r>
          </w:p>
        </w:tc>
        <w:tc>
          <w:tcPr/>
          <w:p>
            <w:pPr>
              <w:pStyle w:val="Compact"/>
            </w:pPr>
            <w:r>
              <w:t xml:space="preserve">Eased or beveled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Baking-focused (pastry)</w:t>
            </w:r>
          </w:p>
        </w:tc>
        <w:tc>
          <w:tcPr/>
          <w:p>
            <w:pPr>
              <w:pStyle w:val="Compact"/>
            </w:pPr>
            <w:r>
              <w:t xml:space="preserve">Marble or Quartz</w:t>
            </w:r>
          </w:p>
        </w:tc>
        <w:tc>
          <w:tcPr/>
          <w:p>
            <w:pPr>
              <w:pStyle w:val="Compact"/>
            </w:pPr>
            <w:r>
              <w:t xml:space="preserve">20–30mm</w:t>
            </w:r>
          </w:p>
        </w:tc>
        <w:tc>
          <w:tcPr/>
          <w:p>
            <w:pPr>
              <w:pStyle w:val="Compact"/>
            </w:pPr>
            <w:r>
              <w:t xml:space="preserve">Bullnose or eased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Modern / minimalist</w:t>
            </w:r>
          </w:p>
        </w:tc>
        <w:tc>
          <w:tcPr/>
          <w:p>
            <w:pPr>
              <w:pStyle w:val="Compact"/>
            </w:pPr>
            <w:r>
              <w:t xml:space="preserve">Stainless Steel or Sintered Stone</w:t>
            </w:r>
          </w:p>
        </w:tc>
        <w:tc>
          <w:tcPr/>
          <w:p>
            <w:pPr>
              <w:pStyle w:val="Compact"/>
            </w:pPr>
            <w:r>
              <w:t xml:space="preserve">1.5mm / 12mm</w:t>
            </w:r>
          </w:p>
        </w:tc>
        <w:tc>
          <w:tcPr/>
          <w:p>
            <w:pPr>
              <w:pStyle w:val="Compact"/>
            </w:pPr>
            <w:r>
              <w:t xml:space="preserve">Square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/ rental</w:t>
            </w:r>
          </w:p>
        </w:tc>
        <w:tc>
          <w:tcPr/>
          <w:p>
            <w:pPr>
              <w:pStyle w:val="Compact"/>
            </w:pPr>
            <w:r>
              <w:t xml:space="preserve">Laminate</w:t>
            </w:r>
          </w:p>
        </w:tc>
        <w:tc>
          <w:tcPr/>
          <w:p>
            <w:pPr>
              <w:pStyle w:val="Compact"/>
            </w:pPr>
            <w:r>
              <w:t xml:space="preserve">28mm total</w:t>
            </w:r>
          </w:p>
        </w:tc>
        <w:tc>
          <w:tcPr/>
          <w:p>
            <w:pPr>
              <w:pStyle w:val="Compact"/>
            </w:pPr>
            <w:r>
              <w:t xml:space="preserve">Post-formed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Seamless look with integrated sink</w:t>
            </w:r>
          </w:p>
        </w:tc>
        <w:tc>
          <w:tcPr/>
          <w:p>
            <w:pPr>
              <w:pStyle w:val="Compact"/>
            </w:pPr>
            <w:r>
              <w:t xml:space="preserve">Solid Surface</w:t>
            </w:r>
          </w:p>
        </w:tc>
        <w:tc>
          <w:tcPr/>
          <w:p>
            <w:pPr>
              <w:pStyle w:val="Compact"/>
            </w:pPr>
            <w:r>
              <w:t xml:space="preserve">12mm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Traditional / luxury</w:t>
            </w:r>
          </w:p>
        </w:tc>
        <w:tc>
          <w:tcPr/>
          <w:p>
            <w:pPr>
              <w:pStyle w:val="Compact"/>
            </w:pPr>
            <w:r>
              <w:t xml:space="preserve">Granite</w:t>
            </w:r>
          </w:p>
        </w:tc>
        <w:tc>
          <w:tcPr/>
          <w:p>
            <w:pPr>
              <w:pStyle w:val="Compact"/>
            </w:pPr>
            <w:r>
              <w:t xml:space="preserve">30mm</w:t>
            </w:r>
          </w:p>
        </w:tc>
        <w:tc>
          <w:tcPr/>
          <w:p>
            <w:pPr>
              <w:pStyle w:val="Compact"/>
            </w:pPr>
            <w:r>
              <w:t xml:space="preserve">Bullnose or ogee</w:t>
            </w:r>
          </w:p>
        </w:tc>
      </w:tr>
    </w:tbl>
    <w:bookmarkEnd w:id="171"/>
    <w:bookmarkStart w:id="172" w:name="bathroom-vanity"/>
    <w:p>
      <w:pPr>
        <w:pStyle w:val="Heading3"/>
      </w:pPr>
      <w:r>
        <w:t xml:space="preserve">Bathroom Vanity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Recommended Material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Hygiene first</w:t>
            </w:r>
          </w:p>
        </w:tc>
        <w:tc>
          <w:tcPr/>
          <w:p>
            <w:pPr>
              <w:pStyle w:val="Compact"/>
            </w:pPr>
            <w:r>
              <w:t xml:space="preserve">Solid Surface (seamless with basin)</w:t>
            </w:r>
          </w:p>
        </w:tc>
        <w:tc>
          <w:tcPr/>
          <w:p>
            <w:pPr>
              <w:pStyle w:val="Compact"/>
            </w:pPr>
            <w:r>
              <w:t xml:space="preserve">No joints for bacteria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Luxury look</w:t>
            </w:r>
          </w:p>
        </w:tc>
        <w:tc>
          <w:tcPr/>
          <w:p>
            <w:pPr>
              <w:pStyle w:val="Compact"/>
            </w:pPr>
            <w:r>
              <w:t xml:space="preserve">Marble</w:t>
            </w:r>
          </w:p>
        </w:tc>
        <w:tc>
          <w:tcPr/>
          <w:p>
            <w:pPr>
              <w:pStyle w:val="Compact"/>
            </w:pPr>
            <w:r>
              <w:t xml:space="preserve">Elegant veining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Durability</w:t>
            </w:r>
          </w:p>
        </w:tc>
        <w:tc>
          <w:tcPr/>
          <w:p>
            <w:pPr>
              <w:pStyle w:val="Compact"/>
            </w:pPr>
            <w:r>
              <w:t xml:space="preserve">Quartz</w:t>
            </w:r>
          </w:p>
        </w:tc>
        <w:tc>
          <w:tcPr/>
          <w:p>
            <w:pPr>
              <w:pStyle w:val="Compact"/>
            </w:pPr>
            <w:r>
              <w:t xml:space="preserve">Stain-resistant, low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Laminate or Ceramic tile</w:t>
            </w:r>
          </w:p>
        </w:tc>
        <w:tc>
          <w:tcPr/>
          <w:p>
            <w:pPr>
              <w:pStyle w:val="Compact"/>
            </w:pPr>
            <w:r>
              <w:t xml:space="preserve">Cost-effective</w:t>
            </w:r>
          </w:p>
        </w:tc>
      </w:tr>
    </w:tbl>
    <w:bookmarkEnd w:id="172"/>
    <w:bookmarkStart w:id="173" w:name="outdoor-kitchen"/>
    <w:p>
      <w:pPr>
        <w:pStyle w:val="Heading3"/>
      </w:pPr>
      <w:r>
        <w:t xml:space="preserve">Outdoor Kitchen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Suitability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Granite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UV stable, weather resistant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Sintered Stone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Best overall for outdoors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Stainless Steel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316 grade for coastal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Quartz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t xml:space="preserve">UV may cause yellowing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Marble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t xml:space="preserve">Weathering and staining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Laminate</w:t>
            </w:r>
          </w:p>
        </w:tc>
        <w:tc>
          <w:tcPr/>
          <w:p>
            <w:pPr>
              <w:pStyle w:val="Compact"/>
            </w:pPr>
            <w:r>
              <w:t xml:space="preserve">Not suitable</w:t>
            </w:r>
          </w:p>
        </w:tc>
        <w:tc>
          <w:tcPr/>
          <w:p>
            <w:pPr>
              <w:pStyle w:val="Compact"/>
            </w:pPr>
            <w:r>
              <w:t xml:space="preserve">Water damage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End w:id="174"/>
    <w:bookmarkStart w:id="175" w:name="countertop-installation-checklist"/>
    <w:p>
      <w:pPr>
        <w:pStyle w:val="Heading2"/>
      </w:pPr>
      <w:r>
        <w:t xml:space="preserve">11. Countertop Installation Checklist</w:t>
      </w:r>
    </w:p>
    <w:p>
      <w:pPr>
        <w:pStyle w:val="Compact"/>
        <w:numPr>
          <w:ilvl w:val="0"/>
          <w:numId w:val="1153"/>
        </w:numPr>
      </w:pPr>
      <w:r>
        <w:t xml:space="preserve">Verify cabinet top is level (±2mm over 2m) before templating</w:t>
      </w:r>
    </w:p>
    <w:p>
      <w:pPr>
        <w:pStyle w:val="Compact"/>
        <w:numPr>
          <w:ilvl w:val="0"/>
          <w:numId w:val="1154"/>
        </w:numPr>
      </w:pPr>
      <w:r>
        <w:t xml:space="preserve">Measure and template AFTER cabinets are installed (not before)</w:t>
      </w:r>
    </w:p>
    <w:p>
      <w:pPr>
        <w:pStyle w:val="Compact"/>
        <w:numPr>
          <w:ilvl w:val="0"/>
          <w:numId w:val="1155"/>
        </w:numPr>
      </w:pPr>
      <w:r>
        <w:t xml:space="preserve">Specify cutout locations for sink, cooktop, faucet in advance</w:t>
      </w:r>
    </w:p>
    <w:p>
      <w:pPr>
        <w:pStyle w:val="Compact"/>
        <w:numPr>
          <w:ilvl w:val="0"/>
          <w:numId w:val="1156"/>
        </w:numPr>
      </w:pPr>
      <w:r>
        <w:t xml:space="preserve">Undermount sink requires reinforced substrate and clips</w:t>
      </w:r>
    </w:p>
    <w:p>
      <w:pPr>
        <w:pStyle w:val="Compact"/>
        <w:numPr>
          <w:ilvl w:val="0"/>
          <w:numId w:val="1157"/>
        </w:numPr>
      </w:pPr>
      <w:r>
        <w:t xml:space="preserve">Allow 2–3mm expansion gap at wall; cover with backsplash or silicone</w:t>
      </w:r>
    </w:p>
    <w:p>
      <w:pPr>
        <w:pStyle w:val="Compact"/>
        <w:numPr>
          <w:ilvl w:val="0"/>
          <w:numId w:val="1158"/>
        </w:numPr>
      </w:pPr>
      <w:r>
        <w:t xml:space="preserve">Seams should be placed away from high-use areas; request color-matched adhesive</w:t>
      </w:r>
    </w:p>
    <w:p>
      <w:pPr>
        <w:pStyle w:val="Compact"/>
        <w:numPr>
          <w:ilvl w:val="0"/>
          <w:numId w:val="1159"/>
        </w:numPr>
      </w:pPr>
      <w:r>
        <w:t xml:space="preserve">Overhang beyond 300mm requires brackets or corbels (for stone)</w:t>
      </w:r>
    </w:p>
    <w:p>
      <w:pPr>
        <w:pStyle w:val="Compact"/>
        <w:numPr>
          <w:ilvl w:val="0"/>
          <w:numId w:val="1160"/>
        </w:numPr>
      </w:pPr>
      <w:r>
        <w:t xml:space="preserve">For cooktops, verify clearance between countertop and appliances below</w:t>
      </w:r>
    </w:p>
    <w:p>
      <w:pPr>
        <w:pStyle w:val="Compact"/>
        <w:numPr>
          <w:ilvl w:val="0"/>
          <w:numId w:val="1161"/>
        </w:numPr>
      </w:pPr>
      <w:r>
        <w:t xml:space="preserve">Inspect slab in person before cutting (natural stone varies)</w:t>
      </w:r>
    </w:p>
    <w:p>
      <w:pPr>
        <w:pStyle w:val="Compact"/>
        <w:numPr>
          <w:ilvl w:val="0"/>
          <w:numId w:val="1162"/>
        </w:numPr>
      </w:pPr>
      <w:r>
        <w:t xml:space="preserve">Request installation photos showing seam quality and edge finish</w:t>
      </w:r>
    </w:p>
    <w:p>
      <w:pPr>
        <w:pStyle w:val="Compact"/>
        <w:numPr>
          <w:ilvl w:val="0"/>
          <w:numId w:val="1163"/>
        </w:numPr>
      </w:pPr>
      <w:r>
        <w:t xml:space="preserve">Water test around sink cutout after installation (check for leaks)</w:t>
      </w:r>
    </w:p>
    <w:p>
      <w:pPr>
        <w:pStyle w:val="Compact"/>
        <w:numPr>
          <w:ilvl w:val="0"/>
          <w:numId w:val="1164"/>
        </w:numPr>
      </w:pPr>
      <w:r>
        <w:t xml:space="preserve">Retain manufacturer warranty card and product certificate</w:t>
      </w:r>
    </w:p>
    <w:p>
      <w:r>
        <w:pict>
          <v:rect style="width:0;height:1.5pt" o:hralign="center" o:hrstd="t" o:hr="t"/>
        </w:pict>
      </w:r>
    </w:p>
    <w:bookmarkEnd w:id="175"/>
    <w:bookmarkStart w:id="176" w:name="edge-profile-options"/>
    <w:p>
      <w:pPr>
        <w:pStyle w:val="Heading2"/>
      </w:pPr>
      <w:r>
        <w:t xml:space="preserve">12. Edge Profile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Cost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Square / Eased</w:t>
            </w:r>
          </w:p>
        </w:tc>
        <w:tc>
          <w:tcPr/>
          <w:p>
            <w:pPr>
              <w:pStyle w:val="Compact"/>
            </w:pPr>
            <w:r>
              <w:t xml:space="preserve">Clean 90° with slight rounding</w:t>
            </w:r>
          </w:p>
        </w:tc>
        <w:tc>
          <w:tcPr/>
          <w:p>
            <w:pPr>
              <w:pStyle w:val="Compact"/>
            </w:pPr>
            <w:r>
              <w:t xml:space="preserve">Modern, minimalist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Beveled</w:t>
            </w:r>
          </w:p>
        </w:tc>
        <w:tc>
          <w:tcPr/>
          <w:p>
            <w:pPr>
              <w:pStyle w:val="Compact"/>
            </w:pPr>
            <w:r>
              <w:t xml:space="preserve">Angled cut (usually 45°)</w:t>
            </w:r>
          </w:p>
        </w:tc>
        <w:tc>
          <w:tcPr/>
          <w:p>
            <w:pPr>
              <w:pStyle w:val="Compact"/>
            </w:pPr>
            <w:r>
              <w:t xml:space="preserve">Transitional</w:t>
            </w:r>
          </w:p>
        </w:tc>
        <w:tc>
          <w:tcPr/>
          <w:p>
            <w:pPr>
              <w:pStyle w:val="Compact"/>
            </w:pPr>
            <w:r>
              <w:t xml:space="preserve">+10–15%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Bullnose</w:t>
            </w:r>
          </w:p>
        </w:tc>
        <w:tc>
          <w:tcPr/>
          <w:p>
            <w:pPr>
              <w:pStyle w:val="Compact"/>
            </w:pPr>
            <w:r>
              <w:t xml:space="preserve">Fully rounded edge</w:t>
            </w:r>
          </w:p>
        </w:tc>
        <w:tc>
          <w:tcPr/>
          <w:p>
            <w:pPr>
              <w:pStyle w:val="Compact"/>
            </w:pPr>
            <w:r>
              <w:t xml:space="preserve">Traditional, family kitchens</w:t>
            </w:r>
          </w:p>
        </w:tc>
        <w:tc>
          <w:tcPr/>
          <w:p>
            <w:pPr>
              <w:pStyle w:val="Compact"/>
            </w:pPr>
            <w:r>
              <w:t xml:space="preserve">+15–25%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Half Bullnose</w:t>
            </w:r>
          </w:p>
        </w:tc>
        <w:tc>
          <w:tcPr/>
          <w:p>
            <w:pPr>
              <w:pStyle w:val="Compact"/>
            </w:pPr>
            <w:r>
              <w:t xml:space="preserve">Rounded top, square bottom</w:t>
            </w:r>
          </w:p>
        </w:tc>
        <w:tc>
          <w:tcPr/>
          <w:p>
            <w:pPr>
              <w:pStyle w:val="Compact"/>
            </w:pPr>
            <w:r>
              <w:t xml:space="preserve">Budget traditional</w:t>
            </w:r>
          </w:p>
        </w:tc>
        <w:tc>
          <w:tcPr/>
          <w:p>
            <w:pPr>
              <w:pStyle w:val="Compact"/>
            </w:pPr>
            <w:r>
              <w:t xml:space="preserve">+10%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Ogee</w:t>
            </w:r>
          </w:p>
        </w:tc>
        <w:tc>
          <w:tcPr/>
          <w:p>
            <w:pPr>
              <w:pStyle w:val="Compact"/>
            </w:pPr>
            <w:r>
              <w:t xml:space="preserve">Decorative S-curve</w:t>
            </w:r>
          </w:p>
        </w:tc>
        <w:tc>
          <w:tcPr/>
          <w:p>
            <w:pPr>
              <w:pStyle w:val="Compact"/>
            </w:pPr>
            <w:r>
              <w:t xml:space="preserve">Luxury, ornate styles</w:t>
            </w:r>
          </w:p>
        </w:tc>
        <w:tc>
          <w:tcPr/>
          <w:p>
            <w:pPr>
              <w:pStyle w:val="Compact"/>
            </w:pPr>
            <w:r>
              <w:t xml:space="preserve">+30–50%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Waterfall</w:t>
            </w:r>
          </w:p>
        </w:tc>
        <w:tc>
          <w:tcPr/>
          <w:p>
            <w:pPr>
              <w:pStyle w:val="Compact"/>
            </w:pPr>
            <w:r>
              <w:t xml:space="preserve">Vertical continuation to floor</w:t>
            </w:r>
          </w:p>
        </w:tc>
        <w:tc>
          <w:tcPr/>
          <w:p>
            <w:pPr>
              <w:pStyle w:val="Compact"/>
            </w:pPr>
            <w:r>
              <w:t xml:space="preserve">Kitchen islands, modern</w:t>
            </w:r>
          </w:p>
        </w:tc>
        <w:tc>
          <w:tcPr/>
          <w:p>
            <w:pPr>
              <w:pStyle w:val="Compact"/>
            </w:pPr>
            <w:r>
              <w:t xml:space="preserve">+50–100% (material + labor)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Mitered</w:t>
            </w:r>
          </w:p>
        </w:tc>
        <w:tc>
          <w:tcPr/>
          <w:p>
            <w:pPr>
              <w:pStyle w:val="Compact"/>
            </w:pPr>
            <w:r>
              <w:t xml:space="preserve">45° joint creating thick appearance</w:t>
            </w:r>
          </w:p>
        </w:tc>
        <w:tc>
          <w:tcPr/>
          <w:p>
            <w:pPr>
              <w:pStyle w:val="Compact"/>
            </w:pPr>
            <w:r>
              <w:t xml:space="preserve">Premium, sintered stone</w:t>
            </w:r>
          </w:p>
        </w:tc>
        <w:tc>
          <w:tcPr/>
          <w:p>
            <w:pPr>
              <w:pStyle w:val="Compact"/>
            </w:pPr>
            <w:r>
              <w:t xml:space="preserve">+20–30%</w:t>
            </w:r>
          </w:p>
        </w:tc>
      </w:tr>
    </w:tbl>
    <w:bookmarkEnd w:id="176"/>
    <w:bookmarkEnd w:id="177"/>
    <w:bookmarkStart w:id="185" w:name="窗帘选购指南"/>
    <w:p>
      <w:pPr>
        <w:pStyle w:val="Heading1"/>
      </w:pPr>
      <w:r>
        <w:rPr>
          <w:rFonts w:hint="eastAsia"/>
        </w:rPr>
        <w:t xml:space="preserve">窗帘选购指南</w:t>
      </w:r>
    </w:p>
    <w:bookmarkStart w:id="178" w:name="窗帘类型"/>
    <w:p>
      <w:pPr>
        <w:pStyle w:val="Heading2"/>
      </w:pPr>
      <w:r>
        <w:rPr>
          <w:rFonts w:hint="eastAsia"/>
        </w:rPr>
        <w:t xml:space="preserve">窗帘类型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布艺窗帘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遮光好、温馨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纱帘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透光不透人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百叶窗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调光灵活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书房、卫生间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办公室、厨房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罗马帘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客厅、卧室</w:t>
            </w:r>
          </w:p>
        </w:tc>
      </w:tr>
    </w:tbl>
    <w:bookmarkEnd w:id="178"/>
    <w:bookmarkStart w:id="179" w:name="遮光度选择"/>
    <w:p>
      <w:pPr>
        <w:pStyle w:val="Heading2"/>
      </w:pPr>
      <w:r>
        <w:rPr>
          <w:rFonts w:hint="eastAsia"/>
        </w:rPr>
        <w:t xml:space="preserve">遮光度选择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遮光度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</w:t>
            </w:r>
          </w:p>
        </w:tc>
        <w:tc>
          <w:tcPr/>
          <w:p>
            <w:pPr>
              <w:pStyle w:val="Compact"/>
            </w:pPr>
            <w:r>
              <w:t xml:space="preserve">30-50%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</w:t>
            </w:r>
          </w:p>
        </w:tc>
        <w:tc>
          <w:tcPr/>
          <w:p>
            <w:pPr>
              <w:pStyle w:val="Compact"/>
            </w:pPr>
            <w:r>
              <w:t xml:space="preserve">70-90%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书房</w:t>
            </w:r>
          </w:p>
        </w:tc>
        <w:tc>
          <w:tcPr/>
          <w:p>
            <w:pPr>
              <w:pStyle w:val="Compact"/>
            </w:pPr>
            <w:r>
              <w:t xml:space="preserve">50-70%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儿童房</w:t>
            </w:r>
          </w:p>
        </w:tc>
        <w:tc>
          <w:tcPr/>
          <w:p>
            <w:pPr>
              <w:pStyle w:val="Compact"/>
            </w:pPr>
            <w:r>
              <w:t xml:space="preserve">50-70%</w:t>
            </w:r>
          </w:p>
        </w:tc>
      </w:tr>
    </w:tbl>
    <w:bookmarkEnd w:id="179"/>
    <w:bookmarkStart w:id="180" w:name="材质选择"/>
    <w:p>
      <w:pPr>
        <w:pStyle w:val="Heading2"/>
      </w:pPr>
      <w:r>
        <w:rPr>
          <w:rFonts w:hint="eastAsia"/>
        </w:rPr>
        <w:t xml:space="preserve">材质选择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棉麻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自然、透气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绒布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保暖、高档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涤纶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耐用、便宜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透光、轻盈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180"/>
    <w:bookmarkStart w:id="181" w:name="颜色搭配"/>
    <w:p>
      <w:pPr>
        <w:pStyle w:val="Heading2"/>
      </w:pPr>
      <w:r>
        <w:rPr>
          <w:rFonts w:hint="eastAsia"/>
        </w:rPr>
        <w:t xml:space="preserve">颜色搭配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与墙面同色系：安全百搭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与家具呼应：整体协调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对比色：增加层次</w:t>
      </w:r>
    </w:p>
    <w:bookmarkEnd w:id="181"/>
    <w:bookmarkStart w:id="182" w:name="安装方式"/>
    <w:p>
      <w:pPr>
        <w:pStyle w:val="Heading2"/>
      </w:pPr>
      <w:r>
        <w:rPr>
          <w:rFonts w:hint="eastAsia"/>
        </w:rPr>
        <w:t xml:space="preserve">安装方式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窗帘盒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美观、隐藏轨道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罗马杆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简洁、易安装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实用、经济</w:t>
            </w:r>
          </w:p>
        </w:tc>
      </w:tr>
    </w:tbl>
    <w:bookmarkEnd w:id="182"/>
    <w:bookmarkStart w:id="183" w:name="尺寸计算"/>
    <w:p>
      <w:pPr>
        <w:pStyle w:val="Heading2"/>
      </w:pPr>
      <w:r>
        <w:rPr>
          <w:rFonts w:hint="eastAsia"/>
        </w:rPr>
        <w:t xml:space="preserve">尺寸计算</w:t>
      </w:r>
    </w:p>
    <w:p>
      <w:pPr>
        <w:pStyle w:val="SourceCode"/>
      </w:pPr>
      <w:r>
        <w:rPr>
          <w:rStyle w:val="VerbatimChar"/>
          <w:rFonts w:hint="eastAsia"/>
        </w:rPr>
        <w:t xml:space="preserve">窗帘宽度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窗户宽度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1.5-2（褶皱倍数）</w:t>
      </w:r>
      <w:r>
        <w:br/>
      </w:r>
      <w:r>
        <w:rPr>
          <w:rStyle w:val="VerbatimChar"/>
          <w:rFonts w:hint="eastAsia"/>
        </w:rPr>
        <w:t xml:space="preserve">窗帘高度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轨道到地面距离</w:t>
      </w:r>
    </w:p>
    <w:bookmarkEnd w:id="183"/>
    <w:bookmarkStart w:id="184" w:name="价格参考"/>
    <w:p>
      <w:pPr>
        <w:pStyle w:val="Heading2"/>
      </w:pPr>
      <w:r>
        <w:rPr>
          <w:rFonts w:hint="eastAsia"/>
        </w:rPr>
        <w:t xml:space="preserve">价格参考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</w:t>
            </w:r>
          </w:p>
        </w:tc>
        <w:tc>
          <w:tcPr/>
          <w:p>
            <w:pPr>
              <w:pStyle w:val="Compact"/>
            </w:pPr>
            <w:r>
              <w:t xml:space="preserve">30-80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中档</w:t>
            </w:r>
          </w:p>
        </w:tc>
        <w:tc>
          <w:tcPr/>
          <w:p>
            <w:pPr>
              <w:pStyle w:val="Compact"/>
            </w:pPr>
            <w:r>
              <w:t xml:space="preserve">80-200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高档</w:t>
            </w:r>
          </w:p>
        </w:tc>
        <w:tc>
          <w:tcPr/>
          <w:p>
            <w:pPr>
              <w:pStyle w:val="Compact"/>
            </w:pPr>
            <w:r>
              <w:t xml:space="preserve">200-500</w:t>
            </w:r>
          </w:p>
        </w:tc>
      </w:tr>
    </w:tbl>
    <w:bookmarkEnd w:id="184"/>
    <w:bookmarkEnd w:id="185"/>
    <w:bookmarkStart w:id="193" w:name="全屋定制详解"/>
    <w:p>
      <w:pPr>
        <w:pStyle w:val="Heading1"/>
      </w:pPr>
      <w:r>
        <w:rPr>
          <w:rFonts w:hint="eastAsia"/>
        </w:rPr>
        <w:t xml:space="preserve">全屋定制详解</w:t>
      </w:r>
    </w:p>
    <w:bookmarkStart w:id="186" w:name="定制类型"/>
    <w:p>
      <w:pPr>
        <w:pStyle w:val="Heading2"/>
      </w:pPr>
      <w:r>
        <w:rPr>
          <w:rFonts w:hint="eastAsia"/>
        </w:rPr>
        <w:t xml:space="preserve">定制类型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橱柜定制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厨房地柜、吊柜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衣柜定制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卧室衣柜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书柜定制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书房书柜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鞋柜定制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玄关鞋柜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玄关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所有柜体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</w:t>
            </w:r>
          </w:p>
        </w:tc>
      </w:tr>
    </w:tbl>
    <w:bookmarkEnd w:id="186"/>
    <w:bookmarkStart w:id="187" w:name="板材选择"/>
    <w:p>
      <w:pPr>
        <w:pStyle w:val="Heading2"/>
      </w:pPr>
      <w:r>
        <w:rPr>
          <w:rFonts w:hint="eastAsia"/>
        </w:rPr>
        <w:t xml:space="preserve">板材选择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颗粒板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稳定性好</w:t>
            </w:r>
          </w:p>
        </w:tc>
        <w:tc>
          <w:tcPr/>
          <w:p>
            <w:pPr>
              <w:pStyle w:val="Compact"/>
            </w:pPr>
            <w:r>
              <w:t xml:space="preserve">E0/ENF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防潮好</w:t>
            </w:r>
          </w:p>
        </w:tc>
        <w:tc>
          <w:tcPr/>
          <w:p>
            <w:pPr>
              <w:pStyle w:val="Compact"/>
            </w:pPr>
            <w:r>
              <w:t xml:space="preserve">E0/ENF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免漆环保</w:t>
            </w:r>
          </w:p>
        </w:tc>
        <w:tc>
          <w:tcPr/>
          <w:p>
            <w:pPr>
              <w:pStyle w:val="Compact"/>
            </w:pPr>
            <w:r>
              <w:t xml:space="preserve">E0/ENF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可造型</w:t>
            </w:r>
          </w:p>
        </w:tc>
        <w:tc>
          <w:tcPr/>
          <w:p>
            <w:pPr>
              <w:pStyle w:val="Compact"/>
            </w:pPr>
            <w:r>
              <w:t xml:space="preserve">E1/E0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End w:id="187"/>
    <w:bookmarkStart w:id="188" w:name="五金选择"/>
    <w:p>
      <w:pPr>
        <w:pStyle w:val="Heading2"/>
      </w:pPr>
      <w:r>
        <w:rPr>
          <w:rFonts w:hint="eastAsia"/>
        </w:rPr>
        <w:t xml:space="preserve">五金选择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铰链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百隆、海蒂诗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带缓冲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百隆、海蒂诗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三节导轨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隐形拉手流行</w:t>
            </w:r>
          </w:p>
        </w:tc>
      </w:tr>
    </w:tbl>
    <w:bookmarkEnd w:id="188"/>
    <w:bookmarkStart w:id="191" w:name="计价方式-1"/>
    <w:p>
      <w:pPr>
        <w:pStyle w:val="Heading2"/>
      </w:pPr>
      <w:r>
        <w:rPr>
          <w:rFonts w:hint="eastAsia"/>
        </w:rPr>
        <w:t xml:space="preserve">计价方式</w:t>
      </w:r>
    </w:p>
    <w:bookmarkStart w:id="189" w:name="投影面积计价"/>
    <w:p>
      <w:pPr>
        <w:pStyle w:val="Heading3"/>
      </w:pPr>
      <w:r>
        <w:rPr>
          <w:rFonts w:hint="eastAsia"/>
        </w:rPr>
        <w:t xml:space="preserve">投影面积计价</w:t>
      </w:r>
    </w:p>
    <w:p>
      <w:pPr>
        <w:pStyle w:val="SourceCode"/>
      </w:pPr>
      <w:r>
        <w:rPr>
          <w:rStyle w:val="VerbatimChar"/>
          <w:rFonts w:hint="eastAsia"/>
        </w:rPr>
        <w:t xml:space="preserve">总价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投影面积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单价</w:t>
      </w:r>
    </w:p>
    <w:bookmarkEnd w:id="189"/>
    <w:bookmarkStart w:id="190" w:name="展开面积计价"/>
    <w:p>
      <w:pPr>
        <w:pStyle w:val="Heading3"/>
      </w:pPr>
      <w:r>
        <w:rPr>
          <w:rFonts w:hint="eastAsia"/>
        </w:rPr>
        <w:t xml:space="preserve">展开面积计价</w:t>
      </w:r>
    </w:p>
    <w:p>
      <w:pPr>
        <w:pStyle w:val="SourceCode"/>
      </w:pPr>
      <w:r>
        <w:rPr>
          <w:rStyle w:val="VerbatimChar"/>
          <w:rFonts w:hint="eastAsia"/>
        </w:rPr>
        <w:t xml:space="preserve">总价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各部件展开面积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单价</w:t>
      </w:r>
    </w:p>
    <w:bookmarkEnd w:id="190"/>
    <w:bookmarkEnd w:id="191"/>
    <w:bookmarkStart w:id="192" w:name="选购流程"/>
    <w:p>
      <w:pPr>
        <w:pStyle w:val="Heading2"/>
      </w:pPr>
      <w:r>
        <w:rPr>
          <w:rFonts w:hint="eastAsia"/>
        </w:rPr>
        <w:t xml:space="preserve">选购流程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量尺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设计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选材料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报价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生产（15-30天）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安装（1-3天）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验收</w:t>
      </w:r>
    </w:p>
    <w:bookmarkEnd w:id="192"/>
    <w:bookmarkEnd w:id="193"/>
    <w:bookmarkStart w:id="202" w:name="全屋定制选购指南"/>
    <w:p>
      <w:pPr>
        <w:pStyle w:val="Heading1"/>
      </w:pPr>
      <w:r>
        <w:rPr>
          <w:rFonts w:hint="eastAsia"/>
        </w:rPr>
        <w:t xml:space="preserve">全屋定制选购指南</w:t>
      </w:r>
    </w:p>
    <w:bookmarkStart w:id="194" w:name="定制类型-1"/>
    <w:p>
      <w:pPr>
        <w:pStyle w:val="Heading2"/>
      </w:pPr>
      <w:r>
        <w:rPr>
          <w:rFonts w:hint="eastAsia"/>
        </w:rPr>
        <w:t xml:space="preserve">定制类型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价格区间（元/㎡投影面积）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橱柜定制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厨房地柜、吊柜</w:t>
            </w:r>
          </w:p>
        </w:tc>
        <w:tc>
          <w:tcPr/>
          <w:p>
            <w:pPr>
              <w:pStyle w:val="Compact"/>
            </w:pPr>
            <w:r>
              <w:t xml:space="preserve">800-2000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衣柜定制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卧室衣柜</w:t>
            </w:r>
          </w:p>
        </w:tc>
        <w:tc>
          <w:tcPr/>
          <w:p>
            <w:pPr>
              <w:pStyle w:val="Compact"/>
            </w:pPr>
            <w:r>
              <w:t xml:space="preserve">600-1500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橱柜+衣柜+鞋柜+电视柜等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2万-8万</w:t>
            </w:r>
          </w:p>
        </w:tc>
      </w:tr>
    </w:tbl>
    <w:bookmarkEnd w:id="194"/>
    <w:bookmarkStart w:id="195" w:name="板材选择-1"/>
    <w:p>
      <w:pPr>
        <w:pStyle w:val="Heading2"/>
      </w:pPr>
      <w:r>
        <w:rPr>
          <w:rFonts w:hint="eastAsia"/>
        </w:rPr>
        <w:t xml:space="preserve">板材选择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颗粒板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稳定性好、性价比高</w:t>
            </w:r>
          </w:p>
        </w:tc>
        <w:tc>
          <w:tcPr/>
          <w:p>
            <w:pPr>
              <w:pStyle w:val="Compact"/>
            </w:pPr>
            <w:r>
              <w:t xml:space="preserve">E0/ENF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防潮性好</w:t>
            </w:r>
          </w:p>
        </w:tc>
        <w:tc>
          <w:tcPr/>
          <w:p>
            <w:pPr>
              <w:pStyle w:val="Compact"/>
            </w:pPr>
            <w:r>
              <w:t xml:space="preserve">E0/ENF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免漆、环保</w:t>
            </w:r>
          </w:p>
        </w:tc>
        <w:tc>
          <w:tcPr/>
          <w:p>
            <w:pPr>
              <w:pStyle w:val="Compact"/>
            </w:pPr>
            <w:r>
              <w:t xml:space="preserve">E0/ENF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可造型</w:t>
            </w:r>
          </w:p>
        </w:tc>
        <w:tc>
          <w:tcPr/>
          <w:p>
            <w:pPr>
              <w:pStyle w:val="Compact"/>
            </w:pPr>
            <w:r>
              <w:t xml:space="preserve">E1/E0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End w:id="195"/>
    <w:bookmarkStart w:id="196" w:name="五金配件"/>
    <w:p>
      <w:pPr>
        <w:pStyle w:val="Heading2"/>
      </w:pPr>
      <w:r>
        <w:rPr>
          <w:rFonts w:hint="eastAsia"/>
        </w:rPr>
        <w:t xml:space="preserve">五金配件</w:t>
      </w:r>
    </w:p>
    <w:p>
      <w:pPr>
        <w:pStyle w:val="FirstParagraph"/>
      </w:pPr>
      <w:r>
        <w:rPr>
          <w:rFonts w:hint="eastAsia"/>
        </w:rPr>
        <w:t xml:space="preserve">五金是定制家具的灵魂，直接影响使用寿命：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铰链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百隆、海蒂诗、DTC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带缓冲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百隆、海蒂诗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三节导轨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根据风格选择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隐形拉手流行</w:t>
            </w:r>
          </w:p>
        </w:tc>
      </w:tr>
    </w:tbl>
    <w:bookmarkEnd w:id="196"/>
    <w:bookmarkStart w:id="199" w:name="计价方式-2"/>
    <w:p>
      <w:pPr>
        <w:pStyle w:val="Heading2"/>
      </w:pPr>
      <w:r>
        <w:rPr>
          <w:rFonts w:hint="eastAsia"/>
        </w:rPr>
        <w:t xml:space="preserve">计价方式</w:t>
      </w:r>
    </w:p>
    <w:bookmarkStart w:id="197" w:name="投影面积计价-1"/>
    <w:p>
      <w:pPr>
        <w:pStyle w:val="Heading3"/>
      </w:pPr>
      <w:r>
        <w:rPr>
          <w:rFonts w:hint="eastAsia"/>
        </w:rPr>
        <w:t xml:space="preserve">投影面积计价</w:t>
      </w:r>
    </w:p>
    <w:p>
      <w:pPr>
        <w:pStyle w:val="SourceCode"/>
      </w:pPr>
      <w:r>
        <w:rPr>
          <w:rStyle w:val="VerbatimChar"/>
          <w:rFonts w:hint="eastAsia"/>
        </w:rPr>
        <w:t xml:space="preserve">总价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投影面积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单价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简单透明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但内部格局变化不影响价格</w:t>
      </w:r>
    </w:p>
    <w:bookmarkEnd w:id="197"/>
    <w:bookmarkStart w:id="198" w:name="展开面积计价-1"/>
    <w:p>
      <w:pPr>
        <w:pStyle w:val="Heading3"/>
      </w:pPr>
      <w:r>
        <w:rPr>
          <w:rFonts w:hint="eastAsia"/>
        </w:rPr>
        <w:t xml:space="preserve">展开面积计价</w:t>
      </w:r>
    </w:p>
    <w:p>
      <w:pPr>
        <w:pStyle w:val="SourceCode"/>
      </w:pPr>
      <w:r>
        <w:rPr>
          <w:rStyle w:val="VerbatimChar"/>
          <w:rFonts w:hint="eastAsia"/>
        </w:rPr>
        <w:t xml:space="preserve">总价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各部件展开面积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各部件单价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精确但复杂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容易有隐性增项</w:t>
      </w:r>
    </w:p>
    <w:bookmarkEnd w:id="198"/>
    <w:bookmarkEnd w:id="199"/>
    <w:bookmarkStart w:id="200" w:name="选购流程-1"/>
    <w:p>
      <w:pPr>
        <w:pStyle w:val="Heading2"/>
      </w:pPr>
      <w:r>
        <w:rPr>
          <w:rFonts w:hint="eastAsia"/>
        </w:rPr>
        <w:t xml:space="preserve">选购流程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  <w:b/>
          <w:bCs/>
        </w:rPr>
        <w:t xml:space="preserve">量尺</w:t>
      </w:r>
      <w:r>
        <w:rPr>
          <w:rFonts w:hint="eastAsia"/>
        </w:rPr>
        <w:t xml:space="preserve">：设计师上门量尺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：出设计图和效果图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  <w:b/>
          <w:bCs/>
        </w:rPr>
        <w:t xml:space="preserve">选材料</w:t>
      </w:r>
      <w:r>
        <w:rPr>
          <w:rFonts w:hint="eastAsia"/>
        </w:rPr>
        <w:t xml:space="preserve">：选板材、颜色、五金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  <w:b/>
          <w:bCs/>
        </w:rPr>
        <w:t xml:space="preserve">报价</w:t>
      </w:r>
      <w:r>
        <w:rPr>
          <w:rFonts w:hint="eastAsia"/>
        </w:rPr>
        <w:t xml:space="preserve">：确认报价和方案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  <w:b/>
          <w:bCs/>
        </w:rPr>
        <w:t xml:space="preserve">生产</w:t>
      </w:r>
      <w:r>
        <w:rPr>
          <w:rFonts w:hint="eastAsia"/>
        </w:rPr>
        <w:t xml:space="preserve">：工厂生产（15-30</w:t>
      </w:r>
      <w:r>
        <w:t xml:space="preserve"> </w:t>
      </w:r>
      <w:r>
        <w:rPr>
          <w:rFonts w:hint="eastAsia"/>
        </w:rPr>
        <w:t xml:space="preserve">天）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  <w:b/>
          <w:bCs/>
        </w:rPr>
        <w:t xml:space="preserve">安装</w:t>
      </w:r>
      <w:r>
        <w:rPr>
          <w:rFonts w:hint="eastAsia"/>
        </w:rPr>
        <w:t xml:space="preserve">：现场安装（1-3</w:t>
      </w:r>
      <w:r>
        <w:t xml:space="preserve"> </w:t>
      </w:r>
      <w:r>
        <w:rPr>
          <w:rFonts w:hint="eastAsia"/>
        </w:rPr>
        <w:t xml:space="preserve">天）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：检查质量和五金</w:t>
      </w:r>
    </w:p>
    <w:bookmarkEnd w:id="200"/>
    <w:bookmarkStart w:id="201" w:name="避坑要点"/>
    <w:p>
      <w:pPr>
        <w:pStyle w:val="Heading2"/>
      </w:pPr>
      <w:r>
        <w:rPr>
          <w:rFonts w:hint="eastAsia"/>
        </w:rPr>
        <w:t xml:space="preserve">避坑要点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确认板材环保等级（要求检测报告）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明确五金品牌和型号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确认是否包含安装和运输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约定生产周期和延期赔偿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验收时检查封边、孔位、五金</w:t>
      </w:r>
    </w:p>
    <w:bookmarkEnd w:id="201"/>
    <w:bookmarkEnd w:id="202"/>
    <w:bookmarkStart w:id="210" w:name="室内门选购指南"/>
    <w:p>
      <w:pPr>
        <w:pStyle w:val="Heading1"/>
      </w:pPr>
      <w:r>
        <w:rPr>
          <w:rFonts w:hint="eastAsia"/>
        </w:rPr>
        <w:t xml:space="preserve">室内门选购指南</w:t>
      </w:r>
    </w:p>
    <w:bookmarkStart w:id="203" w:name="门的类型"/>
    <w:p>
      <w:pPr>
        <w:pStyle w:val="Heading2"/>
      </w:pPr>
      <w:r>
        <w:rPr>
          <w:rFonts w:hint="eastAsia"/>
        </w:rPr>
        <w:t xml:space="preserve">门的类型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实木门</w:t>
            </w:r>
          </w:p>
        </w:tc>
        <w:tc>
          <w:tcPr/>
          <w:p>
            <w:pPr>
              <w:pStyle w:val="Compact"/>
            </w:pPr>
            <w:r>
              <w:t xml:space="preserve">2000-8000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质感好、隔音好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价格高、易变形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卧室、书房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实木复合门</w:t>
            </w:r>
          </w:p>
        </w:tc>
        <w:tc>
          <w:tcPr/>
          <w:p>
            <w:pPr>
              <w:pStyle w:val="Compact"/>
            </w:pPr>
            <w:r>
              <w:t xml:space="preserve">1000-3000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性价比高、稳定性好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隔音一般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卧室、书房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模压门</w:t>
            </w:r>
          </w:p>
        </w:tc>
        <w:tc>
          <w:tcPr/>
          <w:p>
            <w:pPr>
              <w:pStyle w:val="Compact"/>
            </w:pPr>
            <w:r>
              <w:t xml:space="preserve">500-1200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价格便宜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质感差、隔音差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出租房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玻璃门</w:t>
            </w:r>
          </w:p>
        </w:tc>
        <w:tc>
          <w:tcPr/>
          <w:p>
            <w:pPr>
              <w:pStyle w:val="Compact"/>
            </w:pPr>
            <w:r>
              <w:t xml:space="preserve">800-2500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采光好、现代感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隐私性差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厨房、卫生间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铝合金门</w:t>
            </w:r>
          </w:p>
        </w:tc>
        <w:tc>
          <w:tcPr/>
          <w:p>
            <w:pPr>
              <w:pStyle w:val="Compact"/>
            </w:pPr>
            <w:r>
              <w:t xml:space="preserve">600-1500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防潮、耐用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质感一般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卫生间、阳台</w:t>
            </w:r>
          </w:p>
        </w:tc>
      </w:tr>
    </w:tbl>
    <w:bookmarkEnd w:id="203"/>
    <w:bookmarkStart w:id="207" w:name="选购要点-4"/>
    <w:p>
      <w:pPr>
        <w:pStyle w:val="Heading2"/>
      </w:pPr>
      <w:r>
        <w:rPr>
          <w:rFonts w:hint="eastAsia"/>
        </w:rPr>
        <w:t xml:space="preserve">选购要点</w:t>
      </w:r>
    </w:p>
    <w:bookmarkStart w:id="204" w:name="材质"/>
    <w:p>
      <w:pPr>
        <w:pStyle w:val="Heading3"/>
      </w:pPr>
      <w:r>
        <w:rPr>
          <w:rFonts w:hint="eastAsia"/>
        </w:rPr>
        <w:t xml:space="preserve">材质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实木门看木材种类（橡木、胡桃木、樱桃木）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实木复合门看芯材和贴面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检查封边是否严密</w:t>
      </w:r>
    </w:p>
    <w:bookmarkEnd w:id="204"/>
    <w:bookmarkStart w:id="205" w:name="隔音性能"/>
    <w:p>
      <w:pPr>
        <w:pStyle w:val="Heading3"/>
      </w:pPr>
      <w:r>
        <w:rPr>
          <w:rFonts w:hint="eastAsia"/>
        </w:rPr>
        <w:t xml:space="preserve">隔音性能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门芯填充：桥洞力学板</w:t>
      </w:r>
      <w:r>
        <w:t xml:space="preserve"> &gt; </w:t>
      </w:r>
      <w:r>
        <w:rPr>
          <w:rFonts w:hint="eastAsia"/>
        </w:rPr>
        <w:t xml:space="preserve">蜂窝纸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门缝密封：三元乙丙密封条</w:t>
      </w:r>
      <w:r>
        <w:t xml:space="preserve"> &gt; </w:t>
      </w:r>
      <w:r>
        <w:rPr>
          <w:rFonts w:hint="eastAsia"/>
        </w:rPr>
        <w:t xml:space="preserve">普通密封条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门厚度：45mm</w:t>
      </w:r>
      <w:r>
        <w:t xml:space="preserve"> &gt; 40mm &gt; 35mm</w:t>
      </w:r>
    </w:p>
    <w:bookmarkEnd w:id="205"/>
    <w:bookmarkStart w:id="206" w:name="五金配件-1"/>
    <w:p>
      <w:pPr>
        <w:pStyle w:val="Heading3"/>
      </w:pPr>
      <w:r>
        <w:rPr>
          <w:rFonts w:hint="eastAsia"/>
        </w:rPr>
        <w:t xml:space="preserve">五金配件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合页：不锈钢合页，每扇门至少</w:t>
      </w:r>
      <w:r>
        <w:t xml:space="preserve"> 3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门锁：静音锁体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门吸：地吸或墙吸</w:t>
      </w:r>
    </w:p>
    <w:bookmarkEnd w:id="206"/>
    <w:bookmarkEnd w:id="207"/>
    <w:bookmarkStart w:id="208" w:name="门的尺寸"/>
    <w:p>
      <w:pPr>
        <w:pStyle w:val="Heading2"/>
      </w:pPr>
      <w:r>
        <w:rPr>
          <w:rFonts w:hint="eastAsia"/>
        </w:rPr>
        <w:t xml:space="preserve">门的尺寸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标准尺寸（宽×高）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卧室门</w:t>
            </w:r>
          </w:p>
        </w:tc>
        <w:tc>
          <w:tcPr/>
          <w:p>
            <w:pPr>
              <w:pStyle w:val="Compact"/>
            </w:pPr>
            <w:r>
              <w:t xml:space="preserve">800×2100mm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卫生间门</w:t>
            </w:r>
          </w:p>
        </w:tc>
        <w:tc>
          <w:tcPr/>
          <w:p>
            <w:pPr>
              <w:pStyle w:val="Compact"/>
            </w:pPr>
            <w:r>
              <w:t xml:space="preserve">700×2100mm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750×2100mm（或推拉门）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入户门</w:t>
            </w:r>
          </w:p>
        </w:tc>
        <w:tc>
          <w:tcPr/>
          <w:p>
            <w:pPr>
              <w:pStyle w:val="Compact"/>
            </w:pPr>
            <w:r>
              <w:t xml:space="preserve">960×2050mm</w:t>
            </w:r>
          </w:p>
        </w:tc>
      </w:tr>
    </w:tbl>
    <w:bookmarkEnd w:id="208"/>
    <w:bookmarkStart w:id="209" w:name="安装验收"/>
    <w:p>
      <w:pPr>
        <w:pStyle w:val="Heading2"/>
      </w:pPr>
      <w:r>
        <w:rPr>
          <w:rFonts w:hint="eastAsia"/>
        </w:rPr>
        <w:t xml:space="preserve">安装验收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门框垂直度≤2mm/2m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门扇与地面间隙</w:t>
      </w:r>
      <w:r>
        <w:t xml:space="preserve"> 5-8mm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开合顺畅无异响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密封条严密无漏光</w:t>
      </w:r>
    </w:p>
    <w:bookmarkEnd w:id="209"/>
    <w:bookmarkEnd w:id="210"/>
    <w:bookmarkStart w:id="218" w:name="装修环保材料详解"/>
    <w:p>
      <w:pPr>
        <w:pStyle w:val="Heading1"/>
      </w:pPr>
      <w:r>
        <w:rPr>
          <w:rFonts w:hint="eastAsia"/>
        </w:rPr>
        <w:t xml:space="preserve">装修环保材料详解</w:t>
      </w:r>
    </w:p>
    <w:bookmarkStart w:id="211" w:name="板材环保等级"/>
    <w:p>
      <w:pPr>
        <w:pStyle w:val="Heading2"/>
      </w:pPr>
      <w:r>
        <w:rPr>
          <w:rFonts w:hint="eastAsia"/>
        </w:rPr>
        <w:t xml:space="preserve">板材环保等级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甲醛释放量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</w:t>
            </w:r>
          </w:p>
        </w:tc>
        <w:tc>
          <w:tcPr/>
          <w:p>
            <w:pPr>
              <w:pStyle w:val="Compact"/>
            </w:pPr>
            <w:r>
              <w:t xml:space="preserve">≤0.025mg/m³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</w:t>
            </w:r>
          </w:p>
        </w:tc>
        <w:tc>
          <w:tcPr/>
          <w:p>
            <w:pPr>
              <w:pStyle w:val="Compact"/>
            </w:pPr>
            <w:r>
              <w:t xml:space="preserve">≤0.050mg/m³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≤0.124mg/m³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国标底线</w:t>
            </w:r>
          </w:p>
        </w:tc>
      </w:tr>
    </w:tbl>
    <w:bookmarkEnd w:id="211"/>
    <w:bookmarkStart w:id="212" w:name="涂料环保指标"/>
    <w:p>
      <w:pPr>
        <w:pStyle w:val="Heading2"/>
      </w:pPr>
      <w:r>
        <w:rPr>
          <w:rFonts w:hint="eastAsia"/>
        </w:rPr>
        <w:t xml:space="preserve">涂料环保指标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国标限值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优质产品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</w:t>
            </w:r>
          </w:p>
        </w:tc>
        <w:tc>
          <w:tcPr/>
          <w:p>
            <w:pPr>
              <w:pStyle w:val="Compact"/>
            </w:pPr>
            <w:r>
              <w:t xml:space="preserve">≤200g/L</w:t>
            </w:r>
          </w:p>
        </w:tc>
        <w:tc>
          <w:tcPr/>
          <w:p>
            <w:pPr>
              <w:pStyle w:val="Compact"/>
            </w:pPr>
            <w:r>
              <w:t xml:space="preserve">≤50g/L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</w:t>
            </w:r>
          </w:p>
        </w:tc>
        <w:tc>
          <w:tcPr/>
          <w:p>
            <w:pPr>
              <w:pStyle w:val="Compact"/>
            </w:pPr>
            <w:r>
              <w:t xml:space="preserve">≤100mg/kg</w:t>
            </w:r>
          </w:p>
        </w:tc>
        <w:tc>
          <w:tcPr/>
          <w:p>
            <w:pPr>
              <w:pStyle w:val="Compact"/>
            </w:pPr>
            <w:r>
              <w:t xml:space="preserve">≤50mg/kg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苯</w:t>
            </w:r>
          </w:p>
        </w:tc>
        <w:tc>
          <w:tcPr/>
          <w:p>
            <w:pPr>
              <w:pStyle w:val="Compact"/>
            </w:pPr>
            <w:r>
              <w:t xml:space="preserve">≤300mg/kg</w:t>
            </w:r>
          </w:p>
        </w:tc>
        <w:tc>
          <w:tcPr/>
          <w:p>
            <w:pPr>
              <w:pStyle w:val="Compact"/>
            </w:pPr>
            <w:r>
              <w:t xml:space="preserve">≤100mg/kg</w:t>
            </w:r>
          </w:p>
        </w:tc>
      </w:tr>
    </w:tbl>
    <w:bookmarkEnd w:id="212"/>
    <w:bookmarkStart w:id="216" w:name="环保材料选择"/>
    <w:p>
      <w:pPr>
        <w:pStyle w:val="Heading2"/>
      </w:pPr>
      <w:r>
        <w:rPr>
          <w:rFonts w:hint="eastAsia"/>
        </w:rPr>
        <w:t xml:space="preserve">环保材料选择</w:t>
      </w:r>
    </w:p>
    <w:bookmarkStart w:id="213" w:name="板材"/>
    <w:p>
      <w:pPr>
        <w:pStyle w:val="Heading3"/>
      </w:pPr>
      <w:r>
        <w:rPr>
          <w:rFonts w:hint="eastAsia"/>
        </w:rPr>
        <w:t xml:space="preserve">板材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实木</w:t>
      </w:r>
      <w:r>
        <w:t xml:space="preserve"> &gt; </w:t>
      </w:r>
      <w:r>
        <w:rPr>
          <w:rFonts w:hint="eastAsia"/>
        </w:rPr>
        <w:t xml:space="preserve">多层</w:t>
      </w:r>
      <w:r>
        <w:t xml:space="preserve"> &gt; </w:t>
      </w:r>
      <w:r>
        <w:rPr>
          <w:rFonts w:hint="eastAsia"/>
        </w:rPr>
        <w:t xml:space="preserve">颗粒</w:t>
      </w:r>
      <w:r>
        <w:t xml:space="preserve"> &gt; </w:t>
      </w:r>
      <w:r>
        <w:rPr>
          <w:rFonts w:hint="eastAsia"/>
        </w:rPr>
        <w:t xml:space="preserve">密度板</w:t>
      </w:r>
    </w:p>
    <w:bookmarkEnd w:id="213"/>
    <w:bookmarkStart w:id="214" w:name="涂料"/>
    <w:p>
      <w:pPr>
        <w:pStyle w:val="Heading3"/>
      </w:pPr>
      <w:r>
        <w:rPr>
          <w:rFonts w:hint="eastAsia"/>
        </w:rPr>
        <w:t xml:space="preserve">涂料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水性漆</w:t>
      </w:r>
      <w:r>
        <w:t xml:space="preserve"> &gt; </w:t>
      </w:r>
      <w:r>
        <w:rPr>
          <w:rFonts w:hint="eastAsia"/>
        </w:rPr>
        <w:t xml:space="preserve">油性漆</w:t>
      </w:r>
    </w:p>
    <w:bookmarkEnd w:id="214"/>
    <w:bookmarkStart w:id="215" w:name="胶水"/>
    <w:p>
      <w:pPr>
        <w:pStyle w:val="Heading3"/>
      </w:pPr>
      <w:r>
        <w:rPr>
          <w:rFonts w:hint="eastAsia"/>
        </w:rPr>
        <w:t xml:space="preserve">胶水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</w:rPr>
        <w:t xml:space="preserve">环保胶</w:t>
      </w:r>
      <w:r>
        <w:t xml:space="preserve"> &gt; </w:t>
      </w:r>
      <w:r>
        <w:rPr>
          <w:rFonts w:hint="eastAsia"/>
        </w:rPr>
        <w:t xml:space="preserve">普通胶</w:t>
      </w:r>
    </w:p>
    <w:bookmarkEnd w:id="215"/>
    <w:bookmarkEnd w:id="216"/>
    <w:bookmarkStart w:id="217" w:name="环保检测"/>
    <w:p>
      <w:pPr>
        <w:pStyle w:val="Heading2"/>
      </w:pPr>
      <w:r>
        <w:rPr>
          <w:rFonts w:hint="eastAsia"/>
        </w:rPr>
        <w:t xml:space="preserve">环保检测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装修后封闭12小时检测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甲醛≤0.08mg/m³建议值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请专业机构检测</w:t>
      </w:r>
    </w:p>
    <w:bookmarkEnd w:id="217"/>
    <w:bookmarkEnd w:id="218"/>
    <w:bookmarkStart w:id="226" w:name="装修环保材料指南"/>
    <w:p>
      <w:pPr>
        <w:pStyle w:val="Heading1"/>
      </w:pPr>
      <w:r>
        <w:rPr>
          <w:rFonts w:hint="eastAsia"/>
        </w:rPr>
        <w:t xml:space="preserve">装修环保材料指南</w:t>
      </w:r>
    </w:p>
    <w:bookmarkStart w:id="219" w:name="环保标准"/>
    <w:p>
      <w:pPr>
        <w:pStyle w:val="Heading2"/>
      </w:pPr>
      <w:r>
        <w:rPr>
          <w:rFonts w:hint="eastAsia"/>
        </w:rPr>
        <w:t xml:space="preserve">环保标准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甲醛释放量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ENF级</w:t>
            </w:r>
          </w:p>
        </w:tc>
        <w:tc>
          <w:tcPr/>
          <w:p>
            <w:pPr>
              <w:pStyle w:val="Compact"/>
            </w:pPr>
            <w:r>
              <w:t xml:space="preserve">≤0.025mg/m³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E0级</w:t>
            </w:r>
          </w:p>
        </w:tc>
        <w:tc>
          <w:tcPr/>
          <w:p>
            <w:pPr>
              <w:pStyle w:val="Compact"/>
            </w:pPr>
            <w:r>
              <w:t xml:space="preserve">≤0.050mg/m³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E1级</w:t>
            </w:r>
          </w:p>
        </w:tc>
        <w:tc>
          <w:tcPr/>
          <w:p>
            <w:pPr>
              <w:pStyle w:val="Compact"/>
            </w:pPr>
            <w:r>
              <w:t xml:space="preserve">≤0.124mg/m³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国标底线</w:t>
            </w:r>
          </w:p>
        </w:tc>
      </w:tr>
    </w:tbl>
    <w:bookmarkEnd w:id="219"/>
    <w:bookmarkStart w:id="223" w:name="环保材料选择-1"/>
    <w:p>
      <w:pPr>
        <w:pStyle w:val="Heading2"/>
      </w:pPr>
      <w:r>
        <w:rPr>
          <w:rFonts w:hint="eastAsia"/>
        </w:rPr>
        <w:t xml:space="preserve">环保材料选择</w:t>
      </w:r>
    </w:p>
    <w:bookmarkStart w:id="220" w:name="板材-1"/>
    <w:p>
      <w:pPr>
        <w:pStyle w:val="Heading3"/>
      </w:pPr>
      <w:r>
        <w:rPr>
          <w:rFonts w:hint="eastAsia"/>
        </w:rPr>
        <w:t xml:space="preserve">板材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实木板</w:t>
      </w:r>
      <w:r>
        <w:t xml:space="preserve"> &gt; </w:t>
      </w:r>
      <w:r>
        <w:rPr>
          <w:rFonts w:hint="eastAsia"/>
        </w:rPr>
        <w:t xml:space="preserve">多层板</w:t>
      </w:r>
      <w:r>
        <w:t xml:space="preserve"> &gt; </w:t>
      </w:r>
      <w:r>
        <w:rPr>
          <w:rFonts w:hint="eastAsia"/>
        </w:rPr>
        <w:t xml:space="preserve">颗粒板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选择ENF级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避免密度板</w:t>
      </w:r>
    </w:p>
    <w:bookmarkEnd w:id="220"/>
    <w:bookmarkStart w:id="221" w:name="涂料-1"/>
    <w:p>
      <w:pPr>
        <w:pStyle w:val="Heading3"/>
      </w:pPr>
      <w:r>
        <w:rPr>
          <w:rFonts w:hint="eastAsia"/>
        </w:rPr>
        <w:t xml:space="preserve">涂料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水性漆</w:t>
      </w:r>
      <w:r>
        <w:t xml:space="preserve"> &gt; </w:t>
      </w:r>
      <w:r>
        <w:rPr>
          <w:rFonts w:hint="eastAsia"/>
        </w:rPr>
        <w:t xml:space="preserve">油性漆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VOC含量≤50g/L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十环认证</w:t>
      </w:r>
    </w:p>
    <w:bookmarkEnd w:id="221"/>
    <w:bookmarkStart w:id="222" w:name="胶水-1"/>
    <w:p>
      <w:pPr>
        <w:pStyle w:val="Heading3"/>
      </w:pPr>
      <w:r>
        <w:rPr>
          <w:rFonts w:hint="eastAsia"/>
        </w:rPr>
        <w:t xml:space="preserve">胶水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环保胶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减少使用量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物理连接替代</w:t>
      </w:r>
    </w:p>
    <w:bookmarkEnd w:id="222"/>
    <w:bookmarkEnd w:id="223"/>
    <w:bookmarkStart w:id="224" w:name="环保施工"/>
    <w:p>
      <w:pPr>
        <w:pStyle w:val="Heading2"/>
      </w:pPr>
      <w:r>
        <w:rPr>
          <w:rFonts w:hint="eastAsia"/>
        </w:rPr>
        <w:t xml:space="preserve">环保施工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减少胶水使用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做好通风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材料分类存放</w:t>
      </w:r>
    </w:p>
    <w:bookmarkEnd w:id="224"/>
    <w:bookmarkStart w:id="225" w:name="环保检测-1"/>
    <w:p>
      <w:pPr>
        <w:pStyle w:val="Heading2"/>
      </w:pPr>
      <w:r>
        <w:rPr>
          <w:rFonts w:hint="eastAsia"/>
        </w:rPr>
        <w:t xml:space="preserve">环保检测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</w:t>
            </w:r>
          </w:p>
        </w:tc>
        <w:tc>
          <w:tcPr/>
          <w:p>
            <w:pPr>
              <w:pStyle w:val="Compact"/>
            </w:pPr>
            <w:r>
              <w:t xml:space="preserve">≤0.10mg/m³</w:t>
            </w:r>
          </w:p>
        </w:tc>
        <w:tc>
          <w:tcPr/>
          <w:p>
            <w:pPr>
              <w:pStyle w:val="Compact"/>
            </w:pPr>
            <w:r>
              <w:t xml:space="preserve">≤0.08mg/m³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苯</w:t>
            </w:r>
          </w:p>
        </w:tc>
        <w:tc>
          <w:tcPr/>
          <w:p>
            <w:pPr>
              <w:pStyle w:val="Compact"/>
            </w:pPr>
            <w:r>
              <w:t xml:space="preserve">≤0.11mg/m³</w:t>
            </w:r>
          </w:p>
        </w:tc>
        <w:tc>
          <w:tcPr/>
          <w:p>
            <w:pPr>
              <w:pStyle w:val="Compact"/>
            </w:pPr>
            <w:r>
              <w:t xml:space="preserve">≤0.08mg/m³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TVOC</w:t>
            </w:r>
          </w:p>
        </w:tc>
        <w:tc>
          <w:tcPr/>
          <w:p>
            <w:pPr>
              <w:pStyle w:val="Compact"/>
            </w:pPr>
            <w:r>
              <w:t xml:space="preserve">≤0.60mg/m³</w:t>
            </w:r>
          </w:p>
        </w:tc>
        <w:tc>
          <w:tcPr/>
          <w:p>
            <w:pPr>
              <w:pStyle w:val="Compact"/>
            </w:pPr>
            <w:r>
              <w:t xml:space="preserve">≤0.50mg/m³</w:t>
            </w:r>
          </w:p>
        </w:tc>
      </w:tr>
    </w:tbl>
    <w:bookmarkEnd w:id="225"/>
    <w:bookmarkEnd w:id="226"/>
    <w:bookmarkStart w:id="230" w:name="地板种类详解"/>
    <w:p>
      <w:pPr>
        <w:pStyle w:val="Heading1"/>
      </w:pPr>
      <w:r>
        <w:rPr>
          <w:rFonts w:hint="eastAsia"/>
        </w:rPr>
        <w:t xml:space="preserve">地板种类详解</w:t>
      </w:r>
    </w:p>
    <w:bookmarkStart w:id="227" w:name="按材质分类"/>
    <w:p>
      <w:pPr>
        <w:pStyle w:val="Heading2"/>
      </w:pPr>
      <w:r>
        <w:rPr>
          <w:rFonts w:hint="eastAsia"/>
        </w:rPr>
        <w:t xml:space="preserve">按材质分类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实木地板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天然环保</w:t>
            </w:r>
          </w:p>
        </w:tc>
        <w:tc>
          <w:tcPr/>
          <w:p>
            <w:pPr>
              <w:pStyle w:val="Compact"/>
            </w:pPr>
            <w:r>
              <w:t xml:space="preserve">200-800/㎡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卧室、书房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实木复合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稳定性好</w:t>
            </w:r>
          </w:p>
        </w:tc>
        <w:tc>
          <w:tcPr/>
          <w:p>
            <w:pPr>
              <w:pStyle w:val="Compact"/>
            </w:pPr>
            <w:r>
              <w:t xml:space="preserve">150-400/㎡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客厅、卧室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耐磨便宜</w:t>
            </w:r>
          </w:p>
        </w:tc>
        <w:tc>
          <w:tcPr/>
          <w:p>
            <w:pPr>
              <w:pStyle w:val="Compact"/>
            </w:pPr>
            <w:r>
              <w:t xml:space="preserve">80-200/㎡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客厅、书房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SPC石塑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防水环保</w:t>
            </w:r>
          </w:p>
        </w:tc>
        <w:tc>
          <w:tcPr/>
          <w:p>
            <w:pPr>
              <w:pStyle w:val="Compact"/>
            </w:pPr>
            <w:r>
              <w:t xml:space="preserve">80-180/㎡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厨卫、阳台</w:t>
            </w:r>
          </w:p>
        </w:tc>
      </w:tr>
    </w:tbl>
    <w:bookmarkEnd w:id="227"/>
    <w:bookmarkStart w:id="228" w:name="按安装方式分类"/>
    <w:p>
      <w:pPr>
        <w:pStyle w:val="Heading2"/>
      </w:pPr>
      <w:r>
        <w:rPr>
          <w:rFonts w:hint="eastAsia"/>
        </w:rPr>
        <w:t xml:space="preserve">按安装方式分类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锁扣式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安装简便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平扣式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需要胶水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龙骨式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实木专用</w:t>
            </w:r>
          </w:p>
        </w:tc>
      </w:tr>
    </w:tbl>
    <w:bookmarkEnd w:id="228"/>
    <w:bookmarkStart w:id="229" w:name="选购要点-5"/>
    <w:p>
      <w:pPr>
        <w:pStyle w:val="Heading2"/>
      </w:pPr>
      <w:r>
        <w:rPr>
          <w:rFonts w:hint="eastAsia"/>
        </w:rPr>
        <w:t xml:space="preserve">选购要点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</w:rPr>
        <w:t xml:space="preserve">环保等级（ENF</w:t>
      </w:r>
      <w:r>
        <w:t xml:space="preserve"> &gt; E0 &gt; </w:t>
      </w:r>
      <w:r>
        <w:rPr>
          <w:rFonts w:hint="eastAsia"/>
        </w:rPr>
        <w:t xml:space="preserve">E1）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</w:rPr>
        <w:t xml:space="preserve">耐磨转数（家用≥6000转）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</w:rPr>
        <w:t xml:space="preserve">含水率（8-13%）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</w:rPr>
        <w:t xml:space="preserve">表面质量（无划痕、无变形）</w:t>
      </w:r>
    </w:p>
    <w:bookmarkEnd w:id="229"/>
    <w:bookmarkEnd w:id="230"/>
    <w:bookmarkStart w:id="243" w:name="地板选购指南"/>
    <w:p>
      <w:pPr>
        <w:pStyle w:val="Heading1"/>
      </w:pPr>
      <w:r>
        <w:rPr>
          <w:rFonts w:hint="eastAsia"/>
        </w:rPr>
        <w:t xml:space="preserve">地板选购指南</w:t>
      </w:r>
    </w:p>
    <w:bookmarkStart w:id="231" w:name="地板类型对比"/>
    <w:p>
      <w:pPr>
        <w:pStyle w:val="Heading2"/>
      </w:pPr>
      <w:r>
        <w:rPr>
          <w:rFonts w:hint="eastAsia"/>
        </w:rPr>
        <w:t xml:space="preserve">地板类型对比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实木地板</w:t>
            </w:r>
          </w:p>
        </w:tc>
        <w:tc>
          <w:tcPr/>
          <w:p>
            <w:pPr>
              <w:pStyle w:val="Compact"/>
            </w:pPr>
            <w:r>
              <w:t xml:space="preserve">200-800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天然环保、脚感好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价格高、需保养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卧室、书房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实木复合</w:t>
            </w:r>
          </w:p>
        </w:tc>
        <w:tc>
          <w:tcPr/>
          <w:p>
            <w:pPr>
              <w:pStyle w:val="Compact"/>
            </w:pPr>
            <w:r>
              <w:t xml:space="preserve">150-400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稳定性好、性价比高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胶水粘合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客厅、卧室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强化地板</w:t>
            </w:r>
          </w:p>
        </w:tc>
        <w:tc>
          <w:tcPr/>
          <w:p>
            <w:pPr>
              <w:pStyle w:val="Compact"/>
            </w:pPr>
            <w:r>
              <w:t xml:space="preserve">80-200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耐磨、便宜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脚感硬、环保性一般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客厅、书房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SPC石塑</w:t>
            </w:r>
          </w:p>
        </w:tc>
        <w:tc>
          <w:tcPr/>
          <w:p>
            <w:pPr>
              <w:pStyle w:val="Compact"/>
            </w:pPr>
            <w:r>
              <w:t xml:space="preserve">80-180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防水、环保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脚感一般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厨卫、阳台</w:t>
            </w:r>
          </w:p>
        </w:tc>
      </w:tr>
    </w:tbl>
    <w:bookmarkEnd w:id="231"/>
    <w:bookmarkStart w:id="234" w:name="实木地板选购"/>
    <w:p>
      <w:pPr>
        <w:pStyle w:val="Heading2"/>
      </w:pPr>
      <w:r>
        <w:rPr>
          <w:rFonts w:hint="eastAsia"/>
        </w:rPr>
        <w:t xml:space="preserve">实木地板选购</w:t>
      </w:r>
    </w:p>
    <w:bookmarkStart w:id="232" w:name="材种选择"/>
    <w:p>
      <w:pPr>
        <w:pStyle w:val="Heading3"/>
      </w:pPr>
      <w:r>
        <w:rPr>
          <w:rFonts w:hint="eastAsia"/>
        </w:rPr>
        <w:t xml:space="preserve">材种选择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橡木</w:t>
      </w:r>
      <w:r>
        <w:rPr>
          <w:rFonts w:hint="eastAsia"/>
        </w:rPr>
        <w:t xml:space="preserve">：纹理清晰、硬度高、价格中高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柚木</w:t>
      </w:r>
      <w:r>
        <w:rPr>
          <w:rFonts w:hint="eastAsia"/>
        </w:rPr>
        <w:t xml:space="preserve">：稳定性好、防腐、价格高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胡桃木</w:t>
      </w:r>
      <w:r>
        <w:rPr>
          <w:rFonts w:hint="eastAsia"/>
        </w:rPr>
        <w:t xml:space="preserve">：色泽深沉、高档、价格高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桦木</w:t>
      </w:r>
      <w:r>
        <w:rPr>
          <w:rFonts w:hint="eastAsia"/>
        </w:rPr>
        <w:t xml:space="preserve">：纹理细腻、价格中等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番龙眼</w:t>
      </w:r>
      <w:r>
        <w:rPr>
          <w:rFonts w:hint="eastAsia"/>
        </w:rPr>
        <w:t xml:space="preserve">：性价比高、入门级</w:t>
      </w:r>
    </w:p>
    <w:bookmarkEnd w:id="232"/>
    <w:bookmarkStart w:id="233" w:name="等级区分"/>
    <w:p>
      <w:pPr>
        <w:pStyle w:val="Heading3"/>
      </w:pPr>
      <w:r>
        <w:rPr>
          <w:rFonts w:hint="eastAsia"/>
        </w:rPr>
        <w:t xml:space="preserve">等级区分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A级</w:t>
      </w:r>
      <w:r>
        <w:rPr>
          <w:rFonts w:hint="eastAsia"/>
        </w:rPr>
        <w:t xml:space="preserve">：无明显缺陷，纹理清晰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B级</w:t>
      </w:r>
      <w:r>
        <w:rPr>
          <w:rFonts w:hint="eastAsia"/>
        </w:rPr>
        <w:t xml:space="preserve">：有少量天然缺陷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C级</w:t>
      </w:r>
      <w:r>
        <w:rPr>
          <w:rFonts w:hint="eastAsia"/>
        </w:rPr>
        <w:t xml:space="preserve">：缺陷较多，价格便宜</w:t>
      </w:r>
    </w:p>
    <w:bookmarkEnd w:id="233"/>
    <w:bookmarkEnd w:id="234"/>
    <w:bookmarkStart w:id="237" w:name="实木复合地板选购"/>
    <w:p>
      <w:pPr>
        <w:pStyle w:val="Heading2"/>
      </w:pPr>
      <w:r>
        <w:rPr>
          <w:rFonts w:hint="eastAsia"/>
        </w:rPr>
        <w:t xml:space="preserve">实木复合地板选购</w:t>
      </w:r>
    </w:p>
    <w:bookmarkStart w:id="235" w:name="层数选择"/>
    <w:p>
      <w:pPr>
        <w:pStyle w:val="Heading3"/>
      </w:pPr>
      <w:r>
        <w:rPr>
          <w:rFonts w:hint="eastAsia"/>
        </w:rPr>
        <w:t xml:space="preserve">层数选择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三层</w:t>
      </w:r>
      <w:r>
        <w:rPr>
          <w:rFonts w:hint="eastAsia"/>
        </w:rPr>
        <w:t xml:space="preserve">：表层厚、脚感好、价格高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多层</w:t>
      </w:r>
      <w:r>
        <w:rPr>
          <w:rFonts w:hint="eastAsia"/>
        </w:rPr>
        <w:t xml:space="preserve">：稳定性好、价格适中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</w:rPr>
        <w:t xml:space="preserve">建议选表层厚度≥2mm的</w:t>
      </w:r>
    </w:p>
    <w:bookmarkEnd w:id="235"/>
    <w:bookmarkStart w:id="236" w:name="胶水环保性"/>
    <w:p>
      <w:pPr>
        <w:pStyle w:val="Heading3"/>
      </w:pPr>
      <w:r>
        <w:rPr>
          <w:rFonts w:hint="eastAsia"/>
        </w:rPr>
        <w:t xml:space="preserve">胶水环保性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</w:rPr>
        <w:t xml:space="preserve">选择</w:t>
      </w:r>
      <w:r>
        <w:t xml:space="preserve"> E0 </w:t>
      </w:r>
      <w:r>
        <w:rPr>
          <w:rFonts w:hint="eastAsia"/>
        </w:rPr>
        <w:t xml:space="preserve">级或</w:t>
      </w:r>
      <w:r>
        <w:t xml:space="preserve"> ENF </w:t>
      </w:r>
      <w:r>
        <w:rPr>
          <w:rFonts w:hint="eastAsia"/>
        </w:rPr>
        <w:t xml:space="preserve">级环保标准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</w:rPr>
        <w:t xml:space="preserve">看甲醛释放量检测报告</w:t>
      </w:r>
    </w:p>
    <w:bookmarkEnd w:id="236"/>
    <w:bookmarkEnd w:id="237"/>
    <w:bookmarkStart w:id="240" w:name="强化地板选购"/>
    <w:p>
      <w:pPr>
        <w:pStyle w:val="Heading2"/>
      </w:pPr>
      <w:r>
        <w:rPr>
          <w:rFonts w:hint="eastAsia"/>
        </w:rPr>
        <w:t xml:space="preserve">强化地板选购</w:t>
      </w:r>
    </w:p>
    <w:bookmarkStart w:id="238" w:name="耐磨转数"/>
    <w:p>
      <w:pPr>
        <w:pStyle w:val="Heading3"/>
      </w:pPr>
      <w:r>
        <w:rPr>
          <w:rFonts w:hint="eastAsia"/>
        </w:rPr>
        <w:t xml:space="preserve">耐磨转数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</w:rPr>
        <w:t xml:space="preserve">家用≥6000</w:t>
      </w:r>
      <w:r>
        <w:t xml:space="preserve"> </w:t>
      </w:r>
      <w:r>
        <w:rPr>
          <w:rFonts w:hint="eastAsia"/>
        </w:rPr>
        <w:t xml:space="preserve">转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</w:rPr>
        <w:t xml:space="preserve">商用≥9000</w:t>
      </w:r>
      <w:r>
        <w:t xml:space="preserve"> </w:t>
      </w:r>
      <w:r>
        <w:rPr>
          <w:rFonts w:hint="eastAsia"/>
        </w:rPr>
        <w:t xml:space="preserve">转</w:t>
      </w:r>
    </w:p>
    <w:bookmarkEnd w:id="238"/>
    <w:bookmarkStart w:id="239" w:name="基材"/>
    <w:p>
      <w:pPr>
        <w:pStyle w:val="Heading3"/>
      </w:pPr>
      <w:r>
        <w:rPr>
          <w:rFonts w:hint="eastAsia"/>
        </w:rPr>
        <w:t xml:space="preserve">基材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选择高密度纤维板（HDF）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看截面密度是否均匀</w:t>
      </w:r>
    </w:p>
    <w:bookmarkEnd w:id="239"/>
    <w:bookmarkEnd w:id="240"/>
    <w:bookmarkStart w:id="241" w:name="安装注意事项"/>
    <w:p>
      <w:pPr>
        <w:pStyle w:val="Heading2"/>
      </w:pPr>
      <w:r>
        <w:rPr>
          <w:rFonts w:hint="eastAsia"/>
        </w:rPr>
        <w:t xml:space="preserve">安装注意事项</w:t>
      </w:r>
    </w:p>
    <w:p>
      <w:pPr>
        <w:pStyle w:val="Compact"/>
        <w:numPr>
          <w:ilvl w:val="0"/>
          <w:numId w:val="1190"/>
        </w:numPr>
      </w:pPr>
      <w:r>
        <w:rPr>
          <w:rFonts w:hint="eastAsia"/>
        </w:rPr>
        <w:t xml:space="preserve">安装前地面必须找平</w:t>
      </w:r>
    </w:p>
    <w:p>
      <w:pPr>
        <w:pStyle w:val="Compact"/>
        <w:numPr>
          <w:ilvl w:val="0"/>
          <w:numId w:val="1190"/>
        </w:numPr>
      </w:pPr>
      <w:r>
        <w:rPr>
          <w:rFonts w:hint="eastAsia"/>
        </w:rPr>
        <w:t xml:space="preserve">铺设防潮垫，接缝处重叠</w:t>
      </w:r>
    </w:p>
    <w:p>
      <w:pPr>
        <w:pStyle w:val="Compact"/>
        <w:numPr>
          <w:ilvl w:val="0"/>
          <w:numId w:val="1190"/>
        </w:numPr>
      </w:pPr>
      <w:r>
        <w:rPr>
          <w:rFonts w:hint="eastAsia"/>
        </w:rPr>
        <w:t xml:space="preserve">地板与墙面之间留伸缩缝</w:t>
      </w:r>
    </w:p>
    <w:p>
      <w:pPr>
        <w:pStyle w:val="Compact"/>
        <w:numPr>
          <w:ilvl w:val="0"/>
          <w:numId w:val="1190"/>
        </w:numPr>
      </w:pPr>
      <w:r>
        <w:rPr>
          <w:rFonts w:hint="eastAsia"/>
        </w:rPr>
        <w:t xml:space="preserve">实木地板需要打龙骨</w:t>
      </w:r>
    </w:p>
    <w:p>
      <w:pPr>
        <w:pStyle w:val="Compact"/>
        <w:numPr>
          <w:ilvl w:val="0"/>
          <w:numId w:val="1190"/>
        </w:numPr>
      </w:pPr>
      <w:r>
        <w:rPr>
          <w:rFonts w:hint="eastAsia"/>
        </w:rPr>
        <w:t xml:space="preserve">安装后</w:t>
      </w:r>
      <w:r>
        <w:t xml:space="preserve"> 24 </w:t>
      </w:r>
      <w:r>
        <w:rPr>
          <w:rFonts w:hint="eastAsia"/>
        </w:rPr>
        <w:t xml:space="preserve">小时内不要放重物</w:t>
      </w:r>
    </w:p>
    <w:bookmarkEnd w:id="241"/>
    <w:bookmarkStart w:id="242" w:name="验收要点-1"/>
    <w:p>
      <w:pPr>
        <w:pStyle w:val="Heading2"/>
      </w:pPr>
      <w:r>
        <w:rPr>
          <w:rFonts w:hint="eastAsia"/>
        </w:rPr>
        <w:t xml:space="preserve">验收要点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平整度</w:t>
            </w:r>
          </w:p>
        </w:tc>
        <w:tc>
          <w:tcPr/>
          <w:p>
            <w:pPr>
              <w:pStyle w:val="Compact"/>
            </w:pPr>
            <w:r>
              <w:t xml:space="preserve">≤3mm/2m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接缝高低差</w:t>
            </w:r>
          </w:p>
        </w:tc>
        <w:tc>
          <w:tcPr/>
          <w:p>
            <w:pPr>
              <w:pStyle w:val="Compact"/>
            </w:pPr>
            <w:r>
              <w:t xml:space="preserve">≤0.5mm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踢脚线与墙面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紧密无缝隙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踩踏响声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无异响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无划痕、无磕碰</w:t>
            </w:r>
          </w:p>
        </w:tc>
      </w:tr>
    </w:tbl>
    <w:bookmarkEnd w:id="242"/>
    <w:bookmarkEnd w:id="243"/>
    <w:bookmarkStart w:id="250" w:name="五金选购指南"/>
    <w:p>
      <w:pPr>
        <w:pStyle w:val="Heading1"/>
      </w:pPr>
      <w:r>
        <w:rPr>
          <w:rFonts w:hint="eastAsia"/>
        </w:rPr>
        <w:t xml:space="preserve">五金选购指南</w:t>
      </w:r>
    </w:p>
    <w:bookmarkStart w:id="244" w:name="五金包含内容"/>
    <w:p>
      <w:pPr>
        <w:pStyle w:val="Heading2"/>
      </w:pPr>
      <w:r>
        <w:rPr>
          <w:rFonts w:hint="eastAsia"/>
        </w:rPr>
        <w:t xml:space="preserve">五金包含内容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铰链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滑轨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拉手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门锁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合页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地吸/门吸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角阀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软管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地漏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毛巾架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置物架</w:t>
      </w:r>
    </w:p>
    <w:bookmarkEnd w:id="244"/>
    <w:bookmarkStart w:id="245" w:name="铰链选择"/>
    <w:p>
      <w:pPr>
        <w:pStyle w:val="Heading2"/>
      </w:pPr>
      <w:r>
        <w:rPr>
          <w:rFonts w:hint="eastAsia"/>
        </w:rPr>
        <w:t xml:space="preserve">铰链选择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百隆</w:t>
            </w:r>
            <w:r>
              <w:t xml:space="preserve"> Blum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</w:t>
            </w:r>
          </w:p>
        </w:tc>
        <w:tc>
          <w:tcPr/>
          <w:p>
            <w:pPr>
              <w:pStyle w:val="Compact"/>
            </w:pPr>
            <w:r>
              <w:t xml:space="preserve">15-30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带缓冲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海蒂诗</w:t>
            </w:r>
            <w:r>
              <w:t xml:space="preserve"> Hettich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</w:t>
            </w:r>
          </w:p>
        </w:tc>
        <w:tc>
          <w:tcPr/>
          <w:p>
            <w:pPr>
              <w:pStyle w:val="Compact"/>
            </w:pPr>
            <w:r>
              <w:t xml:space="preserve">12-25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带缓冲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</w:t>
            </w:r>
          </w:p>
        </w:tc>
        <w:tc>
          <w:tcPr/>
          <w:p>
            <w:pPr>
              <w:pStyle w:val="Compact"/>
            </w:pPr>
            <w:r>
              <w:t xml:space="preserve">5-15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国产杂牌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低端</w:t>
            </w:r>
          </w:p>
        </w:tc>
        <w:tc>
          <w:tcPr/>
          <w:p>
            <w:pPr>
              <w:pStyle w:val="Compact"/>
            </w:pPr>
            <w:r>
              <w:t xml:space="preserve">1-5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易坏</w:t>
            </w:r>
          </w:p>
        </w:tc>
      </w:tr>
    </w:tbl>
    <w:bookmarkEnd w:id="245"/>
    <w:bookmarkStart w:id="246" w:name="滑轨选择"/>
    <w:p>
      <w:pPr>
        <w:pStyle w:val="Heading2"/>
      </w:pPr>
      <w:r>
        <w:rPr>
          <w:rFonts w:hint="eastAsia"/>
        </w:rPr>
        <w:t xml:space="preserve">滑轨选择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二节轨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基础款</w:t>
            </w:r>
          </w:p>
        </w:tc>
        <w:tc>
          <w:tcPr/>
          <w:p>
            <w:pPr>
              <w:pStyle w:val="Compact"/>
            </w:pPr>
            <w:r>
              <w:t xml:space="preserve">10-20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三节轨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拉出更长</w:t>
            </w:r>
          </w:p>
        </w:tc>
        <w:tc>
          <w:tcPr/>
          <w:p>
            <w:pPr>
              <w:pStyle w:val="Compact"/>
            </w:pPr>
            <w:r>
              <w:t xml:space="preserve">15-30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美观</w:t>
            </w:r>
          </w:p>
        </w:tc>
        <w:tc>
          <w:tcPr/>
          <w:p>
            <w:pPr>
              <w:pStyle w:val="Compact"/>
            </w:pPr>
            <w:r>
              <w:t xml:space="preserve">20-40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骑马抽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</w:t>
            </w:r>
          </w:p>
        </w:tc>
        <w:tc>
          <w:tcPr/>
          <w:p>
            <w:pPr>
              <w:pStyle w:val="Compact"/>
            </w:pPr>
            <w:r>
              <w:t xml:space="preserve">50-100</w:t>
            </w:r>
          </w:p>
        </w:tc>
      </w:tr>
    </w:tbl>
    <w:bookmarkEnd w:id="246"/>
    <w:bookmarkStart w:id="247" w:name="门锁选择"/>
    <w:p>
      <w:pPr>
        <w:pStyle w:val="Heading2"/>
      </w:pPr>
      <w:r>
        <w:rPr>
          <w:rFonts w:hint="eastAsia"/>
        </w:rPr>
        <w:t xml:space="preserve">门锁选择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机械锁</w:t>
            </w:r>
          </w:p>
        </w:tc>
        <w:tc>
          <w:tcPr/>
          <w:p>
            <w:pPr>
              <w:pStyle w:val="Compact"/>
            </w:pPr>
            <w:r>
              <w:t xml:space="preserve">50-200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智能锁</w:t>
            </w:r>
          </w:p>
        </w:tc>
        <w:tc>
          <w:tcPr/>
          <w:p>
            <w:pPr>
              <w:pStyle w:val="Compact"/>
            </w:pPr>
            <w:r>
              <w:t xml:space="preserve">1000-5000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指纹/密码开锁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静音锁</w:t>
            </w:r>
          </w:p>
        </w:tc>
        <w:tc>
          <w:tcPr/>
          <w:p>
            <w:pPr>
              <w:pStyle w:val="Compact"/>
            </w:pPr>
            <w:r>
              <w:t xml:space="preserve">100-300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锁体静音</w:t>
            </w:r>
          </w:p>
        </w:tc>
      </w:tr>
    </w:tbl>
    <w:bookmarkEnd w:id="247"/>
    <w:bookmarkStart w:id="248" w:name="地漏选择"/>
    <w:p>
      <w:pPr>
        <w:pStyle w:val="Heading2"/>
      </w:pPr>
      <w:r>
        <w:rPr>
          <w:rFonts w:hint="eastAsia"/>
        </w:rPr>
        <w:t xml:space="preserve">地漏选择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U型地漏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防臭好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淋浴区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T型地漏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硅胶地漏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临时用</w:t>
            </w:r>
          </w:p>
        </w:tc>
      </w:tr>
    </w:tbl>
    <w:bookmarkEnd w:id="248"/>
    <w:bookmarkStart w:id="249" w:name="选购建议"/>
    <w:p>
      <w:pPr>
        <w:pStyle w:val="Heading2"/>
      </w:pPr>
      <w:r>
        <w:rPr>
          <w:rFonts w:hint="eastAsia"/>
        </w:rPr>
        <w:t xml:space="preserve">选购建议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五金是家具的灵魂，不能省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选择知名品牌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带缓冲的铰链体验更好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五金提前确认数量</w:t>
      </w:r>
    </w:p>
    <w:bookmarkEnd w:id="249"/>
    <w:bookmarkEnd w:id="250"/>
    <w:bookmarkStart w:id="255" w:name="材料鉴别"/>
    <w:p>
      <w:pPr>
        <w:pStyle w:val="Heading1"/>
      </w:pPr>
      <w:r>
        <w:rPr>
          <w:rFonts w:hint="eastAsia"/>
        </w:rPr>
        <w:t xml:space="preserve">材料鉴别</w:t>
      </w:r>
    </w:p>
    <w:bookmarkStart w:id="251" w:name="瓷砖鉴别"/>
    <w:p>
      <w:pPr>
        <w:pStyle w:val="Heading2"/>
      </w:pPr>
      <w:r>
        <w:rPr>
          <w:rFonts w:hint="eastAsia"/>
        </w:rPr>
        <w:t xml:space="preserve">瓷砖鉴别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</w:rPr>
        <w:t xml:space="preserve">看平整度：两块砖面对面贴合，缝隙应均匀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</w:rPr>
        <w:t xml:space="preserve">听声音：敲击声音清脆说明密度高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</w:rPr>
        <w:t xml:space="preserve">看吸水率：滴水测试，吸水慢说明质量好</w:t>
      </w:r>
    </w:p>
    <w:bookmarkEnd w:id="251"/>
    <w:bookmarkStart w:id="252" w:name="电线鉴别"/>
    <w:p>
      <w:pPr>
        <w:pStyle w:val="Heading2"/>
      </w:pPr>
      <w:r>
        <w:rPr>
          <w:rFonts w:hint="eastAsia"/>
        </w:rPr>
        <w:t xml:space="preserve">电线鉴别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看</w:t>
      </w:r>
      <w:r>
        <w:t xml:space="preserve"> 3C </w:t>
      </w:r>
      <w:r>
        <w:rPr>
          <w:rFonts w:hint="eastAsia"/>
        </w:rPr>
        <w:t xml:space="preserve">认证标识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看铜芯颜色：应为紫红色，发白发暗为次品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量线径：用卡尺测量，偏差应在国标范围内</w:t>
      </w:r>
    </w:p>
    <w:bookmarkEnd w:id="252"/>
    <w:bookmarkStart w:id="253" w:name="水管鉴别"/>
    <w:p>
      <w:pPr>
        <w:pStyle w:val="Heading2"/>
      </w:pPr>
      <w:r>
        <w:rPr>
          <w:rFonts w:hint="eastAsia"/>
        </w:rPr>
        <w:t xml:space="preserve">水管鉴别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</w:rPr>
        <w:t xml:space="preserve">看管壁厚度：符合国标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</w:rPr>
        <w:t xml:space="preserve">闻气味：优质</w:t>
      </w:r>
      <w:r>
        <w:t xml:space="preserve"> PPR </w:t>
      </w:r>
      <w:r>
        <w:rPr>
          <w:rFonts w:hint="eastAsia"/>
        </w:rPr>
        <w:t xml:space="preserve">管无异味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</w:rPr>
        <w:t xml:space="preserve">看标识：品牌、规格、生产日期清晰</w:t>
      </w:r>
    </w:p>
    <w:bookmarkEnd w:id="253"/>
    <w:bookmarkStart w:id="254" w:name="涂料鉴别"/>
    <w:p>
      <w:pPr>
        <w:pStyle w:val="Heading2"/>
      </w:pPr>
      <w:r>
        <w:rPr>
          <w:rFonts w:hint="eastAsia"/>
        </w:rPr>
        <w:t xml:space="preserve">涂料鉴别</w:t>
      </w:r>
    </w:p>
    <w:p>
      <w:pPr>
        <w:pStyle w:val="Compact"/>
        <w:numPr>
          <w:ilvl w:val="0"/>
          <w:numId w:val="1196"/>
        </w:numPr>
      </w:pPr>
      <w:r>
        <w:rPr>
          <w:rFonts w:hint="eastAsia"/>
        </w:rPr>
        <w:t xml:space="preserve">开盖观察：优质涂料表面无硬皮、无分层</w:t>
      </w:r>
    </w:p>
    <w:p>
      <w:pPr>
        <w:pStyle w:val="Compact"/>
        <w:numPr>
          <w:ilvl w:val="0"/>
          <w:numId w:val="1196"/>
        </w:numPr>
      </w:pPr>
      <w:r>
        <w:rPr>
          <w:rFonts w:hint="eastAsia"/>
        </w:rPr>
        <w:t xml:space="preserve">闻气味：环保涂料气味淡</w:t>
      </w:r>
    </w:p>
    <w:p>
      <w:pPr>
        <w:pStyle w:val="Compact"/>
        <w:numPr>
          <w:ilvl w:val="0"/>
          <w:numId w:val="1196"/>
        </w:numPr>
      </w:pPr>
      <w:r>
        <w:rPr>
          <w:rFonts w:hint="eastAsia"/>
        </w:rPr>
        <w:t xml:space="preserve">看检测报告：VOC、甲醛含量达标</w:t>
      </w:r>
    </w:p>
    <w:bookmarkEnd w:id="254"/>
    <w:bookmarkEnd w:id="255"/>
    <w:bookmarkStart w:id="288" w:name="保温隔热材料指南-insulation-materials-guide"/>
    <w:p>
      <w:pPr>
        <w:pStyle w:val="Heading1"/>
      </w:pPr>
      <w:r>
        <w:rPr>
          <w:rFonts w:hint="eastAsia"/>
        </w:rPr>
        <w:t xml:space="preserve">保温隔热材料指南</w:t>
      </w:r>
      <w:r>
        <w:t xml:space="preserve"> (Insulation Materials Guide)</w:t>
      </w:r>
    </w:p>
    <w:bookmarkStart w:id="258" w:name="why-insulation-matters-in-renovation"/>
    <w:p>
      <w:pPr>
        <w:pStyle w:val="Heading2"/>
      </w:pPr>
      <w:r>
        <w:t xml:space="preserve">1. Why Insulation Matters in Renovation</w:t>
      </w:r>
    </w:p>
    <w:p>
      <w:pPr>
        <w:pStyle w:val="FirstParagraph"/>
      </w:pPr>
      <w:r>
        <w:t xml:space="preserve">Proper insulation reduces energy costs by 20–40%, improves thermal comfort, reduces condensation and mold risk, and provides acoustic benefits. In renovation projects, insulation upgrades are most cost-effective when walls, windows, or roofs are already being opened up.</w:t>
      </w:r>
    </w:p>
    <w:bookmarkStart w:id="256" w:name="key-metrics"/>
    <w:p>
      <w:pPr>
        <w:pStyle w:val="Heading3"/>
      </w:pPr>
      <w:r>
        <w:t xml:space="preserve">Key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Thermal Conductivity</w:t>
            </w:r>
          </w:p>
        </w:tc>
        <w:tc>
          <w:tcPr/>
          <w:p>
            <w:pPr>
              <w:pStyle w:val="Compact"/>
            </w:pPr>
            <w:r>
              <w:t xml:space="preserve">λ (lambda)</w:t>
            </w:r>
          </w:p>
        </w:tc>
        <w:tc>
          <w:tcPr/>
          <w:p>
            <w:pPr>
              <w:pStyle w:val="Compact"/>
            </w:pPr>
            <w:r>
              <w:t xml:space="preserve">Heat flow through 1m thickness per 1°C difference</w:t>
            </w:r>
          </w:p>
        </w:tc>
        <w:tc>
          <w:tcPr/>
          <w:p>
            <w:pPr>
              <w:pStyle w:val="Compact"/>
            </w:pPr>
            <w:r>
              <w:t xml:space="preserve">W/(m·K) — lower is better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Thermal Resistance</w:t>
            </w:r>
          </w:p>
        </w:tc>
        <w:tc>
          <w:tcPr/>
          <w:p>
            <w:pPr>
              <w:pStyle w:val="Compact"/>
            </w:pPr>
            <w:r>
              <w:t xml:space="preserve">R-value</w:t>
            </w:r>
          </w:p>
        </w:tc>
        <w:tc>
          <w:tcPr/>
          <w:p>
            <w:pPr>
              <w:pStyle w:val="Compact"/>
            </w:pPr>
            <w:r>
              <w:t xml:space="preserve">Thickness / conductivity; resistance to heat flow</w:t>
            </w:r>
          </w:p>
        </w:tc>
        <w:tc>
          <w:tcPr/>
          <w:p>
            <w:pPr>
              <w:pStyle w:val="Compact"/>
            </w:pPr>
            <w:r>
              <w:t xml:space="preserve">m²·K/W — higher is better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U-Value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Overall heat transfer coefficient of an assembly</w:t>
            </w:r>
          </w:p>
        </w:tc>
        <w:tc>
          <w:tcPr/>
          <w:p>
            <w:pPr>
              <w:pStyle w:val="Compact"/>
            </w:pPr>
            <w:r>
              <w:t xml:space="preserve">W/(m²·K) — lower is better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R-Value (US)</w:t>
            </w:r>
          </w:p>
        </w:tc>
        <w:tc>
          <w:tcPr/>
          <w:p>
            <w:pPr>
              <w:pStyle w:val="Compact"/>
            </w:pPr>
            <w:r>
              <w:t xml:space="preserve">R-US</w:t>
            </w:r>
          </w:p>
        </w:tc>
        <w:tc>
          <w:tcPr/>
          <w:p>
            <w:pPr>
              <w:pStyle w:val="Compact"/>
            </w:pPr>
            <w:r>
              <w:t xml:space="preserve">Imperial resistance</w:t>
            </w:r>
          </w:p>
        </w:tc>
        <w:tc>
          <w:tcPr/>
          <w:p>
            <w:pPr>
              <w:pStyle w:val="Compact"/>
            </w:pPr>
            <w:r>
              <w:t xml:space="preserve">ft²·°F·h/BTU</w:t>
            </w:r>
          </w:p>
        </w:tc>
      </w:tr>
    </w:tbl>
    <w:bookmarkEnd w:id="256"/>
    <w:bookmarkStart w:id="257" w:name="conversion"/>
    <w:p>
      <w:pPr>
        <w:pStyle w:val="Heading3"/>
      </w:pPr>
      <w:r>
        <w:t xml:space="preserve">Conversion</w:t>
      </w:r>
    </w:p>
    <w:p>
      <w:pPr>
        <w:pStyle w:val="Compact"/>
        <w:numPr>
          <w:ilvl w:val="0"/>
          <w:numId w:val="1197"/>
        </w:numPr>
      </w:pPr>
      <w:r>
        <w:t xml:space="preserve">R-value (metric) = thickness (m) / λ</w:t>
      </w:r>
    </w:p>
    <w:p>
      <w:pPr>
        <w:pStyle w:val="Compact"/>
        <w:numPr>
          <w:ilvl w:val="0"/>
          <w:numId w:val="1197"/>
        </w:numPr>
      </w:pPr>
      <w:r>
        <w:t xml:space="preserve">R-US ≈ R-metric × 5.678</w:t>
      </w:r>
    </w:p>
    <w:p>
      <w:r>
        <w:pict>
          <v:rect style="width:0;height:1.5pt" o:hralign="center" o:hrstd="t" o:hr="t"/>
        </w:pict>
      </w:r>
    </w:p>
    <w:bookmarkEnd w:id="257"/>
    <w:bookmarkEnd w:id="258"/>
    <w:bookmarkStart w:id="260" w:name="insulation-material-types"/>
    <w:p>
      <w:pPr>
        <w:pStyle w:val="Heading2"/>
      </w:pPr>
      <w:r>
        <w:t xml:space="preserve">2. Insulation Material Types</w:t>
      </w:r>
    </w:p>
    <w:bookmarkStart w:id="259" w:name="material-comparison-table"/>
    <w:p>
      <w:pPr>
        <w:pStyle w:val="Heading3"/>
      </w:pPr>
      <w:r>
        <w:t xml:space="preserve">Material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Chinese Name</w:t>
            </w:r>
          </w:p>
        </w:tc>
        <w:tc>
          <w:tcPr/>
          <w:p>
            <w:pPr>
              <w:pStyle w:val="Compact"/>
            </w:pPr>
            <w:r>
              <w:t xml:space="preserve">λ (W/m·K)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R-value per 50mm</w:t>
            </w:r>
          </w:p>
        </w:tc>
        <w:tc>
          <w:tcPr/>
          <w:p>
            <w:pPr>
              <w:pStyle w:val="Compact"/>
            </w:pPr>
            <w:r>
              <w:t xml:space="preserve">Fire Rating</w:t>
            </w:r>
          </w:p>
        </w:tc>
        <w:tc>
          <w:tcPr/>
          <w:p>
            <w:pPr>
              <w:pStyle w:val="Compact"/>
            </w:pPr>
            <w:r>
              <w:t xml:space="preserve">Cost (per m², 50mm)</w:t>
            </w:r>
          </w:p>
        </w:tc>
        <w:tc>
          <w:tcPr/>
          <w:p>
            <w:pPr>
              <w:pStyle w:val="Compact"/>
            </w:pPr>
            <w:r>
              <w:t xml:space="preserve">Best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Expanded Polystyrene (EPS)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膨胀聚苯板</w:t>
            </w:r>
            <w:r>
              <w:t xml:space="preserve"> (EPS)</w:t>
            </w:r>
          </w:p>
        </w:tc>
        <w:tc>
          <w:tcPr/>
          <w:p>
            <w:pPr>
              <w:pStyle w:val="Compact"/>
            </w:pPr>
            <w:r>
              <w:t xml:space="preserve">0.032–0.038</w:t>
            </w:r>
          </w:p>
        </w:tc>
        <w:tc>
          <w:tcPr/>
          <w:p>
            <w:pPr>
              <w:pStyle w:val="Compact"/>
            </w:pPr>
            <w:r>
              <w:t xml:space="preserve">Rigid board</w:t>
            </w:r>
          </w:p>
        </w:tc>
        <w:tc>
          <w:tcPr/>
          <w:p>
            <w:pPr>
              <w:pStyle w:val="Compact"/>
            </w:pPr>
            <w:r>
              <w:t xml:space="preserve">~1.3–1.6</w:t>
            </w:r>
          </w:p>
        </w:tc>
        <w:tc>
          <w:tcPr/>
          <w:p>
            <w:pPr>
              <w:pStyle w:val="Compact"/>
            </w:pPr>
            <w:r>
              <w:t xml:space="preserve">B1 (flame-retardant)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Exterior wall insulation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Extruded Polystyrene (XPS)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挤塑聚苯板</w:t>
            </w:r>
            <w:r>
              <w:t xml:space="preserve"> (XPS)</w:t>
            </w:r>
          </w:p>
        </w:tc>
        <w:tc>
          <w:tcPr/>
          <w:p>
            <w:pPr>
              <w:pStyle w:val="Compact"/>
            </w:pPr>
            <w:r>
              <w:t xml:space="preserve">0.028–0.034</w:t>
            </w:r>
          </w:p>
        </w:tc>
        <w:tc>
          <w:tcPr/>
          <w:p>
            <w:pPr>
              <w:pStyle w:val="Compact"/>
            </w:pPr>
            <w:r>
              <w:t xml:space="preserve">Rigid board</w:t>
            </w:r>
          </w:p>
        </w:tc>
        <w:tc>
          <w:tcPr/>
          <w:p>
            <w:pPr>
              <w:pStyle w:val="Compact"/>
            </w:pPr>
            <w:r>
              <w:t xml:space="preserve">~1.5–1.8</w:t>
            </w:r>
          </w:p>
        </w:tc>
        <w:tc>
          <w:tcPr/>
          <w:p>
            <w:pPr>
              <w:pStyle w:val="Compact"/>
            </w:pPr>
            <w:r>
              <w:t xml:space="preserve">B1/B2</w:t>
            </w:r>
          </w:p>
        </w:tc>
        <w:tc>
          <w:tcPr/>
          <w:p>
            <w:pPr>
              <w:pStyle w:val="Compact"/>
            </w:pPr>
            <w:r>
              <w:t xml:space="preserve">Low–Mid</w:t>
            </w:r>
          </w:p>
        </w:tc>
        <w:tc>
          <w:tcPr/>
          <w:p>
            <w:pPr>
              <w:pStyle w:val="Compact"/>
            </w:pPr>
            <w:r>
              <w:t xml:space="preserve">Floor, roof, below-grade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Rock Wool / Mineral Wool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岩棉板</w:t>
            </w:r>
          </w:p>
        </w:tc>
        <w:tc>
          <w:tcPr/>
          <w:p>
            <w:pPr>
              <w:pStyle w:val="Compact"/>
            </w:pPr>
            <w:r>
              <w:t xml:space="preserve">0.034–0.040</w:t>
            </w:r>
          </w:p>
        </w:tc>
        <w:tc>
          <w:tcPr/>
          <w:p>
            <w:pPr>
              <w:pStyle w:val="Compact"/>
            </w:pPr>
            <w:r>
              <w:t xml:space="preserve">Board or batt</w:t>
            </w:r>
          </w:p>
        </w:tc>
        <w:tc>
          <w:tcPr/>
          <w:p>
            <w:pPr>
              <w:pStyle w:val="Compact"/>
            </w:pPr>
            <w:r>
              <w:t xml:space="preserve">~1.25–1.47</w:t>
            </w:r>
          </w:p>
        </w:tc>
        <w:tc>
          <w:tcPr/>
          <w:p>
            <w:pPr>
              <w:pStyle w:val="Compact"/>
            </w:pPr>
            <w:r>
              <w:t xml:space="preserve">A (non-combustible)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Fire-rated walls, facades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Glass Wool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玻璃棉</w:t>
            </w:r>
          </w:p>
        </w:tc>
        <w:tc>
          <w:tcPr/>
          <w:p>
            <w:pPr>
              <w:pStyle w:val="Compact"/>
            </w:pPr>
            <w:r>
              <w:t xml:space="preserve">0.032–0.044</w:t>
            </w:r>
          </w:p>
        </w:tc>
        <w:tc>
          <w:tcPr/>
          <w:p>
            <w:pPr>
              <w:pStyle w:val="Compact"/>
            </w:pPr>
            <w:r>
              <w:t xml:space="preserve">Roll / batt</w:t>
            </w:r>
          </w:p>
        </w:tc>
        <w:tc>
          <w:tcPr/>
          <w:p>
            <w:pPr>
              <w:pStyle w:val="Compact"/>
            </w:pPr>
            <w:r>
              <w:t xml:space="preserve">~1.1–1.56</w:t>
            </w:r>
          </w:p>
        </w:tc>
        <w:tc>
          <w:tcPr/>
          <w:p>
            <w:pPr>
              <w:pStyle w:val="Compact"/>
            </w:pPr>
            <w:r>
              <w:t xml:space="preserve">A (non-combustible)</w:t>
            </w:r>
          </w:p>
        </w:tc>
        <w:tc>
          <w:tcPr/>
          <w:p>
            <w:pPr>
              <w:pStyle w:val="Compact"/>
            </w:pPr>
            <w:r>
              <w:t xml:space="preserve">Low–Mid</w:t>
            </w:r>
          </w:p>
        </w:tc>
        <w:tc>
          <w:tcPr/>
          <w:p>
            <w:pPr>
              <w:pStyle w:val="Compact"/>
            </w:pPr>
            <w:r>
              <w:t xml:space="preserve">Ceiling, stud wall cavities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Polyurethane Foam (PUR/PIR)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聚氨酯板</w:t>
            </w:r>
          </w:p>
        </w:tc>
        <w:tc>
          <w:tcPr/>
          <w:p>
            <w:pPr>
              <w:pStyle w:val="Compact"/>
            </w:pPr>
            <w:r>
              <w:t xml:space="preserve">0.022–0.028</w:t>
            </w:r>
          </w:p>
        </w:tc>
        <w:tc>
          <w:tcPr/>
          <w:p>
            <w:pPr>
              <w:pStyle w:val="Compact"/>
            </w:pPr>
            <w:r>
              <w:t xml:space="preserve">Rigid board / spray</w:t>
            </w:r>
          </w:p>
        </w:tc>
        <w:tc>
          <w:tcPr/>
          <w:p>
            <w:pPr>
              <w:pStyle w:val="Compact"/>
            </w:pPr>
            <w:r>
              <w:t xml:space="preserve">~1.8–2.3</w:t>
            </w:r>
          </w:p>
        </w:tc>
        <w:tc>
          <w:tcPr/>
          <w:p>
            <w:pPr>
              <w:pStyle w:val="Compact"/>
            </w:pPr>
            <w:r>
              <w:t xml:space="preserve">B1/B2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Roof, thin-profile walls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Aerogel Blanket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气凝胶毡</w:t>
            </w:r>
          </w:p>
        </w:tc>
        <w:tc>
          <w:tcPr/>
          <w:p>
            <w:pPr>
              <w:pStyle w:val="Compact"/>
            </w:pPr>
            <w:r>
              <w:t xml:space="preserve">0.014–0.020</w:t>
            </w:r>
          </w:p>
        </w:tc>
        <w:tc>
          <w:tcPr/>
          <w:p>
            <w:pPr>
              <w:pStyle w:val="Compact"/>
            </w:pPr>
            <w:r>
              <w:t xml:space="preserve">Flexible blanket</w:t>
            </w:r>
          </w:p>
        </w:tc>
        <w:tc>
          <w:tcPr/>
          <w:p>
            <w:pPr>
              <w:pStyle w:val="Compact"/>
            </w:pPr>
            <w:r>
              <w:t xml:space="preserve">~2.5–3.6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Space-constrained retrofits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Phenolic Foam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酚醛板</w:t>
            </w:r>
          </w:p>
        </w:tc>
        <w:tc>
          <w:tcPr/>
          <w:p>
            <w:pPr>
              <w:pStyle w:val="Compact"/>
            </w:pPr>
            <w:r>
              <w:t xml:space="preserve">0.018–0.025</w:t>
            </w:r>
          </w:p>
        </w:tc>
        <w:tc>
          <w:tcPr/>
          <w:p>
            <w:pPr>
              <w:pStyle w:val="Compact"/>
            </w:pPr>
            <w:r>
              <w:t xml:space="preserve">Rigid board</w:t>
            </w:r>
          </w:p>
        </w:tc>
        <w:tc>
          <w:tcPr/>
          <w:p>
            <w:pPr>
              <w:pStyle w:val="Compact"/>
            </w:pPr>
            <w:r>
              <w:t xml:space="preserve">~2.0–2.8</w:t>
            </w:r>
          </w:p>
        </w:tc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Fire-sensitive applications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Reflective Foil (Radiant Barrier)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铝箔反射隔热膜</w:t>
            </w:r>
          </w:p>
        </w:tc>
        <w:tc>
          <w:tcPr/>
          <w:p>
            <w:pPr>
              <w:pStyle w:val="Compact"/>
            </w:pPr>
            <w:r>
              <w:t xml:space="preserve">N/A (reflective)</w:t>
            </w:r>
          </w:p>
        </w:tc>
        <w:tc>
          <w:tcPr/>
          <w:p>
            <w:pPr>
              <w:pStyle w:val="Compact"/>
            </w:pPr>
            <w:r>
              <w:t xml:space="preserve">Sheet / roll</w:t>
            </w:r>
          </w:p>
        </w:tc>
        <w:tc>
          <w:tcPr/>
          <w:p>
            <w:pPr>
              <w:pStyle w:val="Compact"/>
            </w:pPr>
            <w:r>
              <w:t xml:space="preserve">~0.3–0.8 (effective)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Attic / roof radiant barrier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9"/>
    <w:bookmarkEnd w:id="260"/>
    <w:bookmarkStart w:id="266" w:name="wall-insulation-墙体保温"/>
    <w:p>
      <w:pPr>
        <w:pStyle w:val="Heading2"/>
      </w:pPr>
      <w:r>
        <w:t xml:space="preserve">3. Wall Insulation </w:t>
      </w:r>
      <w:r>
        <w:rPr>
          <w:rFonts w:hint="eastAsia"/>
        </w:rPr>
        <w:t xml:space="preserve">(墙体保温)</w:t>
      </w:r>
    </w:p>
    <w:bookmarkStart w:id="264" w:name="exterior-wall-insulation-外保温"/>
    <w:p>
      <w:pPr>
        <w:pStyle w:val="Heading3"/>
      </w:pPr>
      <w:r>
        <w:t xml:space="preserve">Exterior Wall Insulation </w:t>
      </w:r>
      <w:r>
        <w:rPr>
          <w:rFonts w:hint="eastAsia"/>
        </w:rPr>
        <w:t xml:space="preserve">(外保温)</w:t>
      </w:r>
    </w:p>
    <w:p>
      <w:pPr>
        <w:pStyle w:val="FirstParagraph"/>
      </w:pPr>
      <w:r>
        <w:t xml:space="preserve">The most effective approach — wraps the entire building envelope.</w:t>
      </w:r>
    </w:p>
    <w:bookmarkStart w:id="261" w:name="common-systems"/>
    <w:p>
      <w:pPr>
        <w:pStyle w:val="Heading4"/>
      </w:pPr>
      <w:r>
        <w:t xml:space="preserve">Common Systems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Thickness</w:t>
            </w:r>
          </w:p>
        </w:tc>
        <w:tc>
          <w:tcPr/>
          <w:p>
            <w:pPr>
              <w:pStyle w:val="Compact"/>
            </w:pPr>
            <w:r>
              <w:t xml:space="preserve">Typical R-value</w:t>
            </w:r>
          </w:p>
        </w:tc>
        <w:tc>
          <w:tcPr/>
          <w:p>
            <w:pPr>
              <w:pStyle w:val="Compact"/>
            </w:pPr>
            <w:r>
              <w:t xml:space="preserve">Suitable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EIFS (External Insulation Finish System)</w:t>
            </w:r>
          </w:p>
        </w:tc>
        <w:tc>
          <w:tcPr/>
          <w:p>
            <w:pPr>
              <w:pStyle w:val="Compact"/>
            </w:pPr>
            <w:r>
              <w:t xml:space="preserve">Insulation board + adhesive + mesh + finish coat</w:t>
            </w:r>
          </w:p>
        </w:tc>
        <w:tc>
          <w:tcPr/>
          <w:p>
            <w:pPr>
              <w:pStyle w:val="Compact"/>
            </w:pPr>
            <w:r>
              <w:t xml:space="preserve">50–120mm</w:t>
            </w:r>
          </w:p>
        </w:tc>
        <w:tc>
          <w:tcPr/>
          <w:p>
            <w:pPr>
              <w:pStyle w:val="Compact"/>
            </w:pPr>
            <w:r>
              <w:t xml:space="preserve">1.5–4.0</w:t>
            </w:r>
          </w:p>
        </w:tc>
        <w:tc>
          <w:tcPr/>
          <w:p>
            <w:pPr>
              <w:pStyle w:val="Compact"/>
            </w:pPr>
            <w:r>
              <w:t xml:space="preserve">New construction, major renovation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Ventilated Facade </w:t>
            </w:r>
            <w:r>
              <w:rPr>
                <w:rFonts w:hint="eastAsia"/>
                <w:b/>
                <w:bCs/>
              </w:rPr>
              <w:t xml:space="preserve">(幕墙)</w:t>
            </w:r>
          </w:p>
        </w:tc>
        <w:tc>
          <w:tcPr/>
          <w:p>
            <w:pPr>
              <w:pStyle w:val="Compact"/>
            </w:pPr>
            <w:r>
              <w:t xml:space="preserve">Insulation + air gap + cladding panel</w:t>
            </w:r>
          </w:p>
        </w:tc>
        <w:tc>
          <w:tcPr/>
          <w:p>
            <w:pPr>
              <w:pStyle w:val="Compact"/>
            </w:pPr>
            <w:r>
              <w:t xml:space="preserve">60–150mm</w:t>
            </w:r>
          </w:p>
        </w:tc>
        <w:tc>
          <w:tcPr/>
          <w:p>
            <w:pPr>
              <w:pStyle w:val="Compact"/>
            </w:pPr>
            <w:r>
              <w:t xml:space="preserve">1.7–4.5</w:t>
            </w:r>
          </w:p>
        </w:tc>
        <w:tc>
          <w:tcPr/>
          <w:p>
            <w:pPr>
              <w:pStyle w:val="Compact"/>
            </w:pPr>
            <w:r>
              <w:t xml:space="preserve">Commercial, high-end residential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Insulating Render </w:t>
            </w:r>
            <w:r>
              <w:rPr>
                <w:rFonts w:hint="eastAsia"/>
                <w:b/>
                <w:bCs/>
              </w:rPr>
              <w:t xml:space="preserve">(保温砂浆)</w:t>
            </w:r>
          </w:p>
        </w:tc>
        <w:tc>
          <w:tcPr/>
          <w:p>
            <w:pPr>
              <w:pStyle w:val="Compact"/>
            </w:pPr>
            <w:r>
              <w:t xml:space="preserve">Lightweight insulating plaster</w:t>
            </w:r>
          </w:p>
        </w:tc>
        <w:tc>
          <w:tcPr/>
          <w:p>
            <w:pPr>
              <w:pStyle w:val="Compact"/>
            </w:pPr>
            <w:r>
              <w:t xml:space="preserve">20–40mm</w:t>
            </w:r>
          </w:p>
        </w:tc>
        <w:tc>
          <w:tcPr/>
          <w:p>
            <w:pPr>
              <w:pStyle w:val="Compact"/>
            </w:pPr>
            <w:r>
              <w:t xml:space="preserve">0.5–1.0</w:t>
            </w:r>
          </w:p>
        </w:tc>
        <w:tc>
          <w:tcPr/>
          <w:p>
            <w:pPr>
              <w:pStyle w:val="Compact"/>
            </w:pPr>
            <w:r>
              <w:t xml:space="preserve">Heritage buildings, thin-profile retrofit</w:t>
            </w:r>
          </w:p>
        </w:tc>
      </w:tr>
    </w:tbl>
    <w:bookmarkEnd w:id="261"/>
    <w:bookmarkStart w:id="262" w:name="eps-board-installation-steps"/>
    <w:p>
      <w:pPr>
        <w:pStyle w:val="Heading4"/>
      </w:pPr>
      <w:r>
        <w:t xml:space="preserve">EPS Board Installation Steps</w:t>
      </w:r>
    </w:p>
    <w:p>
      <w:pPr>
        <w:pStyle w:val="Compact"/>
        <w:numPr>
          <w:ilvl w:val="0"/>
          <w:numId w:val="1198"/>
        </w:numPr>
      </w:pPr>
      <w:r>
        <w:t xml:space="preserve">Clean and level wall surface</w:t>
      </w:r>
    </w:p>
    <w:p>
      <w:pPr>
        <w:pStyle w:val="Compact"/>
        <w:numPr>
          <w:ilvl w:val="0"/>
          <w:numId w:val="1198"/>
        </w:numPr>
      </w:pPr>
      <w:r>
        <w:t xml:space="preserve">Apply adhesive in dot-and-perimeter pattern (minimum 40% coverage)</w:t>
      </w:r>
    </w:p>
    <w:p>
      <w:pPr>
        <w:pStyle w:val="Compact"/>
        <w:numPr>
          <w:ilvl w:val="0"/>
          <w:numId w:val="1198"/>
        </w:numPr>
      </w:pPr>
      <w:r>
        <w:t xml:space="preserve">Press boards firmly, staggering joints in brick pattern</w:t>
      </w:r>
    </w:p>
    <w:p>
      <w:pPr>
        <w:pStyle w:val="Compact"/>
        <w:numPr>
          <w:ilvl w:val="0"/>
          <w:numId w:val="1198"/>
        </w:numPr>
      </w:pPr>
      <w:r>
        <w:t xml:space="preserve">Wait 24 hours for adhesive set</w:t>
      </w:r>
    </w:p>
    <w:p>
      <w:pPr>
        <w:pStyle w:val="Compact"/>
        <w:numPr>
          <w:ilvl w:val="0"/>
          <w:numId w:val="1198"/>
        </w:numPr>
      </w:pPr>
      <w:r>
        <w:t xml:space="preserve">Install mechanical anchors (6–8 per m², depending on height)</w:t>
      </w:r>
    </w:p>
    <w:p>
      <w:pPr>
        <w:pStyle w:val="Compact"/>
        <w:numPr>
          <w:ilvl w:val="0"/>
          <w:numId w:val="1198"/>
        </w:numPr>
      </w:pPr>
      <w:r>
        <w:t xml:space="preserve">Apply base coat with embedded fiberglass mesh</w:t>
      </w:r>
    </w:p>
    <w:p>
      <w:pPr>
        <w:pStyle w:val="Compact"/>
        <w:numPr>
          <w:ilvl w:val="0"/>
          <w:numId w:val="1198"/>
        </w:numPr>
      </w:pPr>
      <w:r>
        <w:t xml:space="preserve">Apply finish coat (textured render or paint)</w:t>
      </w:r>
    </w:p>
    <w:bookmarkEnd w:id="262"/>
    <w:bookmarkStart w:id="263" w:name="eps-board-installation-checklist"/>
    <w:p>
      <w:pPr>
        <w:pStyle w:val="Heading4"/>
      </w:pPr>
      <w:r>
        <w:t xml:space="preserve">EPS Board Installation Checklist</w:t>
      </w:r>
    </w:p>
    <w:p>
      <w:pPr>
        <w:pStyle w:val="Compact"/>
        <w:numPr>
          <w:ilvl w:val="0"/>
          <w:numId w:val="1199"/>
        </w:numPr>
      </w:pPr>
      <w:r>
        <w:t xml:space="preserve">Surface must be dry, clean, and structurally sound</w:t>
      </w:r>
    </w:p>
    <w:p>
      <w:pPr>
        <w:pStyle w:val="Compact"/>
        <w:numPr>
          <w:ilvl w:val="0"/>
          <w:numId w:val="1200"/>
        </w:numPr>
      </w:pPr>
      <w:r>
        <w:t xml:space="preserve">Boards must be cut tightly around openings (no gaps &gt; 2mm)</w:t>
      </w:r>
    </w:p>
    <w:p>
      <w:pPr>
        <w:pStyle w:val="Compact"/>
        <w:numPr>
          <w:ilvl w:val="0"/>
          <w:numId w:val="1201"/>
        </w:numPr>
      </w:pPr>
      <w:r>
        <w:t xml:space="preserve">Stagger vertical joints — never align joints at corners</w:t>
      </w:r>
    </w:p>
    <w:p>
      <w:pPr>
        <w:pStyle w:val="Compact"/>
        <w:numPr>
          <w:ilvl w:val="0"/>
          <w:numId w:val="1202"/>
        </w:numPr>
      </w:pPr>
      <w:r>
        <w:t xml:space="preserve">Anchor spacing: 6 per m² below 20m height, 8+ above</w:t>
      </w:r>
    </w:p>
    <w:p>
      <w:pPr>
        <w:pStyle w:val="Compact"/>
        <w:numPr>
          <w:ilvl w:val="0"/>
          <w:numId w:val="1203"/>
        </w:numPr>
      </w:pPr>
      <w:r>
        <w:t xml:space="preserve">Mesh overlap at joints: minimum 100mm</w:t>
      </w:r>
    </w:p>
    <w:p>
      <w:pPr>
        <w:pStyle w:val="Compact"/>
        <w:numPr>
          <w:ilvl w:val="0"/>
          <w:numId w:val="1204"/>
        </w:numPr>
      </w:pPr>
      <w:r>
        <w:t xml:space="preserve">Temperature during installation: 5–35°C</w:t>
      </w:r>
    </w:p>
    <w:p>
      <w:pPr>
        <w:pStyle w:val="Compact"/>
        <w:numPr>
          <w:ilvl w:val="0"/>
          <w:numId w:val="1205"/>
        </w:numPr>
      </w:pPr>
      <w:r>
        <w:t xml:space="preserve">Do NOT install in rain or on wet substrate</w:t>
      </w:r>
    </w:p>
    <w:bookmarkEnd w:id="263"/>
    <w:bookmarkEnd w:id="264"/>
    <w:bookmarkStart w:id="265" w:name="interior-wall-insulation-内保温"/>
    <w:p>
      <w:pPr>
        <w:pStyle w:val="Heading3"/>
      </w:pPr>
      <w:r>
        <w:t xml:space="preserve">Interior Wall Insulation </w:t>
      </w:r>
      <w:r>
        <w:rPr>
          <w:rFonts w:hint="eastAsia"/>
        </w:rPr>
        <w:t xml:space="preserve">(内保温)</w:t>
      </w:r>
    </w:p>
    <w:p>
      <w:pPr>
        <w:pStyle w:val="FirstParagraph"/>
      </w:pPr>
      <w:r>
        <w:t xml:space="preserve">Used when exterior insulation is not possible (heritage buildings, apartments, space constraints).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Recommended Thickness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XPS board</w:t>
            </w:r>
          </w:p>
        </w:tc>
        <w:tc>
          <w:tcPr/>
          <w:p>
            <w:pPr>
              <w:pStyle w:val="Compact"/>
            </w:pPr>
            <w:r>
              <w:t xml:space="preserve">20–40mm</w:t>
            </w:r>
          </w:p>
        </w:tc>
        <w:tc>
          <w:tcPr/>
          <w:p>
            <w:pPr>
              <w:pStyle w:val="Compact"/>
            </w:pPr>
            <w:r>
              <w:t xml:space="preserve">Thin profile, good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Aerogel blanket</w:t>
            </w:r>
          </w:p>
        </w:tc>
        <w:tc>
          <w:tcPr/>
          <w:p>
            <w:pPr>
              <w:pStyle w:val="Compact"/>
            </w:pPr>
            <w:r>
              <w:t xml:space="preserve">10–20mm</w:t>
            </w:r>
          </w:p>
        </w:tc>
        <w:tc>
          <w:tcPr/>
          <w:p>
            <w:pPr>
              <w:pStyle w:val="Compact"/>
            </w:pPr>
            <w:r>
              <w:t xml:space="preserve">Premium, space-saving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Phenolic board</w:t>
            </w:r>
          </w:p>
        </w:tc>
        <w:tc>
          <w:tcPr/>
          <w:p>
            <w:pPr>
              <w:pStyle w:val="Compact"/>
            </w:pPr>
            <w:r>
              <w:t xml:space="preserve">20–30mm</w:t>
            </w:r>
          </w:p>
        </w:tc>
        <w:tc>
          <w:tcPr/>
          <w:p>
            <w:pPr>
              <w:pStyle w:val="Compact"/>
            </w:pPr>
            <w:r>
              <w:t xml:space="preserve">Fire-safe, thin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Insulating plaster</w:t>
            </w:r>
          </w:p>
        </w:tc>
        <w:tc>
          <w:tcPr/>
          <w:p>
            <w:pPr>
              <w:pStyle w:val="Compact"/>
            </w:pPr>
            <w:r>
              <w:t xml:space="preserve">15–30mm</w:t>
            </w:r>
          </w:p>
        </w:tc>
        <w:tc>
          <w:tcPr/>
          <w:p>
            <w:pPr>
              <w:pStyle w:val="Compact"/>
            </w:pPr>
            <w:r>
              <w:t xml:space="preserve">DIY-friendly, lower performance</w:t>
            </w:r>
          </w:p>
        </w:tc>
      </w:tr>
    </w:tbl>
    <w:p>
      <w:pPr>
        <w:pStyle w:val="BlockText"/>
      </w:pPr>
      <w:r>
        <w:rPr>
          <w:b/>
          <w:bCs/>
        </w:rPr>
        <w:t xml:space="preserve">Warning:</w:t>
      </w:r>
      <w:r>
        <w:t xml:space="preserve"> </w:t>
      </w:r>
      <w:r>
        <w:t xml:space="preserve">Interior insulation creates a cold bridge at floor/ceiling junctions and can cause interstitial condensation. Always install a vapor barrier on the warm side (facing the room).</w:t>
      </w:r>
    </w:p>
    <w:p>
      <w:r>
        <w:pict>
          <v:rect style="width:0;height:1.5pt" o:hralign="center" o:hrstd="t" o:hr="t"/>
        </w:pict>
      </w:r>
    </w:p>
    <w:bookmarkEnd w:id="265"/>
    <w:bookmarkEnd w:id="266"/>
    <w:bookmarkStart w:id="270" w:name="window-insulation-窗户隔热"/>
    <w:p>
      <w:pPr>
        <w:pStyle w:val="Heading2"/>
      </w:pPr>
      <w:r>
        <w:t xml:space="preserve">4. Window Insulation </w:t>
      </w:r>
      <w:r>
        <w:rPr>
          <w:rFonts w:hint="eastAsia"/>
        </w:rPr>
        <w:t xml:space="preserve">(窗户隔热)</w:t>
      </w:r>
    </w:p>
    <w:bookmarkStart w:id="267" w:name="window-u-values-by-configuration"/>
    <w:p>
      <w:pPr>
        <w:pStyle w:val="Heading3"/>
      </w:pPr>
      <w:r>
        <w:t xml:space="preserve">Window U-Values by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Window Type</w:t>
            </w:r>
          </w:p>
        </w:tc>
        <w:tc>
          <w:tcPr/>
          <w:p>
            <w:pPr>
              <w:pStyle w:val="Compact"/>
            </w:pPr>
            <w:r>
              <w:t xml:space="preserve">Glass</w:t>
            </w:r>
          </w:p>
        </w:tc>
        <w:tc>
          <w:tcPr/>
          <w:p>
            <w:pPr>
              <w:pStyle w:val="Compact"/>
            </w:pPr>
            <w:r>
              <w:t xml:space="preserve">Frame</w:t>
            </w:r>
          </w:p>
        </w:tc>
        <w:tc>
          <w:tcPr/>
          <w:p>
            <w:pPr>
              <w:pStyle w:val="Compact"/>
            </w:pPr>
            <w:r>
              <w:t xml:space="preserve">U-Value (W/m²·K)</w:t>
            </w:r>
          </w:p>
        </w:tc>
        <w:tc>
          <w:tcPr/>
          <w:p>
            <w:pPr>
              <w:pStyle w:val="Compact"/>
            </w:pPr>
            <w:r>
              <w:t xml:space="preserve">SHGC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glazed</w:t>
            </w:r>
          </w:p>
        </w:tc>
        <w:tc>
          <w:tcPr/>
          <w:p>
            <w:pPr>
              <w:pStyle w:val="Compact"/>
            </w:pPr>
            <w:r>
              <w:t xml:space="preserve">Clear single pane</w:t>
            </w:r>
          </w:p>
        </w:tc>
        <w:tc>
          <w:tcPr/>
          <w:p>
            <w:pPr>
              <w:pStyle w:val="Compact"/>
            </w:pPr>
            <w:r>
              <w:t xml:space="preserve">Aluminum (no thermal break)</w:t>
            </w:r>
          </w:p>
        </w:tc>
        <w:tc>
          <w:tcPr/>
          <w:p>
            <w:pPr>
              <w:pStyle w:val="Compact"/>
            </w:pPr>
            <w:r>
              <w:t xml:space="preserve">5.7–6.5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glazed</w:t>
            </w:r>
          </w:p>
        </w:tc>
        <w:tc>
          <w:tcPr/>
          <w:p>
            <w:pPr>
              <w:pStyle w:val="Compact"/>
            </w:pPr>
            <w:r>
              <w:t xml:space="preserve">5+12A+5 clear</w:t>
            </w:r>
          </w:p>
        </w:tc>
        <w:tc>
          <w:tcPr/>
          <w:p>
            <w:pPr>
              <w:pStyle w:val="Compact"/>
            </w:pPr>
            <w:r>
              <w:t xml:space="preserve">Aluminum thermal break</w:t>
            </w:r>
          </w:p>
        </w:tc>
        <w:tc>
          <w:tcPr/>
          <w:p>
            <w:pPr>
              <w:pStyle w:val="Compact"/>
            </w:pPr>
            <w:r>
              <w:t xml:space="preserve">2.7–3.2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glazed</w:t>
            </w:r>
          </w:p>
        </w:tc>
        <w:tc>
          <w:tcPr/>
          <w:p>
            <w:pPr>
              <w:pStyle w:val="Compact"/>
            </w:pPr>
            <w:r>
              <w:t xml:space="preserve">Low-E + argon</w:t>
            </w:r>
          </w:p>
        </w:tc>
        <w:tc>
          <w:tcPr/>
          <w:p>
            <w:pPr>
              <w:pStyle w:val="Compact"/>
            </w:pPr>
            <w:r>
              <w:t xml:space="preserve">Aluminum thermal break</w:t>
            </w:r>
          </w:p>
        </w:tc>
        <w:tc>
          <w:tcPr/>
          <w:p>
            <w:pPr>
              <w:pStyle w:val="Compact"/>
            </w:pPr>
            <w:r>
              <w:t xml:space="preserve">1.6–2.0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Triple glazed</w:t>
            </w:r>
          </w:p>
        </w:tc>
        <w:tc>
          <w:tcPr/>
          <w:p>
            <w:pPr>
              <w:pStyle w:val="Compact"/>
            </w:pPr>
            <w:r>
              <w:t xml:space="preserve">Low-E + argon x2</w:t>
            </w:r>
          </w:p>
        </w:tc>
        <w:tc>
          <w:tcPr/>
          <w:p>
            <w:pPr>
              <w:pStyle w:val="Compact"/>
            </w:pPr>
            <w:r>
              <w:t xml:space="preserve">PVC / wood</w:t>
            </w:r>
          </w:p>
        </w:tc>
        <w:tc>
          <w:tcPr/>
          <w:p>
            <w:pPr>
              <w:pStyle w:val="Compact"/>
            </w:pPr>
            <w:r>
              <w:t xml:space="preserve">0.8–1.2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glazed</w:t>
            </w:r>
          </w:p>
        </w:tc>
        <w:tc>
          <w:tcPr/>
          <w:p>
            <w:pPr>
              <w:pStyle w:val="Compact"/>
            </w:pPr>
            <w:r>
              <w:t xml:space="preserve">Low-E + warm edge spacer</w:t>
            </w:r>
          </w:p>
        </w:tc>
        <w:tc>
          <w:tcPr/>
          <w:p>
            <w:pPr>
              <w:pStyle w:val="Compact"/>
            </w:pPr>
            <w:r>
              <w:t xml:space="preserve">Wood-clad aluminum</w:t>
            </w:r>
          </w:p>
        </w:tc>
        <w:tc>
          <w:tcPr/>
          <w:p>
            <w:pPr>
              <w:pStyle w:val="Compact"/>
            </w:pPr>
            <w:r>
              <w:t xml:space="preserve">1.1–1.4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</w:tr>
    </w:tbl>
    <w:bookmarkEnd w:id="267"/>
    <w:bookmarkStart w:id="268" w:name="window-insulation-upgrade-checklist"/>
    <w:p>
      <w:pPr>
        <w:pStyle w:val="Heading3"/>
      </w:pPr>
      <w:r>
        <w:t xml:space="preserve">Window Insulation Upgrade Checklist</w:t>
      </w:r>
    </w:p>
    <w:p>
      <w:pPr>
        <w:pStyle w:val="Compact"/>
        <w:numPr>
          <w:ilvl w:val="0"/>
          <w:numId w:val="1206"/>
        </w:numPr>
      </w:pPr>
      <w:r>
        <w:t xml:space="preserve">Replace single-glazed windows minimum with double Low-E</w:t>
      </w:r>
    </w:p>
    <w:p>
      <w:pPr>
        <w:pStyle w:val="Compact"/>
        <w:numPr>
          <w:ilvl w:val="0"/>
          <w:numId w:val="1207"/>
        </w:numPr>
      </w:pPr>
      <w:r>
        <w:t xml:space="preserve">Verify thermal break on all aluminum frames</w:t>
      </w:r>
    </w:p>
    <w:p>
      <w:pPr>
        <w:pStyle w:val="Compact"/>
        <w:numPr>
          <w:ilvl w:val="0"/>
          <w:numId w:val="1208"/>
        </w:numPr>
      </w:pPr>
      <w:r>
        <w:t xml:space="preserve">Check weatherstripping condition; replace worn seals</w:t>
      </w:r>
    </w:p>
    <w:p>
      <w:pPr>
        <w:pStyle w:val="Compact"/>
        <w:numPr>
          <w:ilvl w:val="0"/>
          <w:numId w:val="1209"/>
        </w:numPr>
      </w:pPr>
      <w:r>
        <w:t xml:space="preserve">Install window insulation film in winter (temporary)</w:t>
      </w:r>
    </w:p>
    <w:p>
      <w:pPr>
        <w:pStyle w:val="Compact"/>
        <w:numPr>
          <w:ilvl w:val="0"/>
          <w:numId w:val="1210"/>
        </w:numPr>
      </w:pPr>
      <w:r>
        <w:t xml:space="preserve">Seal frame-to-wall gap with low-expansion PU foam</w:t>
      </w:r>
    </w:p>
    <w:p>
      <w:pPr>
        <w:pStyle w:val="Compact"/>
        <w:numPr>
          <w:ilvl w:val="0"/>
          <w:numId w:val="1211"/>
        </w:numPr>
      </w:pPr>
      <w:r>
        <w:t xml:space="preserve">Apply silicone sealant on exterior perimeter</w:t>
      </w:r>
    </w:p>
    <w:p>
      <w:pPr>
        <w:pStyle w:val="Compact"/>
        <w:numPr>
          <w:ilvl w:val="0"/>
          <w:numId w:val="1212"/>
        </w:numPr>
      </w:pPr>
      <w:r>
        <w:t xml:space="preserve">Consider insulated shutters or blinds for summer heat rejection</w:t>
      </w:r>
    </w:p>
    <w:p>
      <w:pPr>
        <w:pStyle w:val="Compact"/>
        <w:numPr>
          <w:ilvl w:val="0"/>
          <w:numId w:val="1213"/>
        </w:numPr>
      </w:pPr>
      <w:r>
        <w:t xml:space="preserve">Verify spacer type: warm edge (thermoplastic) outperforms aluminum spacer</w:t>
      </w:r>
    </w:p>
    <w:bookmarkEnd w:id="268"/>
    <w:bookmarkStart w:id="269" w:name="glass-types-explained"/>
    <w:p>
      <w:pPr>
        <w:pStyle w:val="Heading3"/>
      </w:pPr>
      <w:r>
        <w:t xml:space="preserve">Glass Types Explained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Glass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Low-E </w:t>
            </w:r>
            <w:r>
              <w:rPr>
                <w:rFonts w:hint="eastAsia"/>
                <w:b/>
                <w:bCs/>
              </w:rPr>
              <w:t xml:space="preserve">(低辐射玻璃)</w:t>
            </w:r>
          </w:p>
        </w:tc>
        <w:tc>
          <w:tcPr/>
          <w:p>
            <w:pPr>
              <w:pStyle w:val="Compact"/>
            </w:pPr>
            <w:r>
              <w:t xml:space="preserve">Microscopically thin metallic coating reflects IR</w:t>
            </w:r>
          </w:p>
        </w:tc>
        <w:tc>
          <w:tcPr/>
          <w:p>
            <w:pPr>
              <w:pStyle w:val="Compact"/>
            </w:pPr>
            <w:r>
              <w:t xml:space="preserve">Reduces heat transfer 30–50%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Tinted / Reflective</w:t>
            </w:r>
          </w:p>
        </w:tc>
        <w:tc>
          <w:tcPr/>
          <w:p>
            <w:pPr>
              <w:pStyle w:val="Compact"/>
            </w:pPr>
            <w:r>
              <w:t xml:space="preserve">Absorbs or reflects solar radiation</w:t>
            </w:r>
          </w:p>
        </w:tc>
        <w:tc>
          <w:tcPr/>
          <w:p>
            <w:pPr>
              <w:pStyle w:val="Compact"/>
            </w:pPr>
            <w:r>
              <w:t xml:space="preserve">Reduces solar heat gain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Laminated</w:t>
            </w:r>
          </w:p>
        </w:tc>
        <w:tc>
          <w:tcPr/>
          <w:p>
            <w:pPr>
              <w:pStyle w:val="Compact"/>
            </w:pPr>
            <w:r>
              <w:t xml:space="preserve">Two panes with PVB interlayer</w:t>
            </w:r>
          </w:p>
        </w:tc>
        <w:tc>
          <w:tcPr/>
          <w:p>
            <w:pPr>
              <w:pStyle w:val="Compact"/>
            </w:pPr>
            <w:r>
              <w:t xml:space="preserve">Safety + acoustic + UV 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Tempered</w:t>
            </w:r>
          </w:p>
        </w:tc>
        <w:tc>
          <w:tcPr/>
          <w:p>
            <w:pPr>
              <w:pStyle w:val="Compact"/>
            </w:pPr>
            <w:r>
              <w:t xml:space="preserve">Heat-strengthened</w:t>
            </w:r>
          </w:p>
        </w:tc>
        <w:tc>
          <w:tcPr/>
          <w:p>
            <w:pPr>
              <w:pStyle w:val="Compact"/>
            </w:pPr>
            <w:r>
              <w:t xml:space="preserve">Safety (shatters into small pieces)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Electrochromic / Smart Glass</w:t>
            </w:r>
          </w:p>
        </w:tc>
        <w:tc>
          <w:tcPr/>
          <w:p>
            <w:pPr>
              <w:pStyle w:val="Compact"/>
            </w:pPr>
            <w:r>
              <w:t xml:space="preserve">Electrically switchable tint</w:t>
            </w:r>
          </w:p>
        </w:tc>
        <w:tc>
          <w:tcPr/>
          <w:p>
            <w:pPr>
              <w:pStyle w:val="Compact"/>
            </w:pPr>
            <w:r>
              <w:t xml:space="preserve">Dynamic solar control, expensive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9"/>
    <w:bookmarkEnd w:id="270"/>
    <w:bookmarkStart w:id="274" w:name="roof-insulation-屋顶保温"/>
    <w:p>
      <w:pPr>
        <w:pStyle w:val="Heading2"/>
      </w:pPr>
      <w:r>
        <w:t xml:space="preserve">5. Roof Insulation </w:t>
      </w:r>
      <w:r>
        <w:rPr>
          <w:rFonts w:hint="eastAsia"/>
        </w:rPr>
        <w:t xml:space="preserve">(屋顶保温)</w:t>
      </w:r>
    </w:p>
    <w:bookmarkStart w:id="271" w:name="roof-insulation-methods"/>
    <w:p>
      <w:pPr>
        <w:pStyle w:val="Heading3"/>
      </w:pPr>
      <w:r>
        <w:t xml:space="preserve">Roof Insulation 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Thickness</w:t>
            </w:r>
          </w:p>
        </w:tc>
        <w:tc>
          <w:tcPr/>
          <w:p>
            <w:pPr>
              <w:pStyle w:val="Compact"/>
            </w:pPr>
            <w:r>
              <w:t xml:space="preserve">R-value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Above-deck (inverted)</w:t>
            </w:r>
          </w:p>
        </w:tc>
        <w:tc>
          <w:tcPr/>
          <w:p>
            <w:pPr>
              <w:pStyle w:val="Compact"/>
            </w:pPr>
            <w:r>
              <w:t xml:space="preserve">Insulation above structural deck, under waterproofing</w:t>
            </w:r>
          </w:p>
        </w:tc>
        <w:tc>
          <w:tcPr/>
          <w:p>
            <w:pPr>
              <w:pStyle w:val="Compact"/>
            </w:pPr>
            <w:r>
              <w:t xml:space="preserve">XPS board</w:t>
            </w:r>
          </w:p>
        </w:tc>
        <w:tc>
          <w:tcPr/>
          <w:p>
            <w:pPr>
              <w:pStyle w:val="Compact"/>
            </w:pPr>
            <w:r>
              <w:t xml:space="preserve">60–120mm</w:t>
            </w:r>
          </w:p>
        </w:tc>
        <w:tc>
          <w:tcPr/>
          <w:p>
            <w:pPr>
              <w:pStyle w:val="Compact"/>
            </w:pPr>
            <w:r>
              <w:t xml:space="preserve">1.8–3.6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Below-deck (warm roof)</w:t>
            </w:r>
          </w:p>
        </w:tc>
        <w:tc>
          <w:tcPr/>
          <w:p>
            <w:pPr>
              <w:pStyle w:val="Compact"/>
            </w:pPr>
            <w:r>
              <w:t xml:space="preserve">Insulation below deck, between rafters</w:t>
            </w:r>
          </w:p>
        </w:tc>
        <w:tc>
          <w:tcPr/>
          <w:p>
            <w:pPr>
              <w:pStyle w:val="Compact"/>
            </w:pPr>
            <w:r>
              <w:t xml:space="preserve">Mineral wool, PIR board</w:t>
            </w:r>
          </w:p>
        </w:tc>
        <w:tc>
          <w:tcPr/>
          <w:p>
            <w:pPr>
              <w:pStyle w:val="Compact"/>
            </w:pPr>
            <w:r>
              <w:t xml:space="preserve">100–200mm</w:t>
            </w:r>
          </w:p>
        </w:tc>
        <w:tc>
          <w:tcPr/>
          <w:p>
            <w:pPr>
              <w:pStyle w:val="Compact"/>
            </w:pPr>
            <w:r>
              <w:t xml:space="preserve">2.5–7.0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Spray foam</w:t>
            </w:r>
          </w:p>
        </w:tc>
        <w:tc>
          <w:tcPr/>
          <w:p>
            <w:pPr>
              <w:pStyle w:val="Compact"/>
            </w:pPr>
            <w:r>
              <w:t xml:space="preserve">Closed-cell PU sprayed on underside</w:t>
            </w:r>
          </w:p>
        </w:tc>
        <w:tc>
          <w:tcPr/>
          <w:p>
            <w:pPr>
              <w:pStyle w:val="Compact"/>
            </w:pPr>
            <w:r>
              <w:t xml:space="preserve">PU foam</w:t>
            </w:r>
          </w:p>
        </w:tc>
        <w:tc>
          <w:tcPr/>
          <w:p>
            <w:pPr>
              <w:pStyle w:val="Compact"/>
            </w:pPr>
            <w:r>
              <w:t xml:space="preserve">50–100mm</w:t>
            </w:r>
          </w:p>
        </w:tc>
        <w:tc>
          <w:tcPr/>
          <w:p>
            <w:pPr>
              <w:pStyle w:val="Compact"/>
            </w:pPr>
            <w:r>
              <w:t xml:space="preserve">1.8–3.6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Loose fill (attic)</w:t>
            </w:r>
          </w:p>
        </w:tc>
        <w:tc>
          <w:tcPr/>
          <w:p>
            <w:pPr>
              <w:pStyle w:val="Compact"/>
            </w:pPr>
            <w:r>
              <w:t xml:space="preserve">Blown cellulose or glass wool in attic space</w:t>
            </w:r>
          </w:p>
        </w:tc>
        <w:tc>
          <w:tcPr/>
          <w:p>
            <w:pPr>
              <w:pStyle w:val="Compact"/>
            </w:pPr>
            <w:r>
              <w:t xml:space="preserve">Cellulose, glass wool</w:t>
            </w:r>
          </w:p>
        </w:tc>
        <w:tc>
          <w:tcPr/>
          <w:p>
            <w:pPr>
              <w:pStyle w:val="Compact"/>
            </w:pPr>
            <w:r>
              <w:t xml:space="preserve">150–300mm</w:t>
            </w:r>
          </w:p>
        </w:tc>
        <w:tc>
          <w:tcPr/>
          <w:p>
            <w:pPr>
              <w:pStyle w:val="Compact"/>
            </w:pPr>
            <w:r>
              <w:t xml:space="preserve">3.5–8.0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Reflective foil</w:t>
            </w:r>
          </w:p>
        </w:tc>
        <w:tc>
          <w:tcPr/>
          <w:p>
            <w:pPr>
              <w:pStyle w:val="Compact"/>
            </w:pPr>
            <w:r>
              <w:t xml:space="preserve">Radiant barrier under roof covering</w:t>
            </w:r>
          </w:p>
        </w:tc>
        <w:tc>
          <w:tcPr/>
          <w:p>
            <w:pPr>
              <w:pStyle w:val="Compact"/>
            </w:pPr>
            <w:r>
              <w:t xml:space="preserve">Multi-layer foil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0.3–0.8 effective</w:t>
            </w:r>
          </w:p>
        </w:tc>
      </w:tr>
    </w:tbl>
    <w:bookmarkEnd w:id="271"/>
    <w:bookmarkStart w:id="272" w:name="recommended-roof-r-values-by-climate"/>
    <w:p>
      <w:pPr>
        <w:pStyle w:val="Heading3"/>
      </w:pPr>
      <w:r>
        <w:t xml:space="preserve">Recommended Roof R-Values by Climate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Climate Zone</w:t>
            </w:r>
          </w:p>
        </w:tc>
        <w:tc>
          <w:tcPr/>
          <w:p>
            <w:pPr>
              <w:pStyle w:val="Compact"/>
            </w:pPr>
            <w:r>
              <w:t xml:space="preserve">Minimum Roof R-value (metric)</w:t>
            </w:r>
          </w:p>
        </w:tc>
        <w:tc>
          <w:tcPr/>
          <w:p>
            <w:pPr>
              <w:pStyle w:val="Compact"/>
            </w:pPr>
            <w:r>
              <w:t xml:space="preserve">Equivalent Thickness (Mineral Wool)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Hot-humid (South China)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~70mm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/ temperate (East China)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~100mm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(North China)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~130mm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Severe cold (Northeast)</w:t>
            </w:r>
          </w:p>
        </w:tc>
        <w:tc>
          <w:tcPr/>
          <w:p>
            <w:pPr>
              <w:pStyle w:val="Compact"/>
            </w:pPr>
            <w:r>
              <w:t xml:space="preserve">5.0+</w:t>
            </w:r>
          </w:p>
        </w:tc>
        <w:tc>
          <w:tcPr/>
          <w:p>
            <w:pPr>
              <w:pStyle w:val="Compact"/>
            </w:pPr>
            <w:r>
              <w:t xml:space="preserve">~170mm+</w:t>
            </w:r>
          </w:p>
        </w:tc>
      </w:tr>
    </w:tbl>
    <w:bookmarkEnd w:id="272"/>
    <w:bookmarkStart w:id="273" w:name="X5ccdfbf9cde2cc9325c4aa77bcf12eef20ddbfe"/>
    <w:p>
      <w:pPr>
        <w:pStyle w:val="Heading3"/>
      </w:pPr>
      <w:r>
        <w:t xml:space="preserve">Installation Checklist — Below-Deck Insulation</w:t>
      </w:r>
    </w:p>
    <w:p>
      <w:pPr>
        <w:pStyle w:val="Compact"/>
        <w:numPr>
          <w:ilvl w:val="0"/>
          <w:numId w:val="1214"/>
        </w:numPr>
      </w:pPr>
      <w:r>
        <w:t xml:space="preserve">Ensure roof waterproofing is intact before insulating</w:t>
      </w:r>
    </w:p>
    <w:p>
      <w:pPr>
        <w:pStyle w:val="Compact"/>
        <w:numPr>
          <w:ilvl w:val="0"/>
          <w:numId w:val="1215"/>
        </w:numPr>
      </w:pPr>
      <w:r>
        <w:t xml:space="preserve">Provide ventilation gap (50mm minimum) between insulation and roof deck</w:t>
      </w:r>
    </w:p>
    <w:p>
      <w:pPr>
        <w:pStyle w:val="Compact"/>
        <w:numPr>
          <w:ilvl w:val="0"/>
          <w:numId w:val="1216"/>
        </w:numPr>
      </w:pPr>
      <w:r>
        <w:t xml:space="preserve">Install vapor barrier on warm side (ceiling side)</w:t>
      </w:r>
    </w:p>
    <w:p>
      <w:pPr>
        <w:pStyle w:val="Compact"/>
        <w:numPr>
          <w:ilvl w:val="0"/>
          <w:numId w:val="1217"/>
        </w:numPr>
      </w:pPr>
      <w:r>
        <w:t xml:space="preserve">Do NOT compress batt insulation — it loses R-value</w:t>
      </w:r>
    </w:p>
    <w:p>
      <w:pPr>
        <w:pStyle w:val="Compact"/>
        <w:numPr>
          <w:ilvl w:val="0"/>
          <w:numId w:val="1218"/>
        </w:numPr>
      </w:pPr>
      <w:r>
        <w:t xml:space="preserve">Seal all penetrations (wires, pipes, light fixtures) through the vapor barrier</w:t>
      </w:r>
    </w:p>
    <w:p>
      <w:pPr>
        <w:pStyle w:val="Compact"/>
        <w:numPr>
          <w:ilvl w:val="0"/>
          <w:numId w:val="1219"/>
        </w:numPr>
      </w:pPr>
      <w:r>
        <w:t xml:space="preserve">Use fire-rated insulation (Class A) near chimneys or heat sources</w:t>
      </w:r>
    </w:p>
    <w:p>
      <w:pPr>
        <w:pStyle w:val="Compact"/>
        <w:numPr>
          <w:ilvl w:val="0"/>
          <w:numId w:val="1220"/>
        </w:numPr>
      </w:pPr>
      <w:r>
        <w:t xml:space="preserve">Verify insulation does not block soffit/eave ventilation channels</w:t>
      </w:r>
    </w:p>
    <w:p>
      <w:r>
        <w:pict>
          <v:rect style="width:0;height:1.5pt" o:hralign="center" o:hrstd="t" o:hr="t"/>
        </w:pict>
      </w:r>
    </w:p>
    <w:bookmarkEnd w:id="273"/>
    <w:bookmarkEnd w:id="274"/>
    <w:bookmarkStart w:id="278" w:name="floor-heating-insulation-地暖保温层"/>
    <w:p>
      <w:pPr>
        <w:pStyle w:val="Heading2"/>
      </w:pPr>
      <w:r>
        <w:t xml:space="preserve">6. Floor Heating Insulation </w:t>
      </w:r>
      <w:r>
        <w:rPr>
          <w:rFonts w:hint="eastAsia"/>
        </w:rPr>
        <w:t xml:space="preserve">(地暖保温层)</w:t>
      </w:r>
    </w:p>
    <w:bookmarkStart w:id="275" w:name="Xff0292875cefccda76fcafdf204a7198c514f17"/>
    <w:p>
      <w:pPr>
        <w:pStyle w:val="Heading3"/>
      </w:pPr>
      <w:r>
        <w:t xml:space="preserve">Floor Heating System Layers (bottom to top)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Thickness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Structural slab</w:t>
            </w:r>
          </w:p>
        </w:tc>
        <w:tc>
          <w:tcPr/>
          <w:p>
            <w:pPr>
              <w:pStyle w:val="Compact"/>
            </w:pPr>
            <w:r>
              <w:t xml:space="preserve">Concrete</w:t>
            </w:r>
          </w:p>
        </w:tc>
        <w:tc>
          <w:tcPr/>
          <w:p>
            <w:pPr>
              <w:pStyle w:val="Compact"/>
            </w:pPr>
            <w:r>
              <w:t xml:space="preserve">100mm+</w:t>
            </w:r>
          </w:p>
        </w:tc>
        <w:tc>
          <w:tcPr/>
          <w:p>
            <w:pPr>
              <w:pStyle w:val="Compact"/>
            </w:pPr>
            <w:r>
              <w:t xml:space="preserve">Base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Waterproofing</w:t>
            </w:r>
          </w:p>
        </w:tc>
        <w:tc>
          <w:tcPr/>
          <w:p>
            <w:pPr>
              <w:pStyle w:val="Compact"/>
            </w:pPr>
            <w:r>
              <w:t xml:space="preserve">SBS membrane or coating</w:t>
            </w:r>
          </w:p>
        </w:tc>
        <w:tc>
          <w:tcPr/>
          <w:p>
            <w:pPr>
              <w:pStyle w:val="Compact"/>
            </w:pPr>
            <w:r>
              <w:t xml:space="preserve">2–3mm</w:t>
            </w:r>
          </w:p>
        </w:tc>
        <w:tc>
          <w:tcPr/>
          <w:p>
            <w:pPr>
              <w:pStyle w:val="Compact"/>
            </w:pPr>
            <w:r>
              <w:t xml:space="preserve">Moisture barrier (ground floor)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Insulation board</w:t>
            </w:r>
          </w:p>
        </w:tc>
        <w:tc>
          <w:tcPr/>
          <w:p>
            <w:pPr>
              <w:pStyle w:val="Compact"/>
            </w:pPr>
            <w:r>
              <w:t xml:space="preserve">XPS or EPS</w:t>
            </w:r>
          </w:p>
        </w:tc>
        <w:tc>
          <w:tcPr/>
          <w:p>
            <w:pPr>
              <w:pStyle w:val="Compact"/>
            </w:pPr>
            <w:r>
              <w:t xml:space="preserve">20–30mm</w:t>
            </w:r>
          </w:p>
        </w:tc>
        <w:tc>
          <w:tcPr/>
          <w:p>
            <w:pPr>
              <w:pStyle w:val="Compact"/>
            </w:pPr>
            <w:r>
              <w:t xml:space="preserve">Prevent downward heat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Reflective film</w:t>
            </w:r>
          </w:p>
        </w:tc>
        <w:tc>
          <w:tcPr/>
          <w:p>
            <w:pPr>
              <w:pStyle w:val="Compact"/>
            </w:pPr>
            <w:r>
              <w:t xml:space="preserve">Aluminum foil</w:t>
            </w:r>
          </w:p>
        </w:tc>
        <w:tc>
          <w:tcPr/>
          <w:p>
            <w:pPr>
              <w:pStyle w:val="Compact"/>
            </w:pPr>
            <w:r>
              <w:t xml:space="preserve">0.2mm</w:t>
            </w:r>
          </w:p>
        </w:tc>
        <w:tc>
          <w:tcPr/>
          <w:p>
            <w:pPr>
              <w:pStyle w:val="Compact"/>
            </w:pPr>
            <w:r>
              <w:t xml:space="preserve">Reflect heat upward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Wire mesh</w:t>
            </w:r>
          </w:p>
        </w:tc>
        <w:tc>
          <w:tcPr/>
          <w:p>
            <w:pPr>
              <w:pStyle w:val="Compact"/>
            </w:pPr>
            <w:r>
              <w:t xml:space="preserve">Steel mesh</w:t>
            </w:r>
          </w:p>
        </w:tc>
        <w:tc>
          <w:tcPr/>
          <w:p>
            <w:pPr>
              <w:pStyle w:val="Compact"/>
            </w:pPr>
            <w:r>
              <w:t xml:space="preserve">2–3mm</w:t>
            </w:r>
          </w:p>
        </w:tc>
        <w:tc>
          <w:tcPr/>
          <w:p>
            <w:pPr>
              <w:pStyle w:val="Compact"/>
            </w:pPr>
            <w:r>
              <w:t xml:space="preserve">Support and protect pipe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Heating pipe</w:t>
            </w:r>
          </w:p>
        </w:tc>
        <w:tc>
          <w:tcPr/>
          <w:p>
            <w:pPr>
              <w:pStyle w:val="Compact"/>
            </w:pPr>
            <w:r>
              <w:t xml:space="preserve">PEX-a or PERT</w:t>
            </w:r>
          </w:p>
        </w:tc>
        <w:tc>
          <w:tcPr/>
          <w:p>
            <w:pPr>
              <w:pStyle w:val="Compact"/>
            </w:pPr>
            <w:r>
              <w:t xml:space="preserve">16–20mm</w:t>
            </w:r>
          </w:p>
        </w:tc>
        <w:tc>
          <w:tcPr/>
          <w:p>
            <w:pPr>
              <w:pStyle w:val="Compact"/>
            </w:pPr>
            <w:r>
              <w:t xml:space="preserve">Heat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Backfill / screed</w:t>
            </w:r>
          </w:p>
        </w:tc>
        <w:tc>
          <w:tcPr/>
          <w:p>
            <w:pPr>
              <w:pStyle w:val="Compact"/>
            </w:pPr>
            <w:r>
              <w:t xml:space="preserve">Concrete or anhydrite</w:t>
            </w:r>
          </w:p>
        </w:tc>
        <w:tc>
          <w:tcPr/>
          <w:p>
            <w:pPr>
              <w:pStyle w:val="Compact"/>
            </w:pPr>
            <w:r>
              <w:t xml:space="preserve">40–50mm above pipe</w:t>
            </w:r>
          </w:p>
        </w:tc>
        <w:tc>
          <w:tcPr/>
          <w:p>
            <w:pPr>
              <w:pStyle w:val="Compact"/>
            </w:pPr>
            <w:r>
              <w:t xml:space="preserve">Thermal mass and surface leveling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Floor finish</w:t>
            </w:r>
          </w:p>
        </w:tc>
        <w:tc>
          <w:tcPr/>
          <w:p>
            <w:pPr>
              <w:pStyle w:val="Compact"/>
            </w:pPr>
            <w:r>
              <w:t xml:space="preserve">Tile, wood, etc.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Final surface</w:t>
            </w:r>
          </w:p>
        </w:tc>
      </w:tr>
    </w:tbl>
    <w:bookmarkEnd w:id="275"/>
    <w:bookmarkStart w:id="276" w:name="insulation-board-requirements"/>
    <w:p>
      <w:pPr>
        <w:pStyle w:val="Heading3"/>
      </w:pPr>
      <w:r>
        <w:t xml:space="preserve">Insulation Board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Minimum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Compressive strength</w:t>
            </w:r>
          </w:p>
        </w:tc>
        <w:tc>
          <w:tcPr/>
          <w:p>
            <w:pPr>
              <w:pStyle w:val="Compact"/>
            </w:pPr>
            <w:r>
              <w:t xml:space="preserve">≥ 150 kPa (for residential) / ≥ 250 kPa (commercial)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 conductivity</w:t>
            </w:r>
          </w:p>
        </w:tc>
        <w:tc>
          <w:tcPr/>
          <w:p>
            <w:pPr>
              <w:pStyle w:val="Compact"/>
            </w:pPr>
            <w:r>
              <w:t xml:space="preserve">≤ 0.035 W/(m·K)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absorption</w:t>
            </w:r>
          </w:p>
        </w:tc>
        <w:tc>
          <w:tcPr/>
          <w:p>
            <w:pPr>
              <w:pStyle w:val="Compact"/>
            </w:pPr>
            <w:r>
              <w:t xml:space="preserve">≤ 1.5% by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 rating</w:t>
            </w:r>
          </w:p>
        </w:tc>
        <w:tc>
          <w:tcPr/>
          <w:p>
            <w:pPr>
              <w:pStyle w:val="Compact"/>
            </w:pPr>
            <w:r>
              <w:t xml:space="preserve">B1 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Thickness</w:t>
            </w:r>
          </w:p>
        </w:tc>
        <w:tc>
          <w:tcPr/>
          <w:p>
            <w:pPr>
              <w:pStyle w:val="Compact"/>
            </w:pPr>
            <w:r>
              <w:t xml:space="preserve">20mm minimum (ground floor: 30mm recommended)</w:t>
            </w:r>
          </w:p>
        </w:tc>
      </w:tr>
    </w:tbl>
    <w:bookmarkEnd w:id="276"/>
    <w:bookmarkStart w:id="277" w:name="floor-heating-insulation-checklist"/>
    <w:p>
      <w:pPr>
        <w:pStyle w:val="Heading3"/>
      </w:pPr>
      <w:r>
        <w:t xml:space="preserve">Floor Heating Insulation Checklist</w:t>
      </w:r>
    </w:p>
    <w:p>
      <w:pPr>
        <w:pStyle w:val="Compact"/>
        <w:numPr>
          <w:ilvl w:val="0"/>
          <w:numId w:val="1221"/>
        </w:numPr>
      </w:pPr>
      <w:r>
        <w:t xml:space="preserve">Ground floor: install waterproofing layer before insulation</w:t>
      </w:r>
    </w:p>
    <w:p>
      <w:pPr>
        <w:pStyle w:val="Compact"/>
        <w:numPr>
          <w:ilvl w:val="0"/>
          <w:numId w:val="1222"/>
        </w:numPr>
      </w:pPr>
      <w:r>
        <w:t xml:space="preserve">Upper floors: 20mm XPS minimum; 30mm for better efficiency</w:t>
      </w:r>
    </w:p>
    <w:p>
      <w:pPr>
        <w:pStyle w:val="Compact"/>
        <w:numPr>
          <w:ilvl w:val="0"/>
          <w:numId w:val="1223"/>
        </w:numPr>
      </w:pPr>
      <w:r>
        <w:t xml:space="preserve">Perimeter: install edge insulation strip (10–15mm) around all walls</w:t>
      </w:r>
    </w:p>
    <w:p>
      <w:pPr>
        <w:pStyle w:val="Compact"/>
        <w:numPr>
          <w:ilvl w:val="0"/>
          <w:numId w:val="1224"/>
        </w:numPr>
      </w:pPr>
      <w:r>
        <w:t xml:space="preserve">Reflective film: seams overlapped and taped</w:t>
      </w:r>
    </w:p>
    <w:p>
      <w:pPr>
        <w:pStyle w:val="Compact"/>
        <w:numPr>
          <w:ilvl w:val="0"/>
          <w:numId w:val="1225"/>
        </w:numPr>
      </w:pPr>
      <w:r>
        <w:t xml:space="preserve">Pipe spacing: 150–200mm (closer near exterior walls/windows)</w:t>
      </w:r>
    </w:p>
    <w:p>
      <w:pPr>
        <w:pStyle w:val="Compact"/>
        <w:numPr>
          <w:ilvl w:val="0"/>
          <w:numId w:val="1226"/>
        </w:numPr>
      </w:pPr>
      <w:r>
        <w:t xml:space="preserve">Pressure test heating pipes before screed pour</w:t>
      </w:r>
    </w:p>
    <w:p>
      <w:pPr>
        <w:pStyle w:val="Compact"/>
        <w:numPr>
          <w:ilvl w:val="0"/>
          <w:numId w:val="1227"/>
        </w:numPr>
      </w:pPr>
      <w:r>
        <w:t xml:space="preserve">Screed must cure 21 days before turning on heating</w:t>
      </w:r>
    </w:p>
    <w:p>
      <w:pPr>
        <w:pStyle w:val="Compact"/>
        <w:numPr>
          <w:ilvl w:val="0"/>
          <w:numId w:val="1228"/>
        </w:numPr>
      </w:pPr>
      <w:r>
        <w:t xml:space="preserve">Gradual heat-up: increase temperature 5°C per day during first commissioning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81" w:name="fire-safety-considerations"/>
    <w:p>
      <w:pPr>
        <w:pStyle w:val="Heading2"/>
      </w:pPr>
      <w:r>
        <w:t xml:space="preserve">7. Fire Safety Considerations</w:t>
      </w:r>
    </w:p>
    <w:bookmarkStart w:id="279" w:name="insulation-material-fire-ratings"/>
    <w:p>
      <w:pPr>
        <w:pStyle w:val="Heading3"/>
      </w:pPr>
      <w:r>
        <w:t xml:space="preserve">Insulation Material Fire Ratings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Approved Materials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(Non-combustible)</w:t>
            </w:r>
          </w:p>
        </w:tc>
        <w:tc>
          <w:tcPr/>
          <w:p>
            <w:pPr>
              <w:pStyle w:val="Compact"/>
            </w:pPr>
            <w:r>
              <w:t xml:space="preserve">Will not burn</w:t>
            </w:r>
          </w:p>
        </w:tc>
        <w:tc>
          <w:tcPr/>
          <w:p>
            <w:pPr>
              <w:pStyle w:val="Compact"/>
            </w:pPr>
            <w:r>
              <w:t xml:space="preserve">Rock wool, glass wool, aerogel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 (Flame-retardant)</w:t>
            </w:r>
          </w:p>
        </w:tc>
        <w:tc>
          <w:tcPr/>
          <w:p>
            <w:pPr>
              <w:pStyle w:val="Compact"/>
            </w:pPr>
            <w:r>
              <w:t xml:space="preserve">Difficult to ignite, self-extinguishing</w:t>
            </w:r>
          </w:p>
        </w:tc>
        <w:tc>
          <w:tcPr/>
          <w:p>
            <w:pPr>
              <w:pStyle w:val="Compact"/>
            </w:pPr>
            <w:r>
              <w:t xml:space="preserve">EPS B1, XPS B1, PIR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 (Combustible)</w:t>
            </w:r>
          </w:p>
        </w:tc>
        <w:tc>
          <w:tcPr/>
          <w:p>
            <w:pPr>
              <w:pStyle w:val="Compact"/>
            </w:pPr>
            <w:r>
              <w:t xml:space="preserve">Ignites but slow spread</w:t>
            </w:r>
          </w:p>
        </w:tc>
        <w:tc>
          <w:tcPr/>
          <w:p>
            <w:pPr>
              <w:pStyle w:val="Compact"/>
            </w:pPr>
            <w:r>
              <w:t xml:space="preserve">EPS B2, PU foam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B3 (Flammable)</w:t>
            </w:r>
          </w:p>
        </w:tc>
        <w:tc>
          <w:tcPr/>
          <w:p>
            <w:pPr>
              <w:pStyle w:val="Compact"/>
            </w:pPr>
            <w:r>
              <w:t xml:space="preserve">No fire resistance</w:t>
            </w:r>
          </w:p>
        </w:tc>
        <w:tc>
          <w:tcPr/>
          <w:p>
            <w:pPr>
              <w:pStyle w:val="Compact"/>
            </w:pPr>
            <w:r>
              <w:t xml:space="preserve">Unmodified polystyrene — banned in building</w:t>
            </w:r>
          </w:p>
        </w:tc>
      </w:tr>
    </w:tbl>
    <w:bookmarkEnd w:id="279"/>
    <w:bookmarkStart w:id="280" w:name="fire-safety-rules"/>
    <w:p>
      <w:pPr>
        <w:pStyle w:val="Heading3"/>
      </w:pPr>
      <w:r>
        <w:t xml:space="preserve">Fire Safety Rules</w:t>
      </w:r>
    </w:p>
    <w:p>
      <w:pPr>
        <w:pStyle w:val="Compact"/>
        <w:numPr>
          <w:ilvl w:val="0"/>
          <w:numId w:val="1229"/>
        </w:numPr>
      </w:pPr>
      <w:r>
        <w:t xml:space="preserve">Buildings above 27m height: exterior insulation must be Class A</w:t>
      </w:r>
    </w:p>
    <w:p>
      <w:pPr>
        <w:pStyle w:val="Compact"/>
        <w:numPr>
          <w:ilvl w:val="0"/>
          <w:numId w:val="1229"/>
        </w:numPr>
      </w:pPr>
      <w:r>
        <w:t xml:space="preserve">Buildings 24–27m: minimum Class B1 with fire barriers every 2 floors</w:t>
      </w:r>
    </w:p>
    <w:p>
      <w:pPr>
        <w:pStyle w:val="Compact"/>
        <w:numPr>
          <w:ilvl w:val="0"/>
          <w:numId w:val="1229"/>
        </w:numPr>
      </w:pPr>
      <w:r>
        <w:t xml:space="preserve">Fire barriers: horizontal mineral wool bands at each floor level (300mm minimum height)</w:t>
      </w:r>
    </w:p>
    <w:p>
      <w:pPr>
        <w:pStyle w:val="Compact"/>
        <w:numPr>
          <w:ilvl w:val="0"/>
          <w:numId w:val="1229"/>
        </w:numPr>
      </w:pPr>
      <w:r>
        <w:t xml:space="preserve">All insulation must be fully covered with fire-rated render or cladding</w:t>
      </w:r>
    </w:p>
    <w:p>
      <w:pPr>
        <w:pStyle w:val="Compact"/>
        <w:numPr>
          <w:ilvl w:val="0"/>
          <w:numId w:val="1229"/>
        </w:numPr>
      </w:pPr>
      <w:r>
        <w:t xml:space="preserve">Never leave exposed foam insulation on any building interior</w:t>
      </w:r>
    </w:p>
    <w:p>
      <w:r>
        <w:pict>
          <v:rect style="width:0;height:1.5pt" o:hralign="center" o:hrstd="t" o:hr="t"/>
        </w:pict>
      </w:r>
    </w:p>
    <w:bookmarkEnd w:id="280"/>
    <w:bookmarkEnd w:id="281"/>
    <w:bookmarkStart w:id="284" w:name="condensation-and-vapor-control"/>
    <w:p>
      <w:pPr>
        <w:pStyle w:val="Heading2"/>
      </w:pPr>
      <w:r>
        <w:t xml:space="preserve">8. Condensation and Vapor Control</w:t>
      </w:r>
    </w:p>
    <w:bookmarkStart w:id="282" w:name="the-dew-point-rule"/>
    <w:p>
      <w:pPr>
        <w:pStyle w:val="Heading3"/>
      </w:pPr>
      <w:r>
        <w:t xml:space="preserve">The Dew Point Rule</w:t>
      </w:r>
    </w:p>
    <w:p>
      <w:pPr>
        <w:pStyle w:val="FirstParagraph"/>
      </w:pPr>
      <w:r>
        <w:t xml:space="preserve">When warm, moist indoor air meets a cold surface, condensation occurs. Insulation changes the temperature profile within the wall, and the dew point may shift.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Interior insulation without vapor barrier</w:t>
            </w:r>
          </w:p>
        </w:tc>
        <w:tc>
          <w:tcPr/>
          <w:p>
            <w:pPr>
              <w:pStyle w:val="Compact"/>
            </w:pPr>
            <w:r>
              <w:t xml:space="preserve">High — condensation within wall</w:t>
            </w:r>
          </w:p>
        </w:tc>
        <w:tc>
          <w:tcPr/>
          <w:p>
            <w:pPr>
              <w:pStyle w:val="Compact"/>
            </w:pPr>
            <w:r>
              <w:t xml:space="preserve">Install vapor barrier on warm 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Exterior insulation</w:t>
            </w:r>
          </w:p>
        </w:tc>
        <w:tc>
          <w:tcPr/>
          <w:p>
            <w:pPr>
              <w:pStyle w:val="Compact"/>
            </w:pPr>
            <w:r>
              <w:t xml:space="preserve">Low — structure stays warm</w:t>
            </w:r>
          </w:p>
        </w:tc>
        <w:tc>
          <w:tcPr/>
          <w:p>
            <w:pPr>
              <w:pStyle w:val="Compact"/>
            </w:pPr>
            <w:r>
              <w:t xml:space="preserve">No vapor barrier needed typically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Roof insulation without ventilation</w:t>
            </w:r>
          </w:p>
        </w:tc>
        <w:tc>
          <w:tcPr/>
          <w:p>
            <w:pPr>
              <w:pStyle w:val="Compact"/>
            </w:pPr>
            <w:r>
              <w:t xml:space="preserve">High — condensation on underside of deck</w:t>
            </w:r>
          </w:p>
        </w:tc>
        <w:tc>
          <w:tcPr/>
          <w:p>
            <w:pPr>
              <w:pStyle w:val="Compact"/>
            </w:pPr>
            <w:r>
              <w:t xml:space="preserve">Provide ventilation gap or use vapor-open insulation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 floor without waterproofing</w:t>
            </w:r>
          </w:p>
        </w:tc>
        <w:tc>
          <w:tcPr/>
          <w:p>
            <w:pPr>
              <w:pStyle w:val="Compact"/>
            </w:pPr>
            <w:r>
              <w:t xml:space="preserve">Moderate — rising damp through insulation</w:t>
            </w:r>
          </w:p>
        </w:tc>
        <w:tc>
          <w:tcPr/>
          <w:p>
            <w:pPr>
              <w:pStyle w:val="Compact"/>
            </w:pPr>
            <w:r>
              <w:t xml:space="preserve">SBS membrane under insulation</w:t>
            </w:r>
          </w:p>
        </w:tc>
      </w:tr>
    </w:tbl>
    <w:bookmarkEnd w:id="282"/>
    <w:bookmarkStart w:id="283" w:name="vapor-barrier-installation-checklist"/>
    <w:p>
      <w:pPr>
        <w:pStyle w:val="Heading3"/>
      </w:pPr>
      <w:r>
        <w:t xml:space="preserve">Vapor Barrier Installation Checklist</w:t>
      </w:r>
    </w:p>
    <w:p>
      <w:pPr>
        <w:pStyle w:val="Compact"/>
        <w:numPr>
          <w:ilvl w:val="0"/>
          <w:numId w:val="1230"/>
        </w:numPr>
      </w:pPr>
      <w:r>
        <w:t xml:space="preserve">Use polyethylene sheet (0.2mm minimum) or vapor-retarding membrane</w:t>
      </w:r>
    </w:p>
    <w:p>
      <w:pPr>
        <w:pStyle w:val="Compact"/>
        <w:numPr>
          <w:ilvl w:val="0"/>
          <w:numId w:val="1231"/>
        </w:numPr>
      </w:pPr>
      <w:r>
        <w:t xml:space="preserve">Overlap seams by 200mm; seal with vapor barrier tape</w:t>
      </w:r>
    </w:p>
    <w:p>
      <w:pPr>
        <w:pStyle w:val="Compact"/>
        <w:numPr>
          <w:ilvl w:val="0"/>
          <w:numId w:val="1232"/>
        </w:numPr>
      </w:pPr>
      <w:r>
        <w:t xml:space="preserve">Seal around all penetrations (outlets, pipes)</w:t>
      </w:r>
    </w:p>
    <w:p>
      <w:pPr>
        <w:pStyle w:val="Compact"/>
        <w:numPr>
          <w:ilvl w:val="0"/>
          <w:numId w:val="1233"/>
        </w:numPr>
      </w:pPr>
      <w:r>
        <w:t xml:space="preserve">Continuous — no gaps or tears</w:t>
      </w:r>
    </w:p>
    <w:p>
      <w:pPr>
        <w:pStyle w:val="Compact"/>
        <w:numPr>
          <w:ilvl w:val="0"/>
          <w:numId w:val="1234"/>
        </w:numPr>
      </w:pPr>
      <w:r>
        <w:t xml:space="preserve">On warm side of insulation (room side for interior insulation)</w:t>
      </w:r>
    </w:p>
    <w:p>
      <w:pPr>
        <w:pStyle w:val="Compact"/>
        <w:numPr>
          <w:ilvl w:val="0"/>
          <w:numId w:val="1235"/>
        </w:numPr>
      </w:pPr>
      <w:r>
        <w:t xml:space="preserve">Verify with blower door test if possible</w:t>
      </w:r>
    </w:p>
    <w:p>
      <w:r>
        <w:pict>
          <v:rect style="width:0;height:1.5pt" o:hralign="center" o:hrstd="t" o:hr="t"/>
        </w:pict>
      </w:r>
    </w:p>
    <w:bookmarkEnd w:id="283"/>
    <w:bookmarkEnd w:id="284"/>
    <w:bookmarkStart w:id="285" w:name="selection-guide-by-renovation-scenario"/>
    <w:p>
      <w:pPr>
        <w:pStyle w:val="Heading2"/>
      </w:pPr>
      <w:r>
        <w:t xml:space="preserve">9. Selection Guide by Renovation Scenario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Insulation</w:t>
            </w:r>
          </w:p>
        </w:tc>
        <w:tc>
          <w:tcPr/>
          <w:p>
            <w:pPr>
              <w:pStyle w:val="Compact"/>
            </w:pPr>
            <w:r>
              <w:t xml:space="preserve">Thickness</w:t>
            </w:r>
          </w:p>
        </w:tc>
        <w:tc>
          <w:tcPr/>
          <w:p>
            <w:pPr>
              <w:pStyle w:val="Compact"/>
            </w:pPr>
            <w:r>
              <w:t xml:space="preserve">Estimated R-value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Exterior wall (new build)</w:t>
            </w:r>
          </w:p>
        </w:tc>
        <w:tc>
          <w:tcPr/>
          <w:p>
            <w:pPr>
              <w:pStyle w:val="Compact"/>
            </w:pPr>
            <w:r>
              <w:t xml:space="preserve">EPS board B1</w:t>
            </w:r>
          </w:p>
        </w:tc>
        <w:tc>
          <w:tcPr/>
          <w:p>
            <w:pPr>
              <w:pStyle w:val="Compact"/>
            </w:pPr>
            <w:r>
              <w:t xml:space="preserve">80mm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Exterior wall (retrofit)</w:t>
            </w:r>
          </w:p>
        </w:tc>
        <w:tc>
          <w:tcPr/>
          <w:p>
            <w:pPr>
              <w:pStyle w:val="Compact"/>
            </w:pPr>
            <w:r>
              <w:t xml:space="preserve">EPS board B1 or mineral wool</w:t>
            </w:r>
          </w:p>
        </w:tc>
        <w:tc>
          <w:tcPr/>
          <w:p>
            <w:pPr>
              <w:pStyle w:val="Compact"/>
            </w:pPr>
            <w:r>
              <w:t xml:space="preserve">60mm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Interior wall (space-constrained)</w:t>
            </w:r>
          </w:p>
        </w:tc>
        <w:tc>
          <w:tcPr/>
          <w:p>
            <w:pPr>
              <w:pStyle w:val="Compact"/>
            </w:pPr>
            <w:r>
              <w:t xml:space="preserve">Aerogel blanket or phenolic board</w:t>
            </w:r>
          </w:p>
        </w:tc>
        <w:tc>
          <w:tcPr/>
          <w:p>
            <w:pPr>
              <w:pStyle w:val="Compact"/>
            </w:pPr>
            <w:r>
              <w:t xml:space="preserve">20mm</w:t>
            </w:r>
          </w:p>
        </w:tc>
        <w:tc>
          <w:tcPr/>
          <w:p>
            <w:pPr>
              <w:pStyle w:val="Compact"/>
            </w:pPr>
            <w:r>
              <w:t xml:space="preserve">0.8–1.0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 roof</w:t>
            </w:r>
          </w:p>
        </w:tc>
        <w:tc>
          <w:tcPr/>
          <w:p>
            <w:pPr>
              <w:pStyle w:val="Compact"/>
            </w:pPr>
            <w:r>
              <w:t xml:space="preserve">XPS inverted roof system</w:t>
            </w:r>
          </w:p>
        </w:tc>
        <w:tc>
          <w:tcPr/>
          <w:p>
            <w:pPr>
              <w:pStyle w:val="Compact"/>
            </w:pPr>
            <w:r>
              <w:t xml:space="preserve">100mm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Pitched roof (between rafters)</w:t>
            </w:r>
          </w:p>
        </w:tc>
        <w:tc>
          <w:tcPr/>
          <w:p>
            <w:pPr>
              <w:pStyle w:val="Compact"/>
            </w:pPr>
            <w:r>
              <w:t xml:space="preserve">Mineral wool batts</w:t>
            </w:r>
          </w:p>
        </w:tc>
        <w:tc>
          <w:tcPr/>
          <w:p>
            <w:pPr>
              <w:pStyle w:val="Compact"/>
            </w:pPr>
            <w:r>
              <w:t xml:space="preserve">150mm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Attic floor</w:t>
            </w:r>
          </w:p>
        </w:tc>
        <w:tc>
          <w:tcPr/>
          <w:p>
            <w:pPr>
              <w:pStyle w:val="Compact"/>
            </w:pPr>
            <w:r>
              <w:t xml:space="preserve">Blown cellulose</w:t>
            </w:r>
          </w:p>
        </w:tc>
        <w:tc>
          <w:tcPr/>
          <w:p>
            <w:pPr>
              <w:pStyle w:val="Compact"/>
            </w:pPr>
            <w:r>
              <w:t xml:space="preserve">200mm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 heating (upper floor)</w:t>
            </w:r>
          </w:p>
        </w:tc>
        <w:tc>
          <w:tcPr/>
          <w:p>
            <w:pPr>
              <w:pStyle w:val="Compact"/>
            </w:pPr>
            <w:r>
              <w:t xml:space="preserve">XPS board</w:t>
            </w:r>
          </w:p>
        </w:tc>
        <w:tc>
          <w:tcPr/>
          <w:p>
            <w:pPr>
              <w:pStyle w:val="Compact"/>
            </w:pPr>
            <w:r>
              <w:t xml:space="preserve">20mm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 heating (ground floor)</w:t>
            </w:r>
          </w:p>
        </w:tc>
        <w:tc>
          <w:tcPr/>
          <w:p>
            <w:pPr>
              <w:pStyle w:val="Compact"/>
            </w:pPr>
            <w:r>
              <w:t xml:space="preserve">XPS board + waterproofing</w:t>
            </w:r>
          </w:p>
        </w:tc>
        <w:tc>
          <w:tcPr/>
          <w:p>
            <w:pPr>
              <w:pStyle w:val="Compact"/>
            </w:pPr>
            <w:r>
              <w:t xml:space="preserve">30mm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 upgrade</w:t>
            </w:r>
          </w:p>
        </w:tc>
        <w:tc>
          <w:tcPr/>
          <w:p>
            <w:pPr>
              <w:pStyle w:val="Compact"/>
            </w:pPr>
            <w:r>
              <w:t xml:space="preserve">Double Low-E + thermal break frame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U-value 1.6–2.0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 insulation (hot water)</w:t>
            </w:r>
          </w:p>
        </w:tc>
        <w:tc>
          <w:tcPr/>
          <w:p>
            <w:pPr>
              <w:pStyle w:val="Compact"/>
            </w:pPr>
            <w:r>
              <w:t xml:space="preserve">Rubber foam tube</w:t>
            </w:r>
          </w:p>
        </w:tc>
        <w:tc>
          <w:tcPr/>
          <w:p>
            <w:pPr>
              <w:pStyle w:val="Compact"/>
            </w:pPr>
            <w:r>
              <w:t xml:space="preserve">20mm wall</w:t>
            </w:r>
          </w:p>
        </w:tc>
        <w:tc>
          <w:tcPr/>
          <w:p>
            <w:pPr>
              <w:pStyle w:val="Compact"/>
            </w:pPr>
            <w:r>
              <w:t xml:space="preserve">Prevents heat loss and condensation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water tank</w:t>
            </w:r>
          </w:p>
        </w:tc>
        <w:tc>
          <w:tcPr/>
          <w:p>
            <w:pPr>
              <w:pStyle w:val="Compact"/>
            </w:pPr>
            <w:r>
              <w:t xml:space="preserve">PU foam or fiberglass wrap</w:t>
            </w:r>
          </w:p>
        </w:tc>
        <w:tc>
          <w:tcPr/>
          <w:p>
            <w:pPr>
              <w:pStyle w:val="Compact"/>
            </w:pPr>
            <w:r>
              <w:t xml:space="preserve">50mm</w:t>
            </w:r>
          </w:p>
        </w:tc>
        <w:tc>
          <w:tcPr/>
          <w:p>
            <w:pPr>
              <w:pStyle w:val="Compact"/>
            </w:pPr>
            <w:r>
              <w:t xml:space="preserve">Reduces standby losses 50%+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5"/>
    <w:bookmarkStart w:id="287" w:name="brand-and-product-recommendations"/>
    <w:p>
      <w:pPr>
        <w:pStyle w:val="Heading2"/>
      </w:pPr>
      <w:r>
        <w:t xml:space="preserve">10. Brand and Product Recommendations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Product Range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Knauf </w:t>
            </w:r>
            <w:r>
              <w:rPr>
                <w:rFonts w:hint="eastAsia"/>
              </w:rPr>
              <w:t xml:space="preserve">(可耐福)</w:t>
            </w:r>
          </w:p>
        </w:tc>
        <w:tc>
          <w:tcPr/>
          <w:p>
            <w:pPr>
              <w:pStyle w:val="Compact"/>
            </w:pPr>
            <w:r>
              <w:t xml:space="preserve">Glass wool, mineral wool, EIFS</w:t>
            </w:r>
          </w:p>
        </w:tc>
        <w:tc>
          <w:tcPr/>
          <w:p>
            <w:pPr>
              <w:pStyle w:val="Compact"/>
            </w:pPr>
            <w:r>
              <w:t xml:space="preserve">Global leader, full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Rockwool </w:t>
            </w:r>
            <w:r>
              <w:rPr>
                <w:rFonts w:hint="eastAsia"/>
              </w:rPr>
              <w:t xml:space="preserve">(洛科威)</w:t>
            </w:r>
          </w:p>
        </w:tc>
        <w:tc>
          <w:tcPr/>
          <w:p>
            <w:pPr>
              <w:pStyle w:val="Compact"/>
            </w:pPr>
            <w:r>
              <w:t xml:space="preserve">Mineral wool boards and batts</w:t>
            </w:r>
          </w:p>
        </w:tc>
        <w:tc>
          <w:tcPr/>
          <w:p>
            <w:pPr>
              <w:pStyle w:val="Compact"/>
            </w:pPr>
            <w:r>
              <w:t xml:space="preserve">Fire-safe, acoustic benefits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Owens Corning</w:t>
            </w:r>
          </w:p>
        </w:tc>
        <w:tc>
          <w:tcPr/>
          <w:p>
            <w:pPr>
              <w:pStyle w:val="Compact"/>
            </w:pPr>
            <w:r>
              <w:t xml:space="preserve">Fiberglass, foam board</w:t>
            </w:r>
          </w:p>
        </w:tc>
        <w:tc>
          <w:tcPr/>
          <w:p>
            <w:pPr>
              <w:pStyle w:val="Compact"/>
            </w:pPr>
            <w:r>
              <w:t xml:space="preserve">Wide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BASF</w:t>
            </w:r>
          </w:p>
        </w:tc>
        <w:tc>
          <w:tcPr/>
          <w:p>
            <w:pPr>
              <w:pStyle w:val="Compact"/>
            </w:pPr>
            <w:r>
              <w:t xml:space="preserve">PIR/PUR boards, spray foam</w:t>
            </w:r>
          </w:p>
        </w:tc>
        <w:tc>
          <w:tcPr/>
          <w:p>
            <w:pPr>
              <w:pStyle w:val="Compact"/>
            </w:pPr>
            <w:r>
              <w:t xml:space="preserve">Chemical manufacturer, high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Saint-Gobain (Isover)</w:t>
            </w:r>
          </w:p>
        </w:tc>
        <w:tc>
          <w:tcPr/>
          <w:p>
            <w:pPr>
              <w:pStyle w:val="Compact"/>
            </w:pPr>
            <w:r>
              <w:t xml:space="preserve">Glass wool, mineral wool</w:t>
            </w:r>
          </w:p>
        </w:tc>
        <w:tc>
          <w:tcPr/>
          <w:p>
            <w:pPr>
              <w:pStyle w:val="Compact"/>
            </w:pPr>
            <w:r>
              <w:t xml:space="preserve">European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XPS manufacturers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Verify compressive strength and fire rating on test report</w:t>
            </w:r>
          </w:p>
        </w:tc>
      </w:tr>
    </w:tbl>
    <w:bookmarkStart w:id="286" w:name="purchasing-checklist"/>
    <w:p>
      <w:pPr>
        <w:pStyle w:val="Heading3"/>
      </w:pPr>
      <w:r>
        <w:t xml:space="preserve">Purchasing Checklist</w:t>
      </w:r>
    </w:p>
    <w:p>
      <w:pPr>
        <w:pStyle w:val="Compact"/>
        <w:numPr>
          <w:ilvl w:val="0"/>
          <w:numId w:val="1236"/>
        </w:numPr>
      </w:pPr>
      <w:r>
        <w:t xml:space="preserve">Request material test report </w:t>
      </w:r>
      <w:r>
        <w:rPr>
          <w:rFonts w:hint="eastAsia"/>
        </w:rPr>
        <w:t xml:space="preserve">(导热系数,</w:t>
      </w:r>
      <w:r>
        <w:t xml:space="preserve"> </w:t>
      </w:r>
      <w:r>
        <w:rPr>
          <w:rFonts w:hint="eastAsia"/>
        </w:rPr>
        <w:t xml:space="preserve">燃烧等级,</w:t>
      </w:r>
      <w:r>
        <w:t xml:space="preserve"> </w:t>
      </w:r>
      <w:r>
        <w:rPr>
          <w:rFonts w:hint="eastAsia"/>
        </w:rPr>
        <w:t xml:space="preserve">抗压强度)</w:t>
      </w:r>
    </w:p>
    <w:p>
      <w:pPr>
        <w:pStyle w:val="Compact"/>
        <w:numPr>
          <w:ilvl w:val="0"/>
          <w:numId w:val="1237"/>
        </w:numPr>
      </w:pPr>
      <w:r>
        <w:t xml:space="preserve">Verify fire rating certificate from accredited lab</w:t>
      </w:r>
    </w:p>
    <w:p>
      <w:pPr>
        <w:pStyle w:val="Compact"/>
        <w:numPr>
          <w:ilvl w:val="0"/>
          <w:numId w:val="1238"/>
        </w:numPr>
      </w:pPr>
      <w:r>
        <w:t xml:space="preserve">Check manufacturing date — aged EPS/XPS loses some performance</w:t>
      </w:r>
    </w:p>
    <w:p>
      <w:pPr>
        <w:pStyle w:val="Compact"/>
        <w:numPr>
          <w:ilvl w:val="0"/>
          <w:numId w:val="1239"/>
        </w:numPr>
      </w:pPr>
      <w:r>
        <w:t xml:space="preserve">Buy from authorized distributor to avoid counterfeit products</w:t>
      </w:r>
    </w:p>
    <w:p>
      <w:pPr>
        <w:pStyle w:val="Compact"/>
        <w:numPr>
          <w:ilvl w:val="0"/>
          <w:numId w:val="1240"/>
        </w:numPr>
      </w:pPr>
      <w:r>
        <w:t xml:space="preserve">For exterior systems, use complete system from one manufacturer (board + adhesive + mesh + render)</w:t>
      </w:r>
    </w:p>
    <w:p>
      <w:pPr>
        <w:pStyle w:val="Compact"/>
        <w:numPr>
          <w:ilvl w:val="0"/>
          <w:numId w:val="1241"/>
        </w:numPr>
      </w:pPr>
      <w:r>
        <w:t xml:space="preserve">Retain all product documentation for building inspection records</w:t>
      </w:r>
    </w:p>
    <w:bookmarkEnd w:id="286"/>
    <w:bookmarkEnd w:id="287"/>
    <w:bookmarkEnd w:id="288"/>
    <w:bookmarkStart w:id="297" w:name="灯具选购指南"/>
    <w:p>
      <w:pPr>
        <w:pStyle w:val="Heading1"/>
      </w:pPr>
      <w:r>
        <w:rPr>
          <w:rFonts w:hint="eastAsia"/>
        </w:rPr>
        <w:t xml:space="preserve">灯具选购指南</w:t>
      </w:r>
    </w:p>
    <w:bookmarkStart w:id="289" w:name="灯具类型"/>
    <w:p>
      <w:pPr>
        <w:pStyle w:val="Heading2"/>
      </w:pPr>
      <w:r>
        <w:rPr>
          <w:rFonts w:hint="eastAsia"/>
        </w:rPr>
        <w:t xml:space="preserve">灯具类型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吸顶灯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客厅、卧室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装饰+照明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餐厅、客厅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筒灯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吊顶内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射灯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墙面、展品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氛围照明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吊顶、柜内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床头、走廊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沙发旁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书桌、床头</w:t>
            </w:r>
          </w:p>
        </w:tc>
      </w:tr>
    </w:tbl>
    <w:bookmarkEnd w:id="289"/>
    <w:bookmarkStart w:id="293" w:name="光源选择"/>
    <w:p>
      <w:pPr>
        <w:pStyle w:val="Heading2"/>
      </w:pPr>
      <w:r>
        <w:rPr>
          <w:rFonts w:hint="eastAsia"/>
        </w:rPr>
        <w:t xml:space="preserve">光源选择</w:t>
      </w:r>
    </w:p>
    <w:bookmarkStart w:id="290" w:name="色温"/>
    <w:p>
      <w:pPr>
        <w:pStyle w:val="Heading3"/>
      </w:pPr>
      <w:r>
        <w:rPr>
          <w:rFonts w:hint="eastAsia"/>
        </w:rPr>
        <w:t xml:space="preserve">色温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2700-3000K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卧室、餐厅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客厅、书房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5000-6500K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厨房、卫生间</w:t>
            </w:r>
          </w:p>
        </w:tc>
      </w:tr>
    </w:tbl>
    <w:bookmarkEnd w:id="290"/>
    <w:bookmarkStart w:id="291" w:name="显色指数"/>
    <w:p>
      <w:pPr>
        <w:pStyle w:val="Heading3"/>
      </w:pPr>
      <w:r>
        <w:rPr>
          <w:rFonts w:hint="eastAsia"/>
        </w:rPr>
        <w:t xml:space="preserve">显色指数</w:t>
      </w:r>
    </w:p>
    <w:p>
      <w:pPr>
        <w:pStyle w:val="Compact"/>
        <w:numPr>
          <w:ilvl w:val="0"/>
          <w:numId w:val="1242"/>
        </w:numPr>
      </w:pPr>
      <w:r>
        <w:rPr>
          <w:rFonts w:hint="eastAsia"/>
        </w:rPr>
        <w:t xml:space="preserve">≥90：博物馆级，还原真实色彩</w:t>
      </w:r>
    </w:p>
    <w:p>
      <w:pPr>
        <w:pStyle w:val="Compact"/>
        <w:numPr>
          <w:ilvl w:val="0"/>
          <w:numId w:val="1242"/>
        </w:numPr>
      </w:pPr>
      <w:r>
        <w:rPr>
          <w:rFonts w:hint="eastAsia"/>
        </w:rPr>
        <w:t xml:space="preserve">≥80：家用推荐</w:t>
      </w:r>
    </w:p>
    <w:p>
      <w:pPr>
        <w:pStyle w:val="Compact"/>
        <w:numPr>
          <w:ilvl w:val="0"/>
          <w:numId w:val="1242"/>
        </w:numPr>
      </w:pPr>
      <w:r>
        <w:rPr>
          <w:rFonts w:hint="eastAsia"/>
        </w:rPr>
        <w:t xml:space="preserve">≥70：最低标准</w:t>
      </w:r>
    </w:p>
    <w:bookmarkEnd w:id="291"/>
    <w:bookmarkStart w:id="292" w:name="功率参考"/>
    <w:p>
      <w:pPr>
        <w:pStyle w:val="Heading3"/>
      </w:pPr>
      <w:r>
        <w:rPr>
          <w:rFonts w:hint="eastAsia"/>
        </w:rPr>
        <w:t xml:space="preserve">功率参考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功率（W/㎡）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书房</w:t>
            </w:r>
          </w:p>
        </w:tc>
        <w:tc>
          <w:tcPr/>
          <w:p>
            <w:pPr>
              <w:pStyle w:val="Compact"/>
            </w:pPr>
            <w:r>
              <w:t xml:space="preserve">5-7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</w:tr>
    </w:tbl>
    <w:bookmarkEnd w:id="292"/>
    <w:bookmarkEnd w:id="293"/>
    <w:bookmarkStart w:id="294" w:name="智能灯具"/>
    <w:p>
      <w:pPr>
        <w:pStyle w:val="Heading2"/>
      </w:pPr>
      <w:r>
        <w:rPr>
          <w:rFonts w:hint="eastAsia"/>
        </w:rPr>
        <w:t xml:space="preserve">智能灯具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</w:rPr>
        <w:t xml:space="preserve">WiFi/蓝牙连接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</w:rPr>
        <w:t xml:space="preserve">可调色温亮度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</w:rPr>
        <w:t xml:space="preserve">语音控制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</w:rPr>
        <w:t xml:space="preserve">场景模式</w:t>
      </w:r>
    </w:p>
    <w:bookmarkEnd w:id="294"/>
    <w:bookmarkStart w:id="295" w:name="选购建议-1"/>
    <w:p>
      <w:pPr>
        <w:pStyle w:val="Heading2"/>
      </w:pPr>
      <w:r>
        <w:rPr>
          <w:rFonts w:hint="eastAsia"/>
        </w:rPr>
        <w:t xml:space="preserve">选购建议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客厅：吸顶灯+筒灯+灯带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卧室：吸顶灯+床头灯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餐厅：吊灯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厨房：集成吊顶灯+吊柜灯带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卫生间：集成吊顶灯+镜前灯</w:t>
      </w:r>
    </w:p>
    <w:bookmarkEnd w:id="295"/>
    <w:bookmarkStart w:id="296" w:name="价格参考-1"/>
    <w:p>
      <w:pPr>
        <w:pStyle w:val="Heading2"/>
      </w:pPr>
      <w:r>
        <w:rPr>
          <w:rFonts w:hint="eastAsia"/>
        </w:rPr>
        <w:t xml:space="preserve">价格参考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全屋灯具预算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</w:t>
            </w:r>
          </w:p>
        </w:tc>
        <w:tc>
          <w:tcPr/>
          <w:p>
            <w:pPr>
              <w:pStyle w:val="Compact"/>
            </w:pPr>
            <w:r>
              <w:t xml:space="preserve">2000-5000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中档</w:t>
            </w:r>
          </w:p>
        </w:tc>
        <w:tc>
          <w:tcPr/>
          <w:p>
            <w:pPr>
              <w:pStyle w:val="Compact"/>
            </w:pPr>
            <w:r>
              <w:t xml:space="preserve">5000-15000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高档</w:t>
            </w:r>
          </w:p>
        </w:tc>
        <w:tc>
          <w:tcPr/>
          <w:p>
            <w:pPr>
              <w:pStyle w:val="Compact"/>
            </w:pPr>
            <w:r>
              <w:t xml:space="preserve">15000-50000</w:t>
            </w:r>
          </w:p>
        </w:tc>
      </w:tr>
    </w:tbl>
    <w:bookmarkEnd w:id="296"/>
    <w:bookmarkEnd w:id="297"/>
    <w:bookmarkStart w:id="304" w:name="装修主材清单详解"/>
    <w:p>
      <w:pPr>
        <w:pStyle w:val="Heading1"/>
      </w:pPr>
      <w:r>
        <w:rPr>
          <w:rFonts w:hint="eastAsia"/>
        </w:rPr>
        <w:t xml:space="preserve">装修主材清单详解</w:t>
      </w:r>
    </w:p>
    <w:bookmarkStart w:id="298" w:name="瓷砖"/>
    <w:p>
      <w:pPr>
        <w:pStyle w:val="Heading2"/>
      </w:pPr>
      <w:r>
        <w:rPr>
          <w:rFonts w:hint="eastAsia"/>
        </w:rPr>
        <w:t xml:space="preserve">瓷砖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</w:t>
            </w:r>
          </w:p>
        </w:tc>
        <w:tc>
          <w:tcPr/>
          <w:p>
            <w:pPr>
              <w:pStyle w:val="Compact"/>
            </w:pPr>
            <w:r>
              <w:t xml:space="preserve">800×800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按面积计算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厨卫墙面</w:t>
            </w:r>
          </w:p>
        </w:tc>
        <w:tc>
          <w:tcPr/>
          <w:p>
            <w:pPr>
              <w:pStyle w:val="Compact"/>
            </w:pPr>
            <w:r>
              <w:t xml:space="preserve">300×600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按面积计算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厨卫地面</w:t>
            </w:r>
          </w:p>
        </w:tc>
        <w:tc>
          <w:tcPr/>
          <w:p>
            <w:pPr>
              <w:pStyle w:val="Compact"/>
            </w:pPr>
            <w:r>
              <w:t xml:space="preserve">300×300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按面积计算</w:t>
            </w:r>
          </w:p>
        </w:tc>
      </w:tr>
    </w:tbl>
    <w:bookmarkEnd w:id="298"/>
    <w:bookmarkStart w:id="299" w:name="地板"/>
    <w:p>
      <w:pPr>
        <w:pStyle w:val="Heading2"/>
      </w:pPr>
      <w:r>
        <w:rPr>
          <w:rFonts w:hint="eastAsia"/>
        </w:rPr>
        <w:t xml:space="preserve">地板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实木复合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按面积计算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瓷砖或地板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按面积计算</w:t>
            </w:r>
          </w:p>
        </w:tc>
      </w:tr>
    </w:tbl>
    <w:bookmarkEnd w:id="299"/>
    <w:bookmarkStart w:id="300" w:name="门"/>
    <w:p>
      <w:pPr>
        <w:pStyle w:val="Heading2"/>
      </w:pPr>
      <w:r>
        <w:rPr>
          <w:rFonts w:hint="eastAsia"/>
        </w:rPr>
        <w:t xml:space="preserve">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防盗门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室内门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N扇</w:t>
            </w:r>
          </w:p>
        </w:tc>
      </w:tr>
    </w:tbl>
    <w:bookmarkEnd w:id="300"/>
    <w:bookmarkStart w:id="301" w:name="橱柜-1"/>
    <w:p>
      <w:pPr>
        <w:pStyle w:val="Heading2"/>
      </w:pPr>
      <w:r>
        <w:rPr>
          <w:rFonts w:hint="eastAsia"/>
        </w:rPr>
        <w:t xml:space="preserve">橱柜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厨房地柜：按长度计算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厨房吊柜：按长度计算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台面：按长度计算</w:t>
      </w:r>
    </w:p>
    <w:bookmarkEnd w:id="301"/>
    <w:bookmarkStart w:id="302" w:name="卫浴-1"/>
    <w:p>
      <w:pPr>
        <w:pStyle w:val="Heading2"/>
      </w:pPr>
      <w:r>
        <w:rPr>
          <w:rFonts w:hint="eastAsia"/>
        </w:rPr>
        <w:t xml:space="preserve">卫浴</w:t>
      </w:r>
    </w:p>
    <w:p>
      <w:pPr>
        <w:pStyle w:val="Compact"/>
        <w:numPr>
          <w:ilvl w:val="0"/>
          <w:numId w:val="1246"/>
        </w:numPr>
      </w:pPr>
      <w:r>
        <w:rPr>
          <w:rFonts w:hint="eastAsia"/>
        </w:rPr>
        <w:t xml:space="preserve">马桶：1-2个</w:t>
      </w:r>
    </w:p>
    <w:p>
      <w:pPr>
        <w:pStyle w:val="Compact"/>
        <w:numPr>
          <w:ilvl w:val="0"/>
          <w:numId w:val="1246"/>
        </w:numPr>
      </w:pPr>
      <w:r>
        <w:rPr>
          <w:rFonts w:hint="eastAsia"/>
        </w:rPr>
        <w:t xml:space="preserve">花洒：1-2套</w:t>
      </w:r>
    </w:p>
    <w:p>
      <w:pPr>
        <w:pStyle w:val="Compact"/>
        <w:numPr>
          <w:ilvl w:val="0"/>
          <w:numId w:val="1246"/>
        </w:numPr>
      </w:pPr>
      <w:r>
        <w:rPr>
          <w:rFonts w:hint="eastAsia"/>
        </w:rPr>
        <w:t xml:space="preserve">浴室柜：1-2个</w:t>
      </w:r>
    </w:p>
    <w:bookmarkEnd w:id="302"/>
    <w:bookmarkStart w:id="303" w:name="其他-1"/>
    <w:p>
      <w:pPr>
        <w:pStyle w:val="Heading2"/>
      </w:pP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涂料：按面积计算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开关插座：按数量计算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灯具：按数量计算</w:t>
      </w:r>
    </w:p>
    <w:bookmarkEnd w:id="303"/>
    <w:bookmarkEnd w:id="304"/>
    <w:bookmarkStart w:id="312" w:name="主材清单"/>
    <w:p>
      <w:pPr>
        <w:pStyle w:val="Heading1"/>
      </w:pPr>
      <w:r>
        <w:rPr>
          <w:rFonts w:hint="eastAsia"/>
        </w:rPr>
        <w:t xml:space="preserve">主材清单</w:t>
      </w:r>
    </w:p>
    <w:p>
      <w:pPr>
        <w:pStyle w:val="FirstParagraph"/>
      </w:pPr>
      <w:r>
        <w:rPr>
          <w:rFonts w:hint="eastAsia"/>
        </w:rPr>
        <w:t xml:space="preserve">装修主材是装修费用的大头，以下是完整的主材清单：</w:t>
      </w:r>
    </w:p>
    <w:bookmarkStart w:id="305" w:name="瓷砖类-1"/>
    <w:p>
      <w:pPr>
        <w:pStyle w:val="Heading2"/>
      </w:pPr>
      <w:r>
        <w:rPr>
          <w:rFonts w:hint="eastAsia"/>
        </w:rPr>
        <w:t xml:space="preserve">瓷砖类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地砖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墙砖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厨卫墙砖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阳台砖</w:t>
      </w:r>
    </w:p>
    <w:bookmarkEnd w:id="305"/>
    <w:bookmarkStart w:id="306" w:name="地板类-1"/>
    <w:p>
      <w:pPr>
        <w:pStyle w:val="Heading2"/>
      </w:pPr>
      <w:r>
        <w:rPr>
          <w:rFonts w:hint="eastAsia"/>
        </w:rPr>
        <w:t xml:space="preserve">地板类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</w:rPr>
        <w:t xml:space="preserve">实木地板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</w:rPr>
        <w:t xml:space="preserve">复合地板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</w:rPr>
        <w:t xml:space="preserve">强化地板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</w:rPr>
        <w:t xml:space="preserve">踢脚线</w:t>
      </w:r>
    </w:p>
    <w:bookmarkEnd w:id="306"/>
    <w:bookmarkStart w:id="307" w:name="门类-1"/>
    <w:p>
      <w:pPr>
        <w:pStyle w:val="Heading2"/>
      </w:pPr>
      <w:r>
        <w:rPr>
          <w:rFonts w:hint="eastAsia"/>
        </w:rPr>
        <w:t xml:space="preserve">门类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入户门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室内门（卧室、书房）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卫生间门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厨房推拉门</w:t>
      </w:r>
    </w:p>
    <w:bookmarkEnd w:id="307"/>
    <w:bookmarkStart w:id="308" w:name="橱柜-2"/>
    <w:p>
      <w:pPr>
        <w:pStyle w:val="Heading2"/>
      </w:pPr>
      <w:r>
        <w:rPr>
          <w:rFonts w:hint="eastAsia"/>
        </w:rPr>
        <w:t xml:space="preserve">橱柜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</w:rPr>
        <w:t xml:space="preserve">整体橱柜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</w:rPr>
        <w:t xml:space="preserve">台面（石英石/岩板）</w:t>
      </w:r>
    </w:p>
    <w:bookmarkEnd w:id="308"/>
    <w:bookmarkStart w:id="309" w:name="卫浴-2"/>
    <w:p>
      <w:pPr>
        <w:pStyle w:val="Heading2"/>
      </w:pPr>
      <w:r>
        <w:rPr>
          <w:rFonts w:hint="eastAsia"/>
        </w:rPr>
        <w:t xml:space="preserve">卫浴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马桶/智能马桶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花洒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浴室柜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淋浴房</w:t>
      </w:r>
    </w:p>
    <w:bookmarkEnd w:id="309"/>
    <w:bookmarkStart w:id="310" w:name="吊顶"/>
    <w:p>
      <w:pPr>
        <w:pStyle w:val="Heading2"/>
      </w:pPr>
      <w:r>
        <w:rPr>
          <w:rFonts w:hint="eastAsia"/>
        </w:rPr>
        <w:t xml:space="preserve">吊顶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</w:rPr>
        <w:t xml:space="preserve">厨卫集成吊顶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</w:rPr>
        <w:t xml:space="preserve">客厅卧室吊顶材料</w:t>
      </w:r>
    </w:p>
    <w:bookmarkEnd w:id="310"/>
    <w:bookmarkStart w:id="311" w:name="其他-2"/>
    <w:p>
      <w:pPr>
        <w:pStyle w:val="Heading2"/>
      </w:pP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254"/>
        </w:numPr>
      </w:pPr>
      <w:r>
        <w:rPr>
          <w:rFonts w:hint="eastAsia"/>
        </w:rPr>
        <w:t xml:space="preserve">石材窗台</w:t>
      </w:r>
    </w:p>
    <w:p>
      <w:pPr>
        <w:pStyle w:val="Compact"/>
        <w:numPr>
          <w:ilvl w:val="0"/>
          <w:numId w:val="1254"/>
        </w:numPr>
      </w:pPr>
      <w:r>
        <w:rPr>
          <w:rFonts w:hint="eastAsia"/>
        </w:rPr>
        <w:t xml:space="preserve">开关面板</w:t>
      </w:r>
    </w:p>
    <w:p>
      <w:pPr>
        <w:pStyle w:val="Compact"/>
        <w:numPr>
          <w:ilvl w:val="0"/>
          <w:numId w:val="1254"/>
        </w:numPr>
      </w:pPr>
      <w:r>
        <w:rPr>
          <w:rFonts w:hint="eastAsia"/>
        </w:rPr>
        <w:t xml:space="preserve">灯具</w:t>
      </w:r>
    </w:p>
    <w:bookmarkEnd w:id="311"/>
    <w:bookmarkEnd w:id="312"/>
    <w:bookmarkStart w:id="323" w:name="涂料选购与施工指南"/>
    <w:p>
      <w:pPr>
        <w:pStyle w:val="Heading1"/>
      </w:pPr>
      <w:r>
        <w:rPr>
          <w:rFonts w:hint="eastAsia"/>
        </w:rPr>
        <w:t xml:space="preserve">涂料选购与施工指南</w:t>
      </w:r>
    </w:p>
    <w:bookmarkStart w:id="313" w:name="涂料类型"/>
    <w:p>
      <w:pPr>
        <w:pStyle w:val="Heading2"/>
      </w:pPr>
      <w:r>
        <w:rPr>
          <w:rFonts w:hint="eastAsia"/>
        </w:rPr>
        <w:t xml:space="preserve">涂料类型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环保、易施工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客厅、卧室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水性漆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更环保、无味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艺术涂料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质感丰富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硅藻泥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调湿、净化空气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卧室、客厅</w:t>
            </w:r>
          </w:p>
        </w:tc>
      </w:tr>
    </w:tbl>
    <w:bookmarkEnd w:id="313"/>
    <w:bookmarkStart w:id="317" w:name="乳胶漆选购"/>
    <w:p>
      <w:pPr>
        <w:pStyle w:val="Heading2"/>
      </w:pPr>
      <w:r>
        <w:rPr>
          <w:rFonts w:hint="eastAsia"/>
        </w:rPr>
        <w:t xml:space="preserve">乳胶漆选购</w:t>
      </w:r>
    </w:p>
    <w:bookmarkStart w:id="314" w:name="关键指标"/>
    <w:p>
      <w:pPr>
        <w:pStyle w:val="Heading3"/>
      </w:pPr>
      <w:r>
        <w:rPr>
          <w:rFonts w:hint="eastAsia"/>
        </w:rPr>
        <w:t xml:space="preserve">关键指标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VOC </w:t>
      </w:r>
      <w:r>
        <w:rPr>
          <w:rFonts w:hint="eastAsia"/>
          <w:b/>
          <w:bCs/>
        </w:rPr>
        <w:t xml:space="preserve">含量</w:t>
      </w:r>
      <w:r>
        <w:rPr>
          <w:rFonts w:hint="eastAsia"/>
        </w:rPr>
        <w:t xml:space="preserve">：≤50g/L（国标），越低越环保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甲醛含量</w:t>
      </w:r>
      <w:r>
        <w:rPr>
          <w:rFonts w:hint="eastAsia"/>
        </w:rPr>
        <w:t xml:space="preserve">：≤100mg/kg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遮盖力</w:t>
      </w:r>
      <w:r>
        <w:rPr>
          <w:rFonts w:hint="eastAsia"/>
        </w:rPr>
        <w:t xml:space="preserve">：遮盖力越强越省漆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耐擦洗性</w:t>
      </w:r>
      <w:r>
        <w:rPr>
          <w:rFonts w:hint="eastAsia"/>
        </w:rPr>
        <w:t xml:space="preserve">：≥5000</w:t>
      </w:r>
      <w:r>
        <w:t xml:space="preserve"> </w:t>
      </w:r>
      <w:r>
        <w:rPr>
          <w:rFonts w:hint="eastAsia"/>
        </w:rPr>
        <w:t xml:space="preserve">次为优</w:t>
      </w:r>
    </w:p>
    <w:bookmarkEnd w:id="314"/>
    <w:bookmarkStart w:id="315" w:name="品牌推荐-1"/>
    <w:p>
      <w:pPr>
        <w:pStyle w:val="Heading3"/>
      </w:pPr>
      <w:r>
        <w:rPr>
          <w:rFonts w:hint="eastAsia"/>
        </w:rPr>
        <w:t xml:space="preserve">品牌推荐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价格（元/桶</w:t>
            </w:r>
            <w:r>
              <w:t xml:space="preserve"> </w:t>
            </w:r>
            <w:r>
              <w:rPr>
                <w:rFonts w:hint="eastAsia"/>
              </w:rPr>
              <w:t xml:space="preserve">5L）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芬琳、都芳</w:t>
            </w:r>
          </w:p>
        </w:tc>
        <w:tc>
          <w:tcPr/>
          <w:p>
            <w:pPr>
              <w:pStyle w:val="Compact"/>
            </w:pPr>
            <w:r>
              <w:t xml:space="preserve">800-1500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多乐士、立邦高端</w:t>
            </w:r>
          </w:p>
        </w:tc>
        <w:tc>
          <w:tcPr/>
          <w:p>
            <w:pPr>
              <w:pStyle w:val="Compact"/>
            </w:pPr>
            <w:r>
              <w:t xml:space="preserve">400-800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三棵树、嘉宝莉</w:t>
            </w:r>
          </w:p>
        </w:tc>
        <w:tc>
          <w:tcPr/>
          <w:p>
            <w:pPr>
              <w:pStyle w:val="Compact"/>
            </w:pPr>
            <w:r>
              <w:t xml:space="preserve">200-400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立邦、多乐士基础款</w:t>
            </w:r>
          </w:p>
        </w:tc>
        <w:tc>
          <w:tcPr/>
          <w:p>
            <w:pPr>
              <w:pStyle w:val="Compact"/>
            </w:pPr>
            <w:r>
              <w:t xml:space="preserve">100-200</w:t>
            </w:r>
          </w:p>
        </w:tc>
      </w:tr>
    </w:tbl>
    <w:bookmarkEnd w:id="315"/>
    <w:bookmarkStart w:id="316" w:name="颜色选择"/>
    <w:p>
      <w:pPr>
        <w:pStyle w:val="Heading3"/>
      </w:pPr>
      <w:r>
        <w:rPr>
          <w:rFonts w:hint="eastAsia"/>
        </w:rPr>
        <w:t xml:space="preserve">颜色选择</w:t>
      </w:r>
    </w:p>
    <w:p>
      <w:pPr>
        <w:pStyle w:val="Compact"/>
        <w:numPr>
          <w:ilvl w:val="0"/>
          <w:numId w:val="1256"/>
        </w:numPr>
      </w:pPr>
      <w:r>
        <w:rPr>
          <w:rFonts w:hint="eastAsia"/>
          <w:b/>
          <w:bCs/>
        </w:rPr>
        <w:t xml:space="preserve">采光好</w:t>
      </w:r>
      <w:r>
        <w:rPr>
          <w:rFonts w:hint="eastAsia"/>
        </w:rPr>
        <w:t xml:space="preserve">：可以选择深色或冷色调</w:t>
      </w:r>
    </w:p>
    <w:p>
      <w:pPr>
        <w:pStyle w:val="Compact"/>
        <w:numPr>
          <w:ilvl w:val="0"/>
          <w:numId w:val="1256"/>
        </w:numPr>
      </w:pPr>
      <w:r>
        <w:rPr>
          <w:rFonts w:hint="eastAsia"/>
          <w:b/>
          <w:bCs/>
        </w:rPr>
        <w:t xml:space="preserve">采光差</w:t>
      </w:r>
      <w:r>
        <w:rPr>
          <w:rFonts w:hint="eastAsia"/>
        </w:rPr>
        <w:t xml:space="preserve">：选择浅色暖色调</w:t>
      </w:r>
    </w:p>
    <w:p>
      <w:pPr>
        <w:pStyle w:val="Compact"/>
        <w:numPr>
          <w:ilvl w:val="0"/>
          <w:numId w:val="1256"/>
        </w:numPr>
      </w:pPr>
      <w:r>
        <w:rPr>
          <w:rFonts w:hint="eastAsia"/>
          <w:b/>
          <w:bCs/>
        </w:rPr>
        <w:t xml:space="preserve">小空间</w:t>
      </w:r>
      <w:r>
        <w:rPr>
          <w:rFonts w:hint="eastAsia"/>
        </w:rPr>
        <w:t xml:space="preserve">：浅色系显大</w:t>
      </w:r>
    </w:p>
    <w:p>
      <w:pPr>
        <w:pStyle w:val="Compact"/>
        <w:numPr>
          <w:ilvl w:val="0"/>
          <w:numId w:val="1256"/>
        </w:numPr>
      </w:pPr>
      <w:r>
        <w:rPr>
          <w:rFonts w:hint="eastAsia"/>
          <w:b/>
          <w:bCs/>
        </w:rPr>
        <w:t xml:space="preserve">大空间</w:t>
      </w:r>
      <w:r>
        <w:rPr>
          <w:rFonts w:hint="eastAsia"/>
        </w:rPr>
        <w:t xml:space="preserve">：可以局部用深色增加层次</w:t>
      </w:r>
    </w:p>
    <w:bookmarkEnd w:id="316"/>
    <w:bookmarkEnd w:id="317"/>
    <w:bookmarkStart w:id="320" w:name="施工工艺"/>
    <w:p>
      <w:pPr>
        <w:pStyle w:val="Heading2"/>
      </w:pPr>
      <w:r>
        <w:rPr>
          <w:rFonts w:hint="eastAsia"/>
        </w:rPr>
        <w:t xml:space="preserve">施工工艺</w:t>
      </w:r>
    </w:p>
    <w:bookmarkStart w:id="318" w:name="墙面处理"/>
    <w:p>
      <w:pPr>
        <w:pStyle w:val="Heading3"/>
      </w:pPr>
      <w:r>
        <w:rPr>
          <w:rFonts w:hint="eastAsia"/>
        </w:rPr>
        <w:t xml:space="preserve">墙面处理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</w:rPr>
        <w:t xml:space="preserve">清理墙面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</w:rPr>
        <w:t xml:space="preserve">修补裂缝和孔洞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</w:rPr>
        <w:t xml:space="preserve">批刮腻子</w:t>
      </w:r>
      <w:r>
        <w:t xml:space="preserve"> 2-3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</w:rPr>
        <w:t xml:space="preserve">打磨平整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</w:rPr>
        <w:t xml:space="preserve">刷底漆</w:t>
      </w:r>
      <w:r>
        <w:t xml:space="preserve"> 1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</w:rPr>
        <w:t xml:space="preserve">刷面漆</w:t>
      </w:r>
      <w:r>
        <w:t xml:space="preserve"> 2 </w:t>
      </w:r>
      <w:r>
        <w:rPr>
          <w:rFonts w:hint="eastAsia"/>
        </w:rPr>
        <w:t xml:space="preserve">遍</w:t>
      </w:r>
    </w:p>
    <w:bookmarkEnd w:id="318"/>
    <w:bookmarkStart w:id="319" w:name="关键要点"/>
    <w:p>
      <w:pPr>
        <w:pStyle w:val="Heading3"/>
      </w:pPr>
      <w:r>
        <w:rPr>
          <w:rFonts w:hint="eastAsia"/>
        </w:rPr>
        <w:t xml:space="preserve">关键要点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每遍间隔</w:t>
      </w:r>
      <w:r>
        <w:t xml:space="preserve"> 4-6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施工温度</w:t>
      </w:r>
      <w:r>
        <w:t xml:space="preserve"> 5-35°C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施工湿度≤85%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涂刷方向一致</w:t>
      </w:r>
    </w:p>
    <w:bookmarkEnd w:id="319"/>
    <w:bookmarkEnd w:id="320"/>
    <w:bookmarkStart w:id="321" w:name="用量计算"/>
    <w:p>
      <w:pPr>
        <w:pStyle w:val="Heading2"/>
      </w:pPr>
      <w:r>
        <w:rPr>
          <w:rFonts w:hint="eastAsia"/>
        </w:rPr>
        <w:t xml:space="preserve">用量计算</w:t>
      </w:r>
    </w:p>
    <w:p>
      <w:pPr>
        <w:pStyle w:val="SourceCode"/>
      </w:pPr>
      <w:r>
        <w:rPr>
          <w:rStyle w:val="VerbatimChar"/>
          <w:rFonts w:hint="eastAsia"/>
        </w:rPr>
        <w:t xml:space="preserve">用漆量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涂刷面积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2（遍）÷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每桶覆盖面积</w:t>
      </w:r>
    </w:p>
    <w:p>
      <w:pPr>
        <w:pStyle w:val="FirstParagraph"/>
      </w:pPr>
      <w:r>
        <w:rPr>
          <w:rFonts w:hint="eastAsia"/>
        </w:rPr>
        <w:t xml:space="preserve">一般</w:t>
      </w:r>
      <w:r>
        <w:t xml:space="preserve"> 5L </w:t>
      </w:r>
      <w:r>
        <w:rPr>
          <w:rFonts w:hint="eastAsia"/>
        </w:rPr>
        <w:t xml:space="preserve">乳胶漆可涂刷</w:t>
      </w:r>
      <w:r>
        <w:t xml:space="preserve"> </w:t>
      </w:r>
      <w:r>
        <w:rPr>
          <w:rFonts w:hint="eastAsia"/>
        </w:rPr>
        <w:t xml:space="preserve">35-40㎡（一遍）</w:t>
      </w:r>
    </w:p>
    <w:bookmarkEnd w:id="321"/>
    <w:bookmarkStart w:id="322" w:name="验收要点-2"/>
    <w:p>
      <w:pPr>
        <w:pStyle w:val="Heading2"/>
      </w:pPr>
      <w:r>
        <w:rPr>
          <w:rFonts w:hint="eastAsia"/>
        </w:rPr>
        <w:t xml:space="preserve">验收要点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</w:rPr>
        <w:t xml:space="preserve">表面平整光滑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</w:rPr>
        <w:t xml:space="preserve">无色差、无透底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</w:rPr>
        <w:t xml:space="preserve">无流坠、无刷痕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</w:rPr>
        <w:t xml:space="preserve">阴阳角线条顺直</w:t>
      </w:r>
    </w:p>
    <w:bookmarkEnd w:id="322"/>
    <w:bookmarkEnd w:id="323"/>
    <w:bookmarkStart w:id="350" w:name="水管电线管材详解-pipe-wire-materials-guide"/>
    <w:p>
      <w:pPr>
        <w:pStyle w:val="Heading1"/>
      </w:pPr>
      <w:r>
        <w:rPr>
          <w:rFonts w:hint="eastAsia"/>
        </w:rPr>
        <w:t xml:space="preserve">水管电线管材详解</w:t>
      </w:r>
      <w:r>
        <w:t xml:space="preserve"> (Pipe &amp; Wire Materials Guide)</w:t>
      </w:r>
    </w:p>
    <w:bookmarkStart w:id="335" w:name="X569dbd72ecead6a8ec1c1df31372850d05282de"/>
    <w:p>
      <w:pPr>
        <w:pStyle w:val="Heading2"/>
      </w:pPr>
      <w:r>
        <w:t xml:space="preserve">1. Water Pipe Materials: PPR vs PEX vs Copper</w:t>
      </w:r>
    </w:p>
    <w:bookmarkStart w:id="324" w:name="overview-comparison-table"/>
    <w:p>
      <w:pPr>
        <w:pStyle w:val="Heading3"/>
      </w:pPr>
      <w:r>
        <w:t xml:space="preserve">Overview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PPR Pipe</w:t>
            </w:r>
          </w:p>
        </w:tc>
        <w:tc>
          <w:tcPr/>
          <w:p>
            <w:pPr>
              <w:pStyle w:val="Compact"/>
            </w:pPr>
            <w:r>
              <w:t xml:space="preserve">PEX Pipe</w:t>
            </w:r>
          </w:p>
        </w:tc>
        <w:tc>
          <w:tcPr/>
          <w:p>
            <w:pPr>
              <w:pStyle w:val="Compact"/>
            </w:pPr>
            <w:r>
              <w:t xml:space="preserve">Copper Pipe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Polypropylene Random Copolymer</w:t>
            </w:r>
          </w:p>
        </w:tc>
        <w:tc>
          <w:tcPr/>
          <w:p>
            <w:pPr>
              <w:pStyle w:val="Compact"/>
            </w:pPr>
            <w:r>
              <w:t xml:space="preserve">Cross-linked Polyethylene</w:t>
            </w:r>
          </w:p>
        </w:tc>
        <w:tc>
          <w:tcPr/>
          <w:p>
            <w:pPr>
              <w:pStyle w:val="Compact"/>
            </w:pPr>
            <w:r>
              <w:t xml:space="preserve">Copper Alloy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Life</w:t>
            </w:r>
          </w:p>
        </w:tc>
        <w:tc>
          <w:tcPr/>
          <w:p>
            <w:pPr>
              <w:pStyle w:val="Compact"/>
            </w:pPr>
            <w:r>
              <w:t xml:space="preserve">50+ years</w:t>
            </w:r>
          </w:p>
        </w:tc>
        <w:tc>
          <w:tcPr/>
          <w:p>
            <w:pPr>
              <w:pStyle w:val="Compact"/>
            </w:pPr>
            <w:r>
              <w:t xml:space="preserve">50+ years</w:t>
            </w:r>
          </w:p>
        </w:tc>
        <w:tc>
          <w:tcPr/>
          <w:p>
            <w:pPr>
              <w:pStyle w:val="Compact"/>
            </w:pPr>
            <w:r>
              <w:t xml:space="preserve">70+ years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Temperature</w:t>
            </w:r>
          </w:p>
        </w:tc>
        <w:tc>
          <w:tcPr/>
          <w:p>
            <w:pPr>
              <w:pStyle w:val="Compact"/>
            </w:pPr>
            <w:r>
              <w:t xml:space="preserve">95°C</w:t>
            </w:r>
          </w:p>
        </w:tc>
        <w:tc>
          <w:tcPr/>
          <w:p>
            <w:pPr>
              <w:pStyle w:val="Compact"/>
            </w:pPr>
            <w:r>
              <w:t xml:space="preserve">93°C</w:t>
            </w:r>
          </w:p>
        </w:tc>
        <w:tc>
          <w:tcPr/>
          <w:p>
            <w:pPr>
              <w:pStyle w:val="Compact"/>
            </w:pPr>
            <w:r>
              <w:t xml:space="preserve">250°C+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Method</w:t>
            </w:r>
          </w:p>
        </w:tc>
        <w:tc>
          <w:tcPr/>
          <w:p>
            <w:pPr>
              <w:pStyle w:val="Compact"/>
            </w:pPr>
            <w:r>
              <w:t xml:space="preserve">Hot melt (thermofusion)</w:t>
            </w:r>
          </w:p>
        </w:tc>
        <w:tc>
          <w:tcPr/>
          <w:p>
            <w:pPr>
              <w:pStyle w:val="Compact"/>
            </w:pPr>
            <w:r>
              <w:t xml:space="preserve">Compression / crimp fittings</w:t>
            </w:r>
          </w:p>
        </w:tc>
        <w:tc>
          <w:tcPr/>
          <w:p>
            <w:pPr>
              <w:pStyle w:val="Compact"/>
            </w:pPr>
            <w:r>
              <w:t xml:space="preserve">Soldering / brazing / press-fit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Corrosion Resistance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Good (may develop patina)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Bacteria Growth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Very low (copper is antimicrobial)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UV Resistance</w:t>
            </w:r>
          </w:p>
        </w:tc>
        <w:tc>
          <w:tcPr/>
          <w:p>
            <w:pPr>
              <w:pStyle w:val="Compact"/>
            </w:pPr>
            <w:r>
              <w:t xml:space="preserve">Poor (not for outdoor)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Low (most economical)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High (3–5x PPR)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Installation Difficulty</w:t>
            </w:r>
          </w:p>
        </w:tc>
        <w:tc>
          <w:tcPr/>
          <w:p>
            <w:pPr>
              <w:pStyle w:val="Compact"/>
            </w:pPr>
            <w:r>
              <w:t xml:space="preserve">Easy (requires hot melt tool)</w:t>
            </w:r>
          </w:p>
        </w:tc>
        <w:tc>
          <w:tcPr/>
          <w:p>
            <w:pPr>
              <w:pStyle w:val="Compact"/>
            </w:pPr>
            <w:r>
              <w:t xml:space="preserve">Moderate (requires special fittings)</w:t>
            </w:r>
          </w:p>
        </w:tc>
        <w:tc>
          <w:tcPr/>
          <w:p>
            <w:pPr>
              <w:pStyle w:val="Compact"/>
            </w:pPr>
            <w:r>
              <w:t xml:space="preserve">Difficult (requires soldering skill)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Flexibility</w:t>
            </w:r>
          </w:p>
        </w:tc>
        <w:tc>
          <w:tcPr/>
          <w:p>
            <w:pPr>
              <w:pStyle w:val="Compact"/>
            </w:pPr>
            <w:r>
              <w:t xml:space="preserve">Rigid (uses elbow fittings)</w:t>
            </w:r>
          </w:p>
        </w:tc>
        <w:tc>
          <w:tcPr/>
          <w:p>
            <w:pPr>
              <w:pStyle w:val="Compact"/>
            </w:pPr>
            <w:r>
              <w:t xml:space="preserve">Flexible (can bend)</w:t>
            </w:r>
          </w:p>
        </w:tc>
        <w:tc>
          <w:tcPr/>
          <w:p>
            <w:pPr>
              <w:pStyle w:val="Compact"/>
            </w:pPr>
            <w:r>
              <w:t xml:space="preserve">Rigid (uses elbow fittings)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Typical Applications</w:t>
            </w:r>
          </w:p>
        </w:tc>
        <w:tc>
          <w:tcPr/>
          <w:p>
            <w:pPr>
              <w:pStyle w:val="Compact"/>
            </w:pPr>
            <w:r>
              <w:t xml:space="preserve">Residential water supply</w:t>
            </w:r>
          </w:p>
        </w:tc>
        <w:tc>
          <w:tcPr/>
          <w:p>
            <w:pPr>
              <w:pStyle w:val="Compact"/>
            </w:pPr>
            <w:r>
              <w:t xml:space="preserve">Radiant floor heating, repipes</w:t>
            </w:r>
          </w:p>
        </w:tc>
        <w:tc>
          <w:tcPr/>
          <w:p>
            <w:pPr>
              <w:pStyle w:val="Compact"/>
            </w:pPr>
            <w:r>
              <w:t xml:space="preserve">High-end residential, commercial</w:t>
            </w:r>
          </w:p>
        </w:tc>
      </w:tr>
    </w:tbl>
    <w:bookmarkEnd w:id="324"/>
    <w:bookmarkStart w:id="328" w:name="ppr-pipe-无规共聚聚丙烯管"/>
    <w:p>
      <w:pPr>
        <w:pStyle w:val="Heading3"/>
      </w:pPr>
      <w:r>
        <w:t xml:space="preserve">PPR Pipe </w:t>
      </w:r>
      <w:r>
        <w:rPr>
          <w:rFonts w:hint="eastAsia"/>
        </w:rPr>
        <w:t xml:space="preserve">(无规共聚聚丙烯管)</w:t>
      </w:r>
    </w:p>
    <w:bookmarkStart w:id="325" w:name="classification"/>
    <w:p>
      <w:pPr>
        <w:pStyle w:val="Heading4"/>
      </w:pPr>
      <w:r>
        <w:t xml:space="preserve">Classification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Cold Water PPR (S5/S4 series):</w:t>
      </w:r>
      <w:r>
        <w:t xml:space="preserve"> </w:t>
      </w:r>
      <w:r>
        <w:t xml:space="preserve">Wall thickness 2.0–3.4mm, rated for cold water only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Hot Water PPR (S3.2/S2.5 series):</w:t>
      </w:r>
      <w:r>
        <w:t xml:space="preserve"> </w:t>
      </w:r>
      <w:r>
        <w:t xml:space="preserve">Wall thickness 2.8–4.6mm, rated for hot water up to 95°C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Color Coding:</w:t>
      </w:r>
      <w:r>
        <w:t xml:space="preserve"> </w:t>
      </w:r>
      <w:r>
        <w:t xml:space="preserve">White, green, or gray — color does NOT indicate quality; wall thickness and series number do</w:t>
      </w:r>
    </w:p>
    <w:bookmarkEnd w:id="325"/>
    <w:bookmarkStart w:id="326" w:name="key-specifications"/>
    <w:p>
      <w:pPr>
        <w:pStyle w:val="Heading4"/>
      </w:pPr>
      <w:r>
        <w:t xml:space="preserve">Key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Nominal Diameter (DN)</w:t>
            </w:r>
          </w:p>
        </w:tc>
        <w:tc>
          <w:tcPr/>
          <w:p>
            <w:pPr>
              <w:pStyle w:val="Compact"/>
            </w:pPr>
            <w:r>
              <w:t xml:space="preserve">Outer Diameter (mm)</w:t>
            </w:r>
          </w:p>
        </w:tc>
        <w:tc>
          <w:tcPr/>
          <w:p>
            <w:pPr>
              <w:pStyle w:val="Compact"/>
            </w:pPr>
            <w:r>
              <w:t xml:space="preserve">Wall Thickness (Hot Water S2.5)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DN15</w:t>
            </w:r>
          </w:p>
        </w:tc>
        <w:tc>
          <w:tcPr/>
          <w:p>
            <w:pPr>
              <w:pStyle w:val="Compact"/>
            </w:pPr>
            <w:r>
              <w:t xml:space="preserve">20mm</w:t>
            </w:r>
          </w:p>
        </w:tc>
        <w:tc>
          <w:tcPr/>
          <w:p>
            <w:pPr>
              <w:pStyle w:val="Compact"/>
            </w:pPr>
            <w:r>
              <w:t xml:space="preserve">3.4mm</w:t>
            </w:r>
          </w:p>
        </w:tc>
        <w:tc>
          <w:tcPr/>
          <w:p>
            <w:pPr>
              <w:pStyle w:val="Compact"/>
            </w:pPr>
            <w:r>
              <w:t xml:space="preserve">Branch lines (faucets, toilets)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DN20</w:t>
            </w:r>
          </w:p>
        </w:tc>
        <w:tc>
          <w:tcPr/>
          <w:p>
            <w:pPr>
              <w:pStyle w:val="Compact"/>
            </w:pPr>
            <w:r>
              <w:t xml:space="preserve">25mm</w:t>
            </w:r>
          </w:p>
        </w:tc>
        <w:tc>
          <w:tcPr/>
          <w:p>
            <w:pPr>
              <w:pStyle w:val="Compact"/>
            </w:pPr>
            <w:r>
              <w:t xml:space="preserve">4.2mm</w:t>
            </w:r>
          </w:p>
        </w:tc>
        <w:tc>
          <w:tcPr/>
          <w:p>
            <w:pPr>
              <w:pStyle w:val="Compact"/>
            </w:pPr>
            <w:r>
              <w:t xml:space="preserve">Branch lines (showers)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DN25</w:t>
            </w:r>
          </w:p>
        </w:tc>
        <w:tc>
          <w:tcPr/>
          <w:p>
            <w:pPr>
              <w:pStyle w:val="Compact"/>
            </w:pPr>
            <w:r>
              <w:t xml:space="preserve">32mm</w:t>
            </w:r>
          </w:p>
        </w:tc>
        <w:tc>
          <w:tcPr/>
          <w:p>
            <w:pPr>
              <w:pStyle w:val="Compact"/>
            </w:pPr>
            <w:r>
              <w:t xml:space="preserve">4.4mm</w:t>
            </w:r>
          </w:p>
        </w:tc>
        <w:tc>
          <w:tcPr/>
          <w:p>
            <w:pPr>
              <w:pStyle w:val="Compact"/>
            </w:pPr>
            <w:r>
              <w:t xml:space="preserve">Main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DN32</w:t>
            </w:r>
          </w:p>
        </w:tc>
        <w:tc>
          <w:tcPr/>
          <w:p>
            <w:pPr>
              <w:pStyle w:val="Compact"/>
            </w:pPr>
            <w:r>
              <w:t xml:space="preserve">40mm</w:t>
            </w:r>
          </w:p>
        </w:tc>
        <w:tc>
          <w:tcPr/>
          <w:p>
            <w:pPr>
              <w:pStyle w:val="Compact"/>
            </w:pPr>
            <w:r>
              <w:t xml:space="preserve">5.5mm</w:t>
            </w:r>
          </w:p>
        </w:tc>
        <w:tc>
          <w:tcPr/>
          <w:p>
            <w:pPr>
              <w:pStyle w:val="Compact"/>
            </w:pPr>
            <w:r>
              <w:t xml:space="preserve">Main inlet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DN50</w:t>
            </w:r>
          </w:p>
        </w:tc>
        <w:tc>
          <w:tcPr/>
          <w:p>
            <w:pPr>
              <w:pStyle w:val="Compact"/>
            </w:pPr>
            <w:r>
              <w:t xml:space="preserve">63mm</w:t>
            </w:r>
          </w:p>
        </w:tc>
        <w:tc>
          <w:tcPr/>
          <w:p>
            <w:pPr>
              <w:pStyle w:val="Compact"/>
            </w:pPr>
            <w:r>
              <w:t xml:space="preserve">7.1mm</w:t>
            </w:r>
          </w:p>
        </w:tc>
        <w:tc>
          <w:tcPr/>
          <w:p>
            <w:pPr>
              <w:pStyle w:val="Compact"/>
            </w:pPr>
            <w:r>
              <w:t xml:space="preserve">Building main supply</w:t>
            </w:r>
          </w:p>
        </w:tc>
      </w:tr>
    </w:tbl>
    <w:bookmarkEnd w:id="326"/>
    <w:bookmarkStart w:id="327" w:name="installation-checklist"/>
    <w:p>
      <w:pPr>
        <w:pStyle w:val="Heading4"/>
      </w:pPr>
      <w:r>
        <w:t xml:space="preserve">Installation Checklist</w:t>
      </w:r>
    </w:p>
    <w:p>
      <w:pPr>
        <w:pStyle w:val="Compact"/>
        <w:numPr>
          <w:ilvl w:val="0"/>
          <w:numId w:val="1261"/>
        </w:numPr>
      </w:pPr>
      <w:r>
        <w:t xml:space="preserve">Verify pipe series matches application (hot water pipe for hot water lines)</w:t>
      </w:r>
    </w:p>
    <w:p>
      <w:pPr>
        <w:pStyle w:val="Compact"/>
        <w:numPr>
          <w:ilvl w:val="0"/>
          <w:numId w:val="1262"/>
        </w:numPr>
      </w:pPr>
      <w:r>
        <w:t xml:space="preserve">Cut pipe perpendicular with dedicated pipe cutter — do NOT use a saw</w:t>
      </w:r>
    </w:p>
    <w:p>
      <w:pPr>
        <w:pStyle w:val="Compact"/>
        <w:numPr>
          <w:ilvl w:val="0"/>
          <w:numId w:val="1263"/>
        </w:numPr>
      </w:pPr>
      <w:r>
        <w:t xml:space="preserve">Clean pipe ends and fittings before hot melt</w:t>
      </w:r>
    </w:p>
    <w:p>
      <w:pPr>
        <w:pStyle w:val="Compact"/>
        <w:numPr>
          <w:ilvl w:val="0"/>
          <w:numId w:val="1264"/>
        </w:numPr>
      </w:pPr>
      <w:r>
        <w:t xml:space="preserve">Heat to 260°C; over-heating degrades material, under-heating causes weak joints</w:t>
      </w:r>
    </w:p>
    <w:p>
      <w:pPr>
        <w:pStyle w:val="Compact"/>
        <w:numPr>
          <w:ilvl w:val="0"/>
          <w:numId w:val="1265"/>
        </w:numPr>
      </w:pPr>
      <w:r>
        <w:t xml:space="preserve">Hold joint steady during cooling (minimum 30 seconds for DN20)</w:t>
      </w:r>
    </w:p>
    <w:p>
      <w:pPr>
        <w:pStyle w:val="Compact"/>
        <w:numPr>
          <w:ilvl w:val="0"/>
          <w:numId w:val="1266"/>
        </w:numPr>
      </w:pPr>
      <w:r>
        <w:t xml:space="preserve">Pressure test at 1.5x working pressure for 1+ hours before closing walls</w:t>
      </w:r>
    </w:p>
    <w:p>
      <w:pPr>
        <w:pStyle w:val="Compact"/>
        <w:numPr>
          <w:ilvl w:val="0"/>
          <w:numId w:val="1267"/>
        </w:numPr>
      </w:pPr>
      <w:r>
        <w:t xml:space="preserve">Mark pipe run locations on wall photos before plastering</w:t>
      </w:r>
    </w:p>
    <w:bookmarkEnd w:id="327"/>
    <w:bookmarkEnd w:id="328"/>
    <w:bookmarkStart w:id="331" w:name="pex-pipe-交联聚乙烯管"/>
    <w:p>
      <w:pPr>
        <w:pStyle w:val="Heading3"/>
      </w:pPr>
      <w:r>
        <w:t xml:space="preserve">PEX Pipe </w:t>
      </w:r>
      <w:r>
        <w:rPr>
          <w:rFonts w:hint="eastAsia"/>
        </w:rPr>
        <w:t xml:space="preserve">(交联聚乙烯管)</w:t>
      </w:r>
    </w:p>
    <w:bookmarkStart w:id="329" w:name="types-3"/>
    <w:p>
      <w:pPr>
        <w:pStyle w:val="Heading4"/>
      </w:pPr>
      <w:r>
        <w:t xml:space="preserve">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Cross-linking Method</w:t>
            </w:r>
          </w:p>
        </w:tc>
        <w:tc>
          <w:tcPr/>
          <w:p>
            <w:pPr>
              <w:pStyle w:val="Compact"/>
            </w:pPr>
            <w:r>
              <w:t xml:space="preserve">Key Characteristics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PEX-a</w:t>
            </w:r>
          </w:p>
        </w:tc>
        <w:tc>
          <w:tcPr/>
          <w:p>
            <w:pPr>
              <w:pStyle w:val="Compact"/>
            </w:pPr>
            <w:r>
              <w:t xml:space="preserve">Peroxide (Engel) method</w:t>
            </w:r>
          </w:p>
        </w:tc>
        <w:tc>
          <w:tcPr/>
          <w:p>
            <w:pPr>
              <w:pStyle w:val="Compact"/>
            </w:pPr>
            <w:r>
              <w:t xml:space="preserve">Most flexible, highest cross-linking (~75%), best memory/shape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PEX-b</w:t>
            </w:r>
          </w:p>
        </w:tc>
        <w:tc>
          <w:tcPr/>
          <w:p>
            <w:pPr>
              <w:pStyle w:val="Compact"/>
            </w:pPr>
            <w:r>
              <w:t xml:space="preserve">Silane method</w:t>
            </w:r>
          </w:p>
        </w:tc>
        <w:tc>
          <w:tcPr/>
          <w:p>
            <w:pPr>
              <w:pStyle w:val="Compact"/>
            </w:pPr>
            <w:r>
              <w:t xml:space="preserve">Stiffer, moderate cost, most common in China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PEX-c</w:t>
            </w:r>
          </w:p>
        </w:tc>
        <w:tc>
          <w:tcPr/>
          <w:p>
            <w:pPr>
              <w:pStyle w:val="Compact"/>
            </w:pPr>
            <w:r>
              <w:t xml:space="preserve">Electron beam (radiation)</w:t>
            </w:r>
          </w:p>
        </w:tc>
        <w:tc>
          <w:tcPr/>
          <w:p>
            <w:pPr>
              <w:pStyle w:val="Compact"/>
            </w:pPr>
            <w:r>
              <w:t xml:space="preserve">Least flexible, budget option</w:t>
            </w:r>
          </w:p>
        </w:tc>
      </w:tr>
    </w:tbl>
    <w:bookmarkEnd w:id="329"/>
    <w:bookmarkStart w:id="330" w:name="best-use-cases"/>
    <w:p>
      <w:pPr>
        <w:pStyle w:val="Heading4"/>
      </w:pPr>
      <w:r>
        <w:t xml:space="preserve">Best Use Cases</w:t>
      </w:r>
    </w:p>
    <w:p>
      <w:pPr>
        <w:pStyle w:val="Compact"/>
        <w:numPr>
          <w:ilvl w:val="0"/>
          <w:numId w:val="1268"/>
        </w:numPr>
      </w:pPr>
      <w:r>
        <w:t xml:space="preserve">Radiant floor heating loops (PEX-a preferred for flexibility)</w:t>
      </w:r>
    </w:p>
    <w:p>
      <w:pPr>
        <w:pStyle w:val="Compact"/>
        <w:numPr>
          <w:ilvl w:val="0"/>
          <w:numId w:val="1268"/>
        </w:numPr>
      </w:pPr>
      <w:r>
        <w:t xml:space="preserve">Repiping inside existing walls (can snake through cavities)</w:t>
      </w:r>
    </w:p>
    <w:p>
      <w:pPr>
        <w:pStyle w:val="Compact"/>
        <w:numPr>
          <w:ilvl w:val="0"/>
          <w:numId w:val="1268"/>
        </w:numPr>
      </w:pPr>
      <w:r>
        <w:t xml:space="preserve">Snow melting systems</w:t>
      </w:r>
    </w:p>
    <w:p>
      <w:pPr>
        <w:pStyle w:val="Compact"/>
        <w:numPr>
          <w:ilvl w:val="0"/>
          <w:numId w:val="1268"/>
        </w:numPr>
      </w:pPr>
      <w:r>
        <w:t xml:space="preserve">NOT recommended for exposed runs (UV degradation)</w:t>
      </w:r>
    </w:p>
    <w:bookmarkEnd w:id="330"/>
    <w:bookmarkEnd w:id="331"/>
    <w:bookmarkStart w:id="334" w:name="copper-pipe-铜管"/>
    <w:p>
      <w:pPr>
        <w:pStyle w:val="Heading3"/>
      </w:pPr>
      <w:r>
        <w:t xml:space="preserve">Copper Pipe </w:t>
      </w:r>
      <w:r>
        <w:rPr>
          <w:rFonts w:hint="eastAsia"/>
        </w:rPr>
        <w:t xml:space="preserve">(铜管)</w:t>
      </w:r>
    </w:p>
    <w:bookmarkStart w:id="332" w:name="grades"/>
    <w:p>
      <w:pPr>
        <w:pStyle w:val="Heading4"/>
      </w:pPr>
      <w:r>
        <w:t xml:space="preserve">Grades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Wall Thickness</w:t>
            </w:r>
          </w:p>
        </w:tc>
        <w:tc>
          <w:tcPr/>
          <w:p>
            <w:pPr>
              <w:pStyle w:val="Compact"/>
            </w:pPr>
            <w:r>
              <w:t xml:space="preserve">Common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M</w:t>
            </w:r>
          </w:p>
        </w:tc>
        <w:tc>
          <w:tcPr/>
          <w:p>
            <w:pPr>
              <w:pStyle w:val="Compact"/>
            </w:pPr>
            <w:r>
              <w:t xml:space="preserve">Thinnest</w:t>
            </w:r>
          </w:p>
        </w:tc>
        <w:tc>
          <w:tcPr/>
          <w:p>
            <w:pPr>
              <w:pStyle w:val="Compact"/>
            </w:pPr>
            <w:r>
              <w:t xml:space="preserve">Dry plumbing, residential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Residential, commercial, heating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K</w:t>
            </w:r>
          </w:p>
        </w:tc>
        <w:tc>
          <w:tcPr/>
          <w:p>
            <w:pPr>
              <w:pStyle w:val="Compact"/>
            </w:pPr>
            <w:r>
              <w:t xml:space="preserve">Thickest</w:t>
            </w:r>
          </w:p>
        </w:tc>
        <w:tc>
          <w:tcPr/>
          <w:p>
            <w:pPr>
              <w:pStyle w:val="Compact"/>
            </w:pPr>
            <w:r>
              <w:t xml:space="preserve">Underground, industrial</w:t>
            </w:r>
          </w:p>
        </w:tc>
      </w:tr>
    </w:tbl>
    <w:bookmarkEnd w:id="332"/>
    <w:bookmarkStart w:id="333" w:name="installation-notes"/>
    <w:p>
      <w:pPr>
        <w:pStyle w:val="Heading4"/>
      </w:pPr>
      <w:r>
        <w:t xml:space="preserve">Installation Notes</w:t>
      </w:r>
    </w:p>
    <w:p>
      <w:pPr>
        <w:pStyle w:val="Compact"/>
        <w:numPr>
          <w:ilvl w:val="0"/>
          <w:numId w:val="1269"/>
        </w:numPr>
      </w:pPr>
      <w:r>
        <w:t xml:space="preserve">Always use lead-free solder for potable water lines</w:t>
      </w:r>
    </w:p>
    <w:p>
      <w:pPr>
        <w:pStyle w:val="Compact"/>
        <w:numPr>
          <w:ilvl w:val="0"/>
          <w:numId w:val="1269"/>
        </w:numPr>
      </w:pPr>
      <w:r>
        <w:t xml:space="preserve">Clean pipe ends with emery cloth before soldering</w:t>
      </w:r>
    </w:p>
    <w:p>
      <w:pPr>
        <w:pStyle w:val="Compact"/>
        <w:numPr>
          <w:ilvl w:val="0"/>
          <w:numId w:val="1269"/>
        </w:numPr>
      </w:pPr>
      <w:r>
        <w:t xml:space="preserve">Apply flux thinly; excess flux causes corrosion inside the pipe</w:t>
      </w:r>
    </w:p>
    <w:p>
      <w:pPr>
        <w:pStyle w:val="Compact"/>
        <w:numPr>
          <w:ilvl w:val="0"/>
          <w:numId w:val="1269"/>
        </w:numPr>
      </w:pPr>
      <w:r>
        <w:t xml:space="preserve">Press-fit copper systems (no soldering) are gaining popularity; require proprietary fittings and press tools</w:t>
      </w:r>
    </w:p>
    <w:p>
      <w:r>
        <w:pict>
          <v:rect style="width:0;height:1.5pt" o:hralign="center" o:hrstd="t" o:hr="t"/>
        </w:pict>
      </w:r>
    </w:p>
    <w:bookmarkEnd w:id="333"/>
    <w:bookmarkEnd w:id="334"/>
    <w:bookmarkEnd w:id="335"/>
    <w:bookmarkStart w:id="339" w:name="wire-types-bv-vs-bvr-vs-rvv"/>
    <w:p>
      <w:pPr>
        <w:pStyle w:val="Heading2"/>
      </w:pPr>
      <w:r>
        <w:t xml:space="preserve">2. Wire Types: BV vs BVR vs RVV</w:t>
      </w:r>
    </w:p>
    <w:bookmarkStart w:id="336" w:name="wire-type-comparison"/>
    <w:p>
      <w:pPr>
        <w:pStyle w:val="Heading3"/>
      </w:pPr>
      <w:r>
        <w:t xml:space="preserve">Wire Type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Wire Type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Conductor Structure</w:t>
            </w:r>
          </w:p>
        </w:tc>
        <w:tc>
          <w:tcPr/>
          <w:p>
            <w:pPr>
              <w:pStyle w:val="Compact"/>
            </w:pPr>
            <w:r>
              <w:t xml:space="preserve">Flexibility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BV</w:t>
            </w:r>
          </w:p>
        </w:tc>
        <w:tc>
          <w:tcPr/>
          <w:p>
            <w:pPr>
              <w:pStyle w:val="Compact"/>
            </w:pPr>
            <w:r>
              <w:t xml:space="preserve">Copper Core PVC Insulated</w:t>
            </w:r>
          </w:p>
        </w:tc>
        <w:tc>
          <w:tcPr/>
          <w:p>
            <w:pPr>
              <w:pStyle w:val="Compact"/>
            </w:pPr>
            <w:r>
              <w:t xml:space="preserve">Single solid strand</w:t>
            </w:r>
          </w:p>
        </w:tc>
        <w:tc>
          <w:tcPr/>
          <w:p>
            <w:pPr>
              <w:pStyle w:val="Compact"/>
            </w:pPr>
            <w:r>
              <w:t xml:space="preserve">Low (stiff)</w:t>
            </w:r>
          </w:p>
        </w:tc>
        <w:tc>
          <w:tcPr/>
          <w:p>
            <w:pPr>
              <w:pStyle w:val="Compact"/>
            </w:pPr>
            <w:r>
              <w:t xml:space="preserve">Concealed in-wall wiring, fixed installation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BVR</w:t>
            </w:r>
          </w:p>
        </w:tc>
        <w:tc>
          <w:tcPr/>
          <w:p>
            <w:pPr>
              <w:pStyle w:val="Compact"/>
            </w:pPr>
            <w:r>
              <w:t xml:space="preserve">Copper Core PVC Flexible</w:t>
            </w:r>
          </w:p>
        </w:tc>
        <w:tc>
          <w:tcPr/>
          <w:p>
            <w:pPr>
              <w:pStyle w:val="Compact"/>
            </w:pPr>
            <w:r>
              <w:t xml:space="preserve">Multiple fine strands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Distribution cabinets, bending required areas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RVV</w:t>
            </w:r>
          </w:p>
        </w:tc>
        <w:tc>
          <w:tcPr/>
          <w:p>
            <w:pPr>
              <w:pStyle w:val="Compact"/>
            </w:pPr>
            <w:r>
              <w:t xml:space="preserve">Copper Core PVC Flexible Sheathed</w:t>
            </w:r>
          </w:p>
        </w:tc>
        <w:tc>
          <w:tcPr/>
          <w:p>
            <w:pPr>
              <w:pStyle w:val="Compact"/>
            </w:pPr>
            <w:r>
              <w:t xml:space="preserve">Multiple fine strands, sheathed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Appliances, extension cords, exposed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BVVB</w:t>
            </w:r>
          </w:p>
        </w:tc>
        <w:tc>
          <w:tcPr/>
          <w:p>
            <w:pPr>
              <w:pStyle w:val="Compact"/>
            </w:pPr>
            <w:r>
              <w:t xml:space="preserve">Copper Core PVC Flat</w:t>
            </w:r>
          </w:p>
        </w:tc>
        <w:tc>
          <w:tcPr/>
          <w:p>
            <w:pPr>
              <w:pStyle w:val="Compact"/>
            </w:pPr>
            <w:r>
              <w:t xml:space="preserve">Multiple parallel BV conductors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Surface-mounted flat cable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RVVP</w:t>
            </w:r>
          </w:p>
        </w:tc>
        <w:tc>
          <w:tcPr/>
          <w:p>
            <w:pPr>
              <w:pStyle w:val="Compact"/>
            </w:pPr>
            <w:r>
              <w:t xml:space="preserve">Shielded Flexible</w:t>
            </w:r>
          </w:p>
        </w:tc>
        <w:tc>
          <w:tcPr/>
          <w:p>
            <w:pPr>
              <w:pStyle w:val="Compact"/>
            </w:pPr>
            <w:r>
              <w:t xml:space="preserve">Fine strands + braided shield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Audio, control, communication lines</w:t>
            </w:r>
          </w:p>
        </w:tc>
      </w:tr>
    </w:tbl>
    <w:bookmarkEnd w:id="336"/>
    <w:bookmarkStart w:id="337" w:name="wire-gauge-selection-by-circuit"/>
    <w:p>
      <w:pPr>
        <w:pStyle w:val="Heading3"/>
      </w:pPr>
      <w:r>
        <w:t xml:space="preserve">Wire Gauge Selection by Circuit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Circuit Type</w:t>
            </w:r>
          </w:p>
        </w:tc>
        <w:tc>
          <w:tcPr/>
          <w:p>
            <w:pPr>
              <w:pStyle w:val="Compact"/>
            </w:pPr>
            <w:r>
              <w:t xml:space="preserve">Minimum Wire Size (mm²)</w:t>
            </w:r>
          </w:p>
        </w:tc>
        <w:tc>
          <w:tcPr/>
          <w:p>
            <w:pPr>
              <w:pStyle w:val="Compact"/>
            </w:pPr>
            <w:r>
              <w:t xml:space="preserve">Wire Type</w:t>
            </w:r>
          </w:p>
        </w:tc>
        <w:tc>
          <w:tcPr/>
          <w:p>
            <w:pPr>
              <w:pStyle w:val="Compact"/>
            </w:pPr>
            <w:r>
              <w:t xml:space="preserve">Breaker 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Lighting</w:t>
            </w:r>
          </w:p>
        </w:tc>
        <w:tc>
          <w:tcPr/>
          <w:p>
            <w:pPr>
              <w:pStyle w:val="Compact"/>
            </w:pPr>
            <w:r>
              <w:t xml:space="preserve">1.5 mm²</w:t>
            </w:r>
          </w:p>
        </w:tc>
        <w:tc>
          <w:tcPr/>
          <w:p>
            <w:pPr>
              <w:pStyle w:val="Compact"/>
            </w:pPr>
            <w:r>
              <w:t xml:space="preserve">BV</w:t>
            </w:r>
          </w:p>
        </w:tc>
        <w:tc>
          <w:tcPr/>
          <w:p>
            <w:pPr>
              <w:pStyle w:val="Compact"/>
            </w:pPr>
            <w:r>
              <w:t xml:space="preserve">10A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outlets (bedroom, living room)</w:t>
            </w:r>
          </w:p>
        </w:tc>
        <w:tc>
          <w:tcPr/>
          <w:p>
            <w:pPr>
              <w:pStyle w:val="Compact"/>
            </w:pPr>
            <w:r>
              <w:t xml:space="preserve">2.5 mm²</w:t>
            </w:r>
          </w:p>
        </w:tc>
        <w:tc>
          <w:tcPr/>
          <w:p>
            <w:pPr>
              <w:pStyle w:val="Compact"/>
            </w:pPr>
            <w:r>
              <w:t xml:space="preserve">BV</w:t>
            </w:r>
          </w:p>
        </w:tc>
        <w:tc>
          <w:tcPr/>
          <w:p>
            <w:pPr>
              <w:pStyle w:val="Compact"/>
            </w:pPr>
            <w:r>
              <w:t xml:space="preserve">16A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Kitchen outlets</w:t>
            </w:r>
          </w:p>
        </w:tc>
        <w:tc>
          <w:tcPr/>
          <w:p>
            <w:pPr>
              <w:pStyle w:val="Compact"/>
            </w:pPr>
            <w:r>
              <w:t xml:space="preserve">4.0 mm²</w:t>
            </w:r>
          </w:p>
        </w:tc>
        <w:tc>
          <w:tcPr/>
          <w:p>
            <w:pPr>
              <w:pStyle w:val="Compact"/>
            </w:pPr>
            <w:r>
              <w:t xml:space="preserve">BV</w:t>
            </w:r>
          </w:p>
        </w:tc>
        <w:tc>
          <w:tcPr/>
          <w:p>
            <w:pPr>
              <w:pStyle w:val="Compact"/>
            </w:pPr>
            <w:r>
              <w:t xml:space="preserve">20–25A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 conditioner (1–1.5 HP)</w:t>
            </w:r>
          </w:p>
        </w:tc>
        <w:tc>
          <w:tcPr/>
          <w:p>
            <w:pPr>
              <w:pStyle w:val="Compact"/>
            </w:pPr>
            <w:r>
              <w:t xml:space="preserve">2.5 mm²</w:t>
            </w:r>
          </w:p>
        </w:tc>
        <w:tc>
          <w:tcPr/>
          <w:p>
            <w:pPr>
              <w:pStyle w:val="Compact"/>
            </w:pPr>
            <w:r>
              <w:t xml:space="preserve">BV</w:t>
            </w:r>
          </w:p>
        </w:tc>
        <w:tc>
          <w:tcPr/>
          <w:p>
            <w:pPr>
              <w:pStyle w:val="Compact"/>
            </w:pPr>
            <w:r>
              <w:t xml:space="preserve">16A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 conditioner (2–3 HP)</w:t>
            </w:r>
          </w:p>
        </w:tc>
        <w:tc>
          <w:tcPr/>
          <w:p>
            <w:pPr>
              <w:pStyle w:val="Compact"/>
            </w:pPr>
            <w:r>
              <w:t xml:space="preserve">4.0 mm²</w:t>
            </w:r>
          </w:p>
        </w:tc>
        <w:tc>
          <w:tcPr/>
          <w:p>
            <w:pPr>
              <w:pStyle w:val="Compact"/>
            </w:pPr>
            <w:r>
              <w:t xml:space="preserve">BV</w:t>
            </w:r>
          </w:p>
        </w:tc>
        <w:tc>
          <w:tcPr/>
          <w:p>
            <w:pPr>
              <w:pStyle w:val="Compact"/>
            </w:pPr>
            <w:r>
              <w:t xml:space="preserve">25A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AC / instant water heater</w:t>
            </w:r>
          </w:p>
        </w:tc>
        <w:tc>
          <w:tcPr/>
          <w:p>
            <w:pPr>
              <w:pStyle w:val="Compact"/>
            </w:pPr>
            <w:r>
              <w:t xml:space="preserve">6.0 mm²</w:t>
            </w:r>
          </w:p>
        </w:tc>
        <w:tc>
          <w:tcPr/>
          <w:p>
            <w:pPr>
              <w:pStyle w:val="Compact"/>
            </w:pPr>
            <w:r>
              <w:t xml:space="preserve">BV</w:t>
            </w:r>
          </w:p>
        </w:tc>
        <w:tc>
          <w:tcPr/>
          <w:p>
            <w:pPr>
              <w:pStyle w:val="Compact"/>
            </w:pPr>
            <w:r>
              <w:t xml:space="preserve">32A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entry (small apartment)</w:t>
            </w:r>
          </w:p>
        </w:tc>
        <w:tc>
          <w:tcPr/>
          <w:p>
            <w:pPr>
              <w:pStyle w:val="Compact"/>
            </w:pPr>
            <w:r>
              <w:t xml:space="preserve">10 mm²</w:t>
            </w:r>
          </w:p>
        </w:tc>
        <w:tc>
          <w:tcPr/>
          <w:p>
            <w:pPr>
              <w:pStyle w:val="Compact"/>
            </w:pPr>
            <w:r>
              <w:t xml:space="preserve">BV</w:t>
            </w:r>
          </w:p>
        </w:tc>
        <w:tc>
          <w:tcPr/>
          <w:p>
            <w:pPr>
              <w:pStyle w:val="Compact"/>
            </w:pPr>
            <w:r>
              <w:t xml:space="preserve">40–50A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entry (large apartment)</w:t>
            </w:r>
          </w:p>
        </w:tc>
        <w:tc>
          <w:tcPr/>
          <w:p>
            <w:pPr>
              <w:pStyle w:val="Compact"/>
            </w:pPr>
            <w:r>
              <w:t xml:space="preserve">16 mm²</w:t>
            </w:r>
          </w:p>
        </w:tc>
        <w:tc>
          <w:tcPr/>
          <w:p>
            <w:pPr>
              <w:pStyle w:val="Compact"/>
            </w:pPr>
            <w:r>
              <w:t xml:space="preserve">BV</w:t>
            </w:r>
          </w:p>
        </w:tc>
        <w:tc>
          <w:tcPr/>
          <w:p>
            <w:pPr>
              <w:pStyle w:val="Compact"/>
            </w:pPr>
            <w:r>
              <w:t xml:space="preserve">63A</w:t>
            </w:r>
          </w:p>
        </w:tc>
      </w:tr>
    </w:tbl>
    <w:bookmarkEnd w:id="337"/>
    <w:bookmarkStart w:id="338" w:name="X815e18beeb1c6a79899baccd5213af171b57c8d"/>
    <w:p>
      <w:pPr>
        <w:pStyle w:val="Heading3"/>
      </w:pPr>
      <w:r>
        <w:t xml:space="preserve">Current Carrying Capacity (Copper, PVC, 25°C ambient)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Wire Size (mm²)</w:t>
            </w:r>
          </w:p>
        </w:tc>
        <w:tc>
          <w:tcPr/>
          <w:p>
            <w:pPr>
              <w:pStyle w:val="Compact"/>
            </w:pPr>
            <w:r>
              <w:t xml:space="preserve">Approx. Max Current (A)</w:t>
            </w:r>
          </w:p>
        </w:tc>
        <w:tc>
          <w:tcPr/>
          <w:p>
            <w:pPr>
              <w:pStyle w:val="Compact"/>
            </w:pPr>
            <w:r>
              <w:t xml:space="preserve">Max Load (220V, kW)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15–18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22–25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32–38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40–48</w:t>
            </w:r>
          </w:p>
        </w:tc>
        <w:tc>
          <w:tcPr/>
          <w:p>
            <w:pPr>
              <w:pStyle w:val="Compact"/>
            </w:pPr>
            <w:r>
              <w:t xml:space="preserve">10.5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55–65</w:t>
            </w:r>
          </w:p>
        </w:tc>
        <w:tc>
          <w:tcPr/>
          <w:p>
            <w:pPr>
              <w:pStyle w:val="Compact"/>
            </w:pPr>
            <w:r>
              <w:t xml:space="preserve">14.3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75–85</w:t>
            </w:r>
          </w:p>
        </w:tc>
        <w:tc>
          <w:tcPr/>
          <w:p>
            <w:pPr>
              <w:pStyle w:val="Compact"/>
            </w:pPr>
            <w:r>
              <w:t xml:space="preserve">18.7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These are approximate values for single conductor in conduit. Actual capacity decreases with bundled conductors, higher ambient temperature, and longer runs. Always derate per local electrical codes.</w:t>
      </w:r>
    </w:p>
    <w:p>
      <w:r>
        <w:pict>
          <v:rect style="width:0;height:1.5pt" o:hralign="center" o:hrstd="t" o:hr="t"/>
        </w:pict>
      </w:r>
    </w:p>
    <w:bookmarkEnd w:id="338"/>
    <w:bookmarkEnd w:id="339"/>
    <w:bookmarkStart w:id="344" w:name="conduit-types-pvc-vs-metal"/>
    <w:p>
      <w:pPr>
        <w:pStyle w:val="Heading2"/>
      </w:pPr>
      <w:r>
        <w:t xml:space="preserve">3. Conduit Types: PVC vs Metal</w:t>
      </w:r>
    </w:p>
    <w:bookmarkStart w:id="340" w:name="comparison-table"/>
    <w:p>
      <w:pPr>
        <w:pStyle w:val="Heading3"/>
      </w:pPr>
      <w:r>
        <w:t xml:space="preserve">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PVC Conduit </w:t>
            </w:r>
            <w:r>
              <w:rPr>
                <w:rFonts w:hint="eastAsia"/>
              </w:rPr>
              <w:t xml:space="preserve">(PVC电工管)</w:t>
            </w:r>
          </w:p>
        </w:tc>
        <w:tc>
          <w:tcPr/>
          <w:p>
            <w:pPr>
              <w:pStyle w:val="Compact"/>
            </w:pPr>
            <w:r>
              <w:t xml:space="preserve">Metal Conduit (JDG/KBG/SC)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Rigid PVC</w:t>
            </w:r>
          </w:p>
        </w:tc>
        <w:tc>
          <w:tcPr/>
          <w:p>
            <w:pPr>
              <w:pStyle w:val="Compact"/>
            </w:pPr>
            <w:r>
              <w:t xml:space="preserve">Galvanized steel (JDG, KBG) or black steel (SC)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Moderate to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Installation</w:t>
            </w:r>
          </w:p>
        </w:tc>
        <w:tc>
          <w:tcPr/>
          <w:p>
            <w:pPr>
              <w:pStyle w:val="Compact"/>
            </w:pPr>
            <w:r>
              <w:t xml:space="preserve">Glue / solvent weld joints</w:t>
            </w:r>
          </w:p>
        </w:tc>
        <w:tc>
          <w:tcPr/>
          <w:p>
            <w:pPr>
              <w:pStyle w:val="Compact"/>
            </w:pPr>
            <w:r>
              <w:t xml:space="preserve">Screw-type (JDG) or compression (KBG), threaded (SC)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 Resistance</w:t>
            </w:r>
          </w:p>
        </w:tc>
        <w:tc>
          <w:tcPr/>
          <w:p>
            <w:pPr>
              <w:pStyle w:val="Compact"/>
            </w:pPr>
            <w:r>
              <w:t xml:space="preserve">Self-extinguishing (flame-retardant grade)</w:t>
            </w:r>
          </w:p>
        </w:tc>
        <w:tc>
          <w:tcPr/>
          <w:p>
            <w:pPr>
              <w:pStyle w:val="Compact"/>
            </w:pPr>
            <w:r>
              <w:t xml:space="preserve">Excellent (non-combustible)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EMF Shielding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Good (metal provides shielding)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Corrosion Resistance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Good (galvanized); SC requires additional 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Bending</w:t>
            </w:r>
          </w:p>
        </w:tc>
        <w:tc>
          <w:tcPr/>
          <w:p>
            <w:pPr>
              <w:pStyle w:val="Compact"/>
            </w:pPr>
            <w:r>
              <w:t xml:space="preserve">Requires heat bending or pre-formed elbows</w:t>
            </w:r>
          </w:p>
        </w:tc>
        <w:tc>
          <w:tcPr/>
          <w:p>
            <w:pPr>
              <w:pStyle w:val="Compact"/>
            </w:pPr>
            <w:r>
              <w:t xml:space="preserve">Requires conduit bender (hand or hydraulic)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Common Use</w:t>
            </w:r>
          </w:p>
        </w:tc>
        <w:tc>
          <w:tcPr/>
          <w:p>
            <w:pPr>
              <w:pStyle w:val="Compact"/>
            </w:pPr>
            <w:r>
              <w:t xml:space="preserve">Residential walls/ceilings</w:t>
            </w:r>
          </w:p>
        </w:tc>
        <w:tc>
          <w:tcPr/>
          <w:p>
            <w:pPr>
              <w:pStyle w:val="Compact"/>
            </w:pPr>
            <w:r>
              <w:t xml:space="preserve">Commercial, fire-rated areas, exposed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Requirement</w:t>
            </w:r>
          </w:p>
        </w:tc>
        <w:tc>
          <w:tcPr/>
          <w:p>
            <w:pPr>
              <w:pStyle w:val="Compact"/>
            </w:pPr>
            <w:r>
              <w:t xml:space="preserve">Acceptable for most residential</w:t>
            </w:r>
          </w:p>
        </w:tc>
        <w:tc>
          <w:tcPr/>
          <w:p>
            <w:pPr>
              <w:pStyle w:val="Compact"/>
            </w:pPr>
            <w:r>
              <w:t xml:space="preserve">Required in some commercial/fire-rated constructions</w:t>
            </w:r>
          </w:p>
        </w:tc>
      </w:tr>
    </w:tbl>
    <w:bookmarkEnd w:id="340"/>
    <w:bookmarkStart w:id="341" w:name="pvc-conduit-specifications"/>
    <w:p>
      <w:pPr>
        <w:pStyle w:val="Heading3"/>
      </w:pPr>
      <w:r>
        <w:t xml:space="preserve">PVC Conduit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Nominal Diameter</w:t>
            </w:r>
          </w:p>
        </w:tc>
        <w:tc>
          <w:tcPr/>
          <w:p>
            <w:pPr>
              <w:pStyle w:val="Compact"/>
            </w:pPr>
            <w:r>
              <w:t xml:space="preserve">Outer Diameter (mm)</w:t>
            </w:r>
          </w:p>
        </w:tc>
        <w:tc>
          <w:tcPr/>
          <w:p>
            <w:pPr>
              <w:pStyle w:val="Compact"/>
            </w:pPr>
            <w:r>
              <w:t xml:space="preserve">Common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16mm</w:t>
            </w:r>
          </w:p>
        </w:tc>
        <w:tc>
          <w:tcPr/>
          <w:p>
            <w:pPr>
              <w:pStyle w:val="Compact"/>
            </w:pPr>
            <w:r>
              <w:t xml:space="preserve">16mm</w:t>
            </w:r>
          </w:p>
        </w:tc>
        <w:tc>
          <w:tcPr/>
          <w:p>
            <w:pPr>
              <w:pStyle w:val="Compact"/>
            </w:pPr>
            <w:r>
              <w:t xml:space="preserve">Lighting circuits (1–2 wires)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20mm</w:t>
            </w:r>
          </w:p>
        </w:tc>
        <w:tc>
          <w:tcPr/>
          <w:p>
            <w:pPr>
              <w:pStyle w:val="Compact"/>
            </w:pPr>
            <w:r>
              <w:t xml:space="preserve">20mm</w:t>
            </w:r>
          </w:p>
        </w:tc>
        <w:tc>
          <w:tcPr/>
          <w:p>
            <w:pPr>
              <w:pStyle w:val="Compact"/>
            </w:pPr>
            <w:r>
              <w:t xml:space="preserve">Power circuits (2–3 wires)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25mm</w:t>
            </w:r>
          </w:p>
        </w:tc>
        <w:tc>
          <w:tcPr/>
          <w:p>
            <w:pPr>
              <w:pStyle w:val="Compact"/>
            </w:pPr>
            <w:r>
              <w:t xml:space="preserve">25mm</w:t>
            </w:r>
          </w:p>
        </w:tc>
        <w:tc>
          <w:tcPr/>
          <w:p>
            <w:pPr>
              <w:pStyle w:val="Compact"/>
            </w:pPr>
            <w:r>
              <w:t xml:space="preserve">Main runs, AC circuits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32mm</w:t>
            </w:r>
          </w:p>
        </w:tc>
        <w:tc>
          <w:tcPr/>
          <w:p>
            <w:pPr>
              <w:pStyle w:val="Compact"/>
            </w:pPr>
            <w:r>
              <w:t xml:space="preserve">32mm</w:t>
            </w:r>
          </w:p>
        </w:tc>
        <w:tc>
          <w:tcPr/>
          <w:p>
            <w:pPr>
              <w:pStyle w:val="Compact"/>
            </w:pPr>
            <w:r>
              <w:t xml:space="preserve">Service entry, bundle runs</w:t>
            </w:r>
          </w:p>
        </w:tc>
      </w:tr>
    </w:tbl>
    <w:bookmarkEnd w:id="341"/>
    <w:bookmarkStart w:id="342" w:name="fill-ratio-rule"/>
    <w:p>
      <w:pPr>
        <w:pStyle w:val="Heading3"/>
      </w:pPr>
      <w:r>
        <w:t xml:space="preserve">Fill Ratio Rule</w:t>
      </w:r>
    </w:p>
    <w:p>
      <w:pPr>
        <w:pStyle w:val="Compact"/>
        <w:numPr>
          <w:ilvl w:val="0"/>
          <w:numId w:val="1270"/>
        </w:numPr>
      </w:pPr>
      <w:r>
        <w:t xml:space="preserve">Conduit must NOT be filled beyond</w:t>
      </w:r>
      <w:r>
        <w:t xml:space="preserve"> </w:t>
      </w:r>
      <w:r>
        <w:rPr>
          <w:b/>
          <w:bCs/>
        </w:rPr>
        <w:t xml:space="preserve">40%</w:t>
      </w:r>
      <w:r>
        <w:t xml:space="preserve"> </w:t>
      </w:r>
      <w:r>
        <w:t xml:space="preserve">of cross-sectional area for 3+ conductors</w:t>
      </w:r>
    </w:p>
    <w:p>
      <w:pPr>
        <w:pStyle w:val="Compact"/>
        <w:numPr>
          <w:ilvl w:val="0"/>
          <w:numId w:val="1270"/>
        </w:numPr>
      </w:pPr>
      <w:r>
        <w:t xml:space="preserve">For 1–2 conductors: max</w:t>
      </w:r>
      <w:r>
        <w:t xml:space="preserve"> </w:t>
      </w:r>
      <w:r>
        <w:rPr>
          <w:b/>
          <w:bCs/>
        </w:rPr>
        <w:t xml:space="preserve">31%</w:t>
      </w:r>
      <w:r>
        <w:t xml:space="preserve"> </w:t>
      </w:r>
      <w:r>
        <w:t xml:space="preserve">fill</w:t>
      </w:r>
    </w:p>
    <w:p>
      <w:pPr>
        <w:pStyle w:val="Compact"/>
        <w:numPr>
          <w:ilvl w:val="0"/>
          <w:numId w:val="1270"/>
        </w:numPr>
      </w:pPr>
      <w:r>
        <w:t xml:space="preserve">Example: A 20mm conduit can hold approximately 3 x 2.5mm² wires with earth</w:t>
      </w:r>
    </w:p>
    <w:bookmarkEnd w:id="342"/>
    <w:bookmarkStart w:id="343" w:name="conduit-installation-checklist"/>
    <w:p>
      <w:pPr>
        <w:pStyle w:val="Heading3"/>
      </w:pPr>
      <w:r>
        <w:t xml:space="preserve">Conduit Installation Checklist</w:t>
      </w:r>
    </w:p>
    <w:p>
      <w:pPr>
        <w:pStyle w:val="Compact"/>
        <w:numPr>
          <w:ilvl w:val="0"/>
          <w:numId w:val="1271"/>
        </w:numPr>
      </w:pPr>
      <w:r>
        <w:t xml:space="preserve">Use flame-retardant PVC conduit (marked with</w:t>
      </w:r>
      <w:r>
        <w:t xml:space="preserve"> </w:t>
      </w:r>
      <w:r>
        <w:rPr>
          <w:rFonts w:hint="eastAsia"/>
        </w:rPr>
        <w:t xml:space="preserve">“阻燃”</w:t>
      </w:r>
      <w:r>
        <w:t xml:space="preserve"> </w:t>
      </w:r>
      <w:r>
        <w:t xml:space="preserve">or flame rating)</w:t>
      </w:r>
    </w:p>
    <w:p>
      <w:pPr>
        <w:pStyle w:val="Compact"/>
        <w:numPr>
          <w:ilvl w:val="0"/>
          <w:numId w:val="1272"/>
        </w:numPr>
      </w:pPr>
      <w:r>
        <w:t xml:space="preserve">Maximum 2 bends (90°) between pull points / junction boxes</w:t>
      </w:r>
    </w:p>
    <w:p>
      <w:pPr>
        <w:pStyle w:val="Compact"/>
        <w:numPr>
          <w:ilvl w:val="0"/>
          <w:numId w:val="1273"/>
        </w:numPr>
      </w:pPr>
      <w:r>
        <w:t xml:space="preserve">Use large-radius bends — no kinks or crushed conduit</w:t>
      </w:r>
    </w:p>
    <w:p>
      <w:pPr>
        <w:pStyle w:val="Compact"/>
        <w:numPr>
          <w:ilvl w:val="0"/>
          <w:numId w:val="1274"/>
        </w:numPr>
      </w:pPr>
      <w:r>
        <w:t xml:space="preserve">Separate power and low-voltage (network/TV) conduits by at least 300mm</w:t>
      </w:r>
    </w:p>
    <w:p>
      <w:pPr>
        <w:pStyle w:val="Compact"/>
        <w:numPr>
          <w:ilvl w:val="0"/>
          <w:numId w:val="1275"/>
        </w:numPr>
      </w:pPr>
      <w:r>
        <w:t xml:space="preserve">Conduits in wet areas (bathroom) must be waterproof-sealed at entry points</w:t>
      </w:r>
    </w:p>
    <w:p>
      <w:pPr>
        <w:pStyle w:val="Compact"/>
        <w:numPr>
          <w:ilvl w:val="0"/>
          <w:numId w:val="1276"/>
        </w:numPr>
      </w:pPr>
      <w:r>
        <w:t xml:space="preserve">Label both ends of every conduit run before closing walls</w:t>
      </w:r>
    </w:p>
    <w:p>
      <w:pPr>
        <w:pStyle w:val="Compact"/>
        <w:numPr>
          <w:ilvl w:val="0"/>
          <w:numId w:val="1277"/>
        </w:numPr>
      </w:pPr>
      <w:r>
        <w:t xml:space="preserve">Leave pull string in every empty conduit for future use</w:t>
      </w:r>
    </w:p>
    <w:p>
      <w:pPr>
        <w:pStyle w:val="Compact"/>
        <w:numPr>
          <w:ilvl w:val="0"/>
          <w:numId w:val="1278"/>
        </w:numPr>
      </w:pPr>
      <w:r>
        <w:t xml:space="preserve">Metal conduit must be grounded (bonded) at both ends</w:t>
      </w:r>
    </w:p>
    <w:p>
      <w:r>
        <w:pict>
          <v:rect style="width:0;height:1.5pt" o:hralign="center" o:hrstd="t" o:hr="t"/>
        </w:pict>
      </w:r>
    </w:p>
    <w:bookmarkEnd w:id="343"/>
    <w:bookmarkEnd w:id="344"/>
    <w:bookmarkStart w:id="345" w:name="X4b2ee75c939cd269c06b7c0cd71d8a3920fa6ef"/>
    <w:p>
      <w:pPr>
        <w:pStyle w:val="Heading2"/>
      </w:pPr>
      <w:r>
        <w:t xml:space="preserve">4. Quick Reference: Material Selection by Scenario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Renovation Scenario</w:t>
            </w:r>
          </w:p>
        </w:tc>
        <w:tc>
          <w:tcPr/>
          <w:p>
            <w:pPr>
              <w:pStyle w:val="Compact"/>
            </w:pPr>
            <w:r>
              <w:t xml:space="preserve">Recommended Water Pipe</w:t>
            </w:r>
          </w:p>
        </w:tc>
        <w:tc>
          <w:tcPr/>
          <w:p>
            <w:pPr>
              <w:pStyle w:val="Compact"/>
            </w:pPr>
            <w:r>
              <w:t xml:space="preserve">Recommended Wire</w:t>
            </w:r>
          </w:p>
        </w:tc>
        <w:tc>
          <w:tcPr/>
          <w:p>
            <w:pPr>
              <w:pStyle w:val="Compact"/>
            </w:pPr>
            <w:r>
              <w:t xml:space="preserve">Conduit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apartment renovation</w:t>
            </w:r>
          </w:p>
        </w:tc>
        <w:tc>
          <w:tcPr/>
          <w:p>
            <w:pPr>
              <w:pStyle w:val="Compact"/>
            </w:pPr>
            <w:r>
              <w:t xml:space="preserve">PPR S2.5 (hot), S4 (cold)</w:t>
            </w:r>
          </w:p>
        </w:tc>
        <w:tc>
          <w:tcPr/>
          <w:p>
            <w:pPr>
              <w:pStyle w:val="Compact"/>
            </w:pPr>
            <w:r>
              <w:t xml:space="preserve">BV</w:t>
            </w:r>
          </w:p>
        </w:tc>
        <w:tc>
          <w:tcPr/>
          <w:p>
            <w:pPr>
              <w:pStyle w:val="Compact"/>
            </w:pPr>
            <w:r>
              <w:t xml:space="preserve">PVC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High-end / luxury</w:t>
            </w:r>
          </w:p>
        </w:tc>
        <w:tc>
          <w:tcPr/>
          <w:p>
            <w:pPr>
              <w:pStyle w:val="Compact"/>
            </w:pPr>
            <w:r>
              <w:t xml:space="preserve">Copper Type L</w:t>
            </w:r>
          </w:p>
        </w:tc>
        <w:tc>
          <w:tcPr/>
          <w:p>
            <w:pPr>
              <w:pStyle w:val="Compact"/>
            </w:pPr>
            <w:r>
              <w:t xml:space="preserve">BV (all) or BVR at panel</w:t>
            </w:r>
          </w:p>
        </w:tc>
        <w:tc>
          <w:tcPr/>
          <w:p>
            <w:pPr>
              <w:pStyle w:val="Compact"/>
            </w:pPr>
            <w:r>
              <w:t xml:space="preserve">Metal (exposed), PVC (concealed)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 heating install</w:t>
            </w:r>
          </w:p>
        </w:tc>
        <w:tc>
          <w:tcPr/>
          <w:p>
            <w:pPr>
              <w:pStyle w:val="Compact"/>
            </w:pPr>
            <w:r>
              <w:t xml:space="preserve">PEX-a for heating loops + PPR for supply</w:t>
            </w:r>
          </w:p>
        </w:tc>
        <w:tc>
          <w:tcPr/>
          <w:p>
            <w:pPr>
              <w:pStyle w:val="Compact"/>
            </w:pPr>
            <w:r>
              <w:t xml:space="preserve">BV</w:t>
            </w:r>
          </w:p>
        </w:tc>
        <w:tc>
          <w:tcPr/>
          <w:p>
            <w:pPr>
              <w:pStyle w:val="Compact"/>
            </w:pPr>
            <w:r>
              <w:t xml:space="preserve">PVC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 building repipe</w:t>
            </w:r>
          </w:p>
        </w:tc>
        <w:tc>
          <w:tcPr/>
          <w:p>
            <w:pPr>
              <w:pStyle w:val="Compact"/>
            </w:pPr>
            <w:r>
              <w:t xml:space="preserve">PEX (flexible, snakes through walls)</w:t>
            </w:r>
          </w:p>
        </w:tc>
        <w:tc>
          <w:tcPr/>
          <w:p>
            <w:pPr>
              <w:pStyle w:val="Compact"/>
            </w:pPr>
            <w:r>
              <w:t xml:space="preserve">BVR (easier to pull)</w:t>
            </w:r>
          </w:p>
        </w:tc>
        <w:tc>
          <w:tcPr/>
          <w:p>
            <w:pPr>
              <w:pStyle w:val="Compact"/>
            </w:pPr>
            <w:r>
              <w:t xml:space="preserve">PVC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Villa / multi-story</w:t>
            </w:r>
          </w:p>
        </w:tc>
        <w:tc>
          <w:tcPr/>
          <w:p>
            <w:pPr>
              <w:pStyle w:val="Compact"/>
            </w:pPr>
            <w:r>
              <w:t xml:space="preserve">PPR S2.5 or copper</w:t>
            </w:r>
          </w:p>
        </w:tc>
        <w:tc>
          <w:tcPr/>
          <w:p>
            <w:pPr>
              <w:pStyle w:val="Compact"/>
            </w:pPr>
            <w:r>
              <w:t xml:space="preserve">BV + RVVP for smart home</w:t>
            </w:r>
          </w:p>
        </w:tc>
        <w:tc>
          <w:tcPr/>
          <w:p>
            <w:pPr>
              <w:pStyle w:val="Compact"/>
            </w:pPr>
            <w:r>
              <w:t xml:space="preserve">Mixed PVC + metal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 space</w:t>
            </w:r>
          </w:p>
        </w:tc>
        <w:tc>
          <w:tcPr/>
          <w:p>
            <w:pPr>
              <w:pStyle w:val="Compact"/>
            </w:pPr>
            <w:r>
              <w:t xml:space="preserve">Copper or PPR</w:t>
            </w:r>
          </w:p>
        </w:tc>
        <w:tc>
          <w:tcPr/>
          <w:p>
            <w:pPr>
              <w:pStyle w:val="Compact"/>
            </w:pPr>
            <w:r>
              <w:t xml:space="preserve">BV</w:t>
            </w:r>
          </w:p>
        </w:tc>
        <w:tc>
          <w:tcPr/>
          <w:p>
            <w:pPr>
              <w:pStyle w:val="Compact"/>
            </w:pPr>
            <w:r>
              <w:t xml:space="preserve">Metal (code required)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5"/>
    <w:bookmarkStart w:id="349" w:name="brand-recommendations-1"/>
    <w:p>
      <w:pPr>
        <w:pStyle w:val="Heading2"/>
      </w:pPr>
      <w:r>
        <w:t xml:space="preserve">5. Brand Recommendations</w:t>
      </w:r>
    </w:p>
    <w:bookmarkStart w:id="346" w:name="water-pipes"/>
    <w:p>
      <w:pPr>
        <w:pStyle w:val="Heading3"/>
      </w:pPr>
      <w:r>
        <w:t xml:space="preserve">Water Pipes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Positioning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 </w:t>
            </w:r>
            <w:r>
              <w:rPr>
                <w:rFonts w:hint="eastAsia"/>
              </w:rPr>
              <w:t xml:space="preserve">(伟星)</w:t>
            </w:r>
          </w:p>
        </w:tc>
        <w:tc>
          <w:tcPr/>
          <w:p>
            <w:pPr>
              <w:pStyle w:val="Compact"/>
            </w:pPr>
            <w:r>
              <w:t xml:space="preserve">China</w:t>
            </w:r>
          </w:p>
        </w:tc>
        <w:tc>
          <w:tcPr/>
          <w:p>
            <w:pPr>
              <w:pStyle w:val="Compact"/>
            </w:pPr>
            <w:r>
              <w:t xml:space="preserve">Mid–high</w:t>
            </w:r>
          </w:p>
        </w:tc>
        <w:tc>
          <w:tcPr/>
          <w:p>
            <w:pPr>
              <w:pStyle w:val="Compact"/>
            </w:pPr>
            <w:r>
              <w:t xml:space="preserve">Widely available, good warranty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Rifeng </w:t>
            </w:r>
            <w:r>
              <w:rPr>
                <w:rFonts w:hint="eastAsia"/>
              </w:rPr>
              <w:t xml:space="preserve">(日丰)</w:t>
            </w:r>
          </w:p>
        </w:tc>
        <w:tc>
          <w:tcPr/>
          <w:p>
            <w:pPr>
              <w:pStyle w:val="Compact"/>
            </w:pPr>
            <w:r>
              <w:t xml:space="preserve">China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Market leader, PEX-a specialist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 </w:t>
            </w:r>
            <w:r>
              <w:rPr>
                <w:rFonts w:hint="eastAsia"/>
              </w:rPr>
              <w:t xml:space="preserve">(联塑)</w:t>
            </w:r>
          </w:p>
        </w:tc>
        <w:tc>
          <w:tcPr/>
          <w:p>
            <w:pPr>
              <w:pStyle w:val="Compact"/>
            </w:pPr>
            <w:r>
              <w:t xml:space="preserve">China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Broad product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Uponor</w:t>
            </w:r>
          </w:p>
        </w:tc>
        <w:tc>
          <w:tcPr/>
          <w:p>
            <w:pPr>
              <w:pStyle w:val="Compact"/>
            </w:pPr>
            <w:r>
              <w:t xml:space="preserve">Finland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PEX-a gold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Viega</w:t>
            </w:r>
          </w:p>
        </w:tc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Copper and press-fit systems</w:t>
            </w:r>
          </w:p>
        </w:tc>
      </w:tr>
    </w:tbl>
    <w:bookmarkEnd w:id="346"/>
    <w:bookmarkStart w:id="347" w:name="wire-cable"/>
    <w:p>
      <w:pPr>
        <w:pStyle w:val="Heading3"/>
      </w:pPr>
      <w:r>
        <w:t xml:space="preserve">Wire &amp; Cable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 East Cable </w:t>
            </w:r>
            <w:r>
              <w:rPr>
                <w:rFonts w:hint="eastAsia"/>
              </w:rPr>
              <w:t xml:space="preserve">(远东电缆)</w:t>
            </w:r>
          </w:p>
        </w:tc>
        <w:tc>
          <w:tcPr/>
          <w:p>
            <w:pPr>
              <w:pStyle w:val="Compact"/>
            </w:pPr>
            <w:r>
              <w:t xml:space="preserve">China</w:t>
            </w:r>
          </w:p>
        </w:tc>
        <w:tc>
          <w:tcPr/>
          <w:p>
            <w:pPr>
              <w:pStyle w:val="Compact"/>
            </w:pPr>
            <w:r>
              <w:t xml:space="preserve">Largest domestic manufacturer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 Wire </w:t>
            </w:r>
            <w:r>
              <w:rPr>
                <w:rFonts w:hint="eastAsia"/>
              </w:rPr>
              <w:t xml:space="preserve">(熊猫电线)</w:t>
            </w:r>
          </w:p>
        </w:tc>
        <w:tc>
          <w:tcPr/>
          <w:p>
            <w:pPr>
              <w:pStyle w:val="Compact"/>
            </w:pPr>
            <w:r>
              <w:t xml:space="preserve">China</w:t>
            </w:r>
          </w:p>
        </w:tc>
        <w:tc>
          <w:tcPr/>
          <w:p>
            <w:pPr>
              <w:pStyle w:val="Compact"/>
            </w:pPr>
            <w:r>
              <w:t xml:space="preserve">Trusted for residential BV wire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Baosheng </w:t>
            </w:r>
            <w:r>
              <w:rPr>
                <w:rFonts w:hint="eastAsia"/>
              </w:rPr>
              <w:t xml:space="preserve">(宝胜)</w:t>
            </w:r>
          </w:p>
        </w:tc>
        <w:tc>
          <w:tcPr/>
          <w:p>
            <w:pPr>
              <w:pStyle w:val="Compact"/>
            </w:pPr>
            <w:r>
              <w:t xml:space="preserve">China</w:t>
            </w:r>
          </w:p>
        </w:tc>
        <w:tc>
          <w:tcPr/>
          <w:p>
            <w:pPr>
              <w:pStyle w:val="Compact"/>
            </w:pPr>
            <w:r>
              <w:t xml:space="preserve">Industrial and residential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NKT</w:t>
            </w:r>
          </w:p>
        </w:tc>
        <w:tc>
          <w:tcPr/>
          <w:p>
            <w:pPr>
              <w:pStyle w:val="Compact"/>
            </w:pPr>
            <w:r>
              <w:t xml:space="preserve">Denmark</w:t>
            </w:r>
          </w:p>
        </w:tc>
        <w:tc>
          <w:tcPr/>
          <w:p>
            <w:pPr>
              <w:pStyle w:val="Compact"/>
            </w:pPr>
            <w:r>
              <w:t xml:space="preserve">Premium European quality</w:t>
            </w:r>
          </w:p>
        </w:tc>
      </w:tr>
    </w:tbl>
    <w:bookmarkEnd w:id="347"/>
    <w:bookmarkStart w:id="348" w:name="conduit"/>
    <w:p>
      <w:pPr>
        <w:pStyle w:val="Heading3"/>
      </w:pPr>
      <w:r>
        <w:t xml:space="preserve">Conduit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 </w:t>
            </w:r>
            <w:r>
              <w:rPr>
                <w:rFonts w:hint="eastAsia"/>
              </w:rPr>
              <w:t xml:space="preserve">(联塑)</w:t>
            </w:r>
          </w:p>
        </w:tc>
        <w:tc>
          <w:tcPr/>
          <w:p>
            <w:pPr>
              <w:pStyle w:val="Compact"/>
            </w:pPr>
            <w:r>
              <w:t xml:space="preserve">Full PVC conduit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Zhongcai </w:t>
            </w:r>
            <w:r>
              <w:rPr>
                <w:rFonts w:hint="eastAsia"/>
              </w:rPr>
              <w:t xml:space="preserve">(中财)</w:t>
            </w:r>
          </w:p>
        </w:tc>
        <w:tc>
          <w:tcPr/>
          <w:p>
            <w:pPr>
              <w:pStyle w:val="Compact"/>
            </w:pPr>
            <w:r>
              <w:t xml:space="preserve">Good value PVC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JDG/KBG</w:t>
            </w:r>
          </w:p>
        </w:tc>
        <w:tc>
          <w:tcPr/>
          <w:p>
            <w:pPr>
              <w:pStyle w:val="Compact"/>
            </w:pPr>
            <w:r>
              <w:t xml:space="preserve">Many manufacturers; verify galvanization quality</w:t>
            </w:r>
          </w:p>
        </w:tc>
      </w:tr>
    </w:tbl>
    <w:bookmarkEnd w:id="348"/>
    <w:bookmarkEnd w:id="349"/>
    <w:bookmarkEnd w:id="350"/>
    <w:bookmarkStart w:id="368" w:name="装修材料采购清单可勾选"/>
    <w:p>
      <w:pPr>
        <w:pStyle w:val="Heading1"/>
      </w:pPr>
      <w:r>
        <w:rPr>
          <w:rFonts w:hint="eastAsia"/>
        </w:rPr>
        <w:t xml:space="preserve">装修材料采购清单（可勾选）</w:t>
      </w:r>
    </w:p>
    <w:p>
      <w:pPr>
        <w:pStyle w:val="BlockText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：全屋装修材料采购跟踪清单</w:t>
      </w:r>
      <w:r>
        <w:br/>
      </w:r>
      <w:r>
        <w:rPr>
          <w:rFonts w:hint="eastAsia"/>
          <w:b/>
          <w:bCs/>
        </w:rPr>
        <w:t xml:space="preserve">适用阶段</w:t>
      </w:r>
      <w:r>
        <w:rPr>
          <w:rFonts w:hint="eastAsia"/>
        </w:rPr>
        <w:t xml:space="preserve">：全周期</w:t>
      </w:r>
      <w:r>
        <w:br/>
      </w: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最后更新</w:t>
      </w:r>
      <w:r>
        <w:rPr>
          <w:rFonts w:hint="eastAsia"/>
        </w:rPr>
        <w:t xml:space="preserve">：2026-05-16</w:t>
      </w:r>
      <w:r>
        <w:br/>
      </w: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：打印后逐项勾选，或在电子版中将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rPr>
          <w:rFonts w:hint="eastAsia"/>
        </w:rPr>
        <w:t xml:space="preserve">表示已采购</w:t>
      </w:r>
    </w:p>
    <w:p>
      <w:r>
        <w:pict>
          <v:rect style="width:0;height:1.5pt" o:hralign="center" o:hrstd="t" o:hr="t"/>
        </w:pict>
      </w:r>
    </w:p>
    <w:bookmarkStart w:id="351" w:name="一采购时间轴按施工阶段"/>
    <w:p>
      <w:pPr>
        <w:pStyle w:val="Heading2"/>
      </w:pPr>
      <w:r>
        <w:rPr>
          <w:rFonts w:hint="eastAsia"/>
        </w:rPr>
        <w:t xml:space="preserve">一、采购时间轴（按施工阶段）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需采购材料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T-7天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水泥、沙子、红砖、防水材料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开工后1–3天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电线、水管、线管、底盒、配电箱、防水涂料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水电验收后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墙砖、地砖、瓷砖胶、美缝剂、门槛石、窗台石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木作阶段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泥瓦验收后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柜体板材（工厂定制）、门（工厂定制）、石膏板、轻钢龙骨、木工板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木作验收后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界面剂、腻子粉、乳胶漆、阴阳角条、网格布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油漆验收后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灯具、开关面板、洁具、橱柜、地板、集成吊顶、五金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软装阶段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竣工验收后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窗帘、家具、家电、装饰品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1"/>
    <w:bookmarkStart w:id="360" w:name="二主材采购清单"/>
    <w:p>
      <w:pPr>
        <w:pStyle w:val="Heading2"/>
      </w:pPr>
      <w:r>
        <w:rPr>
          <w:rFonts w:hint="eastAsia"/>
        </w:rPr>
        <w:t xml:space="preserve">二、主材采购清单</w:t>
      </w:r>
    </w:p>
    <w:bookmarkStart w:id="352" w:name="瓷砖类-2"/>
    <w:p>
      <w:pPr>
        <w:pStyle w:val="Heading3"/>
      </w:pPr>
      <w:r>
        <w:t xml:space="preserve">2.1 </w:t>
      </w:r>
      <w:r>
        <w:rPr>
          <w:rFonts w:hint="eastAsia"/>
        </w:rPr>
        <w:t xml:space="preserve">瓷砖类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147"/>
        <w:gridCol w:w="1147"/>
        <w:gridCol w:w="1721"/>
        <w:gridCol w:w="1147"/>
        <w:gridCol w:w="688"/>
        <w:gridCol w:w="688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环保/等级要求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客厅地砖</w:t>
            </w:r>
          </w:p>
        </w:tc>
        <w:tc>
          <w:tcPr/>
          <w:p>
            <w:pPr>
              <w:pStyle w:val="Compact"/>
            </w:pPr>
            <w:r>
              <w:t xml:space="preserve">800×800 </w:t>
            </w:r>
            <w:r>
              <w:rPr>
                <w:rFonts w:hint="eastAsia"/>
              </w:rPr>
              <w:t xml:space="preserve">或</w:t>
            </w:r>
            <w:r>
              <w:t xml:space="preserve"> 750×1500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优等品</w:t>
            </w:r>
            <w:r>
              <w:t xml:space="preserve"> / </w:t>
            </w:r>
            <w:r>
              <w:rPr>
                <w:rFonts w:hint="eastAsia"/>
              </w:rPr>
              <w:t xml:space="preserve">吸水率≤0.5%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同批次色差检查，多备5%损耗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卧室地砖/地板</w:t>
            </w:r>
          </w:p>
        </w:tc>
        <w:tc>
          <w:tcPr/>
          <w:p>
            <w:pPr>
              <w:pStyle w:val="Compact"/>
            </w:pPr>
            <w:r>
              <w:t xml:space="preserve">600×1200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优等品</w:t>
            </w:r>
            <w:r>
              <w:t xml:space="preserve"> / </w:t>
            </w:r>
            <w:r>
              <w:rPr>
                <w:rFonts w:hint="eastAsia"/>
              </w:rPr>
              <w:t xml:space="preserve">E0级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如选地板确认E0级+耐磨转数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厨房墙砖</w:t>
            </w:r>
          </w:p>
        </w:tc>
        <w:tc>
          <w:tcPr/>
          <w:p>
            <w:pPr>
              <w:pStyle w:val="Compact"/>
            </w:pPr>
            <w:r>
              <w:t xml:space="preserve">300×600 </w:t>
            </w:r>
            <w:r>
              <w:rPr>
                <w:rFonts w:hint="eastAsia"/>
              </w:rPr>
              <w:t xml:space="preserve">或</w:t>
            </w:r>
            <w:r>
              <w:t xml:space="preserve"> 400×800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优等品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耐油污釉面砖优先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厨房地砖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同客厅或防滑砖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优等品</w:t>
            </w:r>
            <w:r>
              <w:t xml:space="preserve"> / </w:t>
            </w:r>
            <w:r>
              <w:rPr>
                <w:rFonts w:hint="eastAsia"/>
              </w:rPr>
              <w:t xml:space="preserve">防滑系数R9以上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防滑等级至少R9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卫生间墙砖</w:t>
            </w:r>
          </w:p>
        </w:tc>
        <w:tc>
          <w:tcPr/>
          <w:p>
            <w:pPr>
              <w:pStyle w:val="Compact"/>
            </w:pPr>
            <w:r>
              <w:t xml:space="preserve">300×600 </w:t>
            </w:r>
            <w:r>
              <w:rPr>
                <w:rFonts w:hint="eastAsia"/>
              </w:rPr>
              <w:t xml:space="preserve">或</w:t>
            </w:r>
            <w:r>
              <w:t xml:space="preserve"> 400×800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优等品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防水釉面，颜色建议浅色系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卫生间地砖</w:t>
            </w:r>
          </w:p>
        </w:tc>
        <w:tc>
          <w:tcPr/>
          <w:p>
            <w:pPr>
              <w:pStyle w:val="Compact"/>
            </w:pPr>
            <w:r>
              <w:t xml:space="preserve">300×300 </w:t>
            </w:r>
            <w:r>
              <w:rPr>
                <w:rFonts w:hint="eastAsia"/>
              </w:rPr>
              <w:t xml:space="preserve">防滑砖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优等品</w:t>
            </w:r>
            <w:r>
              <w:t xml:space="preserve"> / </w:t>
            </w:r>
            <w:r>
              <w:rPr>
                <w:rFonts w:hint="eastAsia"/>
              </w:rPr>
              <w:t xml:space="preserve">防滑R10以上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坡度铺贴，防滑等级R10+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阳台地砖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防滑砖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抗冻性（北方）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美缝剂/环氧彩砂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环保认证</w:t>
            </w:r>
            <w:r>
              <w:t xml:space="preserve"> / </w:t>
            </w:r>
            <w:r>
              <w:rPr>
                <w:rFonts w:hint="eastAsia"/>
              </w:rPr>
              <w:t xml:space="preserve">低VOC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德高/马贝/皇氏工匠，选与砖同色系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bookmarkEnd w:id="352"/>
    <w:bookmarkStart w:id="353" w:name="地板类-2"/>
    <w:p>
      <w:pPr>
        <w:pStyle w:val="Heading3"/>
      </w:pPr>
      <w:r>
        <w:t xml:space="preserve">2.2 </w:t>
      </w:r>
      <w:r>
        <w:rPr>
          <w:rFonts w:hint="eastAsia"/>
        </w:rPr>
        <w:t xml:space="preserve">地板类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147"/>
        <w:gridCol w:w="1147"/>
        <w:gridCol w:w="1721"/>
        <w:gridCol w:w="1147"/>
        <w:gridCol w:w="688"/>
        <w:gridCol w:w="688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环保/等级要求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强化复合地板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12mm厚度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E0级</w:t>
            </w:r>
            <w:r>
              <w:t xml:space="preserve"> / </w:t>
            </w:r>
            <w:r>
              <w:rPr>
                <w:rFonts w:hint="eastAsia"/>
              </w:rPr>
              <w:t xml:space="preserve">耐磨≥6000转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关注甲醛释放量+耐磨转数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实木复合地板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15mm厚度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E0级</w:t>
            </w:r>
            <w:r>
              <w:t xml:space="preserve"> / </w:t>
            </w:r>
            <w:r>
              <w:rPr>
                <w:rFonts w:hint="eastAsia"/>
              </w:rPr>
              <w:t xml:space="preserve">三层/多层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表层实木厚度≥2mm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纯实木地板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18mm厚度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E0级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含水率与当地平衡含水率匹配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踢脚线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E0级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与地板同色系，PVC/实木/铝合金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防潮膜/地垫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2mm </w:t>
            </w:r>
            <w:r>
              <w:rPr>
                <w:rFonts w:hint="eastAsia"/>
              </w:rPr>
              <w:t xml:space="preserve">PE膜，铺地板前必备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bookmarkEnd w:id="353"/>
    <w:bookmarkStart w:id="354" w:name="门窗类"/>
    <w:p>
      <w:pPr>
        <w:pStyle w:val="Heading3"/>
      </w:pPr>
      <w:r>
        <w:t xml:space="preserve">2.3 </w:t>
      </w:r>
      <w:r>
        <w:rPr>
          <w:rFonts w:hint="eastAsia"/>
        </w:rPr>
        <w:t xml:space="preserve">门窗类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147"/>
        <w:gridCol w:w="1147"/>
        <w:gridCol w:w="1721"/>
        <w:gridCol w:w="1147"/>
        <w:gridCol w:w="688"/>
        <w:gridCol w:w="688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环保/等级要求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入户防盗门</w:t>
            </w:r>
          </w:p>
        </w:tc>
        <w:tc>
          <w:tcPr/>
          <w:p>
            <w:pPr>
              <w:pStyle w:val="Compact"/>
            </w:pPr>
            <w:r>
              <w:t xml:space="preserve">2050×960mm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甲级防盗</w:t>
            </w:r>
            <w:r>
              <w:t xml:space="preserve"> / </w:t>
            </w:r>
            <w:r>
              <w:rPr>
                <w:rFonts w:hint="eastAsia"/>
              </w:rPr>
              <w:t xml:space="preserve">钢质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C级锁芯、填充物、隔音条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rPr>
                <w:rFonts w:hint="eastAsia"/>
              </w:rPr>
              <w:t xml:space="preserve">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卧室门（实木复合）</w:t>
            </w:r>
          </w:p>
        </w:tc>
        <w:tc>
          <w:tcPr/>
          <w:p>
            <w:pPr>
              <w:pStyle w:val="Compact"/>
            </w:pPr>
            <w:r>
              <w:t xml:space="preserve">2100×900mm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E0级</w:t>
            </w:r>
            <w:r>
              <w:t xml:space="preserve"> / </w:t>
            </w:r>
            <w:r>
              <w:rPr>
                <w:rFonts w:hint="eastAsia"/>
              </w:rPr>
              <w:t xml:space="preserve">环保漆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关注隔音性能（≥30dB）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卫生间门</w:t>
            </w:r>
          </w:p>
        </w:tc>
        <w:tc>
          <w:tcPr/>
          <w:p>
            <w:pPr>
              <w:pStyle w:val="Compact"/>
            </w:pPr>
            <w:r>
              <w:t xml:space="preserve">2100×800mm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防潮</w:t>
            </w:r>
            <w:r>
              <w:t xml:space="preserve"> / </w:t>
            </w:r>
            <w:r>
              <w:rPr>
                <w:rFonts w:hint="eastAsia"/>
              </w:rPr>
              <w:t xml:space="preserve">钛镁合金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磨砂/长虹玻璃，防潮防变形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定制尺寸</w:t>
            </w:r>
          </w:p>
        </w:tc>
        <w:tc>
          <w:tcPr/>
          <w:p>
            <w:pPr>
              <w:pStyle w:val="Compact"/>
            </w:pPr>
            <w:r>
              <w:t xml:space="preserve">/ </w:t>
            </w:r>
            <w:r>
              <w:rPr>
                <w:rFonts w:hint="eastAsia"/>
              </w:rPr>
              <w:t xml:space="preserve">铝合金+钢化玻璃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推拉门关注轨道/吊轨质量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rPr>
                <w:rFonts w:hint="eastAsia"/>
              </w:rPr>
              <w:t xml:space="preserve">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窗户（断桥铝）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6063-T5铝材</w:t>
            </w:r>
            <w:r>
              <w:t xml:space="preserve"> / </w:t>
            </w:r>
            <w:r>
              <w:rPr>
                <w:rFonts w:hint="eastAsia"/>
              </w:rPr>
              <w:t xml:space="preserve">PA66隔热条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中空玻璃5+12A+5，五金件进口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门锁/合页/门吸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304不锈钢，每门配2合页+1门吸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bookmarkEnd w:id="354"/>
    <w:bookmarkStart w:id="355" w:name="橱柜类"/>
    <w:p>
      <w:pPr>
        <w:pStyle w:val="Heading3"/>
      </w:pPr>
      <w:r>
        <w:t xml:space="preserve">2.4 </w:t>
      </w:r>
      <w:r>
        <w:rPr>
          <w:rFonts w:hint="eastAsia"/>
        </w:rPr>
        <w:t xml:space="preserve">橱柜类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147"/>
        <w:gridCol w:w="1147"/>
        <w:gridCol w:w="1721"/>
        <w:gridCol w:w="1147"/>
        <w:gridCol w:w="688"/>
        <w:gridCol w:w="688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环保/等级要求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地柜柜体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E0级</w:t>
            </w:r>
            <w:r>
              <w:t xml:space="preserve"> / </w:t>
            </w:r>
            <w:r>
              <w:rPr>
                <w:rFonts w:hint="eastAsia"/>
              </w:rPr>
              <w:t xml:space="preserve">多层实木板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防潮板+阻尼铰链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吊柜柜体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E0级</w:t>
            </w:r>
            <w:r>
              <w:t xml:space="preserve"> / </w:t>
            </w:r>
            <w:r>
              <w:rPr>
                <w:rFonts w:hint="eastAsia"/>
              </w:rPr>
              <w:t xml:space="preserve">多层实木板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承重挂件固定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台面（石英石）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厚度≥15mm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食品级</w:t>
            </w:r>
            <w:r>
              <w:t xml:space="preserve"> / </w:t>
            </w:r>
            <w:r>
              <w:rPr>
                <w:rFonts w:hint="eastAsia"/>
              </w:rPr>
              <w:t xml:space="preserve">石英砂含量≥90%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厚度15–20mm，无辐射检测报告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E0级</w:t>
            </w:r>
            <w:r>
              <w:t xml:space="preserve"> / </w:t>
            </w:r>
            <w:r>
              <w:rPr>
                <w:rFonts w:hint="eastAsia"/>
              </w:rPr>
              <w:t xml:space="preserve">双饰面/PET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PET肤感膜/双饰面板，耐刮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五金（铰链/滑轨）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百隆/海蒂诗/DTC，全阻尼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拉篮/调味篮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304不锈钢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橱柜内功能配件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水槽+龙头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大单槽/双槽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304不锈钢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厚度≥0.8mm，抽拉龙头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bookmarkEnd w:id="355"/>
    <w:bookmarkStart w:id="356" w:name="卫浴类"/>
    <w:p>
      <w:pPr>
        <w:pStyle w:val="Heading3"/>
      </w:pPr>
      <w:r>
        <w:t xml:space="preserve">2.5 </w:t>
      </w:r>
      <w:r>
        <w:rPr>
          <w:rFonts w:hint="eastAsia"/>
        </w:rPr>
        <w:t xml:space="preserve">卫浴类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147"/>
        <w:gridCol w:w="1147"/>
        <w:gridCol w:w="1721"/>
        <w:gridCol w:w="1147"/>
        <w:gridCol w:w="688"/>
        <w:gridCol w:w="688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环保/等级要求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马桶（连体/智能）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坑距305/400mm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节水型</w:t>
            </w:r>
            <w:r>
              <w:t xml:space="preserve"> / </w:t>
            </w:r>
            <w:r>
              <w:rPr>
                <w:rFonts w:hint="eastAsia"/>
              </w:rPr>
              <w:t xml:space="preserve">一级水效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冲水量≤4L，智能选即热式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花洒套装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含顶喷+手持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节水型</w:t>
            </w:r>
            <w:r>
              <w:t xml:space="preserve"> / </w:t>
            </w:r>
            <w:r>
              <w:rPr>
                <w:rFonts w:hint="eastAsia"/>
              </w:rPr>
              <w:t xml:space="preserve">铜主体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恒温款关注阀芯（陶瓷片）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浴室柜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E0级</w:t>
            </w:r>
            <w:r>
              <w:t xml:space="preserve"> / </w:t>
            </w:r>
            <w:r>
              <w:rPr>
                <w:rFonts w:hint="eastAsia"/>
              </w:rPr>
              <w:t xml:space="preserve">防潮板材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多层实木防潮板+陶瓷盆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镜柜/镜灯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防雾镜+LED灯，镜柜深度150mm+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淋浴隔断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钢化玻璃3C认证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8mm钢化玻璃+防爆膜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地漏</w:t>
            </w:r>
          </w:p>
        </w:tc>
        <w:tc>
          <w:tcPr/>
          <w:p>
            <w:pPr>
              <w:pStyle w:val="Compact"/>
            </w:pPr>
            <w:r>
              <w:t xml:space="preserve">100×100mm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304不锈钢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深水封/磁悬浮防臭，淋浴区用长条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铜质</w:t>
            </w:r>
            <w:r>
              <w:t xml:space="preserve"> / </w:t>
            </w:r>
            <w:r>
              <w:rPr>
                <w:rFonts w:hint="eastAsia"/>
              </w:rPr>
              <w:t xml:space="preserve">陶瓷阀芯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冷热各1个，每卫至少4个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长度按需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304不锈钢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耐压≥1.6MPa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毛巾架/置物架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304不锈钢</w:t>
            </w:r>
            <w:r>
              <w:t xml:space="preserve"> / </w:t>
            </w:r>
            <w:r>
              <w:rPr>
                <w:rFonts w:hint="eastAsia"/>
              </w:rPr>
              <w:t xml:space="preserve">太空铝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免打孔或打孔安装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浴霸/风暖</w:t>
            </w:r>
          </w:p>
        </w:tc>
        <w:tc>
          <w:tcPr/>
          <w:p>
            <w:pPr>
              <w:pStyle w:val="Compact"/>
            </w:pPr>
            <w:r>
              <w:t xml:space="preserve">300×600mm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LED照明+换气+取暖，2600W以上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bookmarkEnd w:id="356"/>
    <w:bookmarkStart w:id="357" w:name="涂料类"/>
    <w:p>
      <w:pPr>
        <w:pStyle w:val="Heading3"/>
      </w:pPr>
      <w:r>
        <w:t xml:space="preserve">2.6 </w:t>
      </w:r>
      <w:r>
        <w:rPr>
          <w:rFonts w:hint="eastAsia"/>
        </w:rPr>
        <w:t xml:space="preserve">涂料类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147"/>
        <w:gridCol w:w="1147"/>
        <w:gridCol w:w="1721"/>
        <w:gridCol w:w="1147"/>
        <w:gridCol w:w="688"/>
        <w:gridCol w:w="688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环保/等级要求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墙固/界面剂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18kg/桶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十环认证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基层处理必备，黄色墙固/绿色地固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成品耐水腻子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20kg/袋</w:t>
            </w:r>
          </w:p>
        </w:tc>
        <w:tc>
          <w:tcPr/>
          <w:p>
            <w:pPr>
              <w:pStyle w:val="Compact"/>
            </w:pPr>
            <w:r>
              <w:t xml:space="preserve">JG/T </w:t>
            </w:r>
            <w:r>
              <w:rPr>
                <w:rFonts w:hint="eastAsia"/>
              </w:rPr>
              <w:t xml:space="preserve">298标准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美巢800/立邦，不可用非成品腻子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底漆</w:t>
            </w:r>
          </w:p>
        </w:tc>
        <w:tc>
          <w:tcPr/>
          <w:p>
            <w:pPr>
              <w:pStyle w:val="Compact"/>
            </w:pPr>
            <w:r>
              <w:t xml:space="preserve">5L/18L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十环认证</w:t>
            </w:r>
            <w:r>
              <w:t xml:space="preserve"> / VOC≤50g/L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底漆不可省，防碱防霉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面漆（乳胶漆）</w:t>
            </w:r>
          </w:p>
        </w:tc>
        <w:tc>
          <w:tcPr/>
          <w:p>
            <w:pPr>
              <w:pStyle w:val="Compact"/>
            </w:pPr>
            <w:r>
              <w:t xml:space="preserve">5L/18L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十环+法国A+</w:t>
            </w:r>
            <w:r>
              <w:t xml:space="preserve"> / VOC≤50g/L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一底两面，选哑光/丝光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网格布/抗裂纤维网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新旧墙接缝/开槽处必备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2.5m/根</w:t>
            </w:r>
          </w:p>
        </w:tc>
        <w:tc>
          <w:tcPr/>
          <w:p>
            <w:pPr>
              <w:pStyle w:val="Compact"/>
            </w:pPr>
            <w:r>
              <w:t xml:space="preserve">PVC / </w:t>
            </w:r>
            <w:r>
              <w:rPr>
                <w:rFonts w:hint="eastAsia"/>
              </w:rPr>
              <w:t xml:space="preserve">铝合金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墙角找直必备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bookmarkEnd w:id="357"/>
    <w:bookmarkStart w:id="358" w:name="吊顶类"/>
    <w:p>
      <w:pPr>
        <w:pStyle w:val="Heading3"/>
      </w:pPr>
      <w:r>
        <w:t xml:space="preserve">2.7 </w:t>
      </w:r>
      <w:r>
        <w:rPr>
          <w:rFonts w:hint="eastAsia"/>
        </w:rPr>
        <w:t xml:space="preserve">吊顶类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147"/>
        <w:gridCol w:w="1147"/>
        <w:gridCol w:w="1721"/>
        <w:gridCol w:w="1147"/>
        <w:gridCol w:w="688"/>
        <w:gridCol w:w="688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环保/等级要求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厨卫铝扣板吊顶</w:t>
            </w:r>
          </w:p>
        </w:tc>
        <w:tc>
          <w:tcPr/>
          <w:p>
            <w:pPr>
              <w:pStyle w:val="Compact"/>
            </w:pPr>
            <w:r>
              <w:t xml:space="preserve">300×300/300×600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0.6mm以上厚度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防潮耐污，含安装龙骨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客餐厅石膏板吊顶</w:t>
            </w:r>
          </w:p>
        </w:tc>
        <w:tc>
          <w:tcPr/>
          <w:p>
            <w:pPr>
              <w:pStyle w:val="Compact"/>
            </w:pPr>
            <w:r>
              <w:t xml:space="preserve">1200×2400mm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</w:t>
            </w:r>
            <w:r>
              <w:t xml:space="preserve"> / </w:t>
            </w:r>
            <w:r>
              <w:rPr>
                <w:rFonts w:hint="eastAsia"/>
              </w:rPr>
              <w:t xml:space="preserve">防潮型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轻钢龙骨+9.5mm石膏板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轻钢龙骨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38/50主龙骨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</w:t>
            </w:r>
            <w:r>
              <w:t xml:space="preserve"> / </w:t>
            </w:r>
            <w:r>
              <w:rPr>
                <w:rFonts w:hint="eastAsia"/>
              </w:rPr>
              <w:t xml:space="preserve">镀锌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不使用木龙骨（潮湿区域）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吊顶灯/筒灯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色温3000K–4000K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bookmarkEnd w:id="358"/>
    <w:bookmarkStart w:id="359" w:name="灯具类"/>
    <w:p>
      <w:pPr>
        <w:pStyle w:val="Heading3"/>
      </w:pPr>
      <w:r>
        <w:t xml:space="preserve">2.8 </w:t>
      </w:r>
      <w:r>
        <w:rPr>
          <w:rFonts w:hint="eastAsia"/>
        </w:rPr>
        <w:t xml:space="preserve">灯具类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147"/>
        <w:gridCol w:w="1147"/>
        <w:gridCol w:w="1721"/>
        <w:gridCol w:w="1147"/>
        <w:gridCol w:w="688"/>
        <w:gridCol w:w="688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环保/等级要求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客厅主灯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直径600–800mm</w:t>
            </w:r>
          </w:p>
        </w:tc>
        <w:tc>
          <w:tcPr/>
          <w:p>
            <w:pPr>
              <w:pStyle w:val="Compact"/>
            </w:pPr>
            <w:r>
              <w:t xml:space="preserve">LED / </w:t>
            </w:r>
            <w:r>
              <w:rPr>
                <w:rFonts w:hint="eastAsia"/>
              </w:rPr>
              <w:t xml:space="preserve">显色指数Ra≥90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无频闪、低蓝光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rPr>
                <w:rFonts w:hint="eastAsia"/>
              </w:rPr>
              <w:t xml:space="preserve">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餐厅灯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LED / Ra≥90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餐桌上方2.1–2.2m高度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rPr>
                <w:rFonts w:hint="eastAsia"/>
              </w:rPr>
              <w:t xml:space="preserve">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直径400–500mm</w:t>
            </w:r>
          </w:p>
        </w:tc>
        <w:tc>
          <w:tcPr/>
          <w:p>
            <w:pPr>
              <w:pStyle w:val="Compact"/>
            </w:pPr>
            <w:r>
              <w:t xml:space="preserve">LED / </w:t>
            </w:r>
            <w:r>
              <w:rPr>
                <w:rFonts w:hint="eastAsia"/>
              </w:rPr>
              <w:t xml:space="preserve">可调光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暖光2700–3000K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平板灯/吸顶灯</w:t>
            </w:r>
          </w:p>
        </w:tc>
        <w:tc>
          <w:tcPr/>
          <w:p>
            <w:pPr>
              <w:pStyle w:val="Compact"/>
            </w:pPr>
            <w:r>
              <w:t xml:space="preserve">LED / IP44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防潮，亮度充足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rPr>
                <w:rFonts w:hint="eastAsia"/>
              </w:rPr>
              <w:t xml:space="preserve">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防潮吸顶灯</w:t>
            </w:r>
          </w:p>
        </w:tc>
        <w:tc>
          <w:tcPr/>
          <w:p>
            <w:pPr>
              <w:pStyle w:val="Compact"/>
            </w:pPr>
            <w:r>
              <w:t xml:space="preserve">LED / IP44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防雾防潮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筒灯/射灯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LED / Ra≥90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色温统一3500–4000K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灯带（灯槽）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LED / </w:t>
            </w:r>
            <w:r>
              <w:rPr>
                <w:rFonts w:hint="eastAsia"/>
              </w:rPr>
              <w:t xml:space="preserve">低压24V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磁吸轨道/嵌入式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开关插座面板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86型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CCC认证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施耐德/西门子，五孔间距合理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9"/>
    <w:bookmarkEnd w:id="360"/>
    <w:bookmarkStart w:id="365" w:name="三辅材采购清单"/>
    <w:p>
      <w:pPr>
        <w:pStyle w:val="Heading2"/>
      </w:pPr>
      <w:r>
        <w:rPr>
          <w:rFonts w:hint="eastAsia"/>
        </w:rPr>
        <w:t xml:space="preserve">三、辅材采购清单</w:t>
      </w:r>
    </w:p>
    <w:bookmarkStart w:id="361" w:name="水泥砂浆类"/>
    <w:p>
      <w:pPr>
        <w:pStyle w:val="Heading3"/>
      </w:pPr>
      <w:r>
        <w:t xml:space="preserve">3.1 </w:t>
      </w:r>
      <w:r>
        <w:rPr>
          <w:rFonts w:hint="eastAsia"/>
        </w:rPr>
        <w:t xml:space="preserve">水泥砂浆类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147"/>
        <w:gridCol w:w="1147"/>
        <w:gridCol w:w="1721"/>
        <w:gridCol w:w="1147"/>
        <w:gridCol w:w="688"/>
        <w:gridCol w:w="688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环保/等级要求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水泥（P·O</w:t>
            </w:r>
            <w:r>
              <w:t xml:space="preserve"> </w:t>
            </w:r>
            <w:r>
              <w:rPr>
                <w:rFonts w:hint="eastAsia"/>
              </w:rPr>
              <w:t xml:space="preserve">42.5）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50kg/袋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</w:t>
            </w:r>
            <w:r>
              <w:t xml:space="preserve"> GB 175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生产日期30天内，无结块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中砂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含泥量≤3%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河砂优先，不含杂质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20kg/袋</w:t>
            </w:r>
          </w:p>
        </w:tc>
        <w:tc>
          <w:tcPr/>
          <w:p>
            <w:pPr>
              <w:pStyle w:val="Compact"/>
            </w:pPr>
            <w:r>
              <w:t xml:space="preserve">JC/T </w:t>
            </w:r>
            <w:r>
              <w:rPr>
                <w:rFonts w:hint="eastAsia"/>
              </w:rPr>
              <w:t xml:space="preserve">547标准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大砖上墙必须用瓷砖胶（C2级以上）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瓷砖背胶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大砖上墙必备，增强粘结力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填缝剂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5kg/袋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过渡用，正式建议用美缝剂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bookmarkEnd w:id="361"/>
    <w:bookmarkStart w:id="362" w:name="水电辅材类"/>
    <w:p>
      <w:pPr>
        <w:pStyle w:val="Heading3"/>
      </w:pPr>
      <w:r>
        <w:t xml:space="preserve">3.2 </w:t>
      </w:r>
      <w:r>
        <w:rPr>
          <w:rFonts w:hint="eastAsia"/>
        </w:rPr>
        <w:t xml:space="preserve">水电辅材类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147"/>
        <w:gridCol w:w="1147"/>
        <w:gridCol w:w="1721"/>
        <w:gridCol w:w="1147"/>
        <w:gridCol w:w="688"/>
        <w:gridCol w:w="688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环保/等级要求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电线（BV</w:t>
            </w:r>
            <w:r>
              <w:t xml:space="preserve"> </w:t>
            </w:r>
            <w:r>
              <w:rPr>
                <w:rFonts w:hint="eastAsia"/>
              </w:rPr>
              <w:t xml:space="preserve">2.5mm²）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100m/卷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</w:t>
            </w:r>
            <w:r>
              <w:t xml:space="preserve"> / </w:t>
            </w:r>
            <w:r>
              <w:rPr>
                <w:rFonts w:hint="eastAsia"/>
              </w:rPr>
              <w:t xml:space="preserve">CCC认证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远东/熊猫/正泰，阻燃型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电线（BV</w:t>
            </w:r>
            <w:r>
              <w:t xml:space="preserve"> </w:t>
            </w:r>
            <w:r>
              <w:rPr>
                <w:rFonts w:hint="eastAsia"/>
              </w:rPr>
              <w:t xml:space="preserve">4mm²）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100m/卷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</w:t>
            </w:r>
            <w:r>
              <w:t xml:space="preserve"> / </w:t>
            </w:r>
            <w:r>
              <w:rPr>
                <w:rFonts w:hint="eastAsia"/>
              </w:rPr>
              <w:t xml:space="preserve">CCC认证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空调/厨卫专用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电线（BV</w:t>
            </w:r>
            <w:r>
              <w:t xml:space="preserve"> </w:t>
            </w:r>
            <w:r>
              <w:rPr>
                <w:rFonts w:hint="eastAsia"/>
              </w:rPr>
              <w:t xml:space="preserve">6mm²）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100m/卷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</w:t>
            </w:r>
            <w:r>
              <w:t xml:space="preserve"> / </w:t>
            </w:r>
            <w:r>
              <w:rPr>
                <w:rFonts w:hint="eastAsia"/>
              </w:rPr>
              <w:t xml:space="preserve">CCC认证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大功率电器专用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网线（六类）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305m/箱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</w:t>
            </w:r>
            <w:r>
              <w:t xml:space="preserve"> / </w:t>
            </w:r>
            <w:r>
              <w:rPr>
                <w:rFonts w:hint="eastAsia"/>
              </w:rPr>
              <w:t xml:space="preserve">无氧铜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秋叶原/康普/山泽，非铜包铝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PVC线管</w:t>
            </w:r>
          </w:p>
        </w:tc>
        <w:tc>
          <w:tcPr/>
          <w:p>
            <w:pPr>
              <w:pStyle w:val="Compact"/>
            </w:pPr>
            <w:r>
              <w:t xml:space="preserve">Φ16/Φ20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阻燃型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红蓝分色（强弱电分管）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线管弯头/直接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86底盒配套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86暗盒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阻燃PVC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深度≥50mm，带锁扣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PPR水管（热水管）</w:t>
            </w:r>
          </w:p>
        </w:tc>
        <w:tc>
          <w:tcPr/>
          <w:p>
            <w:pPr>
              <w:pStyle w:val="Compact"/>
            </w:pPr>
            <w:r>
              <w:t xml:space="preserve">Φ20/Φ25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</w:t>
            </w:r>
            <w:r>
              <w:t xml:space="preserve"> / </w:t>
            </w:r>
            <w:r>
              <w:rPr>
                <w:rFonts w:hint="eastAsia"/>
              </w:rPr>
              <w:t xml:space="preserve">S3.2系列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伟星/日丰/金德，热水管通用于冷热水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PPR管件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弯头/三通/直接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与水管同品牌，热熔连接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生料带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水管密封，至少2卷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电工胶布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阻燃PVC胶布，多色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bookmarkEnd w:id="362"/>
    <w:bookmarkStart w:id="363" w:name="防水类"/>
    <w:p>
      <w:pPr>
        <w:pStyle w:val="Heading3"/>
      </w:pPr>
      <w:r>
        <w:t xml:space="preserve">3.3 </w:t>
      </w:r>
      <w:r>
        <w:rPr>
          <w:rFonts w:hint="eastAsia"/>
        </w:rPr>
        <w:t xml:space="preserve">防水类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147"/>
        <w:gridCol w:w="1147"/>
        <w:gridCol w:w="1721"/>
        <w:gridCol w:w="1147"/>
        <w:gridCol w:w="688"/>
        <w:gridCol w:w="688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环保/等级要求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防水涂料（JS）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18kg/套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十环认证</w:t>
            </w:r>
            <w:r>
              <w:t xml:space="preserve"> / GB/T 23445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东方雨虹/德高，厨卫通用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聚氨酯防水涂料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10kg/桶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</w:t>
            </w:r>
            <w:r>
              <w:t xml:space="preserve"> / </w:t>
            </w:r>
            <w:r>
              <w:rPr>
                <w:rFonts w:hint="eastAsia"/>
              </w:rPr>
              <w:t xml:space="preserve">环保型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柔性防水，地面优先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堵漏王/水不漏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5kg/袋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管根/阴角密封处理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无纺布/聚酯布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防水加强层（管根/阴角）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bookmarkEnd w:id="363"/>
    <w:bookmarkStart w:id="364" w:name="其他辅材"/>
    <w:p>
      <w:pPr>
        <w:pStyle w:val="Heading3"/>
      </w:pPr>
      <w:r>
        <w:t xml:space="preserve">3.4 </w:t>
      </w:r>
      <w:r>
        <w:rPr>
          <w:rFonts w:hint="eastAsia"/>
        </w:rPr>
        <w:t xml:space="preserve">其他辅材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147"/>
        <w:gridCol w:w="1147"/>
        <w:gridCol w:w="1721"/>
        <w:gridCol w:w="1147"/>
        <w:gridCol w:w="688"/>
        <w:gridCol w:w="688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环保/等级要求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玻璃胶（防霉）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环保型</w:t>
            </w:r>
            <w:r>
              <w:t xml:space="preserve"> / </w:t>
            </w:r>
            <w:r>
              <w:rPr>
                <w:rFonts w:hint="eastAsia"/>
              </w:rPr>
              <w:t xml:space="preserve">中性硅酮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瓦克/GE/硅宝，厨卫用防霉型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发泡胶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门窗安装填缝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台面/石材粘接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膨胀螺丝</w:t>
            </w:r>
          </w:p>
        </w:tc>
        <w:tc>
          <w:tcPr/>
          <w:p>
            <w:pPr>
              <w:pStyle w:val="Compact"/>
            </w:pPr>
            <w:r>
              <w:t xml:space="preserve">M6/M8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304不锈钢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吊柜/挂件安装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自攻螺丝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石膏板/木工固定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美纹纸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刷漆保护/美缝辅助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保护膜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成品保护（地面/门窗）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4"/>
    <w:bookmarkEnd w:id="365"/>
    <w:bookmarkStart w:id="366" w:name="四采购品牌参考"/>
    <w:p>
      <w:pPr>
        <w:pStyle w:val="Heading2"/>
      </w:pPr>
      <w:r>
        <w:rPr>
          <w:rFonts w:hint="eastAsia"/>
        </w:rPr>
        <w:t xml:space="preserve">四、采购品牌参考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舒适型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正泰、德力西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远东、熊猫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宝胜、上上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联塑、中财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伟星、日丰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皮尔萨、微法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德高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东方雨虹、西卡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马贝、西卡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当地品牌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海螺、冀东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海螺、拉法基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立邦净味120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多乐士、都芳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芬琳、佐敦、本杰明摩尔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冠珠、新中源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东鹏、马可波罗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诺贝尔、IMOLA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洁具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法恩莎、恒洁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箭牌、TOTO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科勒、杜拉维特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公牛、正泰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施耐德、西门子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施耐德（高端系列）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阳光照明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欧普、雷士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西顿、企一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五金</w:t>
            </w:r>
          </w:p>
        </w:tc>
        <w:tc>
          <w:tcPr/>
          <w:p>
            <w:pPr>
              <w:pStyle w:val="Compact"/>
            </w:pPr>
            <w:r>
              <w:t xml:space="preserve">DTC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百隆基础款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百隆、海蒂诗、格拉斯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6"/>
    <w:bookmarkStart w:id="367" w:name="五采购注意事项"/>
    <w:p>
      <w:pPr>
        <w:pStyle w:val="Heading2"/>
      </w:pPr>
      <w:r>
        <w:rPr>
          <w:rFonts w:hint="eastAsia"/>
        </w:rPr>
        <w:t xml:space="preserve">五、采购注意事项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  <w:b/>
          <w:bCs/>
        </w:rPr>
        <w:t xml:space="preserve">主材提前量</w:t>
      </w:r>
      <w:r>
        <w:rPr>
          <w:rFonts w:hint="eastAsia"/>
        </w:rPr>
        <w:t xml:space="preserve">：定制类材料（橱柜/衣柜/门）需提前</w:t>
      </w:r>
      <w:r>
        <w:t xml:space="preserve"> 25–40 </w:t>
      </w:r>
      <w:r>
        <w:rPr>
          <w:rFonts w:hint="eastAsia"/>
        </w:rPr>
        <w:t xml:space="preserve">天下单，生产周期长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  <w:b/>
          <w:bCs/>
        </w:rPr>
        <w:t xml:space="preserve">批次一致性</w:t>
      </w:r>
      <w:r>
        <w:rPr>
          <w:rFonts w:hint="eastAsia"/>
        </w:rPr>
        <w:t xml:space="preserve">：瓷砖/地板/涂料同一次采购完毕，避免不同批次色差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  <w:b/>
          <w:bCs/>
        </w:rPr>
        <w:t xml:space="preserve">验收再签收</w:t>
      </w:r>
      <w:r>
        <w:rPr>
          <w:rFonts w:hint="eastAsia"/>
        </w:rPr>
        <w:t xml:space="preserve">：瓷砖/地板到货先检查是否有破损、色差、型号不符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  <w:b/>
          <w:bCs/>
        </w:rPr>
        <w:t xml:space="preserve">退换货条款</w:t>
      </w:r>
      <w:r>
        <w:rPr>
          <w:rFonts w:hint="eastAsia"/>
        </w:rPr>
        <w:t xml:space="preserve">：瓷砖/地板通常可退未泡水的整箱货，下单前确认退换政策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  <w:b/>
          <w:bCs/>
        </w:rPr>
        <w:t xml:space="preserve">安装责任</w:t>
      </w:r>
      <w:r>
        <w:rPr>
          <w:rFonts w:hint="eastAsia"/>
        </w:rPr>
        <w:t xml:space="preserve">：明确谁负责安装（厂家安装/施工队安装），避免推诿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  <w:b/>
          <w:bCs/>
        </w:rPr>
        <w:t xml:space="preserve">辅料不可忽视</w:t>
      </w:r>
      <w:r>
        <w:rPr>
          <w:rFonts w:hint="eastAsia"/>
        </w:rPr>
        <w:t xml:space="preserve">：玻璃胶、角阀、软管等小配件质量直接影响使用寿命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  <w:b/>
          <w:bCs/>
        </w:rPr>
        <w:t xml:space="preserve">环保优先</w:t>
      </w:r>
      <w:r>
        <w:rPr>
          <w:rFonts w:hint="eastAsia"/>
        </w:rPr>
        <w:t xml:space="preserve">：所有与人直接接触的材料（板材、漆、胶水）优先选环保认证产品</w:t>
      </w:r>
    </w:p>
    <w:bookmarkEnd w:id="367"/>
    <w:bookmarkEnd w:id="368"/>
    <w:bookmarkStart w:id="377" w:name="装修材料选购指南"/>
    <w:p>
      <w:pPr>
        <w:pStyle w:val="Heading1"/>
      </w:pPr>
      <w:r>
        <w:rPr>
          <w:rFonts w:hint="eastAsia"/>
        </w:rPr>
        <w:t xml:space="preserve">装修材料选购指南</w:t>
      </w:r>
    </w:p>
    <w:bookmarkStart w:id="369" w:name="选购原则"/>
    <w:p>
      <w:pPr>
        <w:pStyle w:val="Heading2"/>
      </w:pPr>
      <w:r>
        <w:rPr>
          <w:rFonts w:hint="eastAsia"/>
        </w:rPr>
        <w:t xml:space="preserve">选购原则</w:t>
      </w:r>
    </w:p>
    <w:p>
      <w:pPr>
        <w:pStyle w:val="Compact"/>
        <w:numPr>
          <w:ilvl w:val="0"/>
          <w:numId w:val="1280"/>
        </w:numPr>
      </w:pPr>
      <w:r>
        <w:rPr>
          <w:rFonts w:hint="eastAsia"/>
        </w:rPr>
        <w:t xml:space="preserve">环保优先</w:t>
      </w:r>
    </w:p>
    <w:p>
      <w:pPr>
        <w:pStyle w:val="Compact"/>
        <w:numPr>
          <w:ilvl w:val="0"/>
          <w:numId w:val="1280"/>
        </w:numPr>
      </w:pPr>
      <w:r>
        <w:rPr>
          <w:rFonts w:hint="eastAsia"/>
        </w:rPr>
        <w:t xml:space="preserve">质量第一</w:t>
      </w:r>
    </w:p>
    <w:p>
      <w:pPr>
        <w:pStyle w:val="Compact"/>
        <w:numPr>
          <w:ilvl w:val="0"/>
          <w:numId w:val="1280"/>
        </w:numPr>
      </w:pPr>
      <w:r>
        <w:rPr>
          <w:rFonts w:hint="eastAsia"/>
        </w:rPr>
        <w:t xml:space="preserve">价格适中</w:t>
      </w:r>
    </w:p>
    <w:p>
      <w:pPr>
        <w:pStyle w:val="Compact"/>
        <w:numPr>
          <w:ilvl w:val="0"/>
          <w:numId w:val="1280"/>
        </w:numPr>
      </w:pPr>
      <w:r>
        <w:rPr>
          <w:rFonts w:hint="eastAsia"/>
        </w:rPr>
        <w:t xml:space="preserve">品牌保障</w:t>
      </w:r>
    </w:p>
    <w:bookmarkEnd w:id="369"/>
    <w:bookmarkStart w:id="370" w:name="选购流程-2"/>
    <w:p>
      <w:pPr>
        <w:pStyle w:val="Heading2"/>
      </w:pPr>
      <w:r>
        <w:rPr>
          <w:rFonts w:hint="eastAsia"/>
        </w:rPr>
        <w:t xml:space="preserve">选购流程</w:t>
      </w:r>
    </w:p>
    <w:p>
      <w:pPr>
        <w:pStyle w:val="Compact"/>
        <w:numPr>
          <w:ilvl w:val="0"/>
          <w:numId w:val="1281"/>
        </w:numPr>
      </w:pPr>
      <w:r>
        <w:rPr>
          <w:rFonts w:hint="eastAsia"/>
        </w:rPr>
        <w:t xml:space="preserve">确定预算</w:t>
      </w:r>
    </w:p>
    <w:p>
      <w:pPr>
        <w:pStyle w:val="Compact"/>
        <w:numPr>
          <w:ilvl w:val="0"/>
          <w:numId w:val="1281"/>
        </w:numPr>
      </w:pPr>
      <w:r>
        <w:rPr>
          <w:rFonts w:hint="eastAsia"/>
        </w:rPr>
        <w:t xml:space="preserve">了解材料</w:t>
      </w:r>
    </w:p>
    <w:p>
      <w:pPr>
        <w:pStyle w:val="Compact"/>
        <w:numPr>
          <w:ilvl w:val="0"/>
          <w:numId w:val="1281"/>
        </w:numPr>
      </w:pPr>
      <w:r>
        <w:rPr>
          <w:rFonts w:hint="eastAsia"/>
        </w:rPr>
        <w:t xml:space="preserve">对比品牌</w:t>
      </w:r>
    </w:p>
    <w:p>
      <w:pPr>
        <w:pStyle w:val="Compact"/>
        <w:numPr>
          <w:ilvl w:val="0"/>
          <w:numId w:val="1281"/>
        </w:numPr>
      </w:pPr>
      <w:r>
        <w:rPr>
          <w:rFonts w:hint="eastAsia"/>
        </w:rPr>
        <w:t xml:space="preserve">实地考察</w:t>
      </w:r>
    </w:p>
    <w:p>
      <w:pPr>
        <w:pStyle w:val="Compact"/>
        <w:numPr>
          <w:ilvl w:val="0"/>
          <w:numId w:val="1281"/>
        </w:numPr>
      </w:pPr>
      <w:r>
        <w:rPr>
          <w:rFonts w:hint="eastAsia"/>
        </w:rPr>
        <w:t xml:space="preserve">签订合同</w:t>
      </w:r>
    </w:p>
    <w:bookmarkEnd w:id="370"/>
    <w:bookmarkStart w:id="375" w:name="选购技巧"/>
    <w:p>
      <w:pPr>
        <w:pStyle w:val="Heading2"/>
      </w:pPr>
      <w:r>
        <w:rPr>
          <w:rFonts w:hint="eastAsia"/>
        </w:rPr>
        <w:t xml:space="preserve">选购技巧</w:t>
      </w:r>
    </w:p>
    <w:bookmarkStart w:id="371" w:name="瓷砖-1"/>
    <w:p>
      <w:pPr>
        <w:pStyle w:val="Heading3"/>
      </w:pPr>
      <w:r>
        <w:rPr>
          <w:rFonts w:hint="eastAsia"/>
        </w:rPr>
        <w:t xml:space="preserve">瓷砖</w:t>
      </w:r>
    </w:p>
    <w:p>
      <w:pPr>
        <w:pStyle w:val="Compact"/>
        <w:numPr>
          <w:ilvl w:val="0"/>
          <w:numId w:val="1282"/>
        </w:numPr>
      </w:pPr>
      <w:r>
        <w:rPr>
          <w:rFonts w:hint="eastAsia"/>
        </w:rPr>
        <w:t xml:space="preserve">看平整度</w:t>
      </w:r>
    </w:p>
    <w:p>
      <w:pPr>
        <w:pStyle w:val="Compact"/>
        <w:numPr>
          <w:ilvl w:val="0"/>
          <w:numId w:val="1282"/>
        </w:numPr>
      </w:pPr>
      <w:r>
        <w:rPr>
          <w:rFonts w:hint="eastAsia"/>
        </w:rPr>
        <w:t xml:space="preserve">听声音</w:t>
      </w:r>
    </w:p>
    <w:p>
      <w:pPr>
        <w:pStyle w:val="Compact"/>
        <w:numPr>
          <w:ilvl w:val="0"/>
          <w:numId w:val="1282"/>
        </w:numPr>
      </w:pPr>
      <w:r>
        <w:rPr>
          <w:rFonts w:hint="eastAsia"/>
        </w:rPr>
        <w:t xml:space="preserve">试吸水率</w:t>
      </w:r>
    </w:p>
    <w:p>
      <w:pPr>
        <w:pStyle w:val="Compact"/>
        <w:numPr>
          <w:ilvl w:val="0"/>
          <w:numId w:val="1282"/>
        </w:numPr>
      </w:pPr>
      <w:r>
        <w:rPr>
          <w:rFonts w:hint="eastAsia"/>
        </w:rPr>
        <w:t xml:space="preserve">测防滑性</w:t>
      </w:r>
    </w:p>
    <w:bookmarkEnd w:id="371"/>
    <w:bookmarkStart w:id="372" w:name="地板-1"/>
    <w:p>
      <w:pPr>
        <w:pStyle w:val="Heading3"/>
      </w:pPr>
      <w:r>
        <w:rPr>
          <w:rFonts w:hint="eastAsia"/>
        </w:rPr>
        <w:t xml:space="preserve">地板</w:t>
      </w:r>
    </w:p>
    <w:p>
      <w:pPr>
        <w:pStyle w:val="Compact"/>
        <w:numPr>
          <w:ilvl w:val="0"/>
          <w:numId w:val="1283"/>
        </w:numPr>
      </w:pPr>
      <w:r>
        <w:rPr>
          <w:rFonts w:hint="eastAsia"/>
        </w:rPr>
        <w:t xml:space="preserve">看环保等级</w:t>
      </w:r>
    </w:p>
    <w:p>
      <w:pPr>
        <w:pStyle w:val="Compact"/>
        <w:numPr>
          <w:ilvl w:val="0"/>
          <w:numId w:val="1283"/>
        </w:numPr>
      </w:pPr>
      <w:r>
        <w:rPr>
          <w:rFonts w:hint="eastAsia"/>
        </w:rPr>
        <w:t xml:space="preserve">检查含水率</w:t>
      </w:r>
    </w:p>
    <w:p>
      <w:pPr>
        <w:pStyle w:val="Compact"/>
        <w:numPr>
          <w:ilvl w:val="0"/>
          <w:numId w:val="1283"/>
        </w:numPr>
      </w:pPr>
      <w:r>
        <w:rPr>
          <w:rFonts w:hint="eastAsia"/>
        </w:rPr>
        <w:t xml:space="preserve">测试耐磨性</w:t>
      </w:r>
    </w:p>
    <w:bookmarkEnd w:id="372"/>
    <w:bookmarkStart w:id="373" w:name="涂料-2"/>
    <w:p>
      <w:pPr>
        <w:pStyle w:val="Heading3"/>
      </w:pPr>
      <w:r>
        <w:rPr>
          <w:rFonts w:hint="eastAsia"/>
        </w:rPr>
        <w:t xml:space="preserve">涂料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看环保标识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闻气味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查检测报告</w:t>
      </w:r>
    </w:p>
    <w:bookmarkEnd w:id="373"/>
    <w:bookmarkStart w:id="374" w:name="卫浴-3"/>
    <w:p>
      <w:pPr>
        <w:pStyle w:val="Heading3"/>
      </w:pPr>
      <w:r>
        <w:rPr>
          <w:rFonts w:hint="eastAsia"/>
        </w:rPr>
        <w:t xml:space="preserve">卫浴</w:t>
      </w:r>
    </w:p>
    <w:p>
      <w:pPr>
        <w:pStyle w:val="Compact"/>
        <w:numPr>
          <w:ilvl w:val="0"/>
          <w:numId w:val="1285"/>
        </w:numPr>
      </w:pPr>
      <w:r>
        <w:rPr>
          <w:rFonts w:hint="eastAsia"/>
        </w:rPr>
        <w:t xml:space="preserve">看釉面</w:t>
      </w:r>
    </w:p>
    <w:p>
      <w:pPr>
        <w:pStyle w:val="Compact"/>
        <w:numPr>
          <w:ilvl w:val="0"/>
          <w:numId w:val="1285"/>
        </w:numPr>
      </w:pPr>
      <w:r>
        <w:rPr>
          <w:rFonts w:hint="eastAsia"/>
        </w:rPr>
        <w:t xml:space="preserve">检查水件</w:t>
      </w:r>
    </w:p>
    <w:p>
      <w:pPr>
        <w:pStyle w:val="Compact"/>
        <w:numPr>
          <w:ilvl w:val="0"/>
          <w:numId w:val="1285"/>
        </w:numPr>
      </w:pPr>
      <w:r>
        <w:rPr>
          <w:rFonts w:hint="eastAsia"/>
        </w:rPr>
        <w:t xml:space="preserve">确认配件</w:t>
      </w:r>
    </w:p>
    <w:bookmarkEnd w:id="374"/>
    <w:bookmarkEnd w:id="375"/>
    <w:bookmarkStart w:id="376" w:name="选购渠道"/>
    <w:p>
      <w:pPr>
        <w:pStyle w:val="Heading2"/>
      </w:pPr>
      <w:r>
        <w:rPr>
          <w:rFonts w:hint="eastAsia"/>
        </w:rPr>
        <w:t xml:space="preserve">选购渠道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建材市场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可看实物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价格不透明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价格透明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无法看实物</w:t>
            </w:r>
          </w:p>
        </w:tc>
      </w:tr>
    </w:tbl>
    <w:bookmarkEnd w:id="376"/>
    <w:bookmarkEnd w:id="377"/>
    <w:bookmarkStart w:id="407" w:name="密封材料指南-sealant-materials-guide"/>
    <w:p>
      <w:pPr>
        <w:pStyle w:val="Heading1"/>
      </w:pPr>
      <w:r>
        <w:rPr>
          <w:rFonts w:hint="eastAsia"/>
        </w:rPr>
        <w:t xml:space="preserve">密封材料指南</w:t>
      </w:r>
      <w:r>
        <w:t xml:space="preserve"> (Sealant Materials Guide)</w:t>
      </w:r>
    </w:p>
    <w:bookmarkStart w:id="378" w:name="概述-1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密封材料在装修中扮演着防水、防漏、隔音、美观的重要角色。从卫生间防水到门窗密封，从瓷砖填缝到管道封堵，选择合适的密封材料直接关系到装修质量和使用寿命。</w:t>
      </w:r>
    </w:p>
    <w:bookmarkEnd w:id="378"/>
    <w:bookmarkStart w:id="396" w:name="密封胶分类与选型"/>
    <w:p>
      <w:pPr>
        <w:pStyle w:val="Heading2"/>
      </w:pPr>
      <w:r>
        <w:rPr>
          <w:rFonts w:hint="eastAsia"/>
        </w:rPr>
        <w:t xml:space="preserve">密封胶分类与选型</w:t>
      </w:r>
    </w:p>
    <w:bookmarkStart w:id="382" w:name="硅胶密封胶硅酮密封胶"/>
    <w:p>
      <w:pPr>
        <w:pStyle w:val="Heading3"/>
      </w:pPr>
      <w:r>
        <w:rPr>
          <w:rFonts w:hint="eastAsia"/>
        </w:rPr>
        <w:t xml:space="preserve">硅胶密封胶（硅酮密封胶）</w:t>
      </w:r>
    </w:p>
    <w:bookmarkStart w:id="379" w:name="类型对比-1"/>
    <w:p>
      <w:pPr>
        <w:pStyle w:val="Heading4"/>
      </w:pPr>
      <w:r>
        <w:rPr>
          <w:rFonts w:hint="eastAsia"/>
        </w:rPr>
        <w:t xml:space="preserve">类型对比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1485"/>
        <w:gridCol w:w="1815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参考单价（元/支）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酸性硅胶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固化快、粘接力强、有刺激性气味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玻璃、陶瓷、金属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水泥、石材、碱性材料</w:t>
            </w:r>
          </w:p>
        </w:tc>
        <w:tc>
          <w:tcPr/>
          <w:p>
            <w:pPr>
              <w:pStyle w:val="Compact"/>
            </w:pPr>
            <w:r>
              <w:t xml:space="preserve">10–30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中性硅胶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无腐蚀、适用面广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几乎所有材料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潮湿环境固化慢</w:t>
            </w:r>
          </w:p>
        </w:tc>
        <w:tc>
          <w:tcPr/>
          <w:p>
            <w:pPr>
              <w:pStyle w:val="Compact"/>
            </w:pPr>
            <w:r>
              <w:t xml:space="preserve">15–50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防霉硅胶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添加防霉剂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卫生间、厨房、水槽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户外长期暴晒</w:t>
            </w:r>
          </w:p>
        </w:tc>
        <w:tc>
          <w:tcPr/>
          <w:p>
            <w:pPr>
              <w:pStyle w:val="Compact"/>
            </w:pPr>
            <w:r>
              <w:t xml:space="preserve">20–60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耐候硅胶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</w:t>
            </w:r>
            <w:r>
              <w:t xml:space="preserve"> </w:t>
            </w:r>
            <w:r>
              <w:rPr>
                <w:rFonts w:hint="eastAsia"/>
              </w:rPr>
              <w:t xml:space="preserve">UV、耐温变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门窗密封、幕墙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室内潮湿环境</w:t>
            </w:r>
          </w:p>
        </w:tc>
        <w:tc>
          <w:tcPr/>
          <w:p>
            <w:pPr>
              <w:pStyle w:val="Compact"/>
            </w:pPr>
            <w:r>
              <w:t xml:space="preserve">25–80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结构硅胶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高强度、高弹性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玻璃幕墙、阳光房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一般家装</w:t>
            </w:r>
          </w:p>
        </w:tc>
        <w:tc>
          <w:tcPr/>
          <w:p>
            <w:pPr>
              <w:pStyle w:val="Compact"/>
            </w:pPr>
            <w:r>
              <w:t xml:space="preserve">40–150</w:t>
            </w:r>
          </w:p>
        </w:tc>
      </w:tr>
    </w:tbl>
    <w:bookmarkEnd w:id="379"/>
    <w:bookmarkStart w:id="380" w:name="技术参数"/>
    <w:p>
      <w:pPr>
        <w:pStyle w:val="Heading4"/>
      </w:pPr>
      <w:r>
        <w:rPr>
          <w:rFonts w:hint="eastAsia"/>
        </w:rPr>
        <w:t xml:space="preserve">技术参数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1697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酸性硅胶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中性硅胶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防霉硅胶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耐候硅胶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固化时间（表干）</w:t>
            </w:r>
          </w:p>
        </w:tc>
        <w:tc>
          <w:tcPr/>
          <w:p>
            <w:pPr>
              <w:pStyle w:val="Compact"/>
            </w:pPr>
            <w:r>
              <w:t xml:space="preserve">10–30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30–60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30–60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30–60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完全固化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48–72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48–72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48–72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使用温度</w:t>
            </w:r>
          </w:p>
        </w:tc>
        <w:tc>
          <w:tcPr/>
          <w:p>
            <w:pPr>
              <w:pStyle w:val="Compact"/>
            </w:pPr>
            <w:r>
              <w:t xml:space="preserve">-40 </w:t>
            </w:r>
            <w:r>
              <w:rPr>
                <w:rFonts w:hint="eastAsia"/>
              </w:rPr>
              <w:t xml:space="preserve">至</w:t>
            </w:r>
            <w:r>
              <w:t xml:space="preserve"> 150 </w:t>
            </w:r>
            <w:r>
              <w:rPr>
                <w:rFonts w:hint="eastAsia"/>
              </w:rPr>
              <w:t xml:space="preserve">度</w:t>
            </w:r>
            <w:r>
              <w:t xml:space="preserve"> C</w:t>
            </w:r>
          </w:p>
        </w:tc>
        <w:tc>
          <w:tcPr/>
          <w:p>
            <w:pPr>
              <w:pStyle w:val="Compact"/>
            </w:pPr>
            <w:r>
              <w:t xml:space="preserve">-40 </w:t>
            </w:r>
            <w:r>
              <w:rPr>
                <w:rFonts w:hint="eastAsia"/>
              </w:rPr>
              <w:t xml:space="preserve">至</w:t>
            </w:r>
            <w:r>
              <w:t xml:space="preserve"> 150 </w:t>
            </w:r>
            <w:r>
              <w:rPr>
                <w:rFonts w:hint="eastAsia"/>
              </w:rPr>
              <w:t xml:space="preserve">度</w:t>
            </w:r>
            <w:r>
              <w:t xml:space="preserve"> C</w:t>
            </w:r>
          </w:p>
        </w:tc>
        <w:tc>
          <w:tcPr/>
          <w:p>
            <w:pPr>
              <w:pStyle w:val="Compact"/>
            </w:pPr>
            <w:r>
              <w:t xml:space="preserve">-40 </w:t>
            </w:r>
            <w:r>
              <w:rPr>
                <w:rFonts w:hint="eastAsia"/>
              </w:rPr>
              <w:t xml:space="preserve">至</w:t>
            </w:r>
            <w:r>
              <w:t xml:space="preserve"> 150 </w:t>
            </w:r>
            <w:r>
              <w:rPr>
                <w:rFonts w:hint="eastAsia"/>
              </w:rPr>
              <w:t xml:space="preserve">度</w:t>
            </w:r>
            <w:r>
              <w:t xml:space="preserve"> C</w:t>
            </w:r>
          </w:p>
        </w:tc>
        <w:tc>
          <w:tcPr/>
          <w:p>
            <w:pPr>
              <w:pStyle w:val="Compact"/>
            </w:pPr>
            <w:r>
              <w:t xml:space="preserve">-50 </w:t>
            </w:r>
            <w:r>
              <w:rPr>
                <w:rFonts w:hint="eastAsia"/>
              </w:rPr>
              <w:t xml:space="preserve">至</w:t>
            </w:r>
            <w:r>
              <w:t xml:space="preserve"> 200 </w:t>
            </w:r>
            <w:r>
              <w:rPr>
                <w:rFonts w:hint="eastAsia"/>
              </w:rPr>
              <w:t xml:space="preserve">度</w:t>
            </w:r>
            <w:r>
              <w:t xml:space="preserve">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位移能力</w:t>
            </w:r>
          </w:p>
        </w:tc>
        <w:tc>
          <w:tcPr/>
          <w:p>
            <w:pPr>
              <w:pStyle w:val="Compact"/>
            </w:pPr>
            <w:r>
              <w:t xml:space="preserve">+/- 25%</w:t>
            </w:r>
          </w:p>
        </w:tc>
        <w:tc>
          <w:tcPr/>
          <w:p>
            <w:pPr>
              <w:pStyle w:val="Compact"/>
            </w:pPr>
            <w:r>
              <w:t xml:space="preserve">+/- 25%</w:t>
            </w:r>
          </w:p>
        </w:tc>
        <w:tc>
          <w:tcPr/>
          <w:p>
            <w:pPr>
              <w:pStyle w:val="Compact"/>
            </w:pPr>
            <w:r>
              <w:t xml:space="preserve">+/- 20%</w:t>
            </w:r>
          </w:p>
        </w:tc>
        <w:tc>
          <w:tcPr/>
          <w:p>
            <w:pPr>
              <w:pStyle w:val="Compact"/>
            </w:pPr>
            <w:r>
              <w:t xml:space="preserve">+/- 25%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使用寿命</w:t>
            </w:r>
          </w:p>
        </w:tc>
        <w:tc>
          <w:tcPr/>
          <w:p>
            <w:pPr>
              <w:pStyle w:val="Compact"/>
            </w:pPr>
            <w:r>
              <w:t xml:space="preserve">10–15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15–20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5–10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20–25 </w:t>
            </w:r>
            <w:r>
              <w:rPr>
                <w:rFonts w:hint="eastAsia"/>
              </w:rPr>
              <w:t xml:space="preserve">年</w:t>
            </w:r>
          </w:p>
        </w:tc>
      </w:tr>
    </w:tbl>
    <w:bookmarkEnd w:id="380"/>
    <w:bookmarkStart w:id="381" w:name="品牌推荐-2"/>
    <w:p>
      <w:pPr>
        <w:pStyle w:val="Heading4"/>
      </w:pPr>
      <w:r>
        <w:rPr>
          <w:rFonts w:hint="eastAsia"/>
        </w:rPr>
        <w:t xml:space="preserve">品牌推荐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适合产品线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道康宁（Dow）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行业标杆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全系列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瓦克（Wacker）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德国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品质稳定</w:t>
            </w:r>
          </w:p>
        </w:tc>
        <w:tc>
          <w:tcPr/>
          <w:p>
            <w:pPr>
              <w:pStyle w:val="Compact"/>
            </w:pPr>
            <w:r>
              <w:t xml:space="preserve">GENIOSIL </w:t>
            </w:r>
            <w:r>
              <w:rPr>
                <w:rFonts w:hint="eastAsia"/>
              </w:rPr>
              <w:t xml:space="preserve">系列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中性防霉系列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之江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国产一线</w:t>
            </w:r>
          </w:p>
        </w:tc>
        <w:tc>
          <w:tcPr/>
          <w:p>
            <w:pPr>
              <w:pStyle w:val="Compact"/>
            </w:pPr>
            <w:r>
              <w:t xml:space="preserve">JS </w:t>
            </w:r>
            <w:r>
              <w:rPr>
                <w:rFonts w:hint="eastAsia"/>
              </w:rPr>
              <w:t xml:space="preserve">系列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工程常用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家装系列</w:t>
            </w:r>
          </w:p>
        </w:tc>
      </w:tr>
    </w:tbl>
    <w:bookmarkEnd w:id="381"/>
    <w:bookmarkEnd w:id="382"/>
    <w:bookmarkStart w:id="386" w:name="聚氨酯密封胶pu-密封胶"/>
    <w:p>
      <w:pPr>
        <w:pStyle w:val="Heading3"/>
      </w:pPr>
      <w:r>
        <w:rPr>
          <w:rFonts w:hint="eastAsia"/>
        </w:rPr>
        <w:t xml:space="preserve">聚氨酯密封胶（PU</w:t>
      </w:r>
      <w:r>
        <w:t xml:space="preserve"> </w:t>
      </w:r>
      <w:r>
        <w:rPr>
          <w:rFonts w:hint="eastAsia"/>
        </w:rPr>
        <w:t xml:space="preserve">密封胶）</w:t>
      </w:r>
    </w:p>
    <w:bookmarkStart w:id="383" w:name="特点与应用"/>
    <w:p>
      <w:pPr>
        <w:pStyle w:val="Heading4"/>
      </w:pPr>
      <w:r>
        <w:rPr>
          <w:rFonts w:hint="eastAsia"/>
        </w:rPr>
        <w:t xml:space="preserve">特点与应用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粘接性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对混凝土、金属、木材粘接极佳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伸长率</w:t>
            </w:r>
            <w:r>
              <w:t xml:space="preserve"> 300%–600%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优于硅胶，适合地面伸缩缝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可涂覆性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表面可刷漆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固化方式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湿气固化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耐候性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中等，不推荐长期暴晒环境</w:t>
            </w:r>
          </w:p>
        </w:tc>
      </w:tr>
    </w:tbl>
    <w:bookmarkEnd w:id="383"/>
    <w:bookmarkStart w:id="384" w:name="适用场景"/>
    <w:p>
      <w:pPr>
        <w:pStyle w:val="Heading4"/>
      </w:pPr>
      <w:r>
        <w:rPr>
          <w:rFonts w:hint="eastAsia"/>
        </w:rPr>
        <w:t xml:space="preserve">适用场景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混凝土伸缩缝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聚氨酯单组分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粘接混凝土好、弹性佳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屋面防水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聚氨酯密封胶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耐水性好、可涂覆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地下室防水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聚氨酯密封胶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耐水压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地板伸缩缝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聚氨酯柔性胶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耐磨、可上漆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外墙接缝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耐候性不足</w:t>
            </w:r>
          </w:p>
        </w:tc>
      </w:tr>
    </w:tbl>
    <w:bookmarkEnd w:id="384"/>
    <w:bookmarkStart w:id="385" w:name="品牌推荐-3"/>
    <w:p>
      <w:pPr>
        <w:pStyle w:val="Heading4"/>
      </w:pPr>
      <w:r>
        <w:rPr>
          <w:rFonts w:hint="eastAsia"/>
        </w:rPr>
        <w:t xml:space="preserve">品牌推荐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参考单价（元/支）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西卡（Sika）</w:t>
            </w:r>
          </w:p>
        </w:tc>
        <w:tc>
          <w:tcPr/>
          <w:p>
            <w:pPr>
              <w:pStyle w:val="Compact"/>
            </w:pPr>
            <w:r>
              <w:t xml:space="preserve">40–120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全球领先，品质保障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马贝（Mapei）</w:t>
            </w:r>
          </w:p>
        </w:tc>
        <w:tc>
          <w:tcPr/>
          <w:p>
            <w:pPr>
              <w:pStyle w:val="Compact"/>
            </w:pPr>
            <w:r>
              <w:t xml:space="preserve">50–150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建材领域专业品牌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三棵树</w:t>
            </w:r>
          </w:p>
        </w:tc>
        <w:tc>
          <w:tcPr/>
          <w:p>
            <w:pPr>
              <w:pStyle w:val="Compact"/>
            </w:pPr>
            <w:r>
              <w:t xml:space="preserve">20–60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国产性价比</w:t>
            </w:r>
          </w:p>
        </w:tc>
      </w:tr>
    </w:tbl>
    <w:bookmarkEnd w:id="385"/>
    <w:bookmarkEnd w:id="386"/>
    <w:bookmarkStart w:id="390" w:name="丁基密封胶带butyl-tape"/>
    <w:p>
      <w:pPr>
        <w:pStyle w:val="Heading3"/>
      </w:pPr>
      <w:r>
        <w:rPr>
          <w:rFonts w:hint="eastAsia"/>
        </w:rPr>
        <w:t xml:space="preserve">丁基密封胶带（Butyl</w:t>
      </w:r>
      <w:r>
        <w:t xml:space="preserve"> </w:t>
      </w:r>
      <w:r>
        <w:rPr>
          <w:rFonts w:hint="eastAsia"/>
        </w:rPr>
        <w:t xml:space="preserve">Tape）</w:t>
      </w:r>
    </w:p>
    <w:bookmarkStart w:id="387" w:name="特点"/>
    <w:p>
      <w:pPr>
        <w:pStyle w:val="Heading4"/>
      </w:pPr>
      <w:r>
        <w:rPr>
          <w:rFonts w:hint="eastAsia"/>
        </w:rPr>
        <w:t xml:space="preserve">特点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丁基橡胶</w:t>
            </w:r>
            <w:r>
              <w:t xml:space="preserve"> + </w:t>
            </w:r>
            <w:r>
              <w:rPr>
                <w:rFonts w:hint="eastAsia"/>
              </w:rPr>
              <w:t xml:space="preserve">填料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胶带状（卷材）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永久不干，自粘性极强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耐温</w:t>
            </w:r>
          </w:p>
        </w:tc>
        <w:tc>
          <w:tcPr/>
          <w:p>
            <w:pPr>
              <w:pStyle w:val="Compact"/>
            </w:pPr>
            <w:r>
              <w:t xml:space="preserve">-40 </w:t>
            </w:r>
            <w:r>
              <w:rPr>
                <w:rFonts w:hint="eastAsia"/>
              </w:rPr>
              <w:t xml:space="preserve">至</w:t>
            </w:r>
            <w:r>
              <w:t xml:space="preserve"> 90 </w:t>
            </w:r>
            <w:r>
              <w:rPr>
                <w:rFonts w:hint="eastAsia"/>
              </w:rPr>
              <w:t xml:space="preserve">度</w:t>
            </w:r>
            <w:r>
              <w:t xml:space="preserve">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寿命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年以上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撕开隔离纸直接粘贴</w:t>
            </w:r>
          </w:p>
        </w:tc>
      </w:tr>
    </w:tbl>
    <w:bookmarkEnd w:id="387"/>
    <w:bookmarkStart w:id="388" w:name="应用场景"/>
    <w:p>
      <w:pPr>
        <w:pStyle w:val="Heading4"/>
      </w:pPr>
      <w:r>
        <w:rPr>
          <w:rFonts w:hint="eastAsia"/>
        </w:rPr>
        <w:t xml:space="preserve">应用场景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门窗安装密封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贴于窗框与墙体接缝处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防水、隔音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管道穿墙密封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包裹管道后嵌入墙体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防水、防虫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屋面防水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铺设于接缝处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辅助防水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阳光房密封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玻璃与框架之间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防水密封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彩钢板搭接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板缝间铺设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防渗漏</w:t>
            </w:r>
          </w:p>
        </w:tc>
      </w:tr>
    </w:tbl>
    <w:bookmarkEnd w:id="388"/>
    <w:bookmarkStart w:id="389" w:name="规格选择"/>
    <w:p>
      <w:pPr>
        <w:pStyle w:val="Heading4"/>
      </w:pPr>
      <w:r>
        <w:rPr>
          <w:rFonts w:hint="eastAsia"/>
        </w:rPr>
        <w:t xml:space="preserve">规格选择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10mm x 3mm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细缝密封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20mm x 3mm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门窗密封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20mm x 5mm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管道密封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50mm x 3mm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屋面防水</w:t>
            </w:r>
          </w:p>
        </w:tc>
      </w:tr>
    </w:tbl>
    <w:bookmarkEnd w:id="389"/>
    <w:bookmarkEnd w:id="390"/>
    <w:bookmarkStart w:id="395" w:name="发泡密封胶聚氨酯发泡胶"/>
    <w:p>
      <w:pPr>
        <w:pStyle w:val="Heading3"/>
      </w:pPr>
      <w:r>
        <w:rPr>
          <w:rFonts w:hint="eastAsia"/>
        </w:rPr>
        <w:t xml:space="preserve">发泡密封胶（聚氨酯发泡胶）</w:t>
      </w:r>
    </w:p>
    <w:bookmarkStart w:id="391" w:name="类型-3"/>
    <w:p>
      <w:pPr>
        <w:pStyle w:val="Heading4"/>
      </w:pPr>
      <w:r>
        <w:rPr>
          <w:rFonts w:hint="eastAsia"/>
        </w:rPr>
        <w:t xml:space="preserve">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膨胀率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适用缝隙宽度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枪式发泡胶</w:t>
            </w:r>
          </w:p>
        </w:tc>
        <w:tc>
          <w:tcPr/>
          <w:p>
            <w:pPr>
              <w:pStyle w:val="Compact"/>
            </w:pPr>
            <w:r>
              <w:t xml:space="preserve">60–80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t xml:space="preserve">10–50mm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施工精准、用量可控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管式发泡胶</w:t>
            </w:r>
          </w:p>
        </w:tc>
        <w:tc>
          <w:tcPr/>
          <w:p>
            <w:pPr>
              <w:pStyle w:val="Compact"/>
            </w:pPr>
            <w:r>
              <w:t xml:space="preserve">50–70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t xml:space="preserve">5–30mm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操作简便、适合小量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阻燃型发泡胶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t xml:space="preserve">10–50mm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氧指数</w:t>
            </w:r>
            <w:r>
              <w:t xml:space="preserve"> &gt;= </w:t>
            </w:r>
            <w:r>
              <w:rPr>
                <w:rFonts w:hint="eastAsia"/>
              </w:rPr>
              <w:t xml:space="preserve">26，防火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低温型发泡胶</w:t>
            </w:r>
          </w:p>
        </w:tc>
        <w:tc>
          <w:tcPr/>
          <w:p>
            <w:pPr>
              <w:pStyle w:val="Compact"/>
            </w:pPr>
            <w:r>
              <w:t xml:space="preserve">50–60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t xml:space="preserve">10–50mm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度</w:t>
            </w:r>
            <w:r>
              <w:t xml:space="preserve"> C </w:t>
            </w:r>
            <w:r>
              <w:rPr>
                <w:rFonts w:hint="eastAsia"/>
              </w:rPr>
              <w:t xml:space="preserve">以下可用</w:t>
            </w:r>
          </w:p>
        </w:tc>
      </w:tr>
    </w:tbl>
    <w:bookmarkEnd w:id="391"/>
    <w:bookmarkStart w:id="392" w:name="性能参数"/>
    <w:p>
      <w:pPr>
        <w:pStyle w:val="Heading4"/>
      </w:pPr>
      <w:r>
        <w:rPr>
          <w:rFonts w:hint="eastAsia"/>
        </w:rPr>
        <w:t xml:space="preserve">性能参数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</w:t>
            </w:r>
          </w:p>
        </w:tc>
        <w:tc>
          <w:tcPr/>
          <w:p>
            <w:pPr>
              <w:pStyle w:val="Compact"/>
            </w:pPr>
            <w:r>
              <w:t xml:space="preserve">20–35 kg/m3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导热系数</w:t>
            </w:r>
          </w:p>
        </w:tc>
        <w:tc>
          <w:tcPr/>
          <w:p>
            <w:pPr>
              <w:pStyle w:val="Compact"/>
            </w:pPr>
            <w:r>
              <w:t xml:space="preserve">0.03–0.04 W/(m.K)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抗拉强度</w:t>
            </w:r>
          </w:p>
        </w:tc>
        <w:tc>
          <w:tcPr/>
          <w:p>
            <w:pPr>
              <w:pStyle w:val="Compact"/>
            </w:pPr>
            <w:r>
              <w:t xml:space="preserve">&gt;= 60 kPa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延伸率</w:t>
            </w:r>
          </w:p>
        </w:tc>
        <w:tc>
          <w:tcPr/>
          <w:p>
            <w:pPr>
              <w:pStyle w:val="Compact"/>
            </w:pPr>
            <w:r>
              <w:t xml:space="preserve">&gt;= 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隔音量</w:t>
            </w:r>
          </w:p>
        </w:tc>
        <w:tc>
          <w:tcPr/>
          <w:p>
            <w:pPr>
              <w:pStyle w:val="Compact"/>
            </w:pPr>
            <w:r>
              <w:t xml:space="preserve">20–30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使用寿命</w:t>
            </w:r>
          </w:p>
        </w:tc>
        <w:tc>
          <w:tcPr/>
          <w:p>
            <w:pPr>
              <w:pStyle w:val="Compact"/>
            </w:pPr>
            <w:r>
              <w:t xml:space="preserve">15–20 </w:t>
            </w:r>
            <w:r>
              <w:rPr>
                <w:rFonts w:hint="eastAsia"/>
              </w:rPr>
              <w:t xml:space="preserve">年</w:t>
            </w:r>
          </w:p>
        </w:tc>
      </w:tr>
    </w:tbl>
    <w:bookmarkEnd w:id="392"/>
    <w:bookmarkStart w:id="393" w:name="施工要点"/>
    <w:p>
      <w:pPr>
        <w:pStyle w:val="Heading4"/>
      </w:pPr>
      <w:r>
        <w:rPr>
          <w:rFonts w:hint="eastAsia"/>
        </w:rPr>
        <w:t xml:space="preserve">施工要点</w:t>
      </w:r>
    </w:p>
    <w:p>
      <w:pPr>
        <w:pStyle w:val="Compact"/>
        <w:numPr>
          <w:ilvl w:val="0"/>
          <w:numId w:val="1286"/>
        </w:numPr>
      </w:pPr>
      <w:r>
        <w:rPr>
          <w:rFonts w:hint="eastAsia"/>
        </w:rPr>
        <w:t xml:space="preserve">缝隙清理干净，无灰尘、油污</w:t>
      </w:r>
    </w:p>
    <w:p>
      <w:pPr>
        <w:pStyle w:val="Compact"/>
        <w:numPr>
          <w:ilvl w:val="0"/>
          <w:numId w:val="1286"/>
        </w:numPr>
      </w:pPr>
      <w:r>
        <w:rPr>
          <w:rFonts w:hint="eastAsia"/>
        </w:rPr>
        <w:t xml:space="preserve">轻微湿润缝隙表面（发泡胶需要湿气固化）</w:t>
      </w:r>
    </w:p>
    <w:p>
      <w:pPr>
        <w:pStyle w:val="Compact"/>
        <w:numPr>
          <w:ilvl w:val="0"/>
          <w:numId w:val="1286"/>
        </w:numPr>
      </w:pPr>
      <w:r>
        <w:rPr>
          <w:rFonts w:hint="eastAsia"/>
        </w:rPr>
        <w:t xml:space="preserve">填充量控制在缝隙体积的</w:t>
      </w:r>
      <w:r>
        <w:t xml:space="preserve"> </w:t>
      </w:r>
      <w:r>
        <w:rPr>
          <w:rFonts w:hint="eastAsia"/>
        </w:rPr>
        <w:t xml:space="preserve">2/3（发泡会膨胀）</w:t>
      </w:r>
    </w:p>
    <w:p>
      <w:pPr>
        <w:pStyle w:val="Compact"/>
        <w:numPr>
          <w:ilvl w:val="0"/>
          <w:numId w:val="1286"/>
        </w:numPr>
      </w:pPr>
      <w:r>
        <w:rPr>
          <w:rFonts w:hint="eastAsia"/>
        </w:rPr>
        <w:t xml:space="preserve">固化后用刀切除多余部分</w:t>
      </w:r>
    </w:p>
    <w:p>
      <w:pPr>
        <w:pStyle w:val="Compact"/>
        <w:numPr>
          <w:ilvl w:val="0"/>
          <w:numId w:val="1286"/>
        </w:numPr>
      </w:pPr>
      <w:r>
        <w:rPr>
          <w:rFonts w:hint="eastAsia"/>
        </w:rPr>
        <w:t xml:space="preserve">表面用密封胶或水泥砂浆覆盖（发泡胶不耐</w:t>
      </w:r>
      <w:r>
        <w:t xml:space="preserve"> </w:t>
      </w:r>
      <w:r>
        <w:rPr>
          <w:rFonts w:hint="eastAsia"/>
        </w:rPr>
        <w:t xml:space="preserve">UV）</w:t>
      </w:r>
    </w:p>
    <w:bookmarkEnd w:id="393"/>
    <w:bookmarkStart w:id="394" w:name="品牌推荐-4"/>
    <w:p>
      <w:pPr>
        <w:pStyle w:val="Heading4"/>
      </w:pPr>
      <w:r>
        <w:rPr>
          <w:rFonts w:hint="eastAsia"/>
        </w:rPr>
        <w:t xml:space="preserve">品牌推荐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参考单价（元/支）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速的奥（Soudal）</w:t>
            </w:r>
          </w:p>
        </w:tc>
        <w:tc>
          <w:tcPr/>
          <w:p>
            <w:pPr>
              <w:pStyle w:val="Compact"/>
            </w:pPr>
            <w:r>
              <w:t xml:space="preserve">25–60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欧洲品牌，品质优良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桑莱斯（Sunrise）</w:t>
            </w:r>
          </w:p>
        </w:tc>
        <w:tc>
          <w:tcPr/>
          <w:p>
            <w:pPr>
              <w:pStyle w:val="Compact"/>
            </w:pPr>
            <w:r>
              <w:t xml:space="preserve">20–50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国内一线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东方雨虹</w:t>
            </w:r>
          </w:p>
        </w:tc>
        <w:tc>
          <w:tcPr/>
          <w:p>
            <w:pPr>
              <w:pStyle w:val="Compact"/>
            </w:pPr>
            <w:r>
              <w:t xml:space="preserve">15–40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国产性价比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三棵树</w:t>
            </w:r>
          </w:p>
        </w:tc>
        <w:tc>
          <w:tcPr/>
          <w:p>
            <w:pPr>
              <w:pStyle w:val="Compact"/>
            </w:pPr>
            <w:r>
              <w:t xml:space="preserve">15–35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性价比高</w:t>
            </w:r>
          </w:p>
        </w:tc>
      </w:tr>
    </w:tbl>
    <w:bookmarkEnd w:id="394"/>
    <w:bookmarkEnd w:id="395"/>
    <w:bookmarkEnd w:id="396"/>
    <w:bookmarkStart w:id="398" w:name="选材对照表"/>
    <w:p>
      <w:pPr>
        <w:pStyle w:val="Heading2"/>
      </w:pPr>
      <w:r>
        <w:rPr>
          <w:rFonts w:hint="eastAsia"/>
        </w:rPr>
        <w:t xml:space="preserve">选材对照表</w:t>
      </w:r>
    </w:p>
    <w:bookmarkStart w:id="397" w:name="按场景选材"/>
    <w:p>
      <w:pPr>
        <w:pStyle w:val="Heading3"/>
      </w:pPr>
      <w:r>
        <w:rPr>
          <w:rFonts w:hint="eastAsia"/>
        </w:rPr>
        <w:t xml:space="preserve">按场景选材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卫生间洁具密封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中性防霉硅胶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酸性硅胶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厨房台面密封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中性防霉硅胶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丁基胶带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门窗框与墙体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发泡胶</w:t>
            </w:r>
            <w:r>
              <w:t xml:space="preserve"> + </w:t>
            </w:r>
            <w:r>
              <w:rPr>
                <w:rFonts w:hint="eastAsia"/>
              </w:rPr>
              <w:t xml:space="preserve">外墙硅胶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丁基胶带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酸性硅胶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玻璃与金属框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中性硅胶或结构胶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发泡胶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瓷砖填缝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环氧填缝剂/美缝剂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硅胶（临时）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发泡胶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管道穿墙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发泡胶</w:t>
            </w:r>
            <w:r>
              <w:t xml:space="preserve"> + </w:t>
            </w:r>
            <w:r>
              <w:rPr>
                <w:rFonts w:hint="eastAsia"/>
              </w:rPr>
              <w:t xml:space="preserve">丁基胶带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防火泥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屋面伸缩缝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聚氨酯密封胶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地板伸缩缝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聚氨酯密封胶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阳光房顶密封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耐候硅胶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结构硅胶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普通硅胶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地下室变形缝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聚氨酯密封胶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遇水膨胀止水条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硅胶</w:t>
            </w:r>
          </w:p>
        </w:tc>
      </w:tr>
    </w:tbl>
    <w:bookmarkEnd w:id="397"/>
    <w:bookmarkEnd w:id="398"/>
    <w:bookmarkStart w:id="402" w:name="施工注意事项"/>
    <w:p>
      <w:pPr>
        <w:pStyle w:val="Heading2"/>
      </w:pPr>
      <w:r>
        <w:rPr>
          <w:rFonts w:hint="eastAsia"/>
        </w:rPr>
        <w:t xml:space="preserve">施工注意事项</w:t>
      </w:r>
    </w:p>
    <w:bookmarkStart w:id="399" w:name="通用施工要求"/>
    <w:p>
      <w:pPr>
        <w:pStyle w:val="Heading3"/>
      </w:pPr>
      <w:r>
        <w:rPr>
          <w:rFonts w:hint="eastAsia"/>
        </w:rPr>
        <w:t xml:space="preserve">通用施工要求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基层处理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清洁、干燥（除发泡胶外）、无油污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施工温度</w:t>
            </w:r>
          </w:p>
        </w:tc>
        <w:tc>
          <w:tcPr/>
          <w:p>
            <w:pPr>
              <w:pStyle w:val="Compact"/>
            </w:pPr>
            <w:r>
              <w:t xml:space="preserve">5–35 </w:t>
            </w:r>
            <w:r>
              <w:rPr>
                <w:rFonts w:hint="eastAsia"/>
              </w:rPr>
              <w:t xml:space="preserve">度</w:t>
            </w:r>
            <w:r>
              <w:t xml:space="preserve"> </w:t>
            </w:r>
            <w:r>
              <w:rPr>
                <w:rFonts w:hint="eastAsia"/>
              </w:rPr>
              <w:t xml:space="preserve">C（具体看产品说明）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40%–70%（湿度过高影响固化）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胶缝宽度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一般为</w:t>
            </w:r>
            <w:r>
              <w:t xml:space="preserve"> 3–20mm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胶缝深度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宽度的一半（使用背衬棒控制）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三面粘接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避免，应使用背衬棒实现两面粘接</w:t>
            </w:r>
          </w:p>
        </w:tc>
      </w:tr>
    </w:tbl>
    <w:bookmarkEnd w:id="399"/>
    <w:bookmarkStart w:id="400" w:name="施工步骤以硅胶为例"/>
    <w:p>
      <w:pPr>
        <w:pStyle w:val="Heading3"/>
      </w:pPr>
      <w:r>
        <w:rPr>
          <w:rFonts w:hint="eastAsia"/>
        </w:rPr>
        <w:t xml:space="preserve">施工步骤（以硅胶为例）</w:t>
      </w:r>
    </w:p>
    <w:p>
      <w:pPr>
        <w:pStyle w:val="Compact"/>
        <w:numPr>
          <w:ilvl w:val="0"/>
          <w:numId w:val="1287"/>
        </w:numPr>
      </w:pPr>
      <w:r>
        <w:rPr>
          <w:rFonts w:hint="eastAsia"/>
          <w:b/>
          <w:bCs/>
        </w:rPr>
        <w:t xml:space="preserve">清理</w:t>
      </w:r>
      <w:r>
        <w:rPr>
          <w:rFonts w:hint="eastAsia"/>
        </w:rPr>
        <w:t xml:space="preserve">：用酒精或专用清洁剂清洗基材表面</w:t>
      </w:r>
    </w:p>
    <w:p>
      <w:pPr>
        <w:pStyle w:val="Compact"/>
        <w:numPr>
          <w:ilvl w:val="0"/>
          <w:numId w:val="1287"/>
        </w:numPr>
      </w:pPr>
      <w:r>
        <w:rPr>
          <w:rFonts w:hint="eastAsia"/>
          <w:b/>
          <w:bCs/>
        </w:rPr>
        <w:t xml:space="preserve">贴美纹纸</w:t>
      </w:r>
      <w:r>
        <w:rPr>
          <w:rFonts w:hint="eastAsia"/>
        </w:rPr>
        <w:t xml:space="preserve">：胶缝两侧贴美纹纸，确保边缘整齐</w:t>
      </w:r>
    </w:p>
    <w:p>
      <w:pPr>
        <w:pStyle w:val="Compact"/>
        <w:numPr>
          <w:ilvl w:val="0"/>
          <w:numId w:val="1287"/>
        </w:numPr>
      </w:pPr>
      <w:r>
        <w:rPr>
          <w:rFonts w:hint="eastAsia"/>
          <w:b/>
          <w:bCs/>
        </w:rPr>
        <w:t xml:space="preserve">装胶枪</w:t>
      </w:r>
      <w:r>
        <w:rPr>
          <w:rFonts w:hint="eastAsia"/>
        </w:rPr>
        <w:t xml:space="preserve">：将胶管装入胶枪，45</w:t>
      </w:r>
      <w:r>
        <w:t xml:space="preserve"> </w:t>
      </w:r>
      <w:r>
        <w:rPr>
          <w:rFonts w:hint="eastAsia"/>
        </w:rPr>
        <w:t xml:space="preserve">度角切割胶嘴</w:t>
      </w:r>
    </w:p>
    <w:p>
      <w:pPr>
        <w:pStyle w:val="Compact"/>
        <w:numPr>
          <w:ilvl w:val="0"/>
          <w:numId w:val="1287"/>
        </w:numPr>
      </w:pPr>
      <w:r>
        <w:rPr>
          <w:rFonts w:hint="eastAsia"/>
          <w:b/>
          <w:bCs/>
        </w:rPr>
        <w:t xml:space="preserve">打胶</w:t>
      </w:r>
      <w:r>
        <w:rPr>
          <w:rFonts w:hint="eastAsia"/>
        </w:rPr>
        <w:t xml:space="preserve">：匀速打胶，确保胶体填满缝隙</w:t>
      </w:r>
    </w:p>
    <w:p>
      <w:pPr>
        <w:pStyle w:val="Compact"/>
        <w:numPr>
          <w:ilvl w:val="0"/>
          <w:numId w:val="1287"/>
        </w:numPr>
      </w:pPr>
      <w:r>
        <w:rPr>
          <w:rFonts w:hint="eastAsia"/>
          <w:b/>
          <w:bCs/>
        </w:rPr>
        <w:t xml:space="preserve">刮平</w:t>
      </w:r>
      <w:r>
        <w:rPr>
          <w:rFonts w:hint="eastAsia"/>
        </w:rPr>
        <w:t xml:space="preserve">：用刮板或手指（蘸水）刮平胶面</w:t>
      </w:r>
    </w:p>
    <w:p>
      <w:pPr>
        <w:pStyle w:val="Compact"/>
        <w:numPr>
          <w:ilvl w:val="0"/>
          <w:numId w:val="1287"/>
        </w:numPr>
      </w:pPr>
      <w:r>
        <w:rPr>
          <w:rFonts w:hint="eastAsia"/>
          <w:b/>
          <w:bCs/>
        </w:rPr>
        <w:t xml:space="preserve">撕纸</w:t>
      </w:r>
      <w:r>
        <w:rPr>
          <w:rFonts w:hint="eastAsia"/>
        </w:rPr>
        <w:t xml:space="preserve">：在表干前撕去美纹纸</w:t>
      </w:r>
    </w:p>
    <w:p>
      <w:pPr>
        <w:pStyle w:val="Compact"/>
        <w:numPr>
          <w:ilvl w:val="0"/>
          <w:numId w:val="1287"/>
        </w:numPr>
      </w:pPr>
      <w:r>
        <w:rPr>
          <w:rFonts w:hint="eastAsia"/>
          <w:b/>
          <w:bCs/>
        </w:rPr>
        <w:t xml:space="preserve">养护</w:t>
      </w:r>
      <w:r>
        <w:rPr>
          <w:rFonts w:hint="eastAsia"/>
        </w:rPr>
        <w:t xml:space="preserve">：固化期间避免触碰和水淋</w:t>
      </w:r>
    </w:p>
    <w:bookmarkEnd w:id="400"/>
    <w:bookmarkStart w:id="401" w:name="质量检验"/>
    <w:p>
      <w:pPr>
        <w:pStyle w:val="Heading3"/>
      </w:pPr>
      <w:r>
        <w:rPr>
          <w:rFonts w:hint="eastAsia"/>
        </w:rPr>
        <w:t xml:space="preserve">质量检验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表面平整光滑、无气泡、无裂缝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目视检查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与两侧基材粘接牢固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手拉试验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偏差在</w:t>
            </w:r>
            <w:r>
              <w:t xml:space="preserve"> +/- 1mm </w:t>
            </w:r>
            <w:r>
              <w:rPr>
                <w:rFonts w:hint="eastAsia"/>
              </w:rPr>
              <w:t xml:space="preserve">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卡尺测量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完全固化后无粘性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手指触摸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淋水试验无渗漏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淋水试验</w:t>
            </w:r>
          </w:p>
        </w:tc>
      </w:tr>
    </w:tbl>
    <w:bookmarkEnd w:id="401"/>
    <w:bookmarkEnd w:id="402"/>
    <w:bookmarkStart w:id="405" w:name="密封材料寿命与维护"/>
    <w:p>
      <w:pPr>
        <w:pStyle w:val="Heading2"/>
      </w:pPr>
      <w:r>
        <w:rPr>
          <w:rFonts w:hint="eastAsia"/>
        </w:rPr>
        <w:t xml:space="preserve">密封材料寿命与维护</w:t>
      </w:r>
    </w:p>
    <w:bookmarkStart w:id="403" w:name="使用寿命"/>
    <w:p>
      <w:pPr>
        <w:pStyle w:val="Heading3"/>
      </w:pPr>
      <w:r>
        <w:rPr>
          <w:rFonts w:hint="eastAsia"/>
        </w:rPr>
        <w:t xml:space="preserve">使用寿命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室内寿命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室外寿命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卫生间/厨房寿命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中性硅胶</w:t>
            </w:r>
          </w:p>
        </w:tc>
        <w:tc>
          <w:tcPr/>
          <w:p>
            <w:pPr>
              <w:pStyle w:val="Compact"/>
            </w:pPr>
            <w:r>
              <w:t xml:space="preserve">15–20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10–15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年（防霉型）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酸性硅胶</w:t>
            </w:r>
          </w:p>
        </w:tc>
        <w:tc>
          <w:tcPr/>
          <w:p>
            <w:pPr>
              <w:pStyle w:val="Compact"/>
            </w:pPr>
            <w:r>
              <w:t xml:space="preserve">10–15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8–10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2–3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聚氨酯密封胶</w:t>
            </w:r>
          </w:p>
        </w:tc>
        <w:tc>
          <w:tcPr/>
          <w:p>
            <w:pPr>
              <w:pStyle w:val="Compact"/>
            </w:pPr>
            <w:r>
              <w:t xml:space="preserve">10–15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5–8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丁基胶带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年以上</w:t>
            </w:r>
          </w:p>
        </w:tc>
        <w:tc>
          <w:tcPr/>
          <w:p>
            <w:pPr>
              <w:pStyle w:val="Compact"/>
            </w:pPr>
            <w:r>
              <w:t xml:space="preserve">15–20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年以上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发泡胶</w:t>
            </w:r>
          </w:p>
        </w:tc>
        <w:tc>
          <w:tcPr/>
          <w:p>
            <w:pPr>
              <w:pStyle w:val="Compact"/>
            </w:pPr>
            <w:r>
              <w:t xml:space="preserve">15–20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5–10 </w:t>
            </w:r>
            <w:r>
              <w:rPr>
                <w:rFonts w:hint="eastAsia"/>
              </w:rPr>
              <w:t xml:space="preserve">年（需覆盖）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不直接暴露</w:t>
            </w:r>
          </w:p>
        </w:tc>
      </w:tr>
    </w:tbl>
    <w:bookmarkEnd w:id="403"/>
    <w:bookmarkStart w:id="404" w:name="维护建议"/>
    <w:p>
      <w:pPr>
        <w:pStyle w:val="Heading3"/>
      </w:pPr>
      <w:r>
        <w:rPr>
          <w:rFonts w:hint="eastAsia"/>
        </w:rPr>
        <w:t xml:space="preserve">维护建议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卫生间硅胶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2–3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铲除旧胶、清理、重新打胶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门窗密封胶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5 </w:t>
            </w:r>
            <w:r>
              <w:rPr>
                <w:rFonts w:hint="eastAsia"/>
              </w:rPr>
              <w:t xml:space="preserve">年检查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发现开裂及时修补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厨房台面胶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2–3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清除污渍，检查是否脱胶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屋面密封胶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3–5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全面检查，更换老化胶缝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发泡胶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检查是否粉化，必要时重新填充</w:t>
            </w:r>
          </w:p>
        </w:tc>
      </w:tr>
    </w:tbl>
    <w:bookmarkEnd w:id="404"/>
    <w:bookmarkEnd w:id="405"/>
    <w:bookmarkStart w:id="406" w:name="常见问题"/>
    <w:p>
      <w:pPr>
        <w:pStyle w:val="Heading2"/>
      </w:pPr>
      <w:r>
        <w:rPr>
          <w:rFonts w:hint="eastAsia"/>
        </w:rPr>
        <w:t xml:space="preserve">常见问题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胶体开裂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位移超出胶的弹性范围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铲除重打，选用更高位移能力的胶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粘接不牢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基层未清理或有油污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重新清理后施工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表面发粘不固化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温度过低或湿度不够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改善环境条件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变色</w:t>
            </w:r>
          </w:p>
        </w:tc>
        <w:tc>
          <w:tcPr/>
          <w:p>
            <w:pPr>
              <w:pStyle w:val="Compact"/>
            </w:pPr>
            <w:r>
              <w:t xml:space="preserve">UV </w:t>
            </w:r>
            <w:r>
              <w:rPr>
                <w:rFonts w:hint="eastAsia"/>
              </w:rPr>
              <w:t xml:space="preserve">照射或材质问题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选用耐候型或防变色产品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环境潮湿、未用防霉型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铲除后重新打防霉硅胶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三面粘接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使用背衬棒，确保两面粘接</w:t>
            </w:r>
          </w:p>
        </w:tc>
      </w:tr>
    </w:tbl>
    <w:bookmarkEnd w:id="406"/>
    <w:bookmarkEnd w:id="407"/>
    <w:bookmarkStart w:id="453" w:name="X93b573fd732ece7f78b04b0aafc09db5aa0556b"/>
    <w:p>
      <w:pPr>
        <w:pStyle w:val="Heading1"/>
      </w:pPr>
      <w:r>
        <w:rPr>
          <w:rFonts w:hint="eastAsia"/>
        </w:rPr>
        <w:t xml:space="preserve">智能家居材料预埋指南</w:t>
      </w:r>
      <w:r>
        <w:t xml:space="preserve"> (Smart Home Pre-installation Guide)</w:t>
      </w:r>
    </w:p>
    <w:bookmarkStart w:id="409" w:name="why-pre-installation-matters"/>
    <w:p>
      <w:pPr>
        <w:pStyle w:val="Heading2"/>
      </w:pPr>
      <w:r>
        <w:t xml:space="preserve">1. Why Pre-installation Matters</w:t>
      </w:r>
    </w:p>
    <w:p>
      <w:pPr>
        <w:pStyle w:val="FirstParagraph"/>
      </w:pPr>
      <w:r>
        <w:t xml:space="preserve">Smart home retrofitting after renovation is expensive, messy, and often aesthetically compromised. Proper pre-installation during renovation ensures clean wire management, reliable connections, and future-proofing. This guide covers conduit planning, wiring, sensor positioning, and infrastructure requirements.</w:t>
      </w:r>
    </w:p>
    <w:bookmarkStart w:id="408" w:name="renovation-phase-checklist"/>
    <w:p>
      <w:pPr>
        <w:pStyle w:val="Heading3"/>
      </w:pPr>
      <w:r>
        <w:t xml:space="preserve">Renovation Phase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Smart Home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Select ecosystem, map device locations, plan network topology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Demolition</w:t>
            </w:r>
          </w:p>
        </w:tc>
        <w:tc>
          <w:tcPr/>
          <w:p>
            <w:pPr>
              <w:pStyle w:val="Compact"/>
            </w:pPr>
            <w:r>
              <w:t xml:space="preserve">Mark new outlet locations, identify hub placement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Electrical rough-in</w:t>
            </w:r>
          </w:p>
        </w:tc>
        <w:tc>
          <w:tcPr/>
          <w:p>
            <w:pPr>
              <w:pStyle w:val="Compact"/>
            </w:pPr>
            <w:r>
              <w:t xml:space="preserve">Run neutral wires to all switch locations, install extra conduits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Low-voltage rough-in</w:t>
            </w:r>
          </w:p>
        </w:tc>
        <w:tc>
          <w:tcPr/>
          <w:p>
            <w:pPr>
              <w:pStyle w:val="Compact"/>
            </w:pPr>
            <w:r>
              <w:t xml:space="preserve">Network cables, sensor wires, speaker wires,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 closing</w:t>
            </w:r>
          </w:p>
        </w:tc>
        <w:tc>
          <w:tcPr/>
          <w:p>
            <w:pPr>
              <w:pStyle w:val="Compact"/>
            </w:pPr>
            <w:r>
              <w:t xml:space="preserve">Photograph all wire runs, label both ends, test continuity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Finishing</w:t>
            </w:r>
          </w:p>
        </w:tc>
        <w:tc>
          <w:tcPr/>
          <w:p>
            <w:pPr>
              <w:pStyle w:val="Compact"/>
            </w:pPr>
            <w:r>
              <w:t xml:space="preserve">Install smart switches, sensors, hubs, 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Commissioning</w:t>
            </w:r>
          </w:p>
        </w:tc>
        <w:tc>
          <w:tcPr/>
          <w:p>
            <w:pPr>
              <w:pStyle w:val="Compact"/>
            </w:pPr>
            <w:r>
              <w:t xml:space="preserve">Network setup, device pairing, automation programming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8"/>
    <w:bookmarkEnd w:id="409"/>
    <w:bookmarkStart w:id="412" w:name="smart-home-ecosystem-selection"/>
    <w:p>
      <w:pPr>
        <w:pStyle w:val="Heading2"/>
      </w:pPr>
      <w:r>
        <w:t xml:space="preserve">2. Smart Home Ecosystem Selection</w:t>
      </w:r>
    </w:p>
    <w:bookmarkStart w:id="410" w:name="platform-comparison"/>
    <w:p>
      <w:pPr>
        <w:pStyle w:val="Heading3"/>
      </w:pPr>
      <w:r>
        <w:t xml:space="preserve">Platform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Ecosystem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Local Control</w:t>
            </w:r>
          </w:p>
        </w:tc>
        <w:tc>
          <w:tcPr/>
          <w:p>
            <w:pPr>
              <w:pStyle w:val="Compact"/>
            </w:pPr>
            <w:r>
              <w:t xml:space="preserve">Hub Required</w:t>
            </w:r>
          </w:p>
        </w:tc>
        <w:tc>
          <w:tcPr/>
          <w:p>
            <w:pPr>
              <w:pStyle w:val="Compact"/>
            </w:pPr>
            <w:r>
              <w:t xml:space="preserve">Voice Assistant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Apple HomeKit</w:t>
            </w:r>
          </w:p>
        </w:tc>
        <w:tc>
          <w:tcPr/>
          <w:p>
            <w:pPr>
              <w:pStyle w:val="Compact"/>
            </w:pPr>
            <w:r>
              <w:t xml:space="preserve">Thread, Wi-Fi, Bluetooth</w:t>
            </w:r>
          </w:p>
        </w:tc>
        <w:tc>
          <w:tcPr/>
          <w:p>
            <w:pPr>
              <w:pStyle w:val="Compact"/>
            </w:pPr>
            <w:r>
              <w:t xml:space="preserve">Yes (with Thread Border Router)</w:t>
            </w:r>
          </w:p>
        </w:tc>
        <w:tc>
          <w:tcPr/>
          <w:p>
            <w:pPr>
              <w:pStyle w:val="Compact"/>
            </w:pPr>
            <w:r>
              <w:t xml:space="preserve">Apple TV / HomePod / HomePod mini</w:t>
            </w:r>
          </w:p>
        </w:tc>
        <w:tc>
          <w:tcPr/>
          <w:p>
            <w:pPr>
              <w:pStyle w:val="Compact"/>
            </w:pPr>
            <w:r>
              <w:t xml:space="preserve">Siri</w:t>
            </w:r>
          </w:p>
        </w:tc>
        <w:tc>
          <w:tcPr/>
          <w:p>
            <w:pPr>
              <w:pStyle w:val="Compact"/>
            </w:pPr>
            <w:r>
              <w:t xml:space="preserve">Premium, privacy-focused, best iOS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Xiaomi / Mi Home </w:t>
            </w:r>
            <w:r>
              <w:rPr>
                <w:rFonts w:hint="eastAsia"/>
                <w:b/>
                <w:bCs/>
              </w:rPr>
              <w:t xml:space="preserve">(米家)</w:t>
            </w:r>
          </w:p>
        </w:tc>
        <w:tc>
          <w:tcPr/>
          <w:p>
            <w:pPr>
              <w:pStyle w:val="Compact"/>
            </w:pPr>
            <w:r>
              <w:t xml:space="preserve">Zigbee 3.0, BLE Mesh, Wi-Fi</w:t>
            </w:r>
          </w:p>
        </w:tc>
        <w:tc>
          <w:tcPr/>
          <w:p>
            <w:pPr>
              <w:pStyle w:val="Compact"/>
            </w:pPr>
            <w:r>
              <w:t xml:space="preserve">Partial (depends on device)</w:t>
            </w:r>
          </w:p>
        </w:tc>
        <w:tc>
          <w:tcPr/>
          <w:p>
            <w:pPr>
              <w:pStyle w:val="Compact"/>
            </w:pPr>
            <w:r>
              <w:t xml:space="preserve">Xiaomi Gateway / Multimode</w:t>
            </w:r>
          </w:p>
        </w:tc>
        <w:tc>
          <w:tcPr/>
          <w:p>
            <w:pPr>
              <w:pStyle w:val="Compact"/>
            </w:pPr>
            <w:r>
              <w:t xml:space="preserve">Xiao Ai</w:t>
            </w:r>
          </w:p>
        </w:tc>
        <w:tc>
          <w:tcPr/>
          <w:p>
            <w:pPr>
              <w:pStyle w:val="Compact"/>
            </w:pPr>
            <w:r>
              <w:t xml:space="preserve">Widest device selection in China, cost-effective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Aqara</w:t>
            </w:r>
          </w:p>
        </w:tc>
        <w:tc>
          <w:tcPr/>
          <w:p>
            <w:pPr>
              <w:pStyle w:val="Compact"/>
            </w:pPr>
            <w:r>
              <w:t xml:space="preserve">Zigbee 3.0, Thread, Wi-Fi</w:t>
            </w:r>
          </w:p>
        </w:tc>
        <w:tc>
          <w:tcPr/>
          <w:p>
            <w:pPr>
              <w:pStyle w:val="Compact"/>
            </w:pPr>
            <w:r>
              <w:t xml:space="preserve">Yes (with Aqara Hub M2/M3)</w:t>
            </w:r>
          </w:p>
        </w:tc>
        <w:tc>
          <w:tcPr/>
          <w:p>
            <w:pPr>
              <w:pStyle w:val="Compact"/>
            </w:pPr>
            <w:r>
              <w:t xml:space="preserve">Aqara Hub M2/M3</w:t>
            </w:r>
          </w:p>
        </w:tc>
        <w:tc>
          <w:tcPr/>
          <w:p>
            <w:pPr>
              <w:pStyle w:val="Compact"/>
            </w:pPr>
            <w:r>
              <w:t xml:space="preserve">Siri, Alexa, Google</w:t>
            </w:r>
          </w:p>
        </w:tc>
        <w:tc>
          <w:tcPr/>
          <w:p>
            <w:pPr>
              <w:pStyle w:val="Compact"/>
            </w:pPr>
            <w:r>
              <w:t xml:space="preserve">Good HomeKit support, quality hardware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Tuya / Smart Life</w:t>
            </w:r>
          </w:p>
        </w:tc>
        <w:tc>
          <w:tcPr/>
          <w:p>
            <w:pPr>
              <w:pStyle w:val="Compact"/>
            </w:pPr>
            <w:r>
              <w:t xml:space="preserve">Wi-Fi, Zigbee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Tuya Gateway</w:t>
            </w:r>
          </w:p>
        </w:tc>
        <w:tc>
          <w:tcPr/>
          <w:p>
            <w:pPr>
              <w:pStyle w:val="Compact"/>
            </w:pPr>
            <w:r>
              <w:t xml:space="preserve">Alexa, Google</w:t>
            </w:r>
          </w:p>
        </w:tc>
        <w:tc>
          <w:tcPr/>
          <w:p>
            <w:pPr>
              <w:pStyle w:val="Compact"/>
            </w:pPr>
            <w:r>
              <w:t xml:space="preserve">Massive device compatibility,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 Assistant</w:t>
            </w:r>
          </w:p>
        </w:tc>
        <w:tc>
          <w:tcPr/>
          <w:p>
            <w:pPr>
              <w:pStyle w:val="Compact"/>
            </w:pPr>
            <w:r>
              <w:t xml:space="preserve">Zigbee, Z-Wave, Thread, Wi-Fi, MQTT</w:t>
            </w:r>
          </w:p>
        </w:tc>
        <w:tc>
          <w:tcPr/>
          <w:p>
            <w:pPr>
              <w:pStyle w:val="Compact"/>
            </w:pPr>
            <w:r>
              <w:t xml:space="preserve">Yes (fully local)</w:t>
            </w:r>
          </w:p>
        </w:tc>
        <w:tc>
          <w:tcPr/>
          <w:p>
            <w:pPr>
              <w:pStyle w:val="Compact"/>
            </w:pPr>
            <w:r>
              <w:t xml:space="preserve">HA server (Raspberry Pi / NAS)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Ultimate flexibility, DIY, technical skill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Huawei HiLink </w:t>
            </w:r>
            <w:r>
              <w:rPr>
                <w:rFonts w:hint="eastAsia"/>
                <w:b/>
                <w:bCs/>
              </w:rPr>
              <w:t xml:space="preserve">(鸿蒙)</w:t>
            </w:r>
          </w:p>
        </w:tc>
        <w:tc>
          <w:tcPr/>
          <w:p>
            <w:pPr>
              <w:pStyle w:val="Compact"/>
            </w:pPr>
            <w:r>
              <w:t xml:space="preserve">Wi-Fi, BLE, PLC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Huawei router / hub</w:t>
            </w:r>
          </w:p>
        </w:tc>
        <w:tc>
          <w:tcPr/>
          <w:p>
            <w:pPr>
              <w:pStyle w:val="Compact"/>
            </w:pPr>
            <w:r>
              <w:t xml:space="preserve">Celia</w:t>
            </w:r>
          </w:p>
        </w:tc>
        <w:tc>
          <w:tcPr/>
          <w:p>
            <w:pPr>
              <w:pStyle w:val="Compact"/>
            </w:pPr>
            <w:r>
              <w:t xml:space="preserve">Growing ecosystem, PLC wired reliability</w:t>
            </w:r>
          </w:p>
        </w:tc>
      </w:tr>
    </w:tbl>
    <w:bookmarkEnd w:id="410"/>
    <w:bookmarkStart w:id="411" w:name="protocol-comparison"/>
    <w:p>
      <w:pPr>
        <w:pStyle w:val="Heading3"/>
      </w:pPr>
      <w:r>
        <w:t xml:space="preserve">Protocol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Bandwidth</w:t>
            </w:r>
          </w:p>
        </w:tc>
        <w:tc>
          <w:tcPr/>
          <w:p>
            <w:pPr>
              <w:pStyle w:val="Compact"/>
            </w:pPr>
            <w:r>
              <w:t xml:space="preserve">Power Use</w:t>
            </w:r>
          </w:p>
        </w:tc>
        <w:tc>
          <w:tcPr/>
          <w:p>
            <w:pPr>
              <w:pStyle w:val="Compact"/>
            </w:pPr>
            <w:r>
              <w:t xml:space="preserve">Mesh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Zigbee 3.0</w:t>
            </w:r>
          </w:p>
        </w:tc>
        <w:tc>
          <w:tcPr/>
          <w:p>
            <w:pPr>
              <w:pStyle w:val="Compact"/>
            </w:pPr>
            <w:r>
              <w:t xml:space="preserve">10–30m indoor</w:t>
            </w:r>
          </w:p>
        </w:tc>
        <w:tc>
          <w:tcPr/>
          <w:p>
            <w:pPr>
              <w:pStyle w:val="Compact"/>
            </w:pPr>
            <w:r>
              <w:t xml:space="preserve">250 kbps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Sensors, switches, locks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Z-Wave</w:t>
            </w:r>
          </w:p>
        </w:tc>
        <w:tc>
          <w:tcPr/>
          <w:p>
            <w:pPr>
              <w:pStyle w:val="Compact"/>
            </w:pPr>
            <w:r>
              <w:t xml:space="preserve">30–100m indoor</w:t>
            </w:r>
          </w:p>
        </w:tc>
        <w:tc>
          <w:tcPr/>
          <w:p>
            <w:pPr>
              <w:pStyle w:val="Compact"/>
            </w:pPr>
            <w:r>
              <w:t xml:space="preserve">100 kbps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Sensors, locks, thermostats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</w:t>
            </w:r>
          </w:p>
        </w:tc>
        <w:tc>
          <w:tcPr/>
          <w:p>
            <w:pPr>
              <w:pStyle w:val="Compact"/>
            </w:pPr>
            <w:r>
              <w:t xml:space="preserve">10–30m indoor</w:t>
            </w:r>
          </w:p>
        </w:tc>
        <w:tc>
          <w:tcPr/>
          <w:p>
            <w:pPr>
              <w:pStyle w:val="Compact"/>
            </w:pPr>
            <w:r>
              <w:t xml:space="preserve">250 kbps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Next-gen standard, Matter compatible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Wi-Fi</w:t>
            </w:r>
          </w:p>
        </w:tc>
        <w:tc>
          <w:tcPr/>
          <w:p>
            <w:pPr>
              <w:pStyle w:val="Compact"/>
            </w:pPr>
            <w:r>
              <w:t xml:space="preserve">30–50m indoor</w:t>
            </w:r>
          </w:p>
        </w:tc>
        <w:tc>
          <w:tcPr/>
          <w:p>
            <w:pPr>
              <w:pStyle w:val="Compact"/>
            </w:pPr>
            <w:r>
              <w:t xml:space="preserve">100+ Mbps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Cameras, displays, speakers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Bluetooth LE / BLE Mesh</w:t>
            </w:r>
          </w:p>
        </w:tc>
        <w:tc>
          <w:tcPr/>
          <w:p>
            <w:pPr>
              <w:pStyle w:val="Compact"/>
            </w:pPr>
            <w:r>
              <w:t xml:space="preserve">10m</w:t>
            </w:r>
          </w:p>
        </w:tc>
        <w:tc>
          <w:tcPr/>
          <w:p>
            <w:pPr>
              <w:pStyle w:val="Compact"/>
            </w:pPr>
            <w:r>
              <w:t xml:space="preserve">1–2 Mbps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Yes (mesh)</w:t>
            </w:r>
          </w:p>
        </w:tc>
        <w:tc>
          <w:tcPr/>
          <w:p>
            <w:pPr>
              <w:pStyle w:val="Compact"/>
            </w:pPr>
            <w:r>
              <w:t xml:space="preserve">Proximity sensors, remotes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Matter (over Thread/Wi-Fi)</w:t>
            </w:r>
          </w:p>
        </w:tc>
        <w:tc>
          <w:tcPr/>
          <w:p>
            <w:pPr>
              <w:pStyle w:val="Compact"/>
            </w:pPr>
            <w:r>
              <w:t xml:space="preserve">Depends on underlying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Universal standard (future-proof)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RS-485 (wired)</w:t>
            </w:r>
          </w:p>
        </w:tc>
        <w:tc>
          <w:tcPr/>
          <w:p>
            <w:pPr>
              <w:pStyle w:val="Compact"/>
            </w:pPr>
            <w:r>
              <w:t xml:space="preserve">1000m+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Commercial, wired reliability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Plan for Zigbee 3.0 or Thread for sensors and switches, Wi-Fi for cameras and displays, and ensure your hub supports Matter for future compatibility.</w:t>
      </w:r>
    </w:p>
    <w:p>
      <w:r>
        <w:pict>
          <v:rect style="width:0;height:1.5pt" o:hralign="center" o:hrstd="t" o:hr="t"/>
        </w:pict>
      </w:r>
    </w:p>
    <w:bookmarkEnd w:id="411"/>
    <w:bookmarkEnd w:id="412"/>
    <w:bookmarkStart w:id="420" w:name="conduit-pre-planning-管道预埋"/>
    <w:p>
      <w:pPr>
        <w:pStyle w:val="Heading2"/>
      </w:pPr>
      <w:r>
        <w:t xml:space="preserve">3. Conduit Pre-Planning </w:t>
      </w:r>
      <w:r>
        <w:rPr>
          <w:rFonts w:hint="eastAsia"/>
        </w:rPr>
        <w:t xml:space="preserve">(管道预埋)</w:t>
      </w:r>
    </w:p>
    <w:bookmarkStart w:id="413" w:name="general-rules"/>
    <w:p>
      <w:pPr>
        <w:pStyle w:val="Heading3"/>
      </w:pPr>
      <w:r>
        <w:t xml:space="preserve">General Rules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Every switch box needs a neutral wire</w:t>
      </w:r>
      <w:r>
        <w:t xml:space="preserve"> </w:t>
      </w:r>
      <w:r>
        <w:t xml:space="preserve">— this is the single most important pre-installation rule</w:t>
      </w:r>
    </w:p>
    <w:p>
      <w:pPr>
        <w:pStyle w:val="Compact"/>
        <w:numPr>
          <w:ilvl w:val="0"/>
          <w:numId w:val="1288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at least one extra empty conduit</w:t>
      </w:r>
      <w:r>
        <w:t xml:space="preserve"> </w:t>
      </w:r>
      <w:r>
        <w:t xml:space="preserve">to each major location for future expansion</w:t>
      </w:r>
    </w:p>
    <w:p>
      <w:pPr>
        <w:pStyle w:val="Compact"/>
        <w:numPr>
          <w:ilvl w:val="0"/>
          <w:numId w:val="128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20mm conduits</w:t>
      </w:r>
      <w:r>
        <w:t xml:space="preserve"> </w:t>
      </w:r>
      <w:r>
        <w:t xml:space="preserve">(not 16mm) for switch locations to allow future cable additions</w:t>
      </w:r>
    </w:p>
    <w:p>
      <w:pPr>
        <w:pStyle w:val="Compact"/>
        <w:numPr>
          <w:ilvl w:val="0"/>
          <w:numId w:val="1288"/>
        </w:numPr>
      </w:pPr>
      <w:r>
        <w:t xml:space="preserve">Separate power and low-voltage conduits by</w:t>
      </w:r>
      <w:r>
        <w:t xml:space="preserve"> </w:t>
      </w:r>
      <w:r>
        <w:rPr>
          <w:b/>
          <w:bCs/>
        </w:rPr>
        <w:t xml:space="preserve">minimum 300mm</w:t>
      </w:r>
    </w:p>
    <w:bookmarkEnd w:id="413"/>
    <w:bookmarkStart w:id="418" w:name="conduit-layout-by-room"/>
    <w:p>
      <w:pPr>
        <w:pStyle w:val="Heading3"/>
      </w:pPr>
      <w:r>
        <w:t xml:space="preserve">Conduit Layout by Room</w:t>
      </w:r>
    </w:p>
    <w:bookmarkStart w:id="414" w:name="living-room"/>
    <w:p>
      <w:pPr>
        <w:pStyle w:val="Heading4"/>
      </w:pPr>
      <w:r>
        <w:t xml:space="preserve">Living Room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Conduits Needed</w:t>
            </w:r>
          </w:p>
        </w:tc>
        <w:tc>
          <w:tcPr/>
          <w:p>
            <w:pPr>
              <w:pStyle w:val="Compact"/>
            </w:pPr>
            <w:r>
              <w:t xml:space="preserve">Wire Types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 wall</w:t>
            </w:r>
          </w:p>
        </w:tc>
        <w:tc>
          <w:tcPr/>
          <w:p>
            <w:pPr>
              <w:pStyle w:val="Compact"/>
            </w:pPr>
            <w:r>
              <w:t xml:space="preserve">3 x 20mm conduits</w:t>
            </w:r>
          </w:p>
        </w:tc>
        <w:tc>
          <w:tcPr/>
          <w:p>
            <w:pPr>
              <w:pStyle w:val="Compact"/>
            </w:pPr>
            <w:r>
              <w:t xml:space="preserve">Power + HDMI/ethernet + spare</w:t>
            </w:r>
          </w:p>
        </w:tc>
        <w:tc>
          <w:tcPr/>
          <w:p>
            <w:pPr>
              <w:pStyle w:val="Compact"/>
            </w:pPr>
            <w:r>
              <w:t xml:space="preserve">HDMI conduit with pull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Sofa wall</w:t>
            </w:r>
          </w:p>
        </w:tc>
        <w:tc>
          <w:tcPr/>
          <w:p>
            <w:pPr>
              <w:pStyle w:val="Compact"/>
            </w:pPr>
            <w:r>
              <w:t xml:space="preserve">2 x 20mm conduits</w:t>
            </w:r>
          </w:p>
        </w:tc>
        <w:tc>
          <w:tcPr/>
          <w:p>
            <w:pPr>
              <w:pStyle w:val="Compact"/>
            </w:pPr>
            <w:r>
              <w:t xml:space="preserve">Power + ethernet</w:t>
            </w:r>
          </w:p>
        </w:tc>
        <w:tc>
          <w:tcPr/>
          <w:p>
            <w:pPr>
              <w:pStyle w:val="Compact"/>
            </w:pPr>
            <w:r>
              <w:t xml:space="preserve">For floor lamp + smart speaker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Ceiling center</w:t>
            </w:r>
          </w:p>
        </w:tc>
        <w:tc>
          <w:tcPr/>
          <w:p>
            <w:pPr>
              <w:pStyle w:val="Compact"/>
            </w:pPr>
            <w:r>
              <w:t xml:space="preserve">2 x 20mm conduits</w:t>
            </w:r>
          </w:p>
        </w:tc>
        <w:tc>
          <w:tcPr/>
          <w:p>
            <w:pPr>
              <w:pStyle w:val="Compact"/>
            </w:pPr>
            <w:r>
              <w:t xml:space="preserve">Power (ceiling light) + neutral</w:t>
            </w:r>
          </w:p>
        </w:tc>
        <w:tc>
          <w:tcPr/>
          <w:p>
            <w:pPr>
              <w:pStyle w:val="Compact"/>
            </w:pPr>
            <w:r>
              <w:t xml:space="preserve">Smart switch needs neutral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Corner (curtain)</w:t>
            </w:r>
          </w:p>
        </w:tc>
        <w:tc>
          <w:tcPr/>
          <w:p>
            <w:pPr>
              <w:pStyle w:val="Compact"/>
            </w:pPr>
            <w:r>
              <w:t xml:space="preserve">1 x 20mm conduit</w:t>
            </w:r>
          </w:p>
        </w:tc>
        <w:tc>
          <w:tcPr/>
          <w:p>
            <w:pPr>
              <w:pStyle w:val="Compact"/>
            </w:pPr>
            <w:r>
              <w:t xml:space="preserve">Power at ceiling height</w:t>
            </w:r>
          </w:p>
        </w:tc>
        <w:tc>
          <w:tcPr/>
          <w:p>
            <w:pPr>
              <w:pStyle w:val="Compact"/>
            </w:pPr>
            <w:r>
              <w:t xml:space="preserve">For motorized curtain 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 (sensor)</w:t>
            </w:r>
          </w:p>
        </w:tc>
        <w:tc>
          <w:tcPr/>
          <w:p>
            <w:pPr>
              <w:pStyle w:val="Compact"/>
            </w:pPr>
            <w:r>
              <w:t xml:space="preserve">1 x 16mm spare</w:t>
            </w:r>
          </w:p>
        </w:tc>
        <w:tc>
          <w:tcPr/>
          <w:p>
            <w:pPr>
              <w:pStyle w:val="Compact"/>
            </w:pPr>
            <w:r>
              <w:t xml:space="preserve">Optional wired contact sensor</w:t>
            </w:r>
          </w:p>
        </w:tc>
        <w:tc>
          <w:tcPr/>
          <w:p>
            <w:pPr>
              <w:pStyle w:val="Compact"/>
            </w:pPr>
            <w:r>
              <w:t xml:space="preserve">Usually wireless is sufficient</w:t>
            </w:r>
          </w:p>
        </w:tc>
      </w:tr>
    </w:tbl>
    <w:bookmarkEnd w:id="414"/>
    <w:bookmarkStart w:id="415" w:name="kitchen"/>
    <w:p>
      <w:pPr>
        <w:pStyle w:val="Heading4"/>
      </w:pPr>
      <w:r>
        <w:t xml:space="preserve">Kitchen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Conduits Needed</w:t>
            </w:r>
          </w:p>
        </w:tc>
        <w:tc>
          <w:tcPr/>
          <w:p>
            <w:pPr>
              <w:pStyle w:val="Compact"/>
            </w:pPr>
            <w:r>
              <w:t xml:space="preserve">Wire Types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Under-sink</w:t>
            </w:r>
          </w:p>
        </w:tc>
        <w:tc>
          <w:tcPr/>
          <w:p>
            <w:pPr>
              <w:pStyle w:val="Compact"/>
            </w:pPr>
            <w:r>
              <w:t xml:space="preserve">2 x 20mm</w:t>
            </w:r>
          </w:p>
        </w:tc>
        <w:tc>
          <w:tcPr/>
          <w:p>
            <w:pPr>
              <w:pStyle w:val="Compact"/>
            </w:pPr>
            <w:r>
              <w:t xml:space="preserve">Power + spare</w:t>
            </w:r>
          </w:p>
        </w:tc>
        <w:tc>
          <w:tcPr/>
          <w:p>
            <w:pPr>
              <w:pStyle w:val="Compact"/>
            </w:pPr>
            <w:r>
              <w:t xml:space="preserve">Water purifier, leak sensor, garbage disposal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 cooktop</w:t>
            </w:r>
          </w:p>
        </w:tc>
        <w:tc>
          <w:tcPr/>
          <w:p>
            <w:pPr>
              <w:pStyle w:val="Compact"/>
            </w:pPr>
            <w:r>
              <w:t xml:space="preserve">1 x 20mm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Smart range hood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Countertop level</w:t>
            </w:r>
          </w:p>
        </w:tc>
        <w:tc>
          <w:tcPr/>
          <w:p>
            <w:pPr>
              <w:pStyle w:val="Compact"/>
            </w:pPr>
            <w:r>
              <w:t xml:space="preserve">2 x 20mm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Smart appliance outlets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Ceiling</w:t>
            </w:r>
          </w:p>
        </w:tc>
        <w:tc>
          <w:tcPr/>
          <w:p>
            <w:pPr>
              <w:pStyle w:val="Compact"/>
            </w:pPr>
            <w:r>
              <w:t xml:space="preserve">1 x 20mm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Smart light / gas detector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Fridge area</w:t>
            </w:r>
          </w:p>
        </w:tc>
        <w:tc>
          <w:tcPr/>
          <w:p>
            <w:pPr>
              <w:pStyle w:val="Compact"/>
            </w:pPr>
            <w:r>
              <w:t xml:space="preserve">1 x 20mm</w:t>
            </w:r>
          </w:p>
        </w:tc>
        <w:tc>
          <w:tcPr/>
          <w:p>
            <w:pPr>
              <w:pStyle w:val="Compact"/>
            </w:pPr>
            <w:r>
              <w:t xml:space="preserve">Power (dedicated circuit)</w:t>
            </w:r>
          </w:p>
        </w:tc>
        <w:tc>
          <w:tcPr/>
          <w:p>
            <w:pPr>
              <w:pStyle w:val="Compact"/>
            </w:pPr>
            <w:r>
              <w:t xml:space="preserve">Smart fridge</w:t>
            </w:r>
          </w:p>
        </w:tc>
      </w:tr>
    </w:tbl>
    <w:bookmarkEnd w:id="415"/>
    <w:bookmarkStart w:id="416" w:name="bedroom"/>
    <w:p>
      <w:pPr>
        <w:pStyle w:val="Heading4"/>
      </w:pPr>
      <w:r>
        <w:t xml:space="preserve">Bedroom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Conduits Needed</w:t>
            </w:r>
          </w:p>
        </w:tc>
        <w:tc>
          <w:tcPr/>
          <w:p>
            <w:pPr>
              <w:pStyle w:val="Compact"/>
            </w:pPr>
            <w:r>
              <w:t xml:space="preserve">Wire Types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side of bed</w:t>
            </w:r>
          </w:p>
        </w:tc>
        <w:tc>
          <w:tcPr/>
          <w:p>
            <w:pPr>
              <w:pStyle w:val="Compact"/>
            </w:pPr>
            <w:r>
              <w:t xml:space="preserve">2 x 20mm</w:t>
            </w:r>
          </w:p>
        </w:tc>
        <w:tc>
          <w:tcPr/>
          <w:p>
            <w:pPr>
              <w:pStyle w:val="Compact"/>
            </w:pPr>
            <w:r>
              <w:t xml:space="preserve">Power + USB</w:t>
            </w:r>
          </w:p>
        </w:tc>
        <w:tc>
          <w:tcPr/>
          <w:p>
            <w:pPr>
              <w:pStyle w:val="Compact"/>
            </w:pPr>
            <w:r>
              <w:t xml:space="preserve">Bedside outlets + smart lamp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Door</w:t>
            </w:r>
          </w:p>
        </w:tc>
        <w:tc>
          <w:tcPr/>
          <w:p>
            <w:pPr>
              <w:pStyle w:val="Compact"/>
            </w:pPr>
            <w:r>
              <w:t xml:space="preserve">2 x 20mm</w:t>
            </w:r>
          </w:p>
        </w:tc>
        <w:tc>
          <w:tcPr/>
          <w:p>
            <w:pPr>
              <w:pStyle w:val="Compact"/>
            </w:pPr>
            <w:r>
              <w:t xml:space="preserve">Power (switch) + neutral</w:t>
            </w:r>
          </w:p>
        </w:tc>
        <w:tc>
          <w:tcPr/>
          <w:p>
            <w:pPr>
              <w:pStyle w:val="Compact"/>
            </w:pPr>
            <w:r>
              <w:t xml:space="preserve">Smart switch + scene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1 x 16mm</w:t>
            </w:r>
          </w:p>
        </w:tc>
        <w:tc>
          <w:tcPr/>
          <w:p>
            <w:pPr>
              <w:pStyle w:val="Compact"/>
            </w:pPr>
            <w:r>
              <w:t xml:space="preserve">Power (optional)</w:t>
            </w:r>
          </w:p>
        </w:tc>
        <w:tc>
          <w:tcPr/>
          <w:p>
            <w:pPr>
              <w:pStyle w:val="Compact"/>
            </w:pPr>
            <w:r>
              <w:t xml:space="preserve">Motorized curtain/blind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Ceiling</w:t>
            </w:r>
          </w:p>
        </w:tc>
        <w:tc>
          <w:tcPr/>
          <w:p>
            <w:pPr>
              <w:pStyle w:val="Compact"/>
            </w:pPr>
            <w:r>
              <w:t xml:space="preserve">2 x 20mm</w:t>
            </w:r>
          </w:p>
        </w:tc>
        <w:tc>
          <w:tcPr/>
          <w:p>
            <w:pPr>
              <w:pStyle w:val="Compact"/>
            </w:pPr>
            <w:r>
              <w:t xml:space="preserve">Power + neutral</w:t>
            </w:r>
          </w:p>
        </w:tc>
        <w:tc>
          <w:tcPr/>
          <w:p>
            <w:pPr>
              <w:pStyle w:val="Compact"/>
            </w:pPr>
            <w:r>
              <w:t xml:space="preserve">Smart light + optional projection screen power</w:t>
            </w:r>
          </w:p>
        </w:tc>
      </w:tr>
    </w:tbl>
    <w:bookmarkEnd w:id="416"/>
    <w:bookmarkStart w:id="417" w:name="bathroom"/>
    <w:p>
      <w:pPr>
        <w:pStyle w:val="Heading4"/>
      </w:pPr>
      <w:r>
        <w:t xml:space="preserve">Bathroom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Conduits Needed</w:t>
            </w:r>
          </w:p>
        </w:tc>
        <w:tc>
          <w:tcPr/>
          <w:p>
            <w:pPr>
              <w:pStyle w:val="Compact"/>
            </w:pPr>
            <w:r>
              <w:t xml:space="preserve">Wire Types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 area</w:t>
            </w:r>
          </w:p>
        </w:tc>
        <w:tc>
          <w:tcPr/>
          <w:p>
            <w:pPr>
              <w:pStyle w:val="Compact"/>
            </w:pPr>
            <w:r>
              <w:t xml:space="preserve">2 x 20mm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Smart mirror, LED lighting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Ceiling</w:t>
            </w:r>
          </w:p>
        </w:tc>
        <w:tc>
          <w:tcPr/>
          <w:p>
            <w:pPr>
              <w:pStyle w:val="Compact"/>
            </w:pPr>
            <w:r>
              <w:t xml:space="preserve">2 x 20mm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Smart exhaust fan, heater, 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Toilet area</w:t>
            </w:r>
          </w:p>
        </w:tc>
        <w:tc>
          <w:tcPr/>
          <w:p>
            <w:pPr>
              <w:pStyle w:val="Compact"/>
            </w:pPr>
            <w:r>
              <w:t xml:space="preserve">1 x 20mm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Smart toilet seat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Shower area</w:t>
            </w:r>
          </w:p>
        </w:tc>
        <w:tc>
          <w:tcPr/>
          <w:p>
            <w:pPr>
              <w:pStyle w:val="Compact"/>
            </w:pPr>
            <w:r>
              <w:t xml:space="preserve">1 x 16mm</w:t>
            </w:r>
          </w:p>
        </w:tc>
        <w:tc>
          <w:tcPr/>
          <w:p>
            <w:pPr>
              <w:pStyle w:val="Compact"/>
            </w:pPr>
            <w:r>
              <w:t xml:space="preserve">Power (IP-rated)</w:t>
            </w:r>
          </w:p>
        </w:tc>
        <w:tc>
          <w:tcPr/>
          <w:p>
            <w:pPr>
              <w:pStyle w:val="Compact"/>
            </w:pPr>
            <w:r>
              <w:t xml:space="preserve">Digital shower controller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 (sensor)</w:t>
            </w:r>
          </w:p>
        </w:tc>
        <w:tc>
          <w:tcPr/>
          <w:p>
            <w:pPr>
              <w:pStyle w:val="Compact"/>
            </w:pPr>
            <w:r>
              <w:t xml:space="preserve">1 x 16mm spare</w:t>
            </w:r>
          </w:p>
        </w:tc>
        <w:tc>
          <w:tcPr/>
          <w:p>
            <w:pPr>
              <w:pStyle w:val="Compact"/>
            </w:pPr>
            <w:r>
              <w:t xml:space="preserve">Optional wired humidity sensor</w:t>
            </w:r>
          </w:p>
        </w:tc>
        <w:tc>
          <w:tcPr/>
          <w:p>
            <w:pPr>
              <w:pStyle w:val="Compact"/>
            </w:pPr>
            <w:r>
              <w:t xml:space="preserve">Usually wireless</w:t>
            </w:r>
          </w:p>
        </w:tc>
      </w:tr>
    </w:tbl>
    <w:bookmarkEnd w:id="417"/>
    <w:bookmarkEnd w:id="418"/>
    <w:bookmarkStart w:id="419" w:name="switch-box-requirements"/>
    <w:p>
      <w:pPr>
        <w:pStyle w:val="Heading3"/>
      </w:pPr>
      <w:r>
        <w:t xml:space="preserve">Switch Box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Switch Type</w:t>
            </w:r>
          </w:p>
        </w:tc>
        <w:tc>
          <w:tcPr/>
          <w:p>
            <w:pPr>
              <w:pStyle w:val="Compact"/>
            </w:pPr>
            <w:r>
              <w:t xml:space="preserve">Box Size</w:t>
            </w:r>
          </w:p>
        </w:tc>
        <w:tc>
          <w:tcPr/>
          <w:p>
            <w:pPr>
              <w:pStyle w:val="Compact"/>
            </w:pPr>
            <w:r>
              <w:t xml:space="preserve">Wiring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single gang</w:t>
            </w:r>
          </w:p>
        </w:tc>
        <w:tc>
          <w:tcPr/>
          <w:p>
            <w:pPr>
              <w:pStyle w:val="Compact"/>
            </w:pPr>
            <w:r>
              <w:t xml:space="preserve">86 x 86mm</w:t>
            </w:r>
          </w:p>
        </w:tc>
        <w:tc>
          <w:tcPr/>
          <w:p>
            <w:pPr>
              <w:pStyle w:val="Compact"/>
            </w:pPr>
            <w:r>
              <w:t xml:space="preserve">Live + Neutral + Load (each way)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Multi-gang (2–3 gang)</w:t>
            </w:r>
          </w:p>
        </w:tc>
        <w:tc>
          <w:tcPr/>
          <w:p>
            <w:pPr>
              <w:pStyle w:val="Compact"/>
            </w:pPr>
            <w:r>
              <w:t xml:space="preserve">86 x 86mm (deep)</w:t>
            </w:r>
          </w:p>
        </w:tc>
        <w:tc>
          <w:tcPr/>
          <w:p>
            <w:pPr>
              <w:pStyle w:val="Compact"/>
            </w:pPr>
            <w:r>
              <w:t xml:space="preserve">Live + Neutral + multiple 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 panel / touchscreen</w:t>
            </w:r>
          </w:p>
        </w:tc>
        <w:tc>
          <w:tcPr/>
          <w:p>
            <w:pPr>
              <w:pStyle w:val="Compact"/>
            </w:pPr>
            <w:r>
              <w:t xml:space="preserve">86 x 86mm (deep 50mm+)</w:t>
            </w:r>
          </w:p>
        </w:tc>
        <w:tc>
          <w:tcPr/>
          <w:p>
            <w:pPr>
              <w:pStyle w:val="Compact"/>
            </w:pPr>
            <w:r>
              <w:t xml:space="preserve">Live + Neutral + ethernet (recommended)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Curtain switch</w:t>
            </w:r>
          </w:p>
        </w:tc>
        <w:tc>
          <w:tcPr/>
          <w:p>
            <w:pPr>
              <w:pStyle w:val="Compact"/>
            </w:pPr>
            <w:r>
              <w:t xml:space="preserve">86 x 86mm</w:t>
            </w:r>
          </w:p>
        </w:tc>
        <w:tc>
          <w:tcPr/>
          <w:p>
            <w:pPr>
              <w:pStyle w:val="Compact"/>
            </w:pPr>
            <w:r>
              <w:t xml:space="preserve">Live + Neutral + 2 switched legs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Dimmer switch</w:t>
            </w:r>
          </w:p>
        </w:tc>
        <w:tc>
          <w:tcPr/>
          <w:p>
            <w:pPr>
              <w:pStyle w:val="Compact"/>
            </w:pPr>
            <w:r>
              <w:t xml:space="preserve">86 x 86mm (deep)</w:t>
            </w:r>
          </w:p>
        </w:tc>
        <w:tc>
          <w:tcPr/>
          <w:p>
            <w:pPr>
              <w:pStyle w:val="Compact"/>
            </w:pPr>
            <w:r>
              <w:t xml:space="preserve">Live + Neutral + Load + earth</w:t>
            </w:r>
          </w:p>
        </w:tc>
      </w:tr>
    </w:tbl>
    <w:p>
      <w:pPr>
        <w:pStyle w:val="BlockText"/>
      </w:pPr>
      <w:r>
        <w:rPr>
          <w:b/>
          <w:bCs/>
        </w:rPr>
        <w:t xml:space="preserve">Critical:</w:t>
      </w:r>
      <w:r>
        <w:t xml:space="preserve"> </w:t>
      </w:r>
      <w:r>
        <w:t xml:space="preserve">Request electricians to run</w:t>
      </w:r>
      <w:r>
        <w:t xml:space="preserve"> </w:t>
      </w:r>
      <w:r>
        <w:rPr>
          <w:b/>
          <w:bCs/>
        </w:rPr>
        <w:t xml:space="preserve">neutral wire </w:t>
      </w:r>
      <w:r>
        <w:rPr>
          <w:rFonts w:hint="eastAsia"/>
          <w:b/>
          <w:bCs/>
        </w:rPr>
        <w:t xml:space="preserve">(零线)</w:t>
      </w:r>
      <w:r>
        <w:t xml:space="preserve"> </w:t>
      </w:r>
      <w:r>
        <w:t xml:space="preserve">to EVERY switch location. Traditional Chinese wiring often omits neutral at switches (switch only breaks live). Smart switches need both live and neutral to power their electronics.</w:t>
      </w:r>
    </w:p>
    <w:p>
      <w:r>
        <w:pict>
          <v:rect style="width:0;height:1.5pt" o:hralign="center" o:hrstd="t" o:hr="t"/>
        </w:pict>
      </w:r>
    </w:p>
    <w:bookmarkEnd w:id="419"/>
    <w:bookmarkEnd w:id="420"/>
    <w:bookmarkStart w:id="424" w:name="wiring-for-smart-switches"/>
    <w:p>
      <w:pPr>
        <w:pStyle w:val="Heading2"/>
      </w:pPr>
      <w:r>
        <w:t xml:space="preserve">4. Wiring for Smart Switches</w:t>
      </w:r>
    </w:p>
    <w:bookmarkStart w:id="421" w:name="smart-switch-wiring-diagram-text"/>
    <w:p>
      <w:pPr>
        <w:pStyle w:val="Heading3"/>
      </w:pPr>
      <w:r>
        <w:t xml:space="preserve">Smart Switch Wiring Diagram (Text)</w:t>
      </w:r>
    </w:p>
    <w:p>
      <w:pPr>
        <w:pStyle w:val="SourceCode"/>
      </w:pPr>
      <w:r>
        <w:rPr>
          <w:rStyle w:val="VerbatimChar"/>
        </w:rPr>
        <w:t xml:space="preserve">Distribution Box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|--- Live </w:t>
      </w:r>
      <w:r>
        <w:rPr>
          <w:rStyle w:val="VerbatimChar"/>
          <w:rFonts w:hint="eastAsia"/>
        </w:rPr>
        <w:t xml:space="preserve">(火线)</w:t>
      </w:r>
      <w:r>
        <w:rPr>
          <w:rStyle w:val="VerbatimChar"/>
        </w:rPr>
        <w:t xml:space="preserve"> --------------------+--- to smart switch L terminal</w:t>
      </w:r>
      <w:r>
        <w:br/>
      </w:r>
      <w:r>
        <w:rPr>
          <w:rStyle w:val="VerbatimChar"/>
        </w:rPr>
        <w:t xml:space="preserve">    |                                     |</w:t>
      </w:r>
      <w:r>
        <w:br/>
      </w:r>
      <w:r>
        <w:rPr>
          <w:rStyle w:val="VerbatimChar"/>
        </w:rPr>
        <w:t xml:space="preserve">    |--- Neutral </w:t>
      </w:r>
      <w:r>
        <w:rPr>
          <w:rStyle w:val="VerbatimChar"/>
          <w:rFonts w:hint="eastAsia"/>
        </w:rPr>
        <w:t xml:space="preserve">(零线)</w:t>
      </w:r>
      <w:r>
        <w:rPr>
          <w:rStyle w:val="VerbatimChar"/>
        </w:rPr>
        <w:t xml:space="preserve"> ------------------+--- to smart switch N terminal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 Earth </w:t>
      </w:r>
      <w:r>
        <w:rPr>
          <w:rStyle w:val="VerbatimChar"/>
          <w:rFonts w:hint="eastAsia"/>
        </w:rPr>
        <w:t xml:space="preserve">(地线)</w:t>
      </w:r>
      <w:r>
        <w:rPr>
          <w:rStyle w:val="VerbatimChar"/>
        </w:rPr>
        <w:t xml:space="preserve"> --------------------+--- to smart switch E terminal (if metal)</w:t>
      </w:r>
      <w:r>
        <w:br/>
      </w:r>
      <w:r>
        <w:br/>
      </w:r>
      <w:r>
        <w:rPr>
          <w:rStyle w:val="VerbatimChar"/>
        </w:rPr>
        <w:t xml:space="preserve">Smart Switch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 L1, L2, L3 (load wires) -----&gt; to each light fixture</w:t>
      </w:r>
    </w:p>
    <w:bookmarkEnd w:id="421"/>
    <w:bookmarkStart w:id="422" w:name="wire-requirements"/>
    <w:p>
      <w:pPr>
        <w:pStyle w:val="Heading3"/>
      </w:pPr>
      <w:r>
        <w:t xml:space="preserve">Wire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t xml:space="preserve">Wire Size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to switch</w:t>
            </w:r>
          </w:p>
        </w:tc>
        <w:tc>
          <w:tcPr/>
          <w:p>
            <w:pPr>
              <w:pStyle w:val="Compact"/>
            </w:pPr>
            <w:r>
              <w:t xml:space="preserve">2.5mm²</w:t>
            </w:r>
          </w:p>
        </w:tc>
        <w:tc>
          <w:tcPr/>
          <w:p>
            <w:pPr>
              <w:pStyle w:val="Compact"/>
            </w:pPr>
            <w:r>
              <w:t xml:space="preserve">BV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 to switch</w:t>
            </w:r>
          </w:p>
        </w:tc>
        <w:tc>
          <w:tcPr/>
          <w:p>
            <w:pPr>
              <w:pStyle w:val="Compact"/>
            </w:pPr>
            <w:r>
              <w:t xml:space="preserve">2.5mm²</w:t>
            </w:r>
          </w:p>
        </w:tc>
        <w:tc>
          <w:tcPr/>
          <w:p>
            <w:pPr>
              <w:pStyle w:val="Compact"/>
            </w:pPr>
            <w:r>
              <w:t xml:space="preserve">BV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be added</w:t>
            </w:r>
            <w:r>
              <w:t xml:space="preserve"> </w:t>
            </w:r>
            <w:r>
              <w:t xml:space="preserve">if not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wires (to lights)</w:t>
            </w:r>
          </w:p>
        </w:tc>
        <w:tc>
          <w:tcPr/>
          <w:p>
            <w:pPr>
              <w:pStyle w:val="Compact"/>
            </w:pPr>
            <w:r>
              <w:t xml:space="preserve">1.5–2.5mm²</w:t>
            </w:r>
          </w:p>
        </w:tc>
        <w:tc>
          <w:tcPr/>
          <w:p>
            <w:pPr>
              <w:pStyle w:val="Compact"/>
            </w:pPr>
            <w:r>
              <w:t xml:space="preserve">BV</w:t>
            </w:r>
          </w:p>
        </w:tc>
        <w:tc>
          <w:tcPr/>
          <w:p>
            <w:pPr>
              <w:pStyle w:val="Compact"/>
            </w:pPr>
            <w:r>
              <w:t xml:space="preserve">Per lighting circuit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Earth</w:t>
            </w:r>
          </w:p>
        </w:tc>
        <w:tc>
          <w:tcPr/>
          <w:p>
            <w:pPr>
              <w:pStyle w:val="Compact"/>
            </w:pPr>
            <w:r>
              <w:t xml:space="preserve">2.5mm²</w:t>
            </w:r>
          </w:p>
        </w:tc>
        <w:tc>
          <w:tcPr/>
          <w:p>
            <w:pPr>
              <w:pStyle w:val="Compact"/>
            </w:pPr>
            <w:r>
              <w:t xml:space="preserve">BVR</w:t>
            </w:r>
          </w:p>
        </w:tc>
        <w:tc>
          <w:tcPr/>
          <w:p>
            <w:pPr>
              <w:pStyle w:val="Compact"/>
            </w:pPr>
            <w:r>
              <w:t xml:space="preserve">Required for metal switch plates</w:t>
            </w:r>
          </w:p>
        </w:tc>
      </w:tr>
    </w:tbl>
    <w:bookmarkEnd w:id="422"/>
    <w:bookmarkStart w:id="423" w:name="smart-switch-types"/>
    <w:p>
      <w:pPr>
        <w:pStyle w:val="Heading3"/>
      </w:pPr>
      <w:r>
        <w:t xml:space="preserve">Smart Switch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Neutral Required</w:t>
            </w:r>
          </w:p>
        </w:tc>
        <w:tc>
          <w:tcPr/>
          <w:p>
            <w:pPr>
              <w:pStyle w:val="Compac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Zero-fire version </w:t>
            </w:r>
            <w:r>
              <w:rPr>
                <w:rFonts w:hint="eastAsia"/>
                <w:b/>
                <w:bCs/>
              </w:rPr>
              <w:t xml:space="preserve">(零火版)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 + N + Load</w:t>
            </w:r>
          </w:p>
        </w:tc>
        <w:tc>
          <w:tcPr/>
          <w:p>
            <w:pPr>
              <w:pStyle w:val="Compact"/>
            </w:pPr>
            <w:r>
              <w:t xml:space="preserve">New construction, renovation (preferred)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Single-fire version </w:t>
            </w:r>
            <w:r>
              <w:rPr>
                <w:rFonts w:hint="eastAsia"/>
                <w:b/>
                <w:bCs/>
              </w:rPr>
              <w:t xml:space="preserve">(单火版)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 + Load only</w:t>
            </w:r>
          </w:p>
        </w:tc>
        <w:tc>
          <w:tcPr/>
          <w:p>
            <w:pPr>
              <w:pStyle w:val="Compact"/>
            </w:pPr>
            <w:r>
              <w:t xml:space="preserve">Retrofit (existing homes), but less reliable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No-neutral version </w:t>
            </w:r>
            <w:r>
              <w:rPr>
                <w:rFonts w:hint="eastAsia"/>
                <w:b/>
                <w:bCs/>
              </w:rPr>
              <w:t xml:space="preserve">(无零线)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 + Load</w:t>
            </w:r>
          </w:p>
        </w:tc>
        <w:tc>
          <w:tcPr/>
          <w:p>
            <w:pPr>
              <w:pStyle w:val="Compact"/>
            </w:pPr>
            <w:r>
              <w:t xml:space="preserve">Last resort; requires bypass capacitor</w:t>
            </w:r>
          </w:p>
        </w:tc>
      </w:tr>
    </w:tbl>
    <w:p>
      <w:pPr>
        <w:pStyle w:val="BlockText"/>
      </w:pPr>
      <w:r>
        <w:rPr>
          <w:b/>
          <w:bCs/>
        </w:rPr>
        <w:t xml:space="preserve">Always choose zero-fire version </w:t>
      </w:r>
      <w:r>
        <w:rPr>
          <w:rFonts w:hint="eastAsia"/>
          <w:b/>
          <w:bCs/>
        </w:rPr>
        <w:t xml:space="preserve">(零火版)</w:t>
      </w:r>
      <w:r>
        <w:rPr>
          <w:b/>
          <w:bCs/>
        </w:rPr>
        <w:t xml:space="preserve"> for new installations.</w:t>
      </w:r>
      <w:r>
        <w:t xml:space="preserve"> </w:t>
      </w:r>
      <w:r>
        <w:t xml:space="preserve">Single-fire switches have issues with low-wattage LED flickering and are less reliable.</w:t>
      </w:r>
    </w:p>
    <w:p>
      <w:r>
        <w:pict>
          <v:rect style="width:0;height:1.5pt" o:hralign="center" o:hrstd="t" o:hr="t"/>
        </w:pict>
      </w:r>
    </w:p>
    <w:bookmarkEnd w:id="423"/>
    <w:bookmarkEnd w:id="424"/>
    <w:bookmarkStart w:id="428" w:name="sensor-mounting-positions"/>
    <w:p>
      <w:pPr>
        <w:pStyle w:val="Heading2"/>
      </w:pPr>
      <w:r>
        <w:t xml:space="preserve">5. Sensor Mounting Positions</w:t>
      </w:r>
    </w:p>
    <w:bookmarkStart w:id="425" w:name="sensor-placement-guide"/>
    <w:p>
      <w:pPr>
        <w:pStyle w:val="Heading3"/>
      </w:pPr>
      <w:r>
        <w:t xml:space="preserve">Sensor Placement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 Type</w:t>
            </w:r>
          </w:p>
        </w:tc>
        <w:tc>
          <w:tcPr/>
          <w:p>
            <w:pPr>
              <w:pStyle w:val="Compact"/>
            </w:pPr>
            <w:r>
              <w:t xml:space="preserve">Recommended Height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Spacing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Motion (PIR)</w:t>
            </w:r>
          </w:p>
        </w:tc>
        <w:tc>
          <w:tcPr/>
          <w:p>
            <w:pPr>
              <w:pStyle w:val="Compact"/>
            </w:pPr>
            <w:r>
              <w:t xml:space="preserve">2.2–2.5m</w:t>
            </w:r>
          </w:p>
        </w:tc>
        <w:tc>
          <w:tcPr/>
          <w:p>
            <w:pPr>
              <w:pStyle w:val="Compact"/>
            </w:pPr>
            <w:r>
              <w:t xml:space="preserve">Ceiling corner, facing entry</w:t>
            </w:r>
          </w:p>
        </w:tc>
        <w:tc>
          <w:tcPr/>
          <w:p>
            <w:pPr>
              <w:pStyle w:val="Compact"/>
            </w:pPr>
            <w:r>
              <w:t xml:space="preserve">5–8m coverage radius</w:t>
            </w:r>
          </w:p>
        </w:tc>
        <w:tc>
          <w:tcPr/>
          <w:p>
            <w:pPr>
              <w:pStyle w:val="Compact"/>
            </w:pPr>
            <w:r>
              <w:t xml:space="preserve">Avoid pointing at AC vents,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Motion (mmWave)</w:t>
            </w:r>
          </w:p>
        </w:tc>
        <w:tc>
          <w:tcPr/>
          <w:p>
            <w:pPr>
              <w:pStyle w:val="Compact"/>
            </w:pPr>
            <w:r>
              <w:t xml:space="preserve">2.5–3.0m</w:t>
            </w:r>
          </w:p>
        </w:tc>
        <w:tc>
          <w:tcPr/>
          <w:p>
            <w:pPr>
              <w:pStyle w:val="Compact"/>
            </w:pPr>
            <w:r>
              <w:t xml:space="preserve">Ceiling center of room</w:t>
            </w:r>
          </w:p>
        </w:tc>
        <w:tc>
          <w:tcPr/>
          <w:p>
            <w:pPr>
              <w:pStyle w:val="Compact"/>
            </w:pPr>
            <w:r>
              <w:t xml:space="preserve">6m coverage radius</w:t>
            </w:r>
          </w:p>
        </w:tc>
        <w:tc>
          <w:tcPr/>
          <w:p>
            <w:pPr>
              <w:pStyle w:val="Compact"/>
            </w:pPr>
            <w:r>
              <w:t xml:space="preserve">Detects presence (breathing), not just motion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Door/Window Contact</w:t>
            </w:r>
          </w:p>
        </w:tc>
        <w:tc>
          <w:tcPr/>
          <w:p>
            <w:pPr>
              <w:pStyle w:val="Compact"/>
            </w:pPr>
            <w:r>
              <w:t xml:space="preserve">Door frame height</w:t>
            </w:r>
          </w:p>
        </w:tc>
        <w:tc>
          <w:tcPr/>
          <w:p>
            <w:pPr>
              <w:pStyle w:val="Compact"/>
            </w:pPr>
            <w:r>
              <w:t xml:space="preserve">Top corner of door/window</w:t>
            </w:r>
          </w:p>
        </w:tc>
        <w:tc>
          <w:tcPr/>
          <w:p>
            <w:pPr>
              <w:pStyle w:val="Compact"/>
            </w:pPr>
            <w:r>
              <w:t xml:space="preserve">One per door/window</w:t>
            </w:r>
          </w:p>
        </w:tc>
        <w:tc>
          <w:tcPr/>
          <w:p>
            <w:pPr>
              <w:pStyle w:val="Compact"/>
            </w:pPr>
            <w:r>
              <w:t xml:space="preserve">Magnet on door, sensor on 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Temperature/Humidity</w:t>
            </w:r>
          </w:p>
        </w:tc>
        <w:tc>
          <w:tcPr/>
          <w:p>
            <w:pPr>
              <w:pStyle w:val="Compact"/>
            </w:pPr>
            <w:r>
              <w:t xml:space="preserve">1.5m</w:t>
            </w:r>
          </w:p>
        </w:tc>
        <w:tc>
          <w:tcPr/>
          <w:p>
            <w:pPr>
              <w:pStyle w:val="Compact"/>
            </w:pPr>
            <w:r>
              <w:t xml:space="preserve">Interior wall, shaded</w:t>
            </w:r>
          </w:p>
        </w:tc>
        <w:tc>
          <w:tcPr/>
          <w:p>
            <w:pPr>
              <w:pStyle w:val="Compact"/>
            </w:pPr>
            <w:r>
              <w:t xml:space="preserve">One per zone/room</w:t>
            </w:r>
          </w:p>
        </w:tc>
        <w:tc>
          <w:tcPr/>
          <w:p>
            <w:pPr>
              <w:pStyle w:val="Compact"/>
            </w:pPr>
            <w:r>
              <w:t xml:space="preserve">Away from direct sun, AC vents, kitchens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 (Lux)</w:t>
            </w:r>
          </w:p>
        </w:tc>
        <w:tc>
          <w:tcPr/>
          <w:p>
            <w:pPr>
              <w:pStyle w:val="Compact"/>
            </w:pPr>
            <w:r>
              <w:t xml:space="preserve">1.5m</w:t>
            </w:r>
          </w:p>
        </w:tc>
        <w:tc>
          <w:tcPr/>
          <w:p>
            <w:pPr>
              <w:pStyle w:val="Compact"/>
            </w:pPr>
            <w:r>
              <w:t xml:space="preserve">Interior wall</w:t>
            </w:r>
          </w:p>
        </w:tc>
        <w:tc>
          <w:tcPr/>
          <w:p>
            <w:pPr>
              <w:pStyle w:val="Compact"/>
            </w:pPr>
            <w:r>
              <w:t xml:space="preserve">One per room</w:t>
            </w:r>
          </w:p>
        </w:tc>
        <w:tc>
          <w:tcPr/>
          <w:p>
            <w:pPr>
              <w:pStyle w:val="Compact"/>
            </w:pPr>
            <w:r>
              <w:t xml:space="preserve">Away from direct lamp light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 Leak</w:t>
            </w:r>
          </w:p>
        </w:tc>
        <w:tc>
          <w:tcPr/>
          <w:p>
            <w:pPr>
              <w:pStyle w:val="Compact"/>
            </w:pPr>
            <w:r>
              <w:t xml:space="preserve">Floor level</w:t>
            </w:r>
          </w:p>
        </w:tc>
        <w:tc>
          <w:tcPr/>
          <w:p>
            <w:pPr>
              <w:pStyle w:val="Compact"/>
            </w:pPr>
            <w:r>
              <w:t xml:space="preserve">Under sinks, near water heater, washing machine</w:t>
            </w:r>
          </w:p>
        </w:tc>
        <w:tc>
          <w:tcPr/>
          <w:p>
            <w:pPr>
              <w:pStyle w:val="Compact"/>
            </w:pPr>
            <w:r>
              <w:t xml:space="preserve">One per wet area</w:t>
            </w:r>
          </w:p>
        </w:tc>
        <w:tc>
          <w:tcPr/>
          <w:p>
            <w:pPr>
              <w:pStyle w:val="Compact"/>
            </w:pPr>
            <w:r>
              <w:t xml:space="preserve">Place on lowest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Smoke Detector</w:t>
            </w:r>
          </w:p>
        </w:tc>
        <w:tc>
          <w:tcPr/>
          <w:p>
            <w:pPr>
              <w:pStyle w:val="Compact"/>
            </w:pPr>
            <w:r>
              <w:t xml:space="preserve">Ceiling center</w:t>
            </w:r>
          </w:p>
        </w:tc>
        <w:tc>
          <w:tcPr/>
          <w:p>
            <w:pPr>
              <w:pStyle w:val="Compact"/>
            </w:pPr>
            <w:r>
              <w:t xml:space="preserve">Each room, hallway</w:t>
            </w:r>
          </w:p>
        </w:tc>
        <w:tc>
          <w:tcPr/>
          <w:p>
            <w:pPr>
              <w:pStyle w:val="Compact"/>
            </w:pPr>
            <w:r>
              <w:t xml:space="preserve">Per fire code</w:t>
            </w:r>
          </w:p>
        </w:tc>
        <w:tc>
          <w:tcPr/>
          <w:p>
            <w:pPr>
              <w:pStyle w:val="Compact"/>
            </w:pPr>
            <w:r>
              <w:t xml:space="preserve">Interconnected if wired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Gas Detector</w:t>
            </w:r>
          </w:p>
        </w:tc>
        <w:tc>
          <w:tcPr/>
          <w:p>
            <w:pPr>
              <w:pStyle w:val="Compact"/>
            </w:pPr>
            <w:r>
              <w:t xml:space="preserve">Ceiling (natural gas) or floor (LPG)</w:t>
            </w:r>
          </w:p>
        </w:tc>
        <w:tc>
          <w:tcPr/>
          <w:p>
            <w:pPr>
              <w:pStyle w:val="Compact"/>
            </w:pPr>
            <w:r>
              <w:t xml:space="preserve">Kitchen, near gas appliance</w:t>
            </w:r>
          </w:p>
        </w:tc>
        <w:tc>
          <w:tcPr/>
          <w:p>
            <w:pPr>
              <w:pStyle w:val="Compact"/>
            </w:pPr>
            <w:r>
              <w:t xml:space="preserve">One per gas appliance area</w:t>
            </w:r>
          </w:p>
        </w:tc>
        <w:tc>
          <w:tcPr/>
          <w:p>
            <w:pPr>
              <w:pStyle w:val="Compact"/>
            </w:pPr>
            <w:r>
              <w:t xml:space="preserve">Natural gas rises; LPG sinks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 Quality (VOC/PM2.5)</w:t>
            </w:r>
          </w:p>
        </w:tc>
        <w:tc>
          <w:tcPr/>
          <w:p>
            <w:pPr>
              <w:pStyle w:val="Compact"/>
            </w:pPr>
            <w:r>
              <w:t xml:space="preserve">1.5m</w:t>
            </w:r>
          </w:p>
        </w:tc>
        <w:tc>
          <w:tcPr/>
          <w:p>
            <w:pPr>
              <w:pStyle w:val="Compact"/>
            </w:pPr>
            <w:r>
              <w:t xml:space="preserve">Living room, bedroom</w:t>
            </w:r>
          </w:p>
        </w:tc>
        <w:tc>
          <w:tcPr/>
          <w:p>
            <w:pPr>
              <w:pStyle w:val="Compact"/>
            </w:pPr>
            <w:r>
              <w:t xml:space="preserve">One per floor</w:t>
            </w:r>
          </w:p>
        </w:tc>
        <w:tc>
          <w:tcPr/>
          <w:p>
            <w:pPr>
              <w:pStyle w:val="Compact"/>
            </w:pPr>
            <w:r>
              <w:t xml:space="preserve">Away from kitchen, open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Noise</w:t>
            </w:r>
          </w:p>
        </w:tc>
        <w:tc>
          <w:tcPr/>
          <w:p>
            <w:pPr>
              <w:pStyle w:val="Compact"/>
            </w:pPr>
            <w:r>
              <w:t xml:space="preserve">1.5m</w:t>
            </w:r>
          </w:p>
        </w:tc>
        <w:tc>
          <w:tcPr/>
          <w:p>
            <w:pPr>
              <w:pStyle w:val="Compact"/>
            </w:pPr>
            <w:r>
              <w:t xml:space="preserve">Living room, nursery</w:t>
            </w:r>
          </w:p>
        </w:tc>
        <w:tc>
          <w:tcPr/>
          <w:p>
            <w:pPr>
              <w:pStyle w:val="Compact"/>
            </w:pPr>
            <w:r>
              <w:t xml:space="preserve">One per room</w:t>
            </w:r>
          </w:p>
        </w:tc>
        <w:tc>
          <w:tcPr/>
          <w:p>
            <w:pPr>
              <w:pStyle w:val="Compact"/>
            </w:pPr>
            <w:r>
              <w:t xml:space="preserve">For automation triggers</w:t>
            </w:r>
          </w:p>
        </w:tc>
      </w:tr>
    </w:tbl>
    <w:bookmarkEnd w:id="425"/>
    <w:bookmarkStart w:id="426" w:name="mmwave-sensor-vs-pir"/>
    <w:p>
      <w:pPr>
        <w:pStyle w:val="Heading3"/>
      </w:pPr>
      <w:r>
        <w:t xml:space="preserve">mmWave Sensor vs PIR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PIR (Passive Infrared)</w:t>
            </w:r>
          </w:p>
        </w:tc>
        <w:tc>
          <w:tcPr/>
          <w:p>
            <w:pPr>
              <w:pStyle w:val="Compact"/>
            </w:pPr>
            <w:r>
              <w:t xml:space="preserve">mmWave (Millimeter Wave Radar)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Body heat movement</w:t>
            </w:r>
          </w:p>
        </w:tc>
        <w:tc>
          <w:tcPr/>
          <w:p>
            <w:pPr>
              <w:pStyle w:val="Compact"/>
            </w:pPr>
            <w:r>
              <w:t xml:space="preserve">Micro-movement (breathing, typing)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“Still person”</w:t>
            </w:r>
            <w:r>
              <w:t xml:space="preserve"> </w:t>
            </w: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No (turns off if sitting still)</w:t>
            </w:r>
          </w:p>
        </w:tc>
        <w:tc>
          <w:tcPr/>
          <w:p>
            <w:pPr>
              <w:pStyle w:val="Compact"/>
            </w:pPr>
            <w:r>
              <w:t xml:space="preserve">Yes (detects presence even when still)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 materials</w:t>
            </w:r>
          </w:p>
        </w:tc>
        <w:tc>
          <w:tcPr/>
          <w:p>
            <w:pPr>
              <w:pStyle w:val="Compact"/>
            </w:pPr>
            <w:r>
              <w:t xml:space="preserve">No (line of sight)</w:t>
            </w:r>
          </w:p>
        </w:tc>
        <w:tc>
          <w:tcPr/>
          <w:p>
            <w:pPr>
              <w:pStyle w:val="Compact"/>
            </w:pPr>
            <w:r>
              <w:t xml:space="preserve">Yes (through thin walls, glass, fabric)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triggers</w:t>
            </w:r>
          </w:p>
        </w:tc>
        <w:tc>
          <w:tcPr/>
          <w:p>
            <w:pPr>
              <w:pStyle w:val="Compact"/>
            </w:pPr>
            <w:r>
              <w:t xml:space="preserve">Moderate (pets, sunlight)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¥20–80</w:t>
            </w:r>
          </w:p>
        </w:tc>
        <w:tc>
          <w:tcPr/>
          <w:p>
            <w:pPr>
              <w:pStyle w:val="Compact"/>
            </w:pPr>
            <w:r>
              <w:t xml:space="preserve">¥80–300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Battery or wired</w:t>
            </w:r>
          </w:p>
        </w:tc>
        <w:tc>
          <w:tcPr/>
          <w:p>
            <w:pPr>
              <w:pStyle w:val="Compact"/>
            </w:pPr>
            <w:r>
              <w:t xml:space="preserve">Wired (5V or 12V)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 Use</w:t>
            </w:r>
          </w:p>
        </w:tc>
        <w:tc>
          <w:tcPr/>
          <w:p>
            <w:pPr>
              <w:pStyle w:val="Compact"/>
            </w:pPr>
            <w:r>
              <w:t xml:space="preserve">Hallways, entry, closets</w:t>
            </w:r>
          </w:p>
        </w:tc>
        <w:tc>
          <w:tcPr/>
          <w:p>
            <w:pPr>
              <w:pStyle w:val="Compact"/>
            </w:pPr>
            <w:r>
              <w:t xml:space="preserve">Living rooms, bedrooms, bathrooms</w:t>
            </w:r>
          </w:p>
        </w:tc>
      </w:tr>
    </w:tbl>
    <w:bookmarkEnd w:id="426"/>
    <w:bookmarkStart w:id="427" w:name="mmwave-sensor-installation-checklist"/>
    <w:p>
      <w:pPr>
        <w:pStyle w:val="Heading3"/>
      </w:pPr>
      <w:r>
        <w:t xml:space="preserve">mmWave Sensor Installation Checklist</w:t>
      </w:r>
    </w:p>
    <w:p>
      <w:pPr>
        <w:pStyle w:val="Compact"/>
        <w:numPr>
          <w:ilvl w:val="0"/>
          <w:numId w:val="1289"/>
        </w:numPr>
      </w:pPr>
      <w:r>
        <w:t xml:space="preserve">Mount on ceiling for best coverage (360° models)</w:t>
      </w:r>
    </w:p>
    <w:p>
      <w:pPr>
        <w:pStyle w:val="Compact"/>
        <w:numPr>
          <w:ilvl w:val="0"/>
          <w:numId w:val="1290"/>
        </w:numPr>
      </w:pPr>
      <w:r>
        <w:t xml:space="preserve">Wall mount at 2.5m+ if ceiling not possible (directional models)</w:t>
      </w:r>
    </w:p>
    <w:p>
      <w:pPr>
        <w:pStyle w:val="Compact"/>
        <w:numPr>
          <w:ilvl w:val="0"/>
          <w:numId w:val="1291"/>
        </w:numPr>
      </w:pPr>
      <w:r>
        <w:t xml:space="preserve">Power: run 5V USB-C or 12V DC wire to sensor location</w:t>
      </w:r>
    </w:p>
    <w:p>
      <w:pPr>
        <w:pStyle w:val="Compact"/>
        <w:numPr>
          <w:ilvl w:val="0"/>
          <w:numId w:val="1292"/>
        </w:numPr>
      </w:pPr>
      <w:r>
        <w:t xml:space="preserve">Avoid placing near rotating fans, curtains, or moving objects that trigger false detection</w:t>
      </w:r>
    </w:p>
    <w:p>
      <w:pPr>
        <w:pStyle w:val="Compact"/>
        <w:numPr>
          <w:ilvl w:val="0"/>
          <w:numId w:val="1293"/>
        </w:numPr>
      </w:pPr>
      <w:r>
        <w:t xml:space="preserve">Configure detection zone in software to exclude false trigger areas</w:t>
      </w:r>
    </w:p>
    <w:p>
      <w:pPr>
        <w:pStyle w:val="Compact"/>
        <w:numPr>
          <w:ilvl w:val="0"/>
          <w:numId w:val="1294"/>
        </w:numPr>
      </w:pPr>
      <w:r>
        <w:t xml:space="preserve">Set appropriate</w:t>
      </w:r>
      <w:r>
        <w:t xml:space="preserve"> </w:t>
      </w:r>
      <w:r>
        <w:t xml:space="preserve">“unoccupied delay”</w:t>
      </w:r>
      <w:r>
        <w:t xml:space="preserve"> </w:t>
      </w:r>
      <w:r>
        <w:t xml:space="preserve">(30–60 seconds recommended)</w:t>
      </w:r>
    </w:p>
    <w:p>
      <w:r>
        <w:pict>
          <v:rect style="width:0;height:1.5pt" o:hralign="center" o:hrstd="t" o:hr="t"/>
        </w:pict>
      </w:r>
    </w:p>
    <w:bookmarkEnd w:id="427"/>
    <w:bookmarkEnd w:id="428"/>
    <w:bookmarkStart w:id="434" w:name="network-cable-requirements"/>
    <w:p>
      <w:pPr>
        <w:pStyle w:val="Heading2"/>
      </w:pPr>
      <w:r>
        <w:t xml:space="preserve">6. Network Cable Requirements</w:t>
      </w:r>
    </w:p>
    <w:bookmarkStart w:id="429" w:name="cable-category-selection"/>
    <w:p>
      <w:pPr>
        <w:pStyle w:val="Heading3"/>
      </w:pPr>
      <w:r>
        <w:t xml:space="preserve">Cable Category Selection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Cable Category</w:t>
            </w:r>
          </w:p>
        </w:tc>
        <w:tc>
          <w:tcPr/>
          <w:p>
            <w:pPr>
              <w:pStyle w:val="Compact"/>
            </w:pPr>
            <w:r>
              <w:t xml:space="preserve">Max Speed</w:t>
            </w:r>
          </w:p>
        </w:tc>
        <w:tc>
          <w:tcPr/>
          <w:p>
            <w:pPr>
              <w:pStyle w:val="Compact"/>
            </w:pPr>
            <w:r>
              <w:t xml:space="preserve">Max Distance</w:t>
            </w:r>
          </w:p>
        </w:tc>
        <w:tc>
          <w:tcPr/>
          <w:p>
            <w:pPr>
              <w:pStyle w:val="Compact"/>
            </w:pPr>
            <w:r>
              <w:t xml:space="preserve">Suitable For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 5e</w:t>
            </w:r>
          </w:p>
        </w:tc>
        <w:tc>
          <w:tcPr/>
          <w:p>
            <w:pPr>
              <w:pStyle w:val="Compact"/>
            </w:pPr>
            <w:r>
              <w:t xml:space="preserve">1 Gbps</w:t>
            </w:r>
          </w:p>
        </w:tc>
        <w:tc>
          <w:tcPr/>
          <w:p>
            <w:pPr>
              <w:pStyle w:val="Compact"/>
            </w:pPr>
            <w:r>
              <w:t xml:space="preserve">100m</w:t>
            </w:r>
          </w:p>
        </w:tc>
        <w:tc>
          <w:tcPr/>
          <w:p>
            <w:pPr>
              <w:pStyle w:val="Compact"/>
            </w:pPr>
            <w:r>
              <w:t xml:space="preserve">Basic internet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Minimum</w:t>
            </w:r>
            <w:r>
              <w:t xml:space="preserve"> </w:t>
            </w:r>
            <w:r>
              <w:t xml:space="preserve">— avoid for new installs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 6</w:t>
            </w:r>
          </w:p>
        </w:tc>
        <w:tc>
          <w:tcPr/>
          <w:p>
            <w:pPr>
              <w:pStyle w:val="Compact"/>
            </w:pPr>
            <w:r>
              <w:t xml:space="preserve">1–10 Gbps</w:t>
            </w:r>
          </w:p>
        </w:tc>
        <w:tc>
          <w:tcPr/>
          <w:p>
            <w:pPr>
              <w:pStyle w:val="Compact"/>
            </w:pPr>
            <w:r>
              <w:t xml:space="preserve">55m (10G) / 100m (1G)</w:t>
            </w:r>
          </w:p>
        </w:tc>
        <w:tc>
          <w:tcPr/>
          <w:p>
            <w:pPr>
              <w:pStyle w:val="Compact"/>
            </w:pPr>
            <w:r>
              <w:t xml:space="preserve">Gigabit + future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</w:t>
            </w:r>
            <w:r>
              <w:t xml:space="preserve"> </w:t>
            </w:r>
            <w:r>
              <w:t xml:space="preserve">for most homes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 6a</w:t>
            </w:r>
          </w:p>
        </w:tc>
        <w:tc>
          <w:tcPr/>
          <w:p>
            <w:pPr>
              <w:pStyle w:val="Compact"/>
            </w:pPr>
            <w:r>
              <w:t xml:space="preserve">10 Gbps</w:t>
            </w:r>
          </w:p>
        </w:tc>
        <w:tc>
          <w:tcPr/>
          <w:p>
            <w:pPr>
              <w:pStyle w:val="Compact"/>
            </w:pPr>
            <w:r>
              <w:t xml:space="preserve">100m</w:t>
            </w:r>
          </w:p>
        </w:tc>
        <w:tc>
          <w:tcPr/>
          <w:p>
            <w:pPr>
              <w:pStyle w:val="Compact"/>
            </w:pPr>
            <w:r>
              <w:t xml:space="preserve">10G backbone, PoE++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Ideal</w:t>
            </w:r>
            <w:r>
              <w:t xml:space="preserve"> </w:t>
            </w:r>
            <w:r>
              <w:t xml:space="preserve">for future-proofing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 7</w:t>
            </w:r>
          </w:p>
        </w:tc>
        <w:tc>
          <w:tcPr/>
          <w:p>
            <w:pPr>
              <w:pStyle w:val="Compact"/>
            </w:pPr>
            <w:r>
              <w:t xml:space="preserve">10 Gbps</w:t>
            </w:r>
          </w:p>
        </w:tc>
        <w:tc>
          <w:tcPr/>
          <w:p>
            <w:pPr>
              <w:pStyle w:val="Compact"/>
            </w:pPr>
            <w:r>
              <w:t xml:space="preserve">100m</w:t>
            </w:r>
          </w:p>
        </w:tc>
        <w:tc>
          <w:tcPr/>
          <w:p>
            <w:pPr>
              <w:pStyle w:val="Compact"/>
            </w:pPr>
            <w:r>
              <w:t xml:space="preserve">Shielded installations</w:t>
            </w:r>
          </w:p>
        </w:tc>
        <w:tc>
          <w:tcPr/>
          <w:p>
            <w:pPr>
              <w:pStyle w:val="Compact"/>
            </w:pPr>
            <w:r>
              <w:t xml:space="preserve">Overkill for most; harder to terminate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 8</w:t>
            </w:r>
          </w:p>
        </w:tc>
        <w:tc>
          <w:tcPr/>
          <w:p>
            <w:pPr>
              <w:pStyle w:val="Compact"/>
            </w:pPr>
            <w:r>
              <w:t xml:space="preserve">40 Gbps</w:t>
            </w:r>
          </w:p>
        </w:tc>
        <w:tc>
          <w:tcPr/>
          <w:p>
            <w:pPr>
              <w:pStyle w:val="Compact"/>
            </w:pPr>
            <w:r>
              <w:t xml:space="preserve">30m</w:t>
            </w:r>
          </w:p>
        </w:tc>
        <w:tc>
          <w:tcPr/>
          <w:p>
            <w:pPr>
              <w:pStyle w:val="Compact"/>
            </w:pPr>
            <w:r>
              <w:t xml:space="preserve">Data centers</w:t>
            </w:r>
          </w:p>
        </w:tc>
        <w:tc>
          <w:tcPr/>
          <w:p>
            <w:pPr>
              <w:pStyle w:val="Compact"/>
            </w:pPr>
            <w:r>
              <w:t xml:space="preserve">Unnecessary for residential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Install Cat 6a </w:t>
      </w:r>
      <w:r>
        <w:rPr>
          <w:rFonts w:hint="eastAsia"/>
        </w:rPr>
        <w:t xml:space="preserve">(六类a)</w:t>
      </w:r>
      <w:r>
        <w:t xml:space="preserve"> to all fixed locations. The cost difference from Cat 6 is minimal during construction, and it supports 10 Gbps for future network upgrades.</w:t>
      </w:r>
    </w:p>
    <w:bookmarkEnd w:id="429"/>
    <w:bookmarkStart w:id="430" w:name="network-drop-points"/>
    <w:p>
      <w:pPr>
        <w:pStyle w:val="Heading3"/>
      </w:pPr>
      <w:r>
        <w:t xml:space="preserve">Network Drop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Number of Cat 6a Drops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TV wall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TV, set-top box, game console, spare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Each bedroom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Desktop PC, spare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Study / office</w:t>
            </w:r>
          </w:p>
        </w:tc>
        <w:tc>
          <w:tcPr/>
          <w:p>
            <w:pPr>
              <w:pStyle w:val="Compact"/>
            </w:pPr>
            <w:r>
              <w:t xml:space="preserve">4–6</w:t>
            </w:r>
          </w:p>
        </w:tc>
        <w:tc>
          <w:tcPr/>
          <w:p>
            <w:pPr>
              <w:pStyle w:val="Compact"/>
            </w:pPr>
            <w:r>
              <w:t xml:space="preserve">Desktop, NAS, printer, monitor, spare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Kitchen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Smart display / tablet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Living room ceiling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Wi-Fi AP (ceiling mount)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Each floor hallway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Wi-Fi 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Distribution box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Smart home hub, network 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Door entrance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Smart doorbell / camera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Balcony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Security camera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Garage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EV charger communication (optional)</w:t>
            </w:r>
          </w:p>
        </w:tc>
      </w:tr>
    </w:tbl>
    <w:bookmarkEnd w:id="430"/>
    <w:bookmarkStart w:id="431" w:name="poe-power-over-ethernet-devices"/>
    <w:p>
      <w:pPr>
        <w:pStyle w:val="Heading3"/>
      </w:pPr>
      <w:r>
        <w:t xml:space="preserve">PoE (Power over Ethernet) Devices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PoE Standard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Camera</w:t>
            </w:r>
          </w:p>
        </w:tc>
        <w:tc>
          <w:tcPr/>
          <w:p>
            <w:pPr>
              <w:pStyle w:val="Compact"/>
            </w:pPr>
            <w:r>
              <w:t xml:space="preserve">802.3af (PoE)</w:t>
            </w:r>
          </w:p>
        </w:tc>
        <w:tc>
          <w:tcPr/>
          <w:p>
            <w:pPr>
              <w:pStyle w:val="Compact"/>
            </w:pPr>
            <w:r>
              <w:t xml:space="preserve">15.4W</w:t>
            </w:r>
          </w:p>
        </w:tc>
        <w:tc>
          <w:tcPr/>
          <w:p>
            <w:pPr>
              <w:pStyle w:val="Compact"/>
            </w:pPr>
            <w:r>
              <w:t xml:space="preserve">Most 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Wi-Fi AP (ceiling)</w:t>
            </w:r>
          </w:p>
        </w:tc>
        <w:tc>
          <w:tcPr/>
          <w:p>
            <w:pPr>
              <w:pStyle w:val="Compact"/>
            </w:pPr>
            <w:r>
              <w:t xml:space="preserve">802.3af (PoE)</w:t>
            </w:r>
          </w:p>
        </w:tc>
        <w:tc>
          <w:tcPr/>
          <w:p>
            <w:pPr>
              <w:pStyle w:val="Compact"/>
            </w:pPr>
            <w:r>
              <w:t xml:space="preserve">15.4W</w:t>
            </w:r>
          </w:p>
        </w:tc>
        <w:tc>
          <w:tcPr/>
          <w:p>
            <w:pPr>
              <w:pStyle w:val="Compact"/>
            </w:pPr>
            <w:r>
              <w:t xml:space="preserve">Ubiquiti, TP-Link Omada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doorbell</w:t>
            </w:r>
          </w:p>
        </w:tc>
        <w:tc>
          <w:tcPr/>
          <w:p>
            <w:pPr>
              <w:pStyle w:val="Compact"/>
            </w:pPr>
            <w:r>
              <w:t xml:space="preserve">802.3af (PoE)</w:t>
            </w:r>
          </w:p>
        </w:tc>
        <w:tc>
          <w:tcPr/>
          <w:p>
            <w:pPr>
              <w:pStyle w:val="Compact"/>
            </w:pPr>
            <w:r>
              <w:t xml:space="preserve">15.4W</w:t>
            </w:r>
          </w:p>
        </w:tc>
        <w:tc>
          <w:tcPr/>
          <w:p>
            <w:pPr>
              <w:pStyle w:val="Compact"/>
            </w:pPr>
            <w:r>
              <w:t xml:space="preserve">Wired alternative to battery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Phone</w:t>
            </w:r>
          </w:p>
        </w:tc>
        <w:tc>
          <w:tcPr/>
          <w:p>
            <w:pPr>
              <w:pStyle w:val="Compact"/>
            </w:pPr>
            <w:r>
              <w:t xml:space="preserve">802.3af (PoE)</w:t>
            </w:r>
          </w:p>
        </w:tc>
        <w:tc>
          <w:tcPr/>
          <w:p>
            <w:pPr>
              <w:pStyle w:val="Compact"/>
            </w:pPr>
            <w:r>
              <w:t xml:space="preserve">15.4W</w:t>
            </w:r>
          </w:p>
        </w:tc>
        <w:tc>
          <w:tcPr/>
          <w:p>
            <w:pPr>
              <w:pStyle w:val="Compact"/>
            </w:pPr>
            <w:r>
              <w:t xml:space="preserve">Optional for 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 Switch</w:t>
            </w:r>
          </w:p>
        </w:tc>
        <w:tc>
          <w:tcPr/>
          <w:p>
            <w:pPr>
              <w:pStyle w:val="Compact"/>
            </w:pPr>
            <w:r>
              <w:t xml:space="preserve">802.3at (PoE+)</w:t>
            </w:r>
          </w:p>
        </w:tc>
        <w:tc>
          <w:tcPr/>
          <w:p>
            <w:pPr>
              <w:pStyle w:val="Compact"/>
            </w:pPr>
            <w:r>
              <w:t xml:space="preserve">30W</w:t>
            </w:r>
          </w:p>
        </w:tc>
        <w:tc>
          <w:tcPr/>
          <w:p>
            <w:pPr>
              <w:pStyle w:val="Compact"/>
            </w:pPr>
            <w:r>
              <w:t xml:space="preserve">For downstream devices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display</w:t>
            </w:r>
          </w:p>
        </w:tc>
        <w:tc>
          <w:tcPr/>
          <w:p>
            <w:pPr>
              <w:pStyle w:val="Compact"/>
            </w:pPr>
            <w:r>
              <w:t xml:space="preserve">802.3at (PoE+)</w:t>
            </w:r>
          </w:p>
        </w:tc>
        <w:tc>
          <w:tcPr/>
          <w:p>
            <w:pPr>
              <w:pStyle w:val="Compact"/>
            </w:pPr>
            <w:r>
              <w:t xml:space="preserve">30W</w:t>
            </w:r>
          </w:p>
        </w:tc>
        <w:tc>
          <w:tcPr/>
          <w:p>
            <w:pPr>
              <w:pStyle w:val="Compact"/>
            </w:pPr>
            <w:r>
              <w:t xml:space="preserve">Wall-mounted control panel</w:t>
            </w:r>
          </w:p>
        </w:tc>
      </w:tr>
    </w:tbl>
    <w:bookmarkEnd w:id="431"/>
    <w:bookmarkStart w:id="432" w:name="network-topology-recommendation"/>
    <w:p>
      <w:pPr>
        <w:pStyle w:val="Heading3"/>
      </w:pPr>
      <w:r>
        <w:t xml:space="preserve">Network Topology Recommendation</w:t>
      </w:r>
    </w:p>
    <w:p>
      <w:pPr>
        <w:pStyle w:val="SourceCode"/>
      </w:pPr>
      <w:r>
        <w:rPr>
          <w:rStyle w:val="VerbatimChar"/>
        </w:rPr>
        <w:t xml:space="preserve">Internet (fiber optic modem / ONT)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|--- Main Router (with 2.5G WAN port)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+--- 2.5G/10G Switch (in distribution box)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+--- Cat 6a to each room drop</w:t>
      </w:r>
      <w:r>
        <w:br/>
      </w:r>
      <w:r>
        <w:rPr>
          <w:rStyle w:val="VerbatimChar"/>
        </w:rPr>
        <w:t xml:space="preserve">                    +--- Cat 6a to ceiling APs</w:t>
      </w:r>
      <w:r>
        <w:br/>
      </w:r>
      <w:r>
        <w:rPr>
          <w:rStyle w:val="VerbatimChar"/>
        </w:rPr>
        <w:t xml:space="preserve">                    +--- Cat 6a to PoE cameras</w:t>
      </w:r>
      <w:r>
        <w:br/>
      </w:r>
      <w:r>
        <w:rPr>
          <w:rStyle w:val="VerbatimChar"/>
        </w:rPr>
        <w:t xml:space="preserve">                    +--- Cat 6a to smart home hub</w:t>
      </w:r>
      <w:r>
        <w:br/>
      </w:r>
      <w:r>
        <w:rPr>
          <w:rStyle w:val="VerbatimChar"/>
        </w:rPr>
        <w:t xml:space="preserve">                    +--- Cat 6a to NAS</w:t>
      </w:r>
    </w:p>
    <w:bookmarkEnd w:id="432"/>
    <w:bookmarkStart w:id="433" w:name="network-installation-checklist"/>
    <w:p>
      <w:pPr>
        <w:pStyle w:val="Heading3"/>
      </w:pPr>
      <w:r>
        <w:t xml:space="preserve">Network Installation Checklist</w:t>
      </w:r>
    </w:p>
    <w:p>
      <w:pPr>
        <w:pStyle w:val="Compact"/>
        <w:numPr>
          <w:ilvl w:val="0"/>
          <w:numId w:val="1295"/>
        </w:numPr>
      </w:pPr>
      <w:r>
        <w:t xml:space="preserve">Run minimum Cat 6a, solid copper (not CCA — Copper-Clad Aluminum)</w:t>
      </w:r>
    </w:p>
    <w:p>
      <w:pPr>
        <w:pStyle w:val="Compact"/>
        <w:numPr>
          <w:ilvl w:val="0"/>
          <w:numId w:val="1296"/>
        </w:numPr>
      </w:pPr>
      <w:r>
        <w:t xml:space="preserve">Use shielded cable (STP) only if running near power lines; otherwise UTP is fine</w:t>
      </w:r>
    </w:p>
    <w:p>
      <w:pPr>
        <w:pStyle w:val="Compact"/>
        <w:numPr>
          <w:ilvl w:val="0"/>
          <w:numId w:val="1297"/>
        </w:numPr>
      </w:pPr>
      <w:r>
        <w:t xml:space="preserve">Label both ends of every cable</w:t>
      </w:r>
    </w:p>
    <w:p>
      <w:pPr>
        <w:pStyle w:val="Compact"/>
        <w:numPr>
          <w:ilvl w:val="0"/>
          <w:numId w:val="1298"/>
        </w:numPr>
      </w:pPr>
      <w:r>
        <w:t xml:space="preserve">Test every cable with certification tester (Fluke or equivalent)</w:t>
      </w:r>
    </w:p>
    <w:p>
      <w:pPr>
        <w:pStyle w:val="Compact"/>
        <w:numPr>
          <w:ilvl w:val="0"/>
          <w:numId w:val="1299"/>
        </w:numPr>
      </w:pPr>
      <w:r>
        <w:t xml:space="preserve">Leave 1m service loop at both ends</w:t>
      </w:r>
    </w:p>
    <w:p>
      <w:pPr>
        <w:pStyle w:val="Compact"/>
        <w:numPr>
          <w:ilvl w:val="0"/>
          <w:numId w:val="1300"/>
        </w:numPr>
      </w:pPr>
      <w:r>
        <w:t xml:space="preserve">Use structured media enclosure / patch panel in distribution box</w:t>
      </w:r>
    </w:p>
    <w:p>
      <w:pPr>
        <w:pStyle w:val="Compact"/>
        <w:numPr>
          <w:ilvl w:val="0"/>
          <w:numId w:val="1301"/>
        </w:numPr>
      </w:pPr>
      <w:r>
        <w:t xml:space="preserve">Conduit size: minimum 20mm for network cable runs (allow for future re-pull)</w:t>
      </w:r>
    </w:p>
    <w:p>
      <w:pPr>
        <w:pStyle w:val="Compact"/>
        <w:numPr>
          <w:ilvl w:val="0"/>
          <w:numId w:val="1302"/>
        </w:numPr>
      </w:pPr>
      <w:r>
        <w:t xml:space="preserve">Do NOT run network and power in the same conduit</w:t>
      </w:r>
    </w:p>
    <w:p>
      <w:r>
        <w:pict>
          <v:rect style="width:0;height:1.5pt" o:hralign="center" o:hrstd="t" o:hr="t"/>
        </w:pict>
      </w:r>
    </w:p>
    <w:bookmarkEnd w:id="433"/>
    <w:bookmarkEnd w:id="434"/>
    <w:bookmarkStart w:id="439" w:name="central-hub-placement"/>
    <w:p>
      <w:pPr>
        <w:pStyle w:val="Heading2"/>
      </w:pPr>
      <w:r>
        <w:t xml:space="preserve">7. Central Hub Placement</w:t>
      </w:r>
    </w:p>
    <w:bookmarkStart w:id="435" w:name="hub-placement-criteria"/>
    <w:p>
      <w:pPr>
        <w:pStyle w:val="Heading3"/>
      </w:pPr>
      <w:r>
        <w:t xml:space="preserve">Hub Placement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Centrality</w:t>
            </w:r>
          </w:p>
        </w:tc>
        <w:tc>
          <w:tcPr/>
          <w:p>
            <w:pPr>
              <w:pStyle w:val="Compact"/>
            </w:pPr>
            <w:r>
              <w:t xml:space="preserve">Central location in home</w:t>
            </w:r>
          </w:p>
        </w:tc>
        <w:tc>
          <w:tcPr/>
          <w:p>
            <w:pPr>
              <w:pStyle w:val="Compact"/>
            </w:pPr>
            <w:r>
              <w:t xml:space="preserve">Maximizes Zigbee/Thread range to all devices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Elevation</w:t>
            </w:r>
          </w:p>
        </w:tc>
        <w:tc>
          <w:tcPr/>
          <w:p>
            <w:pPr>
              <w:pStyle w:val="Compact"/>
            </w:pPr>
            <w:r>
              <w:t xml:space="preserve">1.5–2.0m height</w:t>
            </w:r>
          </w:p>
        </w:tc>
        <w:tc>
          <w:tcPr/>
          <w:p>
            <w:pPr>
              <w:pStyle w:val="Compact"/>
            </w:pPr>
            <w:r>
              <w:t xml:space="preserve">Avoids floor-level obstruction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Always-on outlet (not switched)</w:t>
            </w:r>
          </w:p>
        </w:tc>
        <w:tc>
          <w:tcPr/>
          <w:p>
            <w:pPr>
              <w:pStyle w:val="Compact"/>
            </w:pPr>
            <w:r>
              <w:t xml:space="preserve">Hub must run 24/7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Ethernet connection (not Wi-Fi)</w:t>
            </w:r>
          </w:p>
        </w:tc>
        <w:tc>
          <w:tcPr/>
          <w:p>
            <w:pPr>
              <w:pStyle w:val="Compact"/>
            </w:pPr>
            <w:r>
              <w:t xml:space="preserve">Reliable, low-latency backbone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Ventilation</w:t>
            </w:r>
          </w:p>
        </w:tc>
        <w:tc>
          <w:tcPr/>
          <w:p>
            <w:pPr>
              <w:pStyle w:val="Compact"/>
            </w:pPr>
            <w:r>
              <w:t xml:space="preserve">Open area, not enclosed in metal box</w:t>
            </w:r>
          </w:p>
        </w:tc>
        <w:tc>
          <w:tcPr/>
          <w:p>
            <w:pPr>
              <w:pStyle w:val="Compact"/>
            </w:pPr>
            <w:r>
              <w:t xml:space="preserve">Zigbee/Thread signals attenuate in metal enclosures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Accessible for maintenance</w:t>
            </w:r>
          </w:p>
        </w:tc>
        <w:tc>
          <w:tcPr/>
          <w:p>
            <w:pPr>
              <w:pStyle w:val="Compact"/>
            </w:pPr>
            <w:r>
              <w:t xml:space="preserve">USB ports, reset buttons, SD cards</w:t>
            </w:r>
          </w:p>
        </w:tc>
      </w:tr>
    </w:tbl>
    <w:bookmarkEnd w:id="435"/>
    <w:bookmarkStart w:id="436" w:name="recommended-hub-locations"/>
    <w:p>
      <w:pPr>
        <w:pStyle w:val="Heading3"/>
      </w:pPr>
      <w:r>
        <w:t xml:space="preserve">Recommended Hub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Home Type</w:t>
            </w:r>
          </w:p>
        </w:tc>
        <w:tc>
          <w:tcPr/>
          <w:p>
            <w:pPr>
              <w:pStyle w:val="Compact"/>
            </w:pPr>
            <w:r>
              <w:t xml:space="preserve">Best Hub Location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apartment (1–2 BR)</w:t>
            </w:r>
          </w:p>
        </w:tc>
        <w:tc>
          <w:tcPr/>
          <w:p>
            <w:pPr>
              <w:pStyle w:val="Compact"/>
            </w:pPr>
            <w:r>
              <w:t xml:space="preserve">Living room shelf or TV cabinet</w:t>
            </w:r>
          </w:p>
        </w:tc>
        <w:tc>
          <w:tcPr/>
          <w:p>
            <w:pPr>
              <w:pStyle w:val="Compact"/>
            </w:pPr>
            <w:r>
              <w:t xml:space="preserve">Central, easy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apartment (3+ BR)</w:t>
            </w:r>
          </w:p>
        </w:tc>
        <w:tc>
          <w:tcPr/>
          <w:p>
            <w:pPr>
              <w:pStyle w:val="Compact"/>
            </w:pPr>
            <w:r>
              <w:t xml:space="preserve">Central hallway ceiling or utility room</w:t>
            </w:r>
          </w:p>
        </w:tc>
        <w:tc>
          <w:tcPr/>
          <w:p>
            <w:pPr>
              <w:pStyle w:val="Compact"/>
            </w:pPr>
            <w:r>
              <w:t xml:space="preserve">Maximize radio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Multi-story villa</w:t>
            </w:r>
          </w:p>
        </w:tc>
        <w:tc>
          <w:tcPr/>
          <w:p>
            <w:pPr>
              <w:pStyle w:val="Compact"/>
            </w:pPr>
            <w:r>
              <w:t xml:space="preserve">Each floor has a hub, wired together</w:t>
            </w:r>
          </w:p>
        </w:tc>
        <w:tc>
          <w:tcPr/>
          <w:p>
            <w:pPr>
              <w:pStyle w:val="Compact"/>
            </w:pPr>
            <w:r>
              <w:t xml:space="preserve">Zigbee doesn’t cross floors well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 NAS</w:t>
            </w:r>
          </w:p>
        </w:tc>
        <w:tc>
          <w:tcPr/>
          <w:p>
            <w:pPr>
              <w:pStyle w:val="Compact"/>
            </w:pPr>
            <w:r>
              <w:t xml:space="preserve">Next to NAS / in equipment rack</w:t>
            </w:r>
          </w:p>
        </w:tc>
        <w:tc>
          <w:tcPr/>
          <w:p>
            <w:pPr>
              <w:pStyle w:val="Compact"/>
            </w:pPr>
            <w:r>
              <w:t xml:space="preserve">Consolidate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 HomeKit</w:t>
            </w:r>
          </w:p>
        </w:tc>
        <w:tc>
          <w:tcPr/>
          <w:p>
            <w:pPr>
              <w:pStyle w:val="Compact"/>
            </w:pPr>
            <w:r>
              <w:t xml:space="preserve">Near Apple TV / HomePod</w:t>
            </w:r>
          </w:p>
        </w:tc>
        <w:tc>
          <w:tcPr/>
          <w:p>
            <w:pPr>
              <w:pStyle w:val="Compact"/>
            </w:pPr>
            <w:r>
              <w:t xml:space="preserve">Thread Border Router co-location</w:t>
            </w:r>
          </w:p>
        </w:tc>
      </w:tr>
    </w:tbl>
    <w:bookmarkEnd w:id="436"/>
    <w:bookmarkStart w:id="437" w:name="equipment-rack-distribution-box-setup"/>
    <w:p>
      <w:pPr>
        <w:pStyle w:val="Heading3"/>
      </w:pPr>
      <w:r>
        <w:t xml:space="preserve">Equipment Rack / Distribution Box Setup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Size / Space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1U or desktop</w:t>
            </w:r>
          </w:p>
        </w:tc>
        <w:tc>
          <w:tcPr/>
          <w:p>
            <w:pPr>
              <w:pStyle w:val="Compact"/>
            </w:pPr>
            <w:r>
              <w:t xml:space="preserve">2.5G WAN 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8–16 port PoE+</w:t>
            </w:r>
          </w:p>
        </w:tc>
        <w:tc>
          <w:tcPr/>
          <w:p>
            <w:pPr>
              <w:pStyle w:val="Compact"/>
            </w:pPr>
            <w:r>
              <w:t xml:space="preserve">Managed switch with VLAN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Home Hub</w:t>
            </w:r>
          </w:p>
        </w:tc>
        <w:tc>
          <w:tcPr/>
          <w:p>
            <w:pPr>
              <w:pStyle w:val="Compact"/>
            </w:pPr>
            <w:r>
              <w:t xml:space="preserve">Desktop (15 x 15 x 5cm)</w:t>
            </w:r>
          </w:p>
        </w:tc>
        <w:tc>
          <w:tcPr/>
          <w:p>
            <w:pPr>
              <w:pStyle w:val="Compact"/>
            </w:pPr>
            <w:r>
              <w:t xml:space="preserve">Aqara M3, Home Assistant,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NVR (camera recorder)</w:t>
            </w:r>
          </w:p>
        </w:tc>
        <w:tc>
          <w:tcPr/>
          <w:p>
            <w:pPr>
              <w:pStyle w:val="Compact"/>
            </w:pPr>
            <w:r>
              <w:t xml:space="preserve">4–8 bay</w:t>
            </w:r>
          </w:p>
        </w:tc>
        <w:tc>
          <w:tcPr/>
          <w:p>
            <w:pPr>
              <w:pStyle w:val="Compact"/>
            </w:pPr>
            <w:r>
              <w:t xml:space="preserve">If using wired cameras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</w:t>
            </w:r>
          </w:p>
        </w:tc>
        <w:tc>
          <w:tcPr/>
          <w:p>
            <w:pPr>
              <w:pStyle w:val="Compact"/>
            </w:pPr>
            <w:r>
              <w:t xml:space="preserve">2–4 bay</w:t>
            </w:r>
          </w:p>
        </w:tc>
        <w:tc>
          <w:tcPr/>
          <w:p>
            <w:pPr>
              <w:pStyle w:val="Compact"/>
            </w:pPr>
            <w:r>
              <w:t xml:space="preserve">Media, backups, Home Assistant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panel</w:t>
            </w:r>
          </w:p>
        </w:tc>
        <w:tc>
          <w:tcPr/>
          <w:p>
            <w:pPr>
              <w:pStyle w:val="Compact"/>
            </w:pPr>
            <w:r>
              <w:t xml:space="preserve">12–24 port</w:t>
            </w:r>
          </w:p>
        </w:tc>
        <w:tc>
          <w:tcPr/>
          <w:p>
            <w:pPr>
              <w:pStyle w:val="Compact"/>
            </w:pPr>
            <w:r>
              <w:t xml:space="preserve">Organize all network drops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</w:t>
            </w:r>
          </w:p>
        </w:tc>
        <w:tc>
          <w:tcPr/>
          <w:p>
            <w:pPr>
              <w:pStyle w:val="Compact"/>
            </w:pPr>
            <w:r>
              <w:t xml:space="preserve">600–1500VA</w:t>
            </w:r>
          </w:p>
        </w:tc>
        <w:tc>
          <w:tcPr/>
          <w:p>
            <w:pPr>
              <w:pStyle w:val="Compact"/>
            </w:pPr>
            <w:r>
              <w:t xml:space="preserve">Keep network running during outages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Enclosure</w:t>
            </w:r>
          </w:p>
        </w:tc>
        <w:tc>
          <w:tcPr/>
          <w:p>
            <w:pPr>
              <w:pStyle w:val="Compact"/>
            </w:pPr>
            <w:r>
              <w:t xml:space="preserve">400 x 300 x 120mm minimum</w:t>
            </w:r>
          </w:p>
        </w:tc>
        <w:tc>
          <w:tcPr/>
          <w:p>
            <w:pPr>
              <w:pStyle w:val="Compact"/>
            </w:pPr>
            <w:r>
              <w:t xml:space="preserve">Ventilated metal or plastic cabinet</w:t>
            </w:r>
          </w:p>
        </w:tc>
      </w:tr>
    </w:tbl>
    <w:bookmarkEnd w:id="437"/>
    <w:bookmarkStart w:id="438" w:name="equipment-rack-checklist"/>
    <w:p>
      <w:pPr>
        <w:pStyle w:val="Heading3"/>
      </w:pPr>
      <w:r>
        <w:t xml:space="preserve">Equipment Rack Checklist</w:t>
      </w:r>
    </w:p>
    <w:p>
      <w:pPr>
        <w:pStyle w:val="Compact"/>
        <w:numPr>
          <w:ilvl w:val="0"/>
          <w:numId w:val="1303"/>
        </w:numPr>
      </w:pPr>
      <w:r>
        <w:t xml:space="preserve">Dedicated 16A circuit for network equipment</w:t>
      </w:r>
    </w:p>
    <w:p>
      <w:pPr>
        <w:pStyle w:val="Compact"/>
        <w:numPr>
          <w:ilvl w:val="0"/>
          <w:numId w:val="1304"/>
        </w:numPr>
      </w:pPr>
      <w:r>
        <w:t xml:space="preserve">UPS backup for router, switch, and hub</w:t>
      </w:r>
    </w:p>
    <w:p>
      <w:pPr>
        <w:pStyle w:val="Compact"/>
        <w:numPr>
          <w:ilvl w:val="0"/>
          <w:numId w:val="1305"/>
        </w:numPr>
      </w:pPr>
      <w:r>
        <w:t xml:space="preserve">Ventilation: minimum 2 fans or passive vents</w:t>
      </w:r>
    </w:p>
    <w:p>
      <w:pPr>
        <w:pStyle w:val="Compact"/>
        <w:numPr>
          <w:ilvl w:val="0"/>
          <w:numId w:val="1306"/>
        </w:numPr>
      </w:pPr>
      <w:r>
        <w:t xml:space="preserve">Cable management: velcro ties (not zip ties) for serviceability</w:t>
      </w:r>
    </w:p>
    <w:p>
      <w:pPr>
        <w:pStyle w:val="Compact"/>
        <w:numPr>
          <w:ilvl w:val="0"/>
          <w:numId w:val="1307"/>
        </w:numPr>
      </w:pPr>
      <w:r>
        <w:t xml:space="preserve">Label every cable at both ends</w:t>
      </w:r>
    </w:p>
    <w:p>
      <w:pPr>
        <w:pStyle w:val="Compact"/>
        <w:numPr>
          <w:ilvl w:val="0"/>
          <w:numId w:val="1308"/>
        </w:numPr>
      </w:pPr>
      <w:r>
        <w:t xml:space="preserve">Leave 30% spare ports on switch for future devices</w:t>
      </w:r>
    </w:p>
    <w:p>
      <w:pPr>
        <w:pStyle w:val="Compact"/>
        <w:numPr>
          <w:ilvl w:val="0"/>
          <w:numId w:val="1309"/>
        </w:numPr>
      </w:pPr>
      <w:r>
        <w:t xml:space="preserve">Configure VLANs: separate IoT devices from main network</w:t>
      </w:r>
    </w:p>
    <w:p>
      <w:pPr>
        <w:pStyle w:val="Compact"/>
        <w:numPr>
          <w:ilvl w:val="0"/>
          <w:numId w:val="1310"/>
        </w:numPr>
      </w:pPr>
      <w:r>
        <w:t xml:space="preserve">Document IP addresses and device assignments</w:t>
      </w:r>
    </w:p>
    <w:p>
      <w:r>
        <w:pict>
          <v:rect style="width:0;height:1.5pt" o:hralign="center" o:hrstd="t" o:hr="t"/>
        </w:pict>
      </w:r>
    </w:p>
    <w:bookmarkEnd w:id="438"/>
    <w:bookmarkEnd w:id="439"/>
    <w:bookmarkStart w:id="444" w:name="special-considerations"/>
    <w:p>
      <w:pPr>
        <w:pStyle w:val="Heading2"/>
      </w:pPr>
      <w:r>
        <w:t xml:space="preserve">8. Special Considerations</w:t>
      </w:r>
    </w:p>
    <w:bookmarkStart w:id="440" w:name="smart-curtain-pre-installation"/>
    <w:p>
      <w:pPr>
        <w:pStyle w:val="Heading3"/>
      </w:pPr>
      <w:r>
        <w:t xml:space="preserve">Smart Curtain Pre-installation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Curtain Type</w:t>
            </w:r>
          </w:p>
        </w:tc>
        <w:tc>
          <w:tcPr/>
          <w:p>
            <w:pPr>
              <w:pStyle w:val="Compact"/>
            </w:pPr>
            <w:r>
              <w:t xml:space="preserve">Power Location</w:t>
            </w:r>
          </w:p>
        </w:tc>
        <w:tc>
          <w:tcPr/>
          <w:p>
            <w:pPr>
              <w:pStyle w:val="Compact"/>
            </w:pPr>
            <w:r>
              <w:t xml:space="preserve">Conduit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Motorized track</w:t>
            </w:r>
          </w:p>
        </w:tc>
        <w:tc>
          <w:tcPr/>
          <w:p>
            <w:pPr>
              <w:pStyle w:val="Compact"/>
            </w:pPr>
            <w:r>
              <w:t xml:space="preserve">Ceiling, end of curtain rod</w:t>
            </w:r>
          </w:p>
        </w:tc>
        <w:tc>
          <w:tcPr/>
          <w:p>
            <w:pPr>
              <w:pStyle w:val="Compact"/>
            </w:pPr>
            <w:r>
              <w:t xml:space="preserve">20mm conduit to one end</w:t>
            </w:r>
          </w:p>
        </w:tc>
        <w:tc>
          <w:tcPr/>
          <w:p>
            <w:pPr>
              <w:pStyle w:val="Compact"/>
            </w:pPr>
            <w:r>
              <w:t xml:space="preserve">Measure track length + 15cm for motor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Roller blind</w:t>
            </w:r>
          </w:p>
        </w:tc>
        <w:tc>
          <w:tcPr/>
          <w:p>
            <w:pPr>
              <w:pStyle w:val="Compact"/>
            </w:pPr>
            <w:r>
              <w:t xml:space="preserve">Ceiling or wall, top of window</w:t>
            </w:r>
          </w:p>
        </w:tc>
        <w:tc>
          <w:tcPr/>
          <w:p>
            <w:pPr>
              <w:pStyle w:val="Compact"/>
            </w:pPr>
            <w:r>
              <w:t xml:space="preserve">16mm conduit</w:t>
            </w:r>
          </w:p>
        </w:tc>
        <w:tc>
          <w:tcPr/>
          <w:p>
            <w:pPr>
              <w:pStyle w:val="Compact"/>
            </w:pPr>
            <w:r>
              <w:t xml:space="preserve">Battery options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Venetian blind</w:t>
            </w:r>
          </w:p>
        </w:tc>
        <w:tc>
          <w:tcPr/>
          <w:p>
            <w:pPr>
              <w:pStyle w:val="Compact"/>
            </w:pPr>
            <w:r>
              <w:t xml:space="preserve">Wall, beside window</w:t>
            </w:r>
          </w:p>
        </w:tc>
        <w:tc>
          <w:tcPr/>
          <w:p>
            <w:pPr>
              <w:pStyle w:val="Compact"/>
            </w:pPr>
            <w:r>
              <w:t xml:space="preserve">16mm conduit</w:t>
            </w:r>
          </w:p>
        </w:tc>
        <w:tc>
          <w:tcPr/>
          <w:p>
            <w:pPr>
              <w:pStyle w:val="Compact"/>
            </w:pPr>
            <w:r>
              <w:t xml:space="preserve">Smart tilt/raise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Roman shade</w:t>
            </w:r>
          </w:p>
        </w:tc>
        <w:tc>
          <w:tcPr/>
          <w:p>
            <w:pPr>
              <w:pStyle w:val="Compact"/>
            </w:pPr>
            <w:r>
              <w:t xml:space="preserve">Ceiling</w:t>
            </w:r>
          </w:p>
        </w:tc>
        <w:tc>
          <w:tcPr/>
          <w:p>
            <w:pPr>
              <w:pStyle w:val="Compact"/>
            </w:pPr>
            <w:r>
              <w:t xml:space="preserve">16mm conduit</w:t>
            </w:r>
          </w:p>
        </w:tc>
        <w:tc>
          <w:tcPr/>
          <w:p>
            <w:pPr>
              <w:pStyle w:val="Compact"/>
            </w:pPr>
            <w:r>
              <w:t xml:space="preserve">Requires compatible motor</w:t>
            </w:r>
          </w:p>
        </w:tc>
      </w:tr>
    </w:tbl>
    <w:bookmarkEnd w:id="440"/>
    <w:bookmarkStart w:id="441" w:name="smart-lock-pre-installation"/>
    <w:p>
      <w:pPr>
        <w:pStyle w:val="Heading3"/>
      </w:pPr>
      <w:r>
        <w:t xml:space="preserve">Smart Lock Pre-installation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Door Type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Wooden door</w:t>
            </w:r>
          </w:p>
        </w:tc>
        <w:tc>
          <w:tcPr/>
          <w:p>
            <w:pPr>
              <w:pStyle w:val="Compact"/>
            </w:pPr>
            <w:r>
              <w:t xml:space="preserve">Standard mortise size (6068 or 7255)</w:t>
            </w:r>
          </w:p>
        </w:tc>
        <w:tc>
          <w:tcPr/>
          <w:p>
            <w:pPr>
              <w:pStyle w:val="Compact"/>
            </w:pPr>
            <w:r>
              <w:t xml:space="preserve">Measure before purchasing 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 security door</w:t>
            </w:r>
          </w:p>
        </w:tc>
        <w:tc>
          <w:tcPr/>
          <w:p>
            <w:pPr>
              <w:pStyle w:val="Compact"/>
            </w:pPr>
            <w:r>
              <w:t xml:space="preserve">Confirm lock body compatibility</w:t>
            </w:r>
          </w:p>
        </w:tc>
        <w:tc>
          <w:tcPr/>
          <w:p>
            <w:pPr>
              <w:pStyle w:val="Compact"/>
            </w:pPr>
            <w:r>
              <w:t xml:space="preserve">May need adapter 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door</w:t>
            </w:r>
          </w:p>
        </w:tc>
        <w:tc>
          <w:tcPr/>
          <w:p>
            <w:pPr>
              <w:pStyle w:val="Compact"/>
            </w:pPr>
            <w:r>
              <w:t xml:space="preserve">Confirm latch direction</w:t>
            </w:r>
          </w:p>
        </w:tc>
        <w:tc>
          <w:tcPr/>
          <w:p>
            <w:pPr>
              <w:pStyle w:val="Compact"/>
            </w:pPr>
            <w:r>
              <w:t xml:space="preserve">Smart locks are handed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Glass door</w:t>
            </w:r>
          </w:p>
        </w:tc>
        <w:tc>
          <w:tcPr/>
          <w:p>
            <w:pPr>
              <w:pStyle w:val="Compact"/>
            </w:pPr>
            <w:r>
              <w:t xml:space="preserve">Special glass door lock</w:t>
            </w:r>
          </w:p>
        </w:tc>
        <w:tc>
          <w:tcPr/>
          <w:p>
            <w:pPr>
              <w:pStyle w:val="Compact"/>
            </w:pPr>
            <w:r>
              <w:t xml:space="preserve">Different mechanism</w:t>
            </w:r>
          </w:p>
        </w:tc>
      </w:tr>
    </w:tbl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No wiring needed for smart locks (battery powered), but consider pre-running a low-voltage wire for future hardwired models.</w:t>
      </w:r>
    </w:p>
    <w:bookmarkEnd w:id="441"/>
    <w:bookmarkStart w:id="442" w:name="smart-mirror-bathroom-tv"/>
    <w:p>
      <w:pPr>
        <w:pStyle w:val="Heading3"/>
      </w:pPr>
      <w:r>
        <w:t xml:space="preserve">Smart Mirror / Bathroom TV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Power Location</w:t>
            </w:r>
          </w:p>
        </w:tc>
        <w:tc>
          <w:tcPr/>
          <w:p>
            <w:pPr>
              <w:pStyle w:val="Compact"/>
            </w:pPr>
            <w:r>
              <w:t xml:space="preserve">Water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mirror</w:t>
            </w:r>
          </w:p>
        </w:tc>
        <w:tc>
          <w:tcPr/>
          <w:p>
            <w:pPr>
              <w:pStyle w:val="Compact"/>
            </w:pPr>
            <w:r>
              <w:t xml:space="preserve">Above mirror, concealed</w:t>
            </w:r>
          </w:p>
        </w:tc>
        <w:tc>
          <w:tcPr/>
          <w:p>
            <w:pPr>
              <w:pStyle w:val="Compact"/>
            </w:pPr>
            <w:r>
              <w:t xml:space="preserve">IP44 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Bathroom TV</w:t>
            </w:r>
          </w:p>
        </w:tc>
        <w:tc>
          <w:tcPr/>
          <w:p>
            <w:pPr>
              <w:pStyle w:val="Compact"/>
            </w:pPr>
            <w:r>
              <w:t xml:space="preserve">Above vanity or in niche</w:t>
            </w:r>
          </w:p>
        </w:tc>
        <w:tc>
          <w:tcPr/>
          <w:p>
            <w:pPr>
              <w:pStyle w:val="Compact"/>
            </w:pPr>
            <w:r>
              <w:t xml:space="preserve">IP65 for shower-adjacent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Heated towel rack</w:t>
            </w:r>
          </w:p>
        </w:tc>
        <w:tc>
          <w:tcPr/>
          <w:p>
            <w:pPr>
              <w:pStyle w:val="Compact"/>
            </w:pPr>
            <w:r>
              <w:t xml:space="preserve">Wall, beside shower</w:t>
            </w:r>
          </w:p>
        </w:tc>
        <w:tc>
          <w:tcPr/>
          <w:p>
            <w:pPr>
              <w:pStyle w:val="Compact"/>
            </w:pPr>
            <w:r>
              <w:t xml:space="preserve">Dedicated 16A circuit</w:t>
            </w:r>
          </w:p>
        </w:tc>
      </w:tr>
    </w:tbl>
    <w:bookmarkEnd w:id="442"/>
    <w:bookmarkStart w:id="443" w:name="projector-pre-installation"/>
    <w:p>
      <w:pPr>
        <w:pStyle w:val="Heading3"/>
      </w:pPr>
      <w:r>
        <w:t xml:space="preserve">Projector Pre-installation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Ceiling mount</w:t>
            </w:r>
          </w:p>
        </w:tc>
        <w:tc>
          <w:tcPr/>
          <w:p>
            <w:pPr>
              <w:pStyle w:val="Compact"/>
            </w:pPr>
            <w:r>
              <w:t xml:space="preserve">Reinforced ceiling box or concrete anchor</w:t>
            </w:r>
          </w:p>
        </w:tc>
        <w:tc>
          <w:tcPr/>
          <w:p>
            <w:pPr>
              <w:pStyle w:val="Compact"/>
            </w:pPr>
            <w:r>
              <w:t xml:space="preserve">Verify projector weight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HDMI conduit</w:t>
            </w:r>
          </w:p>
        </w:tc>
        <w:tc>
          <w:tcPr/>
          <w:p>
            <w:pPr>
              <w:pStyle w:val="Compact"/>
            </w:pPr>
            <w:r>
              <w:t xml:space="preserve">25mm conduit from TV rack to projector</w:t>
            </w:r>
          </w:p>
        </w:tc>
        <w:tc>
          <w:tcPr/>
          <w:p>
            <w:pPr>
              <w:pStyle w:val="Compact"/>
            </w:pPr>
            <w:r>
              <w:t xml:space="preserve">HDMI 2.1 requires high-quality 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1 x 10A outlet at projector 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Screen power</w:t>
            </w:r>
          </w:p>
        </w:tc>
        <w:tc>
          <w:tcPr/>
          <w:p>
            <w:pPr>
              <w:pStyle w:val="Compact"/>
            </w:pPr>
            <w:r>
              <w:t xml:space="preserve">1 x 10A outlet at screen location</w:t>
            </w:r>
          </w:p>
        </w:tc>
        <w:tc>
          <w:tcPr/>
          <w:p>
            <w:pPr>
              <w:pStyle w:val="Compact"/>
            </w:pPr>
            <w:r>
              <w:t xml:space="preserve">For motorized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Speaker wire</w:t>
            </w:r>
          </w:p>
        </w:tc>
        <w:tc>
          <w:tcPr/>
          <w:p>
            <w:pPr>
              <w:pStyle w:val="Compact"/>
            </w:pPr>
            <w:r>
              <w:t xml:space="preserve">2 x 16mm² to rear speaker locations</w:t>
            </w:r>
          </w:p>
        </w:tc>
        <w:tc>
          <w:tcPr/>
          <w:p>
            <w:pPr>
              <w:pStyle w:val="Compact"/>
            </w:pPr>
            <w:r>
              <w:t xml:space="preserve">If planning surround sound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3"/>
    <w:bookmarkEnd w:id="444"/>
    <w:bookmarkStart w:id="449" w:name="complete-pre-installation-checklist"/>
    <w:p>
      <w:pPr>
        <w:pStyle w:val="Heading2"/>
      </w:pPr>
      <w:r>
        <w:t xml:space="preserve">9. Complete Pre-installation Checklist</w:t>
      </w:r>
    </w:p>
    <w:bookmarkStart w:id="445" w:name="electrical"/>
    <w:p>
      <w:pPr>
        <w:pStyle w:val="Heading3"/>
      </w:pPr>
      <w:r>
        <w:t xml:space="preserve">Electrical</w:t>
      </w:r>
    </w:p>
    <w:p>
      <w:pPr>
        <w:pStyle w:val="Compact"/>
        <w:numPr>
          <w:ilvl w:val="0"/>
          <w:numId w:val="1311"/>
        </w:numPr>
      </w:pPr>
      <w:r>
        <w:t xml:space="preserve">Neutral wire at EVERY switch location</w:t>
      </w:r>
    </w:p>
    <w:p>
      <w:pPr>
        <w:pStyle w:val="Compact"/>
        <w:numPr>
          <w:ilvl w:val="0"/>
          <w:numId w:val="1312"/>
        </w:numPr>
      </w:pPr>
      <w:r>
        <w:t xml:space="preserve">20mm conduits at all switch boxes (not 16mm)</w:t>
      </w:r>
    </w:p>
    <w:p>
      <w:pPr>
        <w:pStyle w:val="Compact"/>
        <w:numPr>
          <w:ilvl w:val="0"/>
          <w:numId w:val="1313"/>
        </w:numPr>
      </w:pPr>
      <w:r>
        <w:t xml:space="preserve">Extra empty conduit to major locations</w:t>
      </w:r>
    </w:p>
    <w:p>
      <w:pPr>
        <w:pStyle w:val="Compact"/>
        <w:numPr>
          <w:ilvl w:val="0"/>
          <w:numId w:val="1314"/>
        </w:numPr>
      </w:pPr>
      <w:r>
        <w:t xml:space="preserve">Dedicated circuit for smart water heater</w:t>
      </w:r>
    </w:p>
    <w:p>
      <w:pPr>
        <w:pStyle w:val="Compact"/>
        <w:numPr>
          <w:ilvl w:val="0"/>
          <w:numId w:val="1315"/>
        </w:numPr>
      </w:pPr>
      <w:r>
        <w:t xml:space="preserve">Outlet under every sink (water purifier, leak sensor)</w:t>
      </w:r>
    </w:p>
    <w:p>
      <w:pPr>
        <w:pStyle w:val="Compact"/>
        <w:numPr>
          <w:ilvl w:val="0"/>
          <w:numId w:val="1316"/>
        </w:numPr>
      </w:pPr>
      <w:r>
        <w:t xml:space="preserve">Outlet at ceiling for motorized curtains</w:t>
      </w:r>
    </w:p>
    <w:p>
      <w:pPr>
        <w:pStyle w:val="Compact"/>
        <w:numPr>
          <w:ilvl w:val="0"/>
          <w:numId w:val="1317"/>
        </w:numPr>
      </w:pPr>
      <w:r>
        <w:t xml:space="preserve">Outlet at door entrance for smart doorbell/camera</w:t>
      </w:r>
    </w:p>
    <w:bookmarkEnd w:id="445"/>
    <w:bookmarkStart w:id="446" w:name="low-voltage"/>
    <w:p>
      <w:pPr>
        <w:pStyle w:val="Heading3"/>
      </w:pPr>
      <w:r>
        <w:t xml:space="preserve">Low-Voltage</w:t>
      </w:r>
    </w:p>
    <w:p>
      <w:pPr>
        <w:pStyle w:val="Compact"/>
        <w:numPr>
          <w:ilvl w:val="0"/>
          <w:numId w:val="1318"/>
        </w:numPr>
      </w:pPr>
      <w:r>
        <w:t xml:space="preserve">Cat 6a to every room (minimum 2 drops per room)</w:t>
      </w:r>
    </w:p>
    <w:p>
      <w:pPr>
        <w:pStyle w:val="Compact"/>
        <w:numPr>
          <w:ilvl w:val="0"/>
          <w:numId w:val="1319"/>
        </w:numPr>
      </w:pPr>
      <w:r>
        <w:t xml:space="preserve">Cat 6a to TV wall (3–4 drops)</w:t>
      </w:r>
    </w:p>
    <w:p>
      <w:pPr>
        <w:pStyle w:val="Compact"/>
        <w:numPr>
          <w:ilvl w:val="0"/>
          <w:numId w:val="1320"/>
        </w:numPr>
      </w:pPr>
      <w:r>
        <w:t xml:space="preserve">Cat 6a to ceiling AP locations</w:t>
      </w:r>
    </w:p>
    <w:p>
      <w:pPr>
        <w:pStyle w:val="Compact"/>
        <w:numPr>
          <w:ilvl w:val="0"/>
          <w:numId w:val="1321"/>
        </w:numPr>
      </w:pPr>
      <w:r>
        <w:t xml:space="preserve">Cat 6a to smart home hub location</w:t>
      </w:r>
    </w:p>
    <w:p>
      <w:pPr>
        <w:pStyle w:val="Compact"/>
        <w:numPr>
          <w:ilvl w:val="0"/>
          <w:numId w:val="1322"/>
        </w:numPr>
      </w:pPr>
      <w:r>
        <w:t xml:space="preserve">Cat 6a for doorbell camera</w:t>
      </w:r>
    </w:p>
    <w:p>
      <w:pPr>
        <w:pStyle w:val="Compact"/>
        <w:numPr>
          <w:ilvl w:val="0"/>
          <w:numId w:val="1323"/>
        </w:numPr>
      </w:pPr>
      <w:r>
        <w:t xml:space="preserve">Cat 6a for each PoE camera location</w:t>
      </w:r>
    </w:p>
    <w:p>
      <w:pPr>
        <w:pStyle w:val="Compact"/>
        <w:numPr>
          <w:ilvl w:val="0"/>
          <w:numId w:val="1324"/>
        </w:numPr>
      </w:pPr>
      <w:r>
        <w:t xml:space="preserve">Spare conduits with pull string everywhere</w:t>
      </w:r>
    </w:p>
    <w:bookmarkEnd w:id="446"/>
    <w:bookmarkStart w:id="447" w:name="structural"/>
    <w:p>
      <w:pPr>
        <w:pStyle w:val="Heading3"/>
      </w:pPr>
      <w:r>
        <w:t xml:space="preserve">Structural</w:t>
      </w:r>
    </w:p>
    <w:p>
      <w:pPr>
        <w:pStyle w:val="Compact"/>
        <w:numPr>
          <w:ilvl w:val="0"/>
          <w:numId w:val="1325"/>
        </w:numPr>
      </w:pPr>
      <w:r>
        <w:t xml:space="preserve">Reinforced ceiling mount for projector</w:t>
      </w:r>
    </w:p>
    <w:p>
      <w:pPr>
        <w:pStyle w:val="Compact"/>
        <w:numPr>
          <w:ilvl w:val="0"/>
          <w:numId w:val="1326"/>
        </w:numPr>
      </w:pPr>
      <w:r>
        <w:t xml:space="preserve">Reinforced wall for wall-mounted smart display</w:t>
      </w:r>
    </w:p>
    <w:p>
      <w:pPr>
        <w:pStyle w:val="Compact"/>
        <w:numPr>
          <w:ilvl w:val="0"/>
          <w:numId w:val="1327"/>
        </w:numPr>
      </w:pPr>
      <w:r>
        <w:t xml:space="preserve">Niche in shower for smart controls</w:t>
      </w:r>
    </w:p>
    <w:p>
      <w:pPr>
        <w:pStyle w:val="Compact"/>
        <w:numPr>
          <w:ilvl w:val="0"/>
          <w:numId w:val="1328"/>
        </w:numPr>
      </w:pPr>
      <w:r>
        <w:t xml:space="preserve">Equipment rack / cabinet space in distribution area</w:t>
      </w:r>
    </w:p>
    <w:p>
      <w:pPr>
        <w:pStyle w:val="Compact"/>
        <w:numPr>
          <w:ilvl w:val="0"/>
          <w:numId w:val="1329"/>
        </w:numPr>
      </w:pPr>
      <w:r>
        <w:t xml:space="preserve">Ventilation plan for equipment rack</w:t>
      </w:r>
    </w:p>
    <w:bookmarkEnd w:id="447"/>
    <w:bookmarkStart w:id="448" w:name="final-verification-before-wall-closing"/>
    <w:p>
      <w:pPr>
        <w:pStyle w:val="Heading3"/>
      </w:pPr>
      <w:r>
        <w:t xml:space="preserve">Final Verification (Before Wall Closing)</w:t>
      </w:r>
    </w:p>
    <w:p>
      <w:pPr>
        <w:pStyle w:val="Compact"/>
        <w:numPr>
          <w:ilvl w:val="0"/>
          <w:numId w:val="1330"/>
        </w:numPr>
      </w:pPr>
      <w:r>
        <w:t xml:space="preserve">Photograph every wall with conduits visible</w:t>
      </w:r>
    </w:p>
    <w:p>
      <w:pPr>
        <w:pStyle w:val="Compact"/>
        <w:numPr>
          <w:ilvl w:val="0"/>
          <w:numId w:val="1331"/>
        </w:numPr>
      </w:pPr>
      <w:r>
        <w:t xml:space="preserve">Label both ends of every wire and conduit</w:t>
      </w:r>
    </w:p>
    <w:p>
      <w:pPr>
        <w:pStyle w:val="Compact"/>
        <w:numPr>
          <w:ilvl w:val="0"/>
          <w:numId w:val="1332"/>
        </w:numPr>
      </w:pPr>
      <w:r>
        <w:t xml:space="preserve">Test continuity of all network cables</w:t>
      </w:r>
    </w:p>
    <w:p>
      <w:pPr>
        <w:pStyle w:val="Compact"/>
        <w:numPr>
          <w:ilvl w:val="0"/>
          <w:numId w:val="1333"/>
        </w:numPr>
      </w:pPr>
      <w:r>
        <w:t xml:space="preserve">Test power to all outlet locations</w:t>
      </w:r>
    </w:p>
    <w:p>
      <w:pPr>
        <w:pStyle w:val="Compact"/>
        <w:numPr>
          <w:ilvl w:val="0"/>
          <w:numId w:val="1334"/>
        </w:numPr>
      </w:pPr>
      <w:r>
        <w:t xml:space="preserve">Verify neutral present at all switch boxes</w:t>
      </w:r>
    </w:p>
    <w:p>
      <w:pPr>
        <w:pStyle w:val="Compact"/>
        <w:numPr>
          <w:ilvl w:val="0"/>
          <w:numId w:val="1335"/>
        </w:numPr>
      </w:pPr>
      <w:r>
        <w:t xml:space="preserve">Document smart device plan with exact locations</w:t>
      </w:r>
    </w:p>
    <w:p>
      <w:pPr>
        <w:pStyle w:val="Compact"/>
        <w:numPr>
          <w:ilvl w:val="0"/>
          <w:numId w:val="1336"/>
        </w:numPr>
      </w:pPr>
      <w:r>
        <w:t xml:space="preserve">Share documentation with future self / next electrician</w:t>
      </w:r>
    </w:p>
    <w:p>
      <w:r>
        <w:pict>
          <v:rect style="width:0;height:1.5pt" o:hralign="center" o:hrstd="t" o:hr="t"/>
        </w:pict>
      </w:r>
    </w:p>
    <w:bookmarkEnd w:id="448"/>
    <w:bookmarkEnd w:id="449"/>
    <w:bookmarkStart w:id="451" w:name="cost-estimates"/>
    <w:p>
      <w:pPr>
        <w:pStyle w:val="Heading2"/>
      </w:pPr>
      <w:r>
        <w:t xml:space="preserve">10. Cost Estimates</w:t>
      </w:r>
    </w:p>
    <w:bookmarkStart w:id="450" w:name="pre-installation-cost-breakdown"/>
    <w:p>
      <w:pPr>
        <w:pStyle w:val="Heading3"/>
      </w:pPr>
      <w:r>
        <w:t xml:space="preserve">Pre-installation Cost Breakdown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Typical Quantity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neutral wire to switches</w:t>
            </w:r>
          </w:p>
        </w:tc>
        <w:tc>
          <w:tcPr/>
          <w:p>
            <w:pPr>
              <w:pStyle w:val="Compact"/>
            </w:pPr>
            <w:r>
              <w:t xml:space="preserve">¥5–10/m</w:t>
            </w:r>
          </w:p>
        </w:tc>
        <w:tc>
          <w:tcPr/>
          <w:p>
            <w:pPr>
              <w:pStyle w:val="Compact"/>
            </w:pPr>
            <w:r>
              <w:t xml:space="preserve">50–100m</w:t>
            </w:r>
          </w:p>
        </w:tc>
        <w:tc>
          <w:tcPr/>
          <w:p>
            <w:pPr>
              <w:pStyle w:val="Compact"/>
            </w:pPr>
            <w:r>
              <w:t xml:space="preserve">¥250–1000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empty conduit (20mm)</w:t>
            </w:r>
          </w:p>
        </w:tc>
        <w:tc>
          <w:tcPr/>
          <w:p>
            <w:pPr>
              <w:pStyle w:val="Compact"/>
            </w:pPr>
            <w:r>
              <w:t xml:space="preserve">¥3–5/m</w:t>
            </w:r>
          </w:p>
        </w:tc>
        <w:tc>
          <w:tcPr/>
          <w:p>
            <w:pPr>
              <w:pStyle w:val="Compact"/>
            </w:pPr>
            <w:r>
              <w:t xml:space="preserve">30–50m</w:t>
            </w:r>
          </w:p>
        </w:tc>
        <w:tc>
          <w:tcPr/>
          <w:p>
            <w:pPr>
              <w:pStyle w:val="Compact"/>
            </w:pPr>
            <w:r>
              <w:t xml:space="preserve">¥90–250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 6a cable</w:t>
            </w:r>
          </w:p>
        </w:tc>
        <w:tc>
          <w:tcPr/>
          <w:p>
            <w:pPr>
              <w:pStyle w:val="Compact"/>
            </w:pPr>
            <w:r>
              <w:t xml:space="preserve">¥2–4/m</w:t>
            </w:r>
          </w:p>
        </w:tc>
        <w:tc>
          <w:tcPr/>
          <w:p>
            <w:pPr>
              <w:pStyle w:val="Compact"/>
            </w:pPr>
            <w:r>
              <w:t xml:space="preserve">200–400m</w:t>
            </w:r>
          </w:p>
        </w:tc>
        <w:tc>
          <w:tcPr/>
          <w:p>
            <w:pPr>
              <w:pStyle w:val="Compact"/>
            </w:pPr>
            <w:r>
              <w:t xml:space="preserve">¥400–1600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outlet (faceplate + module)</w:t>
            </w:r>
          </w:p>
        </w:tc>
        <w:tc>
          <w:tcPr/>
          <w:p>
            <w:pPr>
              <w:pStyle w:val="Compact"/>
            </w:pPr>
            <w:r>
              <w:t xml:space="preserve">¥15–30/point</w:t>
            </w:r>
          </w:p>
        </w:tc>
        <w:tc>
          <w:tcPr/>
          <w:p>
            <w:pPr>
              <w:pStyle w:val="Compact"/>
            </w:pPr>
            <w:r>
              <w:t xml:space="preserve">10–20 points</w:t>
            </w:r>
          </w:p>
        </w:tc>
        <w:tc>
          <w:tcPr/>
          <w:p>
            <w:pPr>
              <w:pStyle w:val="Compact"/>
            </w:pPr>
            <w:r>
              <w:t xml:space="preserve">¥150–600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switch (zero-fire, per gang)</w:t>
            </w:r>
          </w:p>
        </w:tc>
        <w:tc>
          <w:tcPr/>
          <w:p>
            <w:pPr>
              <w:pStyle w:val="Compact"/>
            </w:pPr>
            <w:r>
              <w:t xml:space="preserve">¥50–150</w:t>
            </w:r>
          </w:p>
        </w:tc>
        <w:tc>
          <w:tcPr/>
          <w:p>
            <w:pPr>
              <w:pStyle w:val="Compact"/>
            </w:pPr>
            <w:r>
              <w:t xml:space="preserve">10–20 switches</w:t>
            </w:r>
          </w:p>
        </w:tc>
        <w:tc>
          <w:tcPr/>
          <w:p>
            <w:pPr>
              <w:pStyle w:val="Compact"/>
            </w:pPr>
            <w:r>
              <w:t xml:space="preserve">¥500–3000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home hub</w:t>
            </w:r>
          </w:p>
        </w:tc>
        <w:tc>
          <w:tcPr/>
          <w:p>
            <w:pPr>
              <w:pStyle w:val="Compact"/>
            </w:pPr>
            <w:r>
              <w:t xml:space="preserve">¥200–800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¥200–1600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Wi-Fi AP (ceiling, PoE)</w:t>
            </w:r>
          </w:p>
        </w:tc>
        <w:tc>
          <w:tcPr/>
          <w:p>
            <w:pPr>
              <w:pStyle w:val="Compact"/>
            </w:pPr>
            <w:r>
              <w:t xml:space="preserve">¥200–600</w:t>
            </w:r>
          </w:p>
        </w:tc>
        <w:tc>
          <w:tcPr/>
          <w:p>
            <w:pPr>
              <w:pStyle w:val="Compact"/>
            </w:pPr>
            <w:r>
              <w:t xml:space="preserve">2–4</w:t>
            </w:r>
          </w:p>
        </w:tc>
        <w:tc>
          <w:tcPr/>
          <w:p>
            <w:pPr>
              <w:pStyle w:val="Compact"/>
            </w:pPr>
            <w:r>
              <w:t xml:space="preserve">¥400–2400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 switch (8-port)</w:t>
            </w:r>
          </w:p>
        </w:tc>
        <w:tc>
          <w:tcPr/>
          <w:p>
            <w:pPr>
              <w:pStyle w:val="Compact"/>
            </w:pPr>
            <w:r>
              <w:t xml:space="preserve">¥300–800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¥300–800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total (pre-installation materials)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¥2290–11250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These are material costs only. Labor for extra wiring during renovation typically adds 20–40%. The cost of retrofitting after renovation (chasing walls, surface-mount trunking) can be 3–5x higher.</w:t>
      </w:r>
    </w:p>
    <w:p>
      <w:r>
        <w:pict>
          <v:rect style="width:0;height:1.5pt" o:hralign="center" o:hrstd="t" o:hr="t"/>
        </w:pict>
      </w:r>
    </w:p>
    <w:bookmarkEnd w:id="450"/>
    <w:bookmarkEnd w:id="451"/>
    <w:bookmarkStart w:id="452" w:name="common-mistakes-to-avoid"/>
    <w:p>
      <w:pPr>
        <w:pStyle w:val="Heading2"/>
      </w:pPr>
      <w:r>
        <w:t xml:space="preserve">11. Common Mistakes to Avoid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  <w:tc>
          <w:tcPr/>
          <w:p>
            <w:pPr>
              <w:pStyle w:val="Compact"/>
            </w:pPr>
            <w:r>
              <w:t xml:space="preserve">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neutral at switches</w:t>
            </w:r>
          </w:p>
        </w:tc>
        <w:tc>
          <w:tcPr/>
          <w:p>
            <w:pPr>
              <w:pStyle w:val="Compact"/>
            </w:pPr>
            <w:r>
              <w:t xml:space="preserve">Cannot install reliable smart switches</w:t>
            </w:r>
          </w:p>
        </w:tc>
        <w:tc>
          <w:tcPr/>
          <w:p>
            <w:pPr>
              <w:pStyle w:val="Compact"/>
            </w:pPr>
            <w:r>
              <w:t xml:space="preserve">Specify</w:t>
            </w:r>
            <w:r>
              <w:t xml:space="preserve"> </w:t>
            </w:r>
            <w:r>
              <w:rPr>
                <w:rFonts w:hint="eastAsia"/>
              </w:rPr>
              <w:t xml:space="preserve">“零线到每个开关”</w:t>
            </w:r>
            <w:r>
              <w:t xml:space="preserve"> </w:t>
            </w:r>
            <w:r>
              <w:t xml:space="preserve">to electrician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16mm conduit at switches</w:t>
            </w:r>
          </w:p>
        </w:tc>
        <w:tc>
          <w:tcPr/>
          <w:p>
            <w:pPr>
              <w:pStyle w:val="Compact"/>
            </w:pPr>
            <w:r>
              <w:t xml:space="preserve">Cannot pull additional wires later</w:t>
            </w:r>
          </w:p>
        </w:tc>
        <w:tc>
          <w:tcPr/>
          <w:p>
            <w:pPr>
              <w:pStyle w:val="Compact"/>
            </w:pPr>
            <w:r>
              <w:t xml:space="preserve">Use 20mm 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spare conduit</w:t>
            </w:r>
          </w:p>
        </w:tc>
        <w:tc>
          <w:tcPr/>
          <w:p>
            <w:pPr>
              <w:pStyle w:val="Compact"/>
            </w:pPr>
            <w:r>
              <w:t xml:space="preserve">No room for future upgrades</w:t>
            </w:r>
          </w:p>
        </w:tc>
        <w:tc>
          <w:tcPr/>
          <w:p>
            <w:pPr>
              <w:pStyle w:val="Compact"/>
            </w:pPr>
            <w:r>
              <w:t xml:space="preserve">Always run 1 extra empty conduit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 5e instead of Cat 6a</w:t>
            </w:r>
          </w:p>
        </w:tc>
        <w:tc>
          <w:tcPr/>
          <w:p>
            <w:pPr>
              <w:pStyle w:val="Compact"/>
            </w:pPr>
            <w:r>
              <w:t xml:space="preserve">Limited to 1 Gbps, no 10G future</w:t>
            </w:r>
          </w:p>
        </w:tc>
        <w:tc>
          <w:tcPr/>
          <w:p>
            <w:pPr>
              <w:pStyle w:val="Compact"/>
            </w:pPr>
            <w:r>
              <w:t xml:space="preserve">Specify Cat 6a 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 in metal cabinet</w:t>
            </w:r>
          </w:p>
        </w:tc>
        <w:tc>
          <w:tcPr/>
          <w:p>
            <w:pPr>
              <w:pStyle w:val="Compact"/>
            </w:pPr>
            <w:r>
              <w:t xml:space="preserve">Zigbee/Thread signal blocked</w:t>
            </w:r>
          </w:p>
        </w:tc>
        <w:tc>
          <w:tcPr/>
          <w:p>
            <w:pPr>
              <w:pStyle w:val="Compact"/>
            </w:pPr>
            <w:r>
              <w:t xml:space="preserve">Use plastic/vented enclosure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network to ceiling</w:t>
            </w:r>
          </w:p>
        </w:tc>
        <w:tc>
          <w:tcPr/>
          <w:p>
            <w:pPr>
              <w:pStyle w:val="Compact"/>
            </w:pPr>
            <w:r>
              <w:t xml:space="preserve">Cannot install ceiling AP</w:t>
            </w:r>
          </w:p>
        </w:tc>
        <w:tc>
          <w:tcPr/>
          <w:p>
            <w:pPr>
              <w:pStyle w:val="Compact"/>
            </w:pPr>
            <w:r>
              <w:t xml:space="preserve">Plan AP locations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outlet under sink</w:t>
            </w:r>
          </w:p>
        </w:tc>
        <w:tc>
          <w:tcPr/>
          <w:p>
            <w:pPr>
              <w:pStyle w:val="Compact"/>
            </w:pPr>
            <w:r>
              <w:t xml:space="preserve">Cannot power leak sensor/purifier</w:t>
            </w:r>
          </w:p>
        </w:tc>
        <w:tc>
          <w:tcPr/>
          <w:p>
            <w:pPr>
              <w:pStyle w:val="Compact"/>
            </w:pPr>
            <w:r>
              <w:t xml:space="preserve">Add under-sink outlets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curtain motor power</w:t>
            </w:r>
          </w:p>
        </w:tc>
        <w:tc>
          <w:tcPr/>
          <w:p>
            <w:pPr>
              <w:pStyle w:val="Compact"/>
            </w:pPr>
            <w:r>
              <w:t xml:space="preserve">Cannot add motorized curtains later</w:t>
            </w:r>
          </w:p>
        </w:tc>
        <w:tc>
          <w:tcPr/>
          <w:p>
            <w:pPr>
              <w:pStyle w:val="Compact"/>
            </w:pPr>
            <w:r>
              <w:t xml:space="preserve">Run power to curtain track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Wi-Fi hub instead of Ethernet hub</w:t>
            </w:r>
          </w:p>
        </w:tc>
        <w:tc>
          <w:tcPr/>
          <w:p>
            <w:pPr>
              <w:pStyle w:val="Compact"/>
            </w:pPr>
            <w:r>
              <w:t xml:space="preserve">Unreliable smart home network</w:t>
            </w:r>
          </w:p>
        </w:tc>
        <w:tc>
          <w:tcPr/>
          <w:p>
            <w:pPr>
              <w:pStyle w:val="Compact"/>
            </w:pPr>
            <w:r>
              <w:t xml:space="preserve">Hub on wired Ethernet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equipment rack documentation</w:t>
            </w:r>
          </w:p>
        </w:tc>
        <w:tc>
          <w:tcPr/>
          <w:p>
            <w:pPr>
              <w:pStyle w:val="Compact"/>
            </w:pPr>
            <w:r>
              <w:t xml:space="preserve">Future electricians can’t trace wires</w:t>
            </w:r>
          </w:p>
        </w:tc>
        <w:tc>
          <w:tcPr/>
          <w:p>
            <w:pPr>
              <w:pStyle w:val="Compact"/>
            </w:pPr>
            <w:r>
              <w:t xml:space="preserve">Label and photograph everything</w:t>
            </w:r>
          </w:p>
        </w:tc>
      </w:tr>
    </w:tbl>
    <w:bookmarkEnd w:id="452"/>
    <w:bookmarkEnd w:id="453"/>
    <w:bookmarkStart w:id="457" w:name="瓷砖种类详解"/>
    <w:p>
      <w:pPr>
        <w:pStyle w:val="Heading1"/>
      </w:pPr>
      <w:r>
        <w:rPr>
          <w:rFonts w:hint="eastAsia"/>
        </w:rPr>
        <w:t xml:space="preserve">瓷砖种类详解</w:t>
      </w:r>
    </w:p>
    <w:bookmarkStart w:id="454" w:name="按材质分类-1"/>
    <w:p>
      <w:pPr>
        <w:pStyle w:val="Heading2"/>
      </w:pPr>
      <w:r>
        <w:rPr>
          <w:rFonts w:hint="eastAsia"/>
        </w:rPr>
        <w:t xml:space="preserve">按材质分类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抛光砖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表面光亮、硬度高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客厅地面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釉面砖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花色丰富、防滑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厨卫墙地面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通体砖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正反面一致、耐磨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阳台、走廊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玻化砖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吸水率低、硬度高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客厅地面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马赛克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装饰性强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背景墙</w:t>
            </w:r>
          </w:p>
        </w:tc>
      </w:tr>
    </w:tbl>
    <w:bookmarkEnd w:id="454"/>
    <w:bookmarkStart w:id="455" w:name="按用途分类"/>
    <w:p>
      <w:pPr>
        <w:pStyle w:val="Heading2"/>
      </w:pPr>
      <w:r>
        <w:rPr>
          <w:rFonts w:hint="eastAsia"/>
        </w:rPr>
        <w:t xml:space="preserve">按用途分类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防滑、耐磨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轻薄、美观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防水、防滑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户外砖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耐候、防滑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阳台、花园</w:t>
            </w:r>
          </w:p>
        </w:tc>
      </w:tr>
    </w:tbl>
    <w:bookmarkEnd w:id="455"/>
    <w:bookmarkStart w:id="456" w:name="选购要点-6"/>
    <w:p>
      <w:pPr>
        <w:pStyle w:val="Heading2"/>
      </w:pPr>
      <w:r>
        <w:rPr>
          <w:rFonts w:hint="eastAsia"/>
        </w:rPr>
        <w:t xml:space="preserve">选购要点</w:t>
      </w:r>
    </w:p>
    <w:p>
      <w:pPr>
        <w:pStyle w:val="Compact"/>
        <w:numPr>
          <w:ilvl w:val="0"/>
          <w:numId w:val="1337"/>
        </w:numPr>
      </w:pPr>
      <w:r>
        <w:rPr>
          <w:rFonts w:hint="eastAsia"/>
        </w:rPr>
        <w:t xml:space="preserve">看表面是否平整</w:t>
      </w:r>
    </w:p>
    <w:p>
      <w:pPr>
        <w:pStyle w:val="Compact"/>
        <w:numPr>
          <w:ilvl w:val="0"/>
          <w:numId w:val="1337"/>
        </w:numPr>
      </w:pPr>
      <w:r>
        <w:rPr>
          <w:rFonts w:hint="eastAsia"/>
        </w:rPr>
        <w:t xml:space="preserve">听声音是否清脆</w:t>
      </w:r>
    </w:p>
    <w:p>
      <w:pPr>
        <w:pStyle w:val="Compact"/>
        <w:numPr>
          <w:ilvl w:val="0"/>
          <w:numId w:val="1337"/>
        </w:numPr>
      </w:pPr>
      <w:r>
        <w:rPr>
          <w:rFonts w:hint="eastAsia"/>
        </w:rPr>
        <w:t xml:space="preserve">试吸水率是否达标</w:t>
      </w:r>
    </w:p>
    <w:p>
      <w:pPr>
        <w:pStyle w:val="Compact"/>
        <w:numPr>
          <w:ilvl w:val="0"/>
          <w:numId w:val="1337"/>
        </w:numPr>
      </w:pPr>
      <w:r>
        <w:rPr>
          <w:rFonts w:hint="eastAsia"/>
        </w:rPr>
        <w:t xml:space="preserve">测防滑性是否合格</w:t>
      </w:r>
    </w:p>
    <w:bookmarkEnd w:id="456"/>
    <w:bookmarkEnd w:id="457"/>
    <w:bookmarkStart w:id="467" w:name="瓷砖选购详解"/>
    <w:p>
      <w:pPr>
        <w:pStyle w:val="Heading1"/>
      </w:pPr>
      <w:r>
        <w:rPr>
          <w:rFonts w:hint="eastAsia"/>
        </w:rPr>
        <w:t xml:space="preserve">瓷砖选购详解</w:t>
      </w:r>
    </w:p>
    <w:bookmarkStart w:id="458" w:name="瓷砖分类"/>
    <w:p>
      <w:pPr>
        <w:pStyle w:val="Heading2"/>
      </w:pPr>
      <w:r>
        <w:rPr>
          <w:rFonts w:hint="eastAsia"/>
        </w:rPr>
        <w:t xml:space="preserve">瓷砖分类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抛光砖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光亮、硬度高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客厅地面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釉面砖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花色丰富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厨卫墙面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通体砖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正反面一致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仿古砖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复古风格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美式风格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木纹砖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仿真木地板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大理石瓷砖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仿真大理石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客厅地面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大规格、薄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背景墙、台面</w:t>
            </w:r>
          </w:p>
        </w:tc>
      </w:tr>
    </w:tbl>
    <w:bookmarkEnd w:id="458"/>
    <w:bookmarkStart w:id="459" w:name="规格选择-1"/>
    <w:p>
      <w:pPr>
        <w:pStyle w:val="Heading2"/>
      </w:pPr>
      <w:r>
        <w:rPr>
          <w:rFonts w:hint="eastAsia"/>
        </w:rPr>
        <w:t xml:space="preserve">规格选择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客厅地面</w:t>
            </w:r>
          </w:p>
        </w:tc>
        <w:tc>
          <w:tcPr/>
          <w:p>
            <w:pPr>
              <w:pStyle w:val="Compact"/>
            </w:pPr>
            <w:r>
              <w:t xml:space="preserve">800×800 </w:t>
            </w:r>
            <w:r>
              <w:rPr>
                <w:rFonts w:hint="eastAsia"/>
              </w:rPr>
              <w:t xml:space="preserve">或</w:t>
            </w:r>
            <w:r>
              <w:t xml:space="preserve"> 750×1500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卧室地面</w:t>
            </w:r>
          </w:p>
        </w:tc>
        <w:tc>
          <w:tcPr/>
          <w:p>
            <w:pPr>
              <w:pStyle w:val="Compact"/>
            </w:pPr>
            <w:r>
              <w:t xml:space="preserve">600×600 </w:t>
            </w:r>
            <w:r>
              <w:rPr>
                <w:rFonts w:hint="eastAsia"/>
              </w:rPr>
              <w:t xml:space="preserve">或木纹砖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厨卫地面</w:t>
            </w:r>
          </w:p>
        </w:tc>
        <w:tc>
          <w:tcPr/>
          <w:p>
            <w:pPr>
              <w:pStyle w:val="Compact"/>
            </w:pPr>
            <w:r>
              <w:t xml:space="preserve">300×300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厨卫墙面</w:t>
            </w:r>
          </w:p>
        </w:tc>
        <w:tc>
          <w:tcPr/>
          <w:p>
            <w:pPr>
              <w:pStyle w:val="Compact"/>
            </w:pPr>
            <w:r>
              <w:t xml:space="preserve">300×600 </w:t>
            </w:r>
            <w:r>
              <w:rPr>
                <w:rFonts w:hint="eastAsia"/>
              </w:rPr>
              <w:t xml:space="preserve">或</w:t>
            </w:r>
            <w:r>
              <w:t xml:space="preserve"> 400×800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背景墙</w:t>
            </w:r>
          </w:p>
        </w:tc>
        <w:tc>
          <w:tcPr/>
          <w:p>
            <w:pPr>
              <w:pStyle w:val="Compact"/>
            </w:pPr>
            <w:r>
              <w:t xml:space="preserve">750×1500 </w:t>
            </w:r>
            <w:r>
              <w:rPr>
                <w:rFonts w:hint="eastAsia"/>
              </w:rPr>
              <w:t xml:space="preserve">或岩板</w:t>
            </w:r>
          </w:p>
        </w:tc>
      </w:tr>
    </w:tbl>
    <w:bookmarkEnd w:id="459"/>
    <w:bookmarkStart w:id="464" w:name="选购要点-7"/>
    <w:p>
      <w:pPr>
        <w:pStyle w:val="Heading2"/>
      </w:pPr>
      <w:r>
        <w:rPr>
          <w:rFonts w:hint="eastAsia"/>
        </w:rPr>
        <w:t xml:space="preserve">选购要点</w:t>
      </w:r>
    </w:p>
    <w:bookmarkStart w:id="460" w:name="看外观"/>
    <w:p>
      <w:pPr>
        <w:pStyle w:val="Heading3"/>
      </w:pPr>
      <w:r>
        <w:rPr>
          <w:rFonts w:hint="eastAsia"/>
        </w:rPr>
        <w:t xml:space="preserve">看外观</w:t>
      </w:r>
    </w:p>
    <w:p>
      <w:pPr>
        <w:pStyle w:val="Compact"/>
        <w:numPr>
          <w:ilvl w:val="0"/>
          <w:numId w:val="1338"/>
        </w:numPr>
      </w:pPr>
      <w:r>
        <w:rPr>
          <w:rFonts w:hint="eastAsia"/>
        </w:rPr>
        <w:t xml:space="preserve">表面平整</w:t>
      </w:r>
    </w:p>
    <w:p>
      <w:pPr>
        <w:pStyle w:val="Compact"/>
        <w:numPr>
          <w:ilvl w:val="0"/>
          <w:numId w:val="1338"/>
        </w:numPr>
      </w:pPr>
      <w:r>
        <w:rPr>
          <w:rFonts w:hint="eastAsia"/>
        </w:rPr>
        <w:t xml:space="preserve">釉面均匀</w:t>
      </w:r>
    </w:p>
    <w:p>
      <w:pPr>
        <w:pStyle w:val="Compact"/>
        <w:numPr>
          <w:ilvl w:val="0"/>
          <w:numId w:val="1338"/>
        </w:numPr>
      </w:pPr>
      <w:r>
        <w:rPr>
          <w:rFonts w:hint="eastAsia"/>
        </w:rPr>
        <w:t xml:space="preserve">无色差</w:t>
      </w:r>
    </w:p>
    <w:bookmarkEnd w:id="460"/>
    <w:bookmarkStart w:id="461" w:name="听声音"/>
    <w:p>
      <w:pPr>
        <w:pStyle w:val="Heading3"/>
      </w:pPr>
      <w:r>
        <w:rPr>
          <w:rFonts w:hint="eastAsia"/>
        </w:rPr>
        <w:t xml:space="preserve">听声音</w:t>
      </w:r>
    </w:p>
    <w:p>
      <w:pPr>
        <w:pStyle w:val="Compact"/>
        <w:numPr>
          <w:ilvl w:val="0"/>
          <w:numId w:val="1339"/>
        </w:numPr>
      </w:pPr>
      <w:r>
        <w:rPr>
          <w:rFonts w:hint="eastAsia"/>
        </w:rPr>
        <w:t xml:space="preserve">清脆=密度高</w:t>
      </w:r>
    </w:p>
    <w:p>
      <w:pPr>
        <w:pStyle w:val="Compact"/>
        <w:numPr>
          <w:ilvl w:val="0"/>
          <w:numId w:val="1339"/>
        </w:numPr>
      </w:pPr>
      <w:r>
        <w:rPr>
          <w:rFonts w:hint="eastAsia"/>
        </w:rPr>
        <w:t xml:space="preserve">沉闷=质量差</w:t>
      </w:r>
    </w:p>
    <w:bookmarkEnd w:id="461"/>
    <w:bookmarkStart w:id="462" w:name="试吸水率"/>
    <w:p>
      <w:pPr>
        <w:pStyle w:val="Heading3"/>
      </w:pPr>
      <w:r>
        <w:rPr>
          <w:rFonts w:hint="eastAsia"/>
        </w:rPr>
        <w:t xml:space="preserve">试吸水率</w:t>
      </w:r>
    </w:p>
    <w:p>
      <w:pPr>
        <w:pStyle w:val="Compact"/>
        <w:numPr>
          <w:ilvl w:val="0"/>
          <w:numId w:val="1340"/>
        </w:numPr>
      </w:pPr>
      <w:r>
        <w:rPr>
          <w:rFonts w:hint="eastAsia"/>
        </w:rPr>
        <w:t xml:space="preserve">地砖≤0.5%</w:t>
      </w:r>
    </w:p>
    <w:p>
      <w:pPr>
        <w:pStyle w:val="Compact"/>
        <w:numPr>
          <w:ilvl w:val="0"/>
          <w:numId w:val="1340"/>
        </w:numPr>
      </w:pPr>
      <w:r>
        <w:rPr>
          <w:rFonts w:hint="eastAsia"/>
        </w:rPr>
        <w:t xml:space="preserve">墙砖≤10%</w:t>
      </w:r>
    </w:p>
    <w:bookmarkEnd w:id="462"/>
    <w:bookmarkStart w:id="463" w:name="测防滑性"/>
    <w:p>
      <w:pPr>
        <w:pStyle w:val="Heading3"/>
      </w:pPr>
      <w:r>
        <w:rPr>
          <w:rFonts w:hint="eastAsia"/>
        </w:rPr>
        <w:t xml:space="preserve">测防滑性</w:t>
      </w:r>
    </w:p>
    <w:p>
      <w:pPr>
        <w:pStyle w:val="Compact"/>
        <w:numPr>
          <w:ilvl w:val="0"/>
          <w:numId w:val="1341"/>
        </w:numPr>
      </w:pPr>
      <w:r>
        <w:rPr>
          <w:rFonts w:hint="eastAsia"/>
        </w:rPr>
        <w:t xml:space="preserve">厨卫必须防滑</w:t>
      </w:r>
    </w:p>
    <w:bookmarkEnd w:id="463"/>
    <w:bookmarkEnd w:id="464"/>
    <w:bookmarkStart w:id="465" w:name="品牌推荐-5"/>
    <w:p>
      <w:pPr>
        <w:pStyle w:val="Heading2"/>
      </w:pPr>
      <w:r>
        <w:rPr>
          <w:rFonts w:hint="eastAsia"/>
        </w:rPr>
        <w:t xml:space="preserve">品牌推荐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马可波罗、诺贝尔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40-100元/片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东鹏、冠珠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15-40元/片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5-15元/片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蜜蜂、蜘蛛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100+元/片</w:t>
            </w:r>
          </w:p>
        </w:tc>
      </w:tr>
    </w:tbl>
    <w:bookmarkEnd w:id="465"/>
    <w:bookmarkStart w:id="466" w:name="用量计算-1"/>
    <w:p>
      <w:pPr>
        <w:pStyle w:val="Heading2"/>
      </w:pPr>
      <w:r>
        <w:rPr>
          <w:rFonts w:hint="eastAsia"/>
        </w:rPr>
        <w:t xml:space="preserve">用量计算</w:t>
      </w:r>
    </w:p>
    <w:p>
      <w:pPr>
        <w:pStyle w:val="SourceCode"/>
      </w:pPr>
      <w:r>
        <w:rPr>
          <w:rStyle w:val="VerbatimChar"/>
          <w:rFonts w:hint="eastAsia"/>
        </w:rPr>
        <w:t xml:space="preserve">用砖量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面积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单块面积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1.05（5%损耗）</w:t>
      </w:r>
      <w:r>
        <w:br/>
      </w:r>
      <w:r>
        <w:rPr>
          <w:rStyle w:val="VerbatimChar"/>
          <w:rFonts w:hint="eastAsia"/>
        </w:rPr>
        <w:t xml:space="preserve">斜铺</w:t>
      </w:r>
      <w:r>
        <w:rPr>
          <w:rStyle w:val="VerbatimChar"/>
        </w:rPr>
        <w:t xml:space="preserve"> × 1.10</w:t>
      </w:r>
      <w:r>
        <w:br/>
      </w:r>
      <w:r>
        <w:rPr>
          <w:rStyle w:val="VerbatimChar"/>
          <w:rFonts w:hint="eastAsia"/>
        </w:rPr>
        <w:t xml:space="preserve">人字铺</w:t>
      </w:r>
      <w:r>
        <w:rPr>
          <w:rStyle w:val="VerbatimChar"/>
        </w:rPr>
        <w:t xml:space="preserve"> × 1.15</w:t>
      </w:r>
    </w:p>
    <w:bookmarkEnd w:id="466"/>
    <w:bookmarkEnd w:id="467"/>
    <w:bookmarkStart w:id="478" w:name="瓷砖选购指南"/>
    <w:p>
      <w:pPr>
        <w:pStyle w:val="Heading1"/>
      </w:pPr>
      <w:r>
        <w:rPr>
          <w:rFonts w:hint="eastAsia"/>
        </w:rPr>
        <w:t xml:space="preserve">瓷砖选购指南</w:t>
      </w:r>
    </w:p>
    <w:bookmarkStart w:id="468" w:name="瓷砖分类-1"/>
    <w:p>
      <w:pPr>
        <w:pStyle w:val="Heading2"/>
      </w:pPr>
      <w:r>
        <w:rPr>
          <w:rFonts w:hint="eastAsia"/>
        </w:rPr>
        <w:t xml:space="preserve">瓷砖分类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抛光砖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表面光亮、硬度高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客厅、餐厅地面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釉面砖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花色丰富、防滑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厨卫墙地面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通体砖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正反面一致、耐磨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阳台、走廊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仿古砖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复古风格、防滑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美式、欧式风格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木纹砖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仿真木地板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卧室、客厅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马赛克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装饰性强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背景墙、卫浴</w:t>
            </w:r>
          </w:p>
        </w:tc>
      </w:tr>
    </w:tbl>
    <w:bookmarkEnd w:id="468"/>
    <w:bookmarkStart w:id="473" w:name="选购要点-8"/>
    <w:p>
      <w:pPr>
        <w:pStyle w:val="Heading2"/>
      </w:pPr>
      <w:r>
        <w:rPr>
          <w:rFonts w:hint="eastAsia"/>
        </w:rPr>
        <w:t xml:space="preserve">选购要点</w:t>
      </w:r>
    </w:p>
    <w:bookmarkStart w:id="469" w:name="看外观-1"/>
    <w:p>
      <w:pPr>
        <w:pStyle w:val="Heading3"/>
      </w:pPr>
      <w:r>
        <w:rPr>
          <w:rFonts w:hint="eastAsia"/>
        </w:rPr>
        <w:t xml:space="preserve">看外观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表面平整无翘曲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釉面均匀无色差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边角整齐无缺损</w:t>
      </w:r>
    </w:p>
    <w:bookmarkEnd w:id="469"/>
    <w:bookmarkStart w:id="470" w:name="听声音-1"/>
    <w:p>
      <w:pPr>
        <w:pStyle w:val="Heading3"/>
      </w:pPr>
      <w:r>
        <w:rPr>
          <w:rFonts w:hint="eastAsia"/>
        </w:rPr>
        <w:t xml:space="preserve">听声音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用硬物敲击，声音清脆说明密度高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声音沉闷说明内部有气泡</w:t>
      </w:r>
    </w:p>
    <w:bookmarkEnd w:id="470"/>
    <w:bookmarkStart w:id="471" w:name="试吸水率-1"/>
    <w:p>
      <w:pPr>
        <w:pStyle w:val="Heading3"/>
      </w:pPr>
      <w:r>
        <w:rPr>
          <w:rFonts w:hint="eastAsia"/>
        </w:rPr>
        <w:t xml:space="preserve">试吸水率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在背面滴几滴水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吸水慢说明瓷化程度高、质量好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地砖吸水率应≤0.5%</w:t>
      </w:r>
    </w:p>
    <w:bookmarkEnd w:id="471"/>
    <w:bookmarkStart w:id="472" w:name="测防滑性-1"/>
    <w:p>
      <w:pPr>
        <w:pStyle w:val="Heading3"/>
      </w:pPr>
      <w:r>
        <w:rPr>
          <w:rFonts w:hint="eastAsia"/>
        </w:rPr>
        <w:t xml:space="preserve">测防滑性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在砖面倒点水，用脚试试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厨卫地面必须选防滑砖</w:t>
      </w:r>
    </w:p>
    <w:bookmarkEnd w:id="472"/>
    <w:bookmarkEnd w:id="473"/>
    <w:bookmarkStart w:id="474" w:name="规格选择-2"/>
    <w:p>
      <w:pPr>
        <w:pStyle w:val="Heading2"/>
      </w:pPr>
      <w:r>
        <w:rPr>
          <w:rFonts w:hint="eastAsia"/>
        </w:rPr>
        <w:t xml:space="preserve">规格选择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客厅地面</w:t>
            </w:r>
          </w:p>
        </w:tc>
        <w:tc>
          <w:tcPr/>
          <w:p>
            <w:pPr>
              <w:pStyle w:val="Compact"/>
            </w:pPr>
            <w:r>
              <w:t xml:space="preserve">800×800mm </w:t>
            </w:r>
            <w:r>
              <w:rPr>
                <w:rFonts w:hint="eastAsia"/>
              </w:rPr>
              <w:t xml:space="preserve">或</w:t>
            </w:r>
            <w:r>
              <w:t xml:space="preserve"> 600×1200mm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卧室地面</w:t>
            </w:r>
          </w:p>
        </w:tc>
        <w:tc>
          <w:tcPr/>
          <w:p>
            <w:pPr>
              <w:pStyle w:val="Compact"/>
            </w:pPr>
            <w:r>
              <w:t xml:space="preserve">600×600mm </w:t>
            </w:r>
            <w:r>
              <w:rPr>
                <w:rFonts w:hint="eastAsia"/>
              </w:rPr>
              <w:t xml:space="preserve">或木纹砖</w:t>
            </w:r>
            <w:r>
              <w:t xml:space="preserve"> 150×900mm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厨卫地面</w:t>
            </w:r>
          </w:p>
        </w:tc>
        <w:tc>
          <w:tcPr/>
          <w:p>
            <w:pPr>
              <w:pStyle w:val="Compact"/>
            </w:pPr>
            <w:r>
              <w:t xml:space="preserve">300×300mm </w:t>
            </w:r>
            <w:r>
              <w:rPr>
                <w:rFonts w:hint="eastAsia"/>
              </w:rPr>
              <w:t xml:space="preserve">或</w:t>
            </w:r>
            <w:r>
              <w:t xml:space="preserve"> 400×400mm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厨卫墙面</w:t>
            </w:r>
          </w:p>
        </w:tc>
        <w:tc>
          <w:tcPr/>
          <w:p>
            <w:pPr>
              <w:pStyle w:val="Compact"/>
            </w:pPr>
            <w:r>
              <w:t xml:space="preserve">300×600mm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</w:t>
            </w:r>
          </w:p>
        </w:tc>
        <w:tc>
          <w:tcPr/>
          <w:p>
            <w:pPr>
              <w:pStyle w:val="Compact"/>
            </w:pPr>
            <w:r>
              <w:t xml:space="preserve">300×300mm </w:t>
            </w:r>
            <w:r>
              <w:rPr>
                <w:rFonts w:hint="eastAsia"/>
              </w:rPr>
              <w:t xml:space="preserve">或仿古砖</w:t>
            </w:r>
          </w:p>
        </w:tc>
      </w:tr>
    </w:tbl>
    <w:bookmarkEnd w:id="474"/>
    <w:bookmarkStart w:id="475" w:name="用量计算-2"/>
    <w:p>
      <w:pPr>
        <w:pStyle w:val="Heading2"/>
      </w:pPr>
      <w:r>
        <w:rPr>
          <w:rFonts w:hint="eastAsia"/>
        </w:rPr>
        <w:t xml:space="preserve">用量计算</w:t>
      </w:r>
    </w:p>
    <w:p>
      <w:pPr>
        <w:pStyle w:val="SourceCode"/>
      </w:pPr>
      <w:r>
        <w:rPr>
          <w:rStyle w:val="VerbatimChar"/>
          <w:rFonts w:hint="eastAsia"/>
        </w:rPr>
        <w:t xml:space="preserve">用砖量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铺贴面积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单块砖面积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1.05（5%损耗）</w:t>
      </w:r>
    </w:p>
    <w:bookmarkEnd w:id="475"/>
    <w:bookmarkStart w:id="476" w:name="价格参考-2"/>
    <w:p>
      <w:pPr>
        <w:pStyle w:val="Heading2"/>
      </w:pPr>
      <w:r>
        <w:rPr>
          <w:rFonts w:hint="eastAsia"/>
        </w:rPr>
        <w:t xml:space="preserve">价格参考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代表品牌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低端</w:t>
            </w:r>
          </w:p>
        </w:tc>
        <w:tc>
          <w:tcPr/>
          <w:p>
            <w:pPr>
              <w:pStyle w:val="Compact"/>
            </w:pPr>
            <w:r>
              <w:t xml:space="preserve">5-15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地方品牌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</w:t>
            </w:r>
          </w:p>
        </w:tc>
        <w:tc>
          <w:tcPr/>
          <w:p>
            <w:pPr>
              <w:pStyle w:val="Compact"/>
            </w:pPr>
            <w:r>
              <w:t xml:space="preserve">15-40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东鹏、冠珠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</w:t>
            </w:r>
          </w:p>
        </w:tc>
        <w:tc>
          <w:tcPr/>
          <w:p>
            <w:pPr>
              <w:pStyle w:val="Compact"/>
            </w:pPr>
            <w:r>
              <w:t xml:space="preserve">40-100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马可波罗、诺贝尔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蜜蜂、蜘蛛</w:t>
            </w:r>
          </w:p>
        </w:tc>
      </w:tr>
    </w:tbl>
    <w:bookmarkEnd w:id="476"/>
    <w:bookmarkStart w:id="477" w:name="铺贴方式"/>
    <w:p>
      <w:pPr>
        <w:pStyle w:val="Heading2"/>
      </w:pPr>
      <w:r>
        <w:rPr>
          <w:rFonts w:hint="eastAsia"/>
        </w:rPr>
        <w:t xml:space="preserve">铺贴方式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整齐规整、省砖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现代简约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视觉延伸、费砖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美式、欧式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人字铺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造型感强、费工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法式、北欧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工字铺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错落有致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工业风</w:t>
            </w:r>
          </w:p>
        </w:tc>
      </w:tr>
    </w:tbl>
    <w:bookmarkEnd w:id="477"/>
    <w:bookmarkEnd w:id="478"/>
    <w:bookmarkStart w:id="490" w:name="墙面材料对比"/>
    <w:p>
      <w:pPr>
        <w:pStyle w:val="Heading1"/>
      </w:pPr>
      <w:r>
        <w:rPr>
          <w:rFonts w:hint="eastAsia"/>
        </w:rPr>
        <w:t xml:space="preserve">墙面材料对比</w:t>
      </w:r>
    </w:p>
    <w:bookmarkStart w:id="479" w:name="常见墙面材料"/>
    <w:p>
      <w:pPr>
        <w:pStyle w:val="Heading2"/>
      </w:pPr>
      <w:r>
        <w:rPr>
          <w:rFonts w:hint="eastAsia"/>
        </w:rPr>
        <w:t xml:space="preserve">常见墙面材料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寿命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</w:t>
            </w:r>
          </w:p>
        </w:tc>
        <w:tc>
          <w:tcPr/>
          <w:p>
            <w:pPr>
              <w:pStyle w:val="Compact"/>
            </w:pPr>
            <w:r>
              <w:t xml:space="preserve">20-50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经济、易施工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壁纸</w:t>
            </w:r>
          </w:p>
        </w:tc>
        <w:tc>
          <w:tcPr/>
          <w:p>
            <w:pPr>
              <w:pStyle w:val="Compact"/>
            </w:pPr>
            <w:r>
              <w:t xml:space="preserve">30-200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3-8年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花色丰富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壁布</w:t>
            </w:r>
          </w:p>
        </w:tc>
        <w:tc>
          <w:tcPr/>
          <w:p>
            <w:pPr>
              <w:pStyle w:val="Compact"/>
            </w:pPr>
            <w:r>
              <w:t xml:space="preserve">50-300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质感好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硅藻泥</w:t>
            </w:r>
          </w:p>
        </w:tc>
        <w:tc>
          <w:tcPr/>
          <w:p>
            <w:pPr>
              <w:pStyle w:val="Compact"/>
            </w:pPr>
            <w:r>
              <w:t xml:space="preserve">100-300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10-15年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调湿、净化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艺术涂料</w:t>
            </w:r>
          </w:p>
        </w:tc>
        <w:tc>
          <w:tcPr/>
          <w:p>
            <w:pPr>
              <w:pStyle w:val="Compact"/>
            </w:pPr>
            <w:r>
              <w:t xml:space="preserve">80-300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10-15年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质感丰富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护墙板</w:t>
            </w:r>
          </w:p>
        </w:tc>
        <w:tc>
          <w:tcPr/>
          <w:p>
            <w:pPr>
              <w:pStyle w:val="Compact"/>
            </w:pPr>
            <w:r>
              <w:t xml:space="preserve">200-800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15-20年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高档、隔音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</w:t>
            </w:r>
          </w:p>
        </w:tc>
        <w:tc>
          <w:tcPr/>
          <w:p>
            <w:pPr>
              <w:pStyle w:val="Compact"/>
            </w:pPr>
            <w:r>
              <w:t xml:space="preserve">50-200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20年+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耐用、易清洁</w:t>
            </w:r>
          </w:p>
        </w:tc>
      </w:tr>
    </w:tbl>
    <w:bookmarkEnd w:id="479"/>
    <w:bookmarkStart w:id="482" w:name="乳胶漆"/>
    <w:p>
      <w:pPr>
        <w:pStyle w:val="Heading2"/>
      </w:pPr>
      <w:r>
        <w:rPr>
          <w:rFonts w:hint="eastAsia"/>
        </w:rPr>
        <w:t xml:space="preserve">乳胶漆</w:t>
      </w:r>
    </w:p>
    <w:bookmarkStart w:id="480" w:name="优点"/>
    <w:p>
      <w:pPr>
        <w:pStyle w:val="Heading3"/>
      </w:pPr>
      <w:r>
        <w:rPr>
          <w:rFonts w:hint="eastAsia"/>
        </w:rPr>
        <w:t xml:space="preserve">优点</w:t>
      </w:r>
    </w:p>
    <w:p>
      <w:pPr>
        <w:pStyle w:val="Compact"/>
        <w:numPr>
          <w:ilvl w:val="0"/>
          <w:numId w:val="1346"/>
        </w:numPr>
      </w:pPr>
      <w:r>
        <w:rPr>
          <w:rFonts w:hint="eastAsia"/>
        </w:rPr>
        <w:t xml:space="preserve">价格便宜</w:t>
      </w:r>
    </w:p>
    <w:p>
      <w:pPr>
        <w:pStyle w:val="Compact"/>
        <w:numPr>
          <w:ilvl w:val="0"/>
          <w:numId w:val="1346"/>
        </w:numPr>
      </w:pPr>
      <w:r>
        <w:rPr>
          <w:rFonts w:hint="eastAsia"/>
        </w:rPr>
        <w:t xml:space="preserve">施工简单</w:t>
      </w:r>
    </w:p>
    <w:p>
      <w:pPr>
        <w:pStyle w:val="Compact"/>
        <w:numPr>
          <w:ilvl w:val="0"/>
          <w:numId w:val="1346"/>
        </w:numPr>
      </w:pPr>
      <w:r>
        <w:rPr>
          <w:rFonts w:hint="eastAsia"/>
        </w:rPr>
        <w:t xml:space="preserve">颜色可选</w:t>
      </w:r>
    </w:p>
    <w:p>
      <w:pPr>
        <w:pStyle w:val="Compact"/>
        <w:numPr>
          <w:ilvl w:val="0"/>
          <w:numId w:val="1346"/>
        </w:numPr>
      </w:pPr>
      <w:r>
        <w:rPr>
          <w:rFonts w:hint="eastAsia"/>
        </w:rPr>
        <w:t xml:space="preserve">易翻新</w:t>
      </w:r>
    </w:p>
    <w:bookmarkEnd w:id="480"/>
    <w:bookmarkStart w:id="481" w:name="缺点"/>
    <w:p>
      <w:pPr>
        <w:pStyle w:val="Heading3"/>
      </w:pPr>
      <w:r>
        <w:rPr>
          <w:rFonts w:hint="eastAsia"/>
        </w:rPr>
        <w:t xml:space="preserve">缺点</w:t>
      </w:r>
    </w:p>
    <w:p>
      <w:pPr>
        <w:pStyle w:val="Compact"/>
        <w:numPr>
          <w:ilvl w:val="0"/>
          <w:numId w:val="1347"/>
        </w:numPr>
      </w:pPr>
      <w:r>
        <w:rPr>
          <w:rFonts w:hint="eastAsia"/>
        </w:rPr>
        <w:t xml:space="preserve">质感单一</w:t>
      </w:r>
    </w:p>
    <w:p>
      <w:pPr>
        <w:pStyle w:val="Compact"/>
        <w:numPr>
          <w:ilvl w:val="0"/>
          <w:numId w:val="1347"/>
        </w:numPr>
      </w:pPr>
      <w:r>
        <w:rPr>
          <w:rFonts w:hint="eastAsia"/>
        </w:rPr>
        <w:t xml:space="preserve">易脏</w:t>
      </w:r>
    </w:p>
    <w:bookmarkEnd w:id="481"/>
    <w:bookmarkEnd w:id="482"/>
    <w:bookmarkStart w:id="485" w:name="壁纸"/>
    <w:p>
      <w:pPr>
        <w:pStyle w:val="Heading2"/>
      </w:pPr>
      <w:r>
        <w:rPr>
          <w:rFonts w:hint="eastAsia"/>
        </w:rPr>
        <w:t xml:space="preserve">壁纸</w:t>
      </w:r>
    </w:p>
    <w:bookmarkStart w:id="483" w:name="优点-1"/>
    <w:p>
      <w:pPr>
        <w:pStyle w:val="Heading3"/>
      </w:pPr>
      <w:r>
        <w:rPr>
          <w:rFonts w:hint="eastAsia"/>
        </w:rPr>
        <w:t xml:space="preserve">优点</w:t>
      </w:r>
    </w:p>
    <w:p>
      <w:pPr>
        <w:pStyle w:val="Compact"/>
        <w:numPr>
          <w:ilvl w:val="0"/>
          <w:numId w:val="1348"/>
        </w:numPr>
      </w:pPr>
      <w:r>
        <w:rPr>
          <w:rFonts w:hint="eastAsia"/>
        </w:rPr>
        <w:t xml:space="preserve">花色丰富</w:t>
      </w:r>
    </w:p>
    <w:p>
      <w:pPr>
        <w:pStyle w:val="Compact"/>
        <w:numPr>
          <w:ilvl w:val="0"/>
          <w:numId w:val="1348"/>
        </w:numPr>
      </w:pPr>
      <w:r>
        <w:rPr>
          <w:rFonts w:hint="eastAsia"/>
        </w:rPr>
        <w:t xml:space="preserve">施工快</w:t>
      </w:r>
    </w:p>
    <w:p>
      <w:pPr>
        <w:pStyle w:val="Compact"/>
        <w:numPr>
          <w:ilvl w:val="0"/>
          <w:numId w:val="1348"/>
        </w:numPr>
      </w:pPr>
      <w:r>
        <w:rPr>
          <w:rFonts w:hint="eastAsia"/>
        </w:rPr>
        <w:t xml:space="preserve">遮盖墙面缺陷</w:t>
      </w:r>
    </w:p>
    <w:bookmarkEnd w:id="483"/>
    <w:bookmarkStart w:id="484" w:name="缺点-1"/>
    <w:p>
      <w:pPr>
        <w:pStyle w:val="Heading3"/>
      </w:pPr>
      <w:r>
        <w:rPr>
          <w:rFonts w:hint="eastAsia"/>
        </w:rPr>
        <w:t xml:space="preserve">缺点</w:t>
      </w:r>
    </w:p>
    <w:p>
      <w:pPr>
        <w:pStyle w:val="Compact"/>
        <w:numPr>
          <w:ilvl w:val="0"/>
          <w:numId w:val="1349"/>
        </w:numPr>
      </w:pPr>
      <w:r>
        <w:rPr>
          <w:rFonts w:hint="eastAsia"/>
        </w:rPr>
        <w:t xml:space="preserve">寿命短</w:t>
      </w:r>
    </w:p>
    <w:p>
      <w:pPr>
        <w:pStyle w:val="Compact"/>
        <w:numPr>
          <w:ilvl w:val="0"/>
          <w:numId w:val="1349"/>
        </w:numPr>
      </w:pPr>
      <w:r>
        <w:rPr>
          <w:rFonts w:hint="eastAsia"/>
        </w:rPr>
        <w:t xml:space="preserve">接缝易翘</w:t>
      </w:r>
    </w:p>
    <w:p>
      <w:pPr>
        <w:pStyle w:val="Compact"/>
        <w:numPr>
          <w:ilvl w:val="0"/>
          <w:numId w:val="1349"/>
        </w:numPr>
      </w:pPr>
      <w:r>
        <w:rPr>
          <w:rFonts w:hint="eastAsia"/>
        </w:rPr>
        <w:t xml:space="preserve">防潮性差</w:t>
      </w:r>
    </w:p>
    <w:bookmarkEnd w:id="484"/>
    <w:bookmarkEnd w:id="485"/>
    <w:bookmarkStart w:id="488" w:name="硅藻泥"/>
    <w:p>
      <w:pPr>
        <w:pStyle w:val="Heading2"/>
      </w:pPr>
      <w:r>
        <w:rPr>
          <w:rFonts w:hint="eastAsia"/>
        </w:rPr>
        <w:t xml:space="preserve">硅藻泥</w:t>
      </w:r>
    </w:p>
    <w:bookmarkStart w:id="486" w:name="优点-2"/>
    <w:p>
      <w:pPr>
        <w:pStyle w:val="Heading3"/>
      </w:pPr>
      <w:r>
        <w:rPr>
          <w:rFonts w:hint="eastAsia"/>
        </w:rPr>
        <w:t xml:space="preserve">优点</w:t>
      </w:r>
    </w:p>
    <w:p>
      <w:pPr>
        <w:pStyle w:val="Compact"/>
        <w:numPr>
          <w:ilvl w:val="0"/>
          <w:numId w:val="1350"/>
        </w:numPr>
      </w:pPr>
      <w:r>
        <w:rPr>
          <w:rFonts w:hint="eastAsia"/>
        </w:rPr>
        <w:t xml:space="preserve">调湿</w:t>
      </w:r>
    </w:p>
    <w:p>
      <w:pPr>
        <w:pStyle w:val="Compact"/>
        <w:numPr>
          <w:ilvl w:val="0"/>
          <w:numId w:val="1350"/>
        </w:numPr>
      </w:pPr>
      <w:r>
        <w:rPr>
          <w:rFonts w:hint="eastAsia"/>
        </w:rPr>
        <w:t xml:space="preserve">净化空气</w:t>
      </w:r>
    </w:p>
    <w:p>
      <w:pPr>
        <w:pStyle w:val="Compact"/>
        <w:numPr>
          <w:ilvl w:val="0"/>
          <w:numId w:val="1350"/>
        </w:numPr>
      </w:pPr>
      <w:r>
        <w:rPr>
          <w:rFonts w:hint="eastAsia"/>
        </w:rPr>
        <w:t xml:space="preserve">质感好</w:t>
      </w:r>
    </w:p>
    <w:bookmarkEnd w:id="486"/>
    <w:bookmarkStart w:id="487" w:name="缺点-2"/>
    <w:p>
      <w:pPr>
        <w:pStyle w:val="Heading3"/>
      </w:pPr>
      <w:r>
        <w:rPr>
          <w:rFonts w:hint="eastAsia"/>
        </w:rPr>
        <w:t xml:space="preserve">缺点</w:t>
      </w:r>
    </w:p>
    <w:p>
      <w:pPr>
        <w:pStyle w:val="Compact"/>
        <w:numPr>
          <w:ilvl w:val="0"/>
          <w:numId w:val="1351"/>
        </w:numPr>
      </w:pPr>
      <w:r>
        <w:rPr>
          <w:rFonts w:hint="eastAsia"/>
        </w:rPr>
        <w:t xml:space="preserve">价格高</w:t>
      </w:r>
    </w:p>
    <w:p>
      <w:pPr>
        <w:pStyle w:val="Compact"/>
        <w:numPr>
          <w:ilvl w:val="0"/>
          <w:numId w:val="1351"/>
        </w:numPr>
      </w:pPr>
      <w:r>
        <w:rPr>
          <w:rFonts w:hint="eastAsia"/>
        </w:rPr>
        <w:t xml:space="preserve">不易清洁</w:t>
      </w:r>
    </w:p>
    <w:p>
      <w:pPr>
        <w:pStyle w:val="Compact"/>
        <w:numPr>
          <w:ilvl w:val="0"/>
          <w:numId w:val="1351"/>
        </w:numPr>
      </w:pPr>
      <w:r>
        <w:rPr>
          <w:rFonts w:hint="eastAsia"/>
        </w:rPr>
        <w:t xml:space="preserve">颜色选择少</w:t>
      </w:r>
    </w:p>
    <w:bookmarkEnd w:id="487"/>
    <w:bookmarkEnd w:id="488"/>
    <w:bookmarkStart w:id="489" w:name="选择建议"/>
    <w:p>
      <w:pPr>
        <w:pStyle w:val="Heading2"/>
      </w:pPr>
      <w:r>
        <w:rPr>
          <w:rFonts w:hint="eastAsia"/>
        </w:rPr>
        <w:t xml:space="preserve">选择建议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乳胶漆/壁布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乳胶漆/壁纸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乳胶漆/硅藻泥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</w:t>
            </w:r>
          </w:p>
        </w:tc>
      </w:tr>
    </w:tbl>
    <w:bookmarkEnd w:id="489"/>
    <w:bookmarkEnd w:id="490"/>
    <w:bookmarkStart w:id="498" w:name="窗户选购指南"/>
    <w:p>
      <w:pPr>
        <w:pStyle w:val="Heading1"/>
      </w:pPr>
      <w:r>
        <w:rPr>
          <w:rFonts w:hint="eastAsia"/>
        </w:rPr>
        <w:t xml:space="preserve">窗户选购指南</w:t>
      </w:r>
    </w:p>
    <w:bookmarkStart w:id="491" w:name="窗户类型"/>
    <w:p>
      <w:pPr>
        <w:pStyle w:val="Heading2"/>
      </w:pPr>
      <w:r>
        <w:rPr>
          <w:rFonts w:hint="eastAsia"/>
        </w:rPr>
        <w:t xml:space="preserve">窗户类型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平开窗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卧室、客厅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推拉窗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不占空间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阳台、厨房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内倒窗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通风好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采光好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客厅大窗</w:t>
            </w:r>
          </w:p>
        </w:tc>
      </w:tr>
    </w:tbl>
    <w:bookmarkEnd w:id="491"/>
    <w:bookmarkStart w:id="493" w:name="型材选择"/>
    <w:p>
      <w:pPr>
        <w:pStyle w:val="Heading2"/>
      </w:pPr>
      <w:r>
        <w:rPr>
          <w:rFonts w:hint="eastAsia"/>
        </w:rPr>
        <w:t xml:space="preserve">型材选择</w:t>
      </w:r>
    </w:p>
    <w:bookmarkStart w:id="492" w:name="断桥铝"/>
    <w:p>
      <w:pPr>
        <w:pStyle w:val="Heading3"/>
      </w:pPr>
      <w:r>
        <w:rPr>
          <w:rFonts w:hint="eastAsia"/>
        </w:rPr>
        <w:t xml:space="preserve">断桥铝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60系列</w:t>
            </w:r>
          </w:p>
        </w:tc>
        <w:tc>
          <w:tcPr/>
          <w:p>
            <w:pPr>
              <w:pStyle w:val="Compact"/>
            </w:pPr>
            <w:r>
              <w:t xml:space="preserve">1.4mm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普通住宅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70系列</w:t>
            </w:r>
          </w:p>
        </w:tc>
        <w:tc>
          <w:tcPr/>
          <w:p>
            <w:pPr>
              <w:pStyle w:val="Compact"/>
            </w:pPr>
            <w:r>
              <w:t xml:space="preserve">1.6mm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高层住宅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80系列</w:t>
            </w:r>
          </w:p>
        </w:tc>
        <w:tc>
          <w:tcPr/>
          <w:p>
            <w:pPr>
              <w:pStyle w:val="Compact"/>
            </w:pPr>
            <w:r>
              <w:t xml:space="preserve">1.8mm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别墅</w:t>
            </w:r>
          </w:p>
        </w:tc>
      </w:tr>
    </w:tbl>
    <w:bookmarkEnd w:id="492"/>
    <w:bookmarkEnd w:id="493"/>
    <w:bookmarkStart w:id="494" w:name="玻璃选择"/>
    <w:p>
      <w:pPr>
        <w:pStyle w:val="Heading2"/>
      </w:pPr>
      <w:r>
        <w:rPr>
          <w:rFonts w:hint="eastAsia"/>
        </w:rPr>
        <w:t xml:space="preserve">玻璃选择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单层玻璃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临时建筑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双层中空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保温隔音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住宅推荐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三层中空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保温隔音更好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Low-E玻璃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隔热好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西晒房间</w:t>
            </w:r>
          </w:p>
        </w:tc>
      </w:tr>
    </w:tbl>
    <w:bookmarkEnd w:id="494"/>
    <w:bookmarkStart w:id="495" w:name="五金配件-2"/>
    <w:p>
      <w:pPr>
        <w:pStyle w:val="Heading2"/>
      </w:pPr>
      <w:r>
        <w:rPr>
          <w:rFonts w:hint="eastAsia"/>
        </w:rPr>
        <w:t xml:space="preserve">五金配件</w:t>
      </w:r>
    </w:p>
    <w:p>
      <w:pPr>
        <w:pStyle w:val="Compact"/>
        <w:numPr>
          <w:ilvl w:val="0"/>
          <w:numId w:val="1352"/>
        </w:numPr>
      </w:pPr>
      <w:r>
        <w:rPr>
          <w:rFonts w:hint="eastAsia"/>
        </w:rPr>
        <w:t xml:space="preserve">选择知名品牌</w:t>
      </w:r>
    </w:p>
    <w:p>
      <w:pPr>
        <w:pStyle w:val="Compact"/>
        <w:numPr>
          <w:ilvl w:val="0"/>
          <w:numId w:val="1352"/>
        </w:numPr>
      </w:pPr>
      <w:r>
        <w:rPr>
          <w:rFonts w:hint="eastAsia"/>
        </w:rPr>
        <w:t xml:space="preserve">带防坠绳</w:t>
      </w:r>
    </w:p>
    <w:p>
      <w:pPr>
        <w:pStyle w:val="Compact"/>
        <w:numPr>
          <w:ilvl w:val="0"/>
          <w:numId w:val="1352"/>
        </w:numPr>
      </w:pPr>
      <w:r>
        <w:rPr>
          <w:rFonts w:hint="eastAsia"/>
        </w:rPr>
        <w:t xml:space="preserve">多点锁闭</w:t>
      </w:r>
    </w:p>
    <w:bookmarkEnd w:id="495"/>
    <w:bookmarkStart w:id="496" w:name="价格参考-3"/>
    <w:p>
      <w:pPr>
        <w:pStyle w:val="Heading2"/>
      </w:pPr>
      <w:r>
        <w:rPr>
          <w:rFonts w:hint="eastAsia"/>
        </w:rPr>
        <w:t xml:space="preserve">价格参考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</w:t>
            </w:r>
          </w:p>
        </w:tc>
        <w:tc>
          <w:tcPr/>
          <w:p>
            <w:pPr>
              <w:pStyle w:val="Compact"/>
            </w:pPr>
            <w:r>
              <w:t xml:space="preserve">300-500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中档</w:t>
            </w:r>
          </w:p>
        </w:tc>
        <w:tc>
          <w:tcPr/>
          <w:p>
            <w:pPr>
              <w:pStyle w:val="Compact"/>
            </w:pPr>
            <w:r>
              <w:t xml:space="preserve">500-800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高档</w:t>
            </w:r>
          </w:p>
        </w:tc>
        <w:tc>
          <w:tcPr/>
          <w:p>
            <w:pPr>
              <w:pStyle w:val="Compact"/>
            </w:pPr>
            <w:r>
              <w:t xml:space="preserve">800-1500</w:t>
            </w:r>
          </w:p>
        </w:tc>
      </w:tr>
    </w:tbl>
    <w:bookmarkEnd w:id="496"/>
    <w:bookmarkStart w:id="497" w:name="验收要点-3"/>
    <w:p>
      <w:pPr>
        <w:pStyle w:val="Heading2"/>
      </w:pPr>
      <w:r>
        <w:rPr>
          <w:rFonts w:hint="eastAsia"/>
        </w:rPr>
        <w:t xml:space="preserve">验收要点</w:t>
      </w:r>
    </w:p>
    <w:p>
      <w:pPr>
        <w:pStyle w:val="Compact"/>
        <w:numPr>
          <w:ilvl w:val="0"/>
          <w:numId w:val="1353"/>
        </w:numPr>
      </w:pPr>
      <w:r>
        <w:rPr>
          <w:rFonts w:hint="eastAsia"/>
        </w:rPr>
        <w:t xml:space="preserve">型材壁厚达标</w:t>
      </w:r>
    </w:p>
    <w:p>
      <w:pPr>
        <w:pStyle w:val="Compact"/>
        <w:numPr>
          <w:ilvl w:val="0"/>
          <w:numId w:val="1354"/>
        </w:numPr>
      </w:pPr>
      <w:r>
        <w:rPr>
          <w:rFonts w:hint="eastAsia"/>
        </w:rPr>
        <w:t xml:space="preserve">密封严密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开合顺畅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3C认证玻璃</w:t>
      </w:r>
    </w:p>
    <w:bookmarkEnd w:id="497"/>
    <w:bookmarkEnd w:id="4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1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1"/>
  </w:num>
  <w:num w:numId="11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7">
    <w:abstractNumId w:val="991"/>
  </w:num>
  <w:num w:numId="1168">
    <w:abstractNumId w:val="991"/>
  </w:num>
  <w:num w:numId="11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1"/>
  </w:num>
  <w:num w:numId="1230">
    <w:abstractNumId w:val="992"/>
  </w:num>
  <w:num w:numId="1231">
    <w:abstractNumId w:val="992"/>
  </w:num>
  <w:num w:numId="1232">
    <w:abstractNumId w:val="992"/>
  </w:num>
  <w:num w:numId="1233">
    <w:abstractNumId w:val="992"/>
  </w:num>
  <w:num w:numId="1234">
    <w:abstractNumId w:val="992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2"/>
  </w:num>
  <w:num w:numId="1262">
    <w:abstractNumId w:val="992"/>
  </w:num>
  <w:num w:numId="1263">
    <w:abstractNumId w:val="992"/>
  </w:num>
  <w:num w:numId="1264">
    <w:abstractNumId w:val="992"/>
  </w:num>
  <w:num w:numId="1265">
    <w:abstractNumId w:val="992"/>
  </w:num>
  <w:num w:numId="1266">
    <w:abstractNumId w:val="992"/>
  </w:num>
  <w:num w:numId="1267">
    <w:abstractNumId w:val="992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2"/>
  </w:num>
  <w:num w:numId="1272">
    <w:abstractNumId w:val="992"/>
  </w:num>
  <w:num w:numId="1273">
    <w:abstractNumId w:val="992"/>
  </w:num>
  <w:num w:numId="1274">
    <w:abstractNumId w:val="992"/>
  </w:num>
  <w:num w:numId="1275">
    <w:abstractNumId w:val="992"/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8">
    <w:abstractNumId w:val="991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2"/>
  </w:num>
  <w:num w:numId="1294">
    <w:abstractNumId w:val="992"/>
  </w:num>
  <w:num w:numId="1295">
    <w:abstractNumId w:val="992"/>
  </w:num>
  <w:num w:numId="1296">
    <w:abstractNumId w:val="992"/>
  </w:num>
  <w:num w:numId="1297">
    <w:abstractNumId w:val="992"/>
  </w:num>
  <w:num w:numId="1298">
    <w:abstractNumId w:val="992"/>
  </w:num>
  <w:num w:numId="1299">
    <w:abstractNumId w:val="992"/>
  </w:num>
  <w:num w:numId="1300">
    <w:abstractNumId w:val="992"/>
  </w:num>
  <w:num w:numId="1301">
    <w:abstractNumId w:val="992"/>
  </w:num>
  <w:num w:numId="1302">
    <w:abstractNumId w:val="992"/>
  </w:num>
  <w:num w:numId="1303">
    <w:abstractNumId w:val="992"/>
  </w:num>
  <w:num w:numId="1304">
    <w:abstractNumId w:val="992"/>
  </w:num>
  <w:num w:numId="1305">
    <w:abstractNumId w:val="992"/>
  </w:num>
  <w:num w:numId="1306">
    <w:abstractNumId w:val="992"/>
  </w:num>
  <w:num w:numId="1307">
    <w:abstractNumId w:val="992"/>
  </w:num>
  <w:num w:numId="1308">
    <w:abstractNumId w:val="992"/>
  </w:num>
  <w:num w:numId="1309">
    <w:abstractNumId w:val="992"/>
  </w:num>
  <w:num w:numId="1310">
    <w:abstractNumId w:val="992"/>
  </w:num>
  <w:num w:numId="1311">
    <w:abstractNumId w:val="992"/>
  </w:num>
  <w:num w:numId="1312">
    <w:abstractNumId w:val="992"/>
  </w:num>
  <w:num w:numId="1313">
    <w:abstractNumId w:val="992"/>
  </w:num>
  <w:num w:numId="1314">
    <w:abstractNumId w:val="992"/>
  </w:num>
  <w:num w:numId="1315">
    <w:abstractNumId w:val="992"/>
  </w:num>
  <w:num w:numId="1316">
    <w:abstractNumId w:val="992"/>
  </w:num>
  <w:num w:numId="1317">
    <w:abstractNumId w:val="992"/>
  </w:num>
  <w:num w:numId="1318">
    <w:abstractNumId w:val="992"/>
  </w:num>
  <w:num w:numId="1319">
    <w:abstractNumId w:val="992"/>
  </w:num>
  <w:num w:numId="1320">
    <w:abstractNumId w:val="992"/>
  </w:num>
  <w:num w:numId="1321">
    <w:abstractNumId w:val="992"/>
  </w:num>
  <w:num w:numId="1322">
    <w:abstractNumId w:val="992"/>
  </w:num>
  <w:num w:numId="1323">
    <w:abstractNumId w:val="992"/>
  </w:num>
  <w:num w:numId="1324">
    <w:abstractNumId w:val="992"/>
  </w:num>
  <w:num w:numId="1325">
    <w:abstractNumId w:val="992"/>
  </w:num>
  <w:num w:numId="1326">
    <w:abstractNumId w:val="992"/>
  </w:num>
  <w:num w:numId="1327">
    <w:abstractNumId w:val="992"/>
  </w:num>
  <w:num w:numId="1328">
    <w:abstractNumId w:val="992"/>
  </w:num>
  <w:num w:numId="1329">
    <w:abstractNumId w:val="992"/>
  </w:num>
  <w:num w:numId="1330">
    <w:abstractNumId w:val="992"/>
  </w:num>
  <w:num w:numId="1331">
    <w:abstractNumId w:val="992"/>
  </w:num>
  <w:num w:numId="1332">
    <w:abstractNumId w:val="992"/>
  </w:num>
  <w:num w:numId="1333">
    <w:abstractNumId w:val="992"/>
  </w:num>
  <w:num w:numId="1334">
    <w:abstractNumId w:val="992"/>
  </w:num>
  <w:num w:numId="1335">
    <w:abstractNumId w:val="992"/>
  </w:num>
  <w:num w:numId="1336">
    <w:abstractNumId w:val="992"/>
  </w:num>
  <w:num w:numId="13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2"/>
  </w:num>
  <w:num w:numId="1354">
    <w:abstractNumId w:val="992"/>
  </w:num>
  <w:num w:numId="1355">
    <w:abstractNumId w:val="992"/>
  </w:num>
  <w:num w:numId="135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materials/" TargetMode="External" /><Relationship Type="http://schemas.openxmlformats.org/officeDocument/2006/relationships/hyperlink" Id="rId11" Target="/materials/auxiliary" TargetMode="External" /><Relationship Type="http://schemas.openxmlformats.org/officeDocument/2006/relationships/hyperlink" Id="rId12" Target="/materials/brands" TargetMode="External" /><Relationship Type="http://schemas.openxmlformats.org/officeDocument/2006/relationships/hyperlink" Id="rId13" Target="/materials/identify" TargetMode="External" /><Relationship Type="http://schemas.openxmlformats.org/officeDocument/2006/relationships/hyperlink" Id="rId10" Target="/materials/ma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materials/" TargetMode="External" /><Relationship Type="http://schemas.openxmlformats.org/officeDocument/2006/relationships/hyperlink" Id="rId11" Target="/materials/auxiliary" TargetMode="External" /><Relationship Type="http://schemas.openxmlformats.org/officeDocument/2006/relationships/hyperlink" Id="rId12" Target="/materials/brands" TargetMode="External" /><Relationship Type="http://schemas.openxmlformats.org/officeDocument/2006/relationships/hyperlink" Id="rId13" Target="/materials/identify" TargetMode="External" /><Relationship Type="http://schemas.openxmlformats.org/officeDocument/2006/relationships/hyperlink" Id="rId10" Target="/materials/ma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2026-05-17T03:44:44Z</dcterms:created>
  <dcterms:modified xsi:type="dcterms:W3CDTF">2026-05-17T03:44:44Z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