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装修避坑总览"/>
    <w:p>
      <w:pPr>
        <w:pStyle w:val="Heading1"/>
      </w:pPr>
      <w:r>
        <w:rPr>
          <w:rFonts w:hint="eastAsia"/>
        </w:rPr>
        <w:t xml:space="preserve">装修避坑总览</w:t>
      </w:r>
    </w:p>
    <w:bookmarkStart w:id="9" w:name="十大常见陷阱"/>
    <w:p>
      <w:pPr>
        <w:pStyle w:val="Heading2"/>
      </w:pPr>
      <w:r>
        <w:rPr>
          <w:rFonts w:hint="eastAsia"/>
        </w:rPr>
        <w:t xml:space="preserve">十大常见陷阱</w:t>
      </w:r>
    </w:p>
    <w:p>
      <w:pPr>
        <w:pStyle w:val="Compact"/>
        <w:numPr>
          <w:ilvl w:val="0"/>
          <w:numId w:val="1001"/>
        </w:numPr>
      </w:pPr>
      <w:r>
        <w:rPr>
          <w:rFonts w:hint="eastAsia"/>
          <w:b/>
          <w:bCs/>
        </w:rPr>
        <w:t xml:space="preserve">低价诱单</w:t>
      </w:r>
      <w:r>
        <w:t xml:space="preserve"> </w:t>
      </w:r>
      <w:r>
        <w:t xml:space="preserve">— </w:t>
      </w:r>
      <w:r>
        <w:rPr>
          <w:rFonts w:hint="eastAsia"/>
        </w:rPr>
        <w:t xml:space="preserve">报价远低于市场价，后期增项赚回</w:t>
      </w:r>
    </w:p>
    <w:p>
      <w:pPr>
        <w:pStyle w:val="Compact"/>
        <w:numPr>
          <w:ilvl w:val="0"/>
          <w:numId w:val="1001"/>
        </w:numPr>
      </w:pPr>
      <w:r>
        <w:rPr>
          <w:rFonts w:hint="eastAsia"/>
          <w:b/>
          <w:bCs/>
        </w:rPr>
        <w:t xml:space="preserve">恶意漏项</w:t>
      </w:r>
      <w:r>
        <w:t xml:space="preserve"> </w:t>
      </w:r>
      <w:r>
        <w:t xml:space="preserve">— </w:t>
      </w:r>
      <w:r>
        <w:rPr>
          <w:rFonts w:hint="eastAsia"/>
        </w:rPr>
        <w:t xml:space="preserve">报价单故意漏掉必要项目</w:t>
      </w:r>
    </w:p>
    <w:p>
      <w:pPr>
        <w:pStyle w:val="Compact"/>
        <w:numPr>
          <w:ilvl w:val="0"/>
          <w:numId w:val="1001"/>
        </w:numPr>
      </w:pPr>
      <w:r>
        <w:rPr>
          <w:rFonts w:hint="eastAsia"/>
          <w:b/>
          <w:bCs/>
        </w:rPr>
        <w:t xml:space="preserve">材料调包</w:t>
      </w:r>
      <w:r>
        <w:t xml:space="preserve"> </w:t>
      </w:r>
      <w:r>
        <w:t xml:space="preserve">— </w:t>
      </w:r>
      <w:r>
        <w:rPr>
          <w:rFonts w:hint="eastAsia"/>
        </w:rPr>
        <w:t xml:space="preserve">合同写明品牌，实际换成低价品牌</w:t>
      </w:r>
    </w:p>
    <w:p>
      <w:pPr>
        <w:pStyle w:val="Compact"/>
        <w:numPr>
          <w:ilvl w:val="0"/>
          <w:numId w:val="1001"/>
        </w:numPr>
      </w:pPr>
      <w:r>
        <w:rPr>
          <w:rFonts w:hint="eastAsia"/>
          <w:b/>
          <w:bCs/>
        </w:rPr>
        <w:t xml:space="preserve">模糊报价</w:t>
      </w:r>
      <w:r>
        <w:t xml:space="preserve"> </w:t>
      </w:r>
      <w:r>
        <w:t xml:space="preserve">— </w:t>
      </w:r>
      <w:r>
        <w:rPr>
          <w:rFonts w:hint="eastAsia"/>
        </w:rPr>
        <w:t xml:space="preserve">只写项目名称，不写材料品牌型号</w:t>
      </w:r>
    </w:p>
    <w:p>
      <w:pPr>
        <w:pStyle w:val="Compact"/>
        <w:numPr>
          <w:ilvl w:val="0"/>
          <w:numId w:val="1001"/>
        </w:numPr>
      </w:pPr>
      <w:r>
        <w:rPr>
          <w:rFonts w:hint="eastAsia"/>
          <w:b/>
          <w:bCs/>
        </w:rPr>
        <w:t xml:space="preserve">免费设计</w:t>
      </w:r>
      <w:r>
        <w:t xml:space="preserve"> </w:t>
      </w:r>
      <w:r>
        <w:t xml:space="preserve">— </w:t>
      </w:r>
      <w:r>
        <w:rPr>
          <w:rFonts w:hint="eastAsia"/>
        </w:rPr>
        <w:t xml:space="preserve">设计费已包含在施工费中</w:t>
      </w:r>
    </w:p>
    <w:p>
      <w:pPr>
        <w:pStyle w:val="Compact"/>
        <w:numPr>
          <w:ilvl w:val="0"/>
          <w:numId w:val="1001"/>
        </w:numPr>
      </w:pPr>
      <w:r>
        <w:rPr>
          <w:rFonts w:hint="eastAsia"/>
          <w:b/>
          <w:bCs/>
        </w:rPr>
        <w:t xml:space="preserve">效果图陷阱</w:t>
      </w:r>
      <w:r>
        <w:t xml:space="preserve"> </w:t>
      </w:r>
      <w:r>
        <w:t xml:space="preserve">— </w:t>
      </w:r>
      <w:r>
        <w:rPr>
          <w:rFonts w:hint="eastAsia"/>
        </w:rPr>
        <w:t xml:space="preserve">效果图与实景差距大</w:t>
      </w:r>
    </w:p>
    <w:p>
      <w:pPr>
        <w:pStyle w:val="Compact"/>
        <w:numPr>
          <w:ilvl w:val="0"/>
          <w:numId w:val="1001"/>
        </w:numPr>
      </w:pPr>
      <w:r>
        <w:rPr>
          <w:rFonts w:hint="eastAsia"/>
          <w:b/>
          <w:bCs/>
        </w:rPr>
        <w:t xml:space="preserve">增项失控</w:t>
      </w:r>
      <w:r>
        <w:t xml:space="preserve"> </w:t>
      </w:r>
      <w:r>
        <w:t xml:space="preserve">— </w:t>
      </w:r>
      <w:r>
        <w:rPr>
          <w:rFonts w:hint="eastAsia"/>
        </w:rPr>
        <w:t xml:space="preserve">合同未约定增项上限</w:t>
      </w:r>
    </w:p>
    <w:p>
      <w:pPr>
        <w:pStyle w:val="Compact"/>
        <w:numPr>
          <w:ilvl w:val="0"/>
          <w:numId w:val="1001"/>
        </w:numPr>
      </w:pPr>
      <w:r>
        <w:rPr>
          <w:rFonts w:hint="eastAsia"/>
          <w:b/>
          <w:bCs/>
        </w:rPr>
        <w:t xml:space="preserve">付款比例不合理</w:t>
      </w:r>
      <w:r>
        <w:t xml:space="preserve"> </w:t>
      </w:r>
      <w:r>
        <w:t xml:space="preserve">— </w:t>
      </w:r>
      <w:r>
        <w:rPr>
          <w:rFonts w:hint="eastAsia"/>
        </w:rPr>
        <w:t xml:space="preserve">前期付款过高</w:t>
      </w:r>
    </w:p>
    <w:p>
      <w:pPr>
        <w:pStyle w:val="Compact"/>
        <w:numPr>
          <w:ilvl w:val="0"/>
          <w:numId w:val="1001"/>
        </w:numPr>
      </w:pPr>
      <w:r>
        <w:rPr>
          <w:rFonts w:hint="eastAsia"/>
          <w:b/>
          <w:bCs/>
        </w:rPr>
        <w:t xml:space="preserve">隐蔽工程不透明</w:t>
      </w:r>
      <w:r>
        <w:t xml:space="preserve"> </w:t>
      </w:r>
      <w:r>
        <w:t xml:space="preserve">— </w:t>
      </w:r>
      <w:r>
        <w:rPr>
          <w:rFonts w:hint="eastAsia"/>
        </w:rPr>
        <w:t xml:space="preserve">水电改造不给看</w:t>
      </w:r>
    </w:p>
    <w:p>
      <w:pPr>
        <w:pStyle w:val="Compact"/>
        <w:numPr>
          <w:ilvl w:val="0"/>
          <w:numId w:val="1001"/>
        </w:numPr>
      </w:pPr>
      <w:r>
        <w:rPr>
          <w:rFonts w:hint="eastAsia"/>
          <w:b/>
          <w:bCs/>
        </w:rPr>
        <w:t xml:space="preserve">售后无保障</w:t>
      </w:r>
      <w:r>
        <w:t xml:space="preserve"> </w:t>
      </w:r>
      <w:r>
        <w:t xml:space="preserve">— </w:t>
      </w:r>
      <w:r>
        <w:rPr>
          <w:rFonts w:hint="eastAsia"/>
        </w:rPr>
        <w:t xml:space="preserve">口头承诺不兑现</w:t>
      </w:r>
    </w:p>
    <w:bookmarkEnd w:id="9"/>
    <w:bookmarkStart w:id="10" w:name="避坑原则"/>
    <w:p>
      <w:pPr>
        <w:pStyle w:val="Heading2"/>
      </w:pPr>
      <w:r>
        <w:rPr>
          <w:rFonts w:hint="eastAsia"/>
        </w:rPr>
        <w:t xml:space="preserve">避坑原则</w:t>
      </w:r>
    </w:p>
    <w:p>
      <w:pPr>
        <w:pStyle w:val="Compact"/>
        <w:numPr>
          <w:ilvl w:val="0"/>
          <w:numId w:val="1002"/>
        </w:numPr>
      </w:pPr>
      <w:r>
        <w:rPr>
          <w:rFonts w:hint="eastAsia"/>
        </w:rPr>
        <w:t xml:space="preserve">货比三家</w:t>
      </w:r>
    </w:p>
    <w:p>
      <w:pPr>
        <w:pStyle w:val="Compact"/>
        <w:numPr>
          <w:ilvl w:val="0"/>
          <w:numId w:val="1002"/>
        </w:numPr>
      </w:pPr>
      <w:r>
        <w:rPr>
          <w:rFonts w:hint="eastAsia"/>
        </w:rPr>
        <w:t xml:space="preserve">报价单细化到每个项目</w:t>
      </w:r>
    </w:p>
    <w:p>
      <w:pPr>
        <w:pStyle w:val="Compact"/>
        <w:numPr>
          <w:ilvl w:val="0"/>
          <w:numId w:val="1002"/>
        </w:numPr>
      </w:pPr>
      <w:r>
        <w:rPr>
          <w:rFonts w:hint="eastAsia"/>
        </w:rPr>
        <w:t xml:space="preserve">主材自己买</w:t>
      </w:r>
    </w:p>
    <w:p>
      <w:pPr>
        <w:pStyle w:val="Compact"/>
        <w:numPr>
          <w:ilvl w:val="0"/>
          <w:numId w:val="1002"/>
        </w:numPr>
      </w:pPr>
      <w:r>
        <w:rPr>
          <w:rFonts w:hint="eastAsia"/>
        </w:rPr>
        <w:t xml:space="preserve">按进度付款</w:t>
      </w:r>
    </w:p>
    <w:p>
      <w:pPr>
        <w:pStyle w:val="Compact"/>
        <w:numPr>
          <w:ilvl w:val="0"/>
          <w:numId w:val="1002"/>
        </w:numPr>
      </w:pPr>
      <w:r>
        <w:rPr>
          <w:rFonts w:hint="eastAsia"/>
        </w:rPr>
        <w:t xml:space="preserve">每阶段验收</w:t>
      </w:r>
    </w:p>
    <w:p>
      <w:pPr>
        <w:pStyle w:val="Compact"/>
        <w:numPr>
          <w:ilvl w:val="0"/>
          <w:numId w:val="1002"/>
        </w:numPr>
      </w:pPr>
      <w:r>
        <w:rPr>
          <w:rFonts w:hint="eastAsia"/>
        </w:rPr>
        <w:t xml:space="preserve">所有约定写入合同</w:t>
      </w:r>
    </w:p>
    <w:p>
      <w:pPr>
        <w:pStyle w:val="Compact"/>
        <w:numPr>
          <w:ilvl w:val="0"/>
          <w:numId w:val="1002"/>
        </w:numPr>
      </w:pPr>
      <w:r>
        <w:rPr>
          <w:rFonts w:hint="eastAsia"/>
        </w:rPr>
        <w:t xml:space="preserve">保留证据</w:t>
      </w:r>
    </w:p>
    <w:bookmarkEnd w:id="10"/>
    <w:bookmarkStart w:id="11" w:name="应对策略"/>
    <w:p>
      <w:pPr>
        <w:pStyle w:val="Heading2"/>
      </w:pPr>
      <w:r>
        <w:rPr>
          <w:rFonts w:hint="eastAsia"/>
        </w:rPr>
        <w:t xml:space="preserve">应对策略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陷阱</w:t>
            </w:r>
          </w:p>
        </w:tc>
        <w:tc>
          <w:tcPr/>
          <w:p>
            <w:pPr>
              <w:pStyle w:val="Compact"/>
            </w:pPr>
            <w:r>
              <w:rPr>
                <w:rFonts w:hint="eastAsia"/>
              </w:rPr>
              <w:t xml:space="preserve">应对</w:t>
            </w:r>
          </w:p>
        </w:tc>
      </w:tr>
      <w:tr>
        <w:tc>
          <w:tcPr/>
          <w:p>
            <w:pPr>
              <w:pStyle w:val="Compact"/>
            </w:pPr>
            <w:r>
              <w:rPr>
                <w:rFonts w:hint="eastAsia"/>
              </w:rPr>
              <w:t xml:space="preserve">低价诱单</w:t>
            </w:r>
          </w:p>
        </w:tc>
        <w:tc>
          <w:tcPr/>
          <w:p>
            <w:pPr>
              <w:pStyle w:val="Compact"/>
            </w:pPr>
            <w:r>
              <w:rPr>
                <w:rFonts w:hint="eastAsia"/>
              </w:rPr>
              <w:t xml:space="preserve">对比市场价</w:t>
            </w:r>
          </w:p>
        </w:tc>
      </w:tr>
      <w:tr>
        <w:tc>
          <w:tcPr/>
          <w:p>
            <w:pPr>
              <w:pStyle w:val="Compact"/>
            </w:pPr>
            <w:r>
              <w:rPr>
                <w:rFonts w:hint="eastAsia"/>
              </w:rPr>
              <w:t xml:space="preserve">恶意漏项</w:t>
            </w:r>
          </w:p>
        </w:tc>
        <w:tc>
          <w:tcPr/>
          <w:p>
            <w:pPr>
              <w:pStyle w:val="Compact"/>
            </w:pPr>
            <w:r>
              <w:rPr>
                <w:rFonts w:hint="eastAsia"/>
              </w:rPr>
              <w:t xml:space="preserve">对比多家报价</w:t>
            </w:r>
          </w:p>
        </w:tc>
      </w:tr>
      <w:tr>
        <w:tc>
          <w:tcPr/>
          <w:p>
            <w:pPr>
              <w:pStyle w:val="Compact"/>
            </w:pPr>
            <w:r>
              <w:rPr>
                <w:rFonts w:hint="eastAsia"/>
              </w:rPr>
              <w:t xml:space="preserve">材料调包</w:t>
            </w:r>
          </w:p>
        </w:tc>
        <w:tc>
          <w:tcPr/>
          <w:p>
            <w:pPr>
              <w:pStyle w:val="Compact"/>
            </w:pPr>
            <w:r>
              <w:rPr>
                <w:rFonts w:hint="eastAsia"/>
              </w:rPr>
              <w:t xml:space="preserve">进场验收核对</w:t>
            </w:r>
          </w:p>
        </w:tc>
      </w:tr>
      <w:tr>
        <w:tc>
          <w:tcPr/>
          <w:p>
            <w:pPr>
              <w:pStyle w:val="Compact"/>
            </w:pPr>
            <w:r>
              <w:rPr>
                <w:rFonts w:hint="eastAsia"/>
              </w:rPr>
              <w:t xml:space="preserve">增项失控</w:t>
            </w:r>
          </w:p>
        </w:tc>
        <w:tc>
          <w:tcPr/>
          <w:p>
            <w:pPr>
              <w:pStyle w:val="Compact"/>
            </w:pPr>
            <w:r>
              <w:rPr>
                <w:rFonts w:hint="eastAsia"/>
              </w:rPr>
              <w:t xml:space="preserve">合同约定上限</w:t>
            </w:r>
          </w:p>
        </w:tc>
      </w:tr>
    </w:tbl>
    <w:bookmarkEnd w:id="11"/>
    <w:bookmarkEnd w:id="12"/>
    <w:bookmarkStart w:id="52" w:name="验收与售后避坑指南"/>
    <w:p>
      <w:pPr>
        <w:pStyle w:val="Heading1"/>
      </w:pPr>
      <w:r>
        <w:rPr>
          <w:rFonts w:hint="eastAsia"/>
        </w:rPr>
        <w:t xml:space="preserve">验收与售后避坑指南</w:t>
      </w:r>
    </w:p>
    <w:p>
      <w:pPr>
        <w:pStyle w:val="BlockText"/>
      </w:pPr>
      <w:r>
        <w:rPr>
          <w:rFonts w:hint="eastAsia"/>
        </w:rPr>
        <w:t xml:space="preserve">验收是装修的最后一道关卡，售后是长期居住的保障。本章教你如何正确验收、处理售后纠纷，以及遇到纠纷时如何维权。</w:t>
      </w:r>
    </w:p>
    <w:p>
      <w:r>
        <w:pict>
          <v:rect style="width:0;height:1.5pt" o:hralign="center" o:hrstd="t" o:hr="t"/>
        </w:pict>
      </w:r>
    </w:p>
    <w:bookmarkStart w:id="13" w:name="目录"/>
    <w:p>
      <w:pPr>
        <w:pStyle w:val="Heading2"/>
      </w:pPr>
      <w:r>
        <w:rPr>
          <w:rFonts w:hint="eastAsia"/>
        </w:rPr>
        <w:t xml:space="preserve">目录</w:t>
      </w:r>
    </w:p>
    <w:p>
      <w:pPr>
        <w:pStyle w:val="Compact"/>
        <w:numPr>
          <w:ilvl w:val="0"/>
          <w:numId w:val="1003"/>
        </w:numPr>
      </w:pPr>
      <w:hyperlink w:anchor="一验收避坑指南">
        <w:r>
          <w:rPr>
            <w:rStyle w:val="Hyperlink"/>
            <w:rFonts w:hint="eastAsia"/>
          </w:rPr>
          <w:t xml:space="preserve">一、验收避坑指南</w:t>
        </w:r>
      </w:hyperlink>
    </w:p>
    <w:p>
      <w:pPr>
        <w:pStyle w:val="Compact"/>
        <w:numPr>
          <w:ilvl w:val="0"/>
          <w:numId w:val="1003"/>
        </w:numPr>
      </w:pPr>
      <w:hyperlink w:anchor="二售后避坑指南">
        <w:r>
          <w:rPr>
            <w:rStyle w:val="Hyperlink"/>
            <w:rFonts w:hint="eastAsia"/>
          </w:rPr>
          <w:t xml:space="preserve">二、售后避坑指南</w:t>
        </w:r>
      </w:hyperlink>
    </w:p>
    <w:p>
      <w:pPr>
        <w:pStyle w:val="Compact"/>
        <w:numPr>
          <w:ilvl w:val="0"/>
          <w:numId w:val="1003"/>
        </w:numPr>
      </w:pPr>
      <w:hyperlink w:anchor="三维权指南">
        <w:r>
          <w:rPr>
            <w:rStyle w:val="Hyperlink"/>
            <w:rFonts w:hint="eastAsia"/>
          </w:rPr>
          <w:t xml:space="preserve">三、维权指南</w:t>
        </w:r>
      </w:hyperlink>
    </w:p>
    <w:p>
      <w:pPr>
        <w:pStyle w:val="Compact"/>
        <w:numPr>
          <w:ilvl w:val="0"/>
          <w:numId w:val="1003"/>
        </w:numPr>
      </w:pPr>
      <w:hyperlink w:anchor="四证据保留要点">
        <w:r>
          <w:rPr>
            <w:rStyle w:val="Hyperlink"/>
            <w:rFonts w:hint="eastAsia"/>
          </w:rPr>
          <w:t xml:space="preserve">四、证据保留要点</w:t>
        </w:r>
      </w:hyperlink>
    </w:p>
    <w:p>
      <w:pPr>
        <w:pStyle w:val="Compact"/>
        <w:numPr>
          <w:ilvl w:val="0"/>
          <w:numId w:val="1003"/>
        </w:numPr>
      </w:pPr>
      <w:hyperlink w:anchor="五投诉渠道汇总">
        <w:r>
          <w:rPr>
            <w:rStyle w:val="Hyperlink"/>
            <w:rFonts w:hint="eastAsia"/>
          </w:rPr>
          <w:t xml:space="preserve">五、投诉渠道汇总</w:t>
        </w:r>
      </w:hyperlink>
    </w:p>
    <w:p>
      <w:pPr>
        <w:pStyle w:val="Compact"/>
        <w:numPr>
          <w:ilvl w:val="0"/>
          <w:numId w:val="1003"/>
        </w:numPr>
      </w:pPr>
      <w:hyperlink w:anchor="六纠纷处理流程">
        <w:r>
          <w:rPr>
            <w:rStyle w:val="Hyperlink"/>
            <w:rFonts w:hint="eastAsia"/>
          </w:rPr>
          <w:t xml:space="preserve">六、纠纷处理流程</w:t>
        </w:r>
      </w:hyperlink>
    </w:p>
    <w:p>
      <w:pPr>
        <w:pStyle w:val="Compact"/>
        <w:numPr>
          <w:ilvl w:val="0"/>
          <w:numId w:val="1003"/>
        </w:numPr>
      </w:pPr>
      <w:hyperlink w:anchor="七验收与售后常见问题-faq">
        <w:r>
          <w:rPr>
            <w:rStyle w:val="Hyperlink"/>
            <w:rFonts w:hint="eastAsia"/>
          </w:rPr>
          <w:t xml:space="preserve">七、验收与售后常见问题</w:t>
        </w:r>
        <w:r>
          <w:rPr>
            <w:rStyle w:val="Hyperlink"/>
          </w:rPr>
          <w:t xml:space="preserve"> FAQ</w:t>
        </w:r>
      </w:hyperlink>
    </w:p>
    <w:p>
      <w:r>
        <w:pict>
          <v:rect style="width:0;height:1.5pt" o:hralign="center" o:hrstd="t" o:hr="t"/>
        </w:pict>
      </w:r>
    </w:p>
    <w:bookmarkEnd w:id="13"/>
    <w:bookmarkStart w:id="24" w:name="一验收避坑指南"/>
    <w:p>
      <w:pPr>
        <w:pStyle w:val="Heading2"/>
      </w:pPr>
      <w:r>
        <w:rPr>
          <w:rFonts w:hint="eastAsia"/>
        </w:rPr>
        <w:t xml:space="preserve">一、验收避坑指南</w:t>
      </w:r>
    </w:p>
    <w:bookmarkStart w:id="14" w:name="验收常见错误"/>
    <w:p>
      <w:pPr>
        <w:pStyle w:val="Heading3"/>
      </w:pPr>
      <w:r>
        <w:t xml:space="preserve">1.1 </w:t>
      </w:r>
      <w:r>
        <w:rPr>
          <w:rFonts w:hint="eastAsia"/>
        </w:rPr>
        <w:t xml:space="preserve">验收常见错误</w:t>
      </w:r>
    </w:p>
    <w:tbl>
      <w:tblPr>
        <w:tblStyle w:val="Table"/>
        <w:tblW w:type="pct" w:w="5000"/>
        <w:tblLayout w:type="fixed"/>
        <w:tblLook w:firstRow="1" w:lastRow="0" w:firstColumn="0" w:lastColumn="0" w:noHBand="0" w:noVBand="0" w:val="0020"/>
      </w:tblPr>
      <w:tblGrid>
        <w:gridCol w:w="3168"/>
        <w:gridCol w:w="1900"/>
        <w:gridCol w:w="2851"/>
      </w:tblGrid>
      <w:tr>
        <w:trPr>
          <w:tblHeader w:val="on"/>
        </w:trPr>
        <w:tc>
          <w:tcPr/>
          <w:p>
            <w:pPr>
              <w:pStyle w:val="Compact"/>
            </w:pPr>
            <w:r>
              <w:rPr>
                <w:rFonts w:hint="eastAsia"/>
              </w:rPr>
              <w:t xml:space="preserve">错误行为</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b/>
                <w:bCs/>
              </w:rPr>
              <w:t xml:space="preserve">不看标准就签字</w:t>
            </w:r>
          </w:p>
        </w:tc>
        <w:tc>
          <w:tcPr/>
          <w:p>
            <w:pPr>
              <w:pStyle w:val="Compact"/>
            </w:pPr>
            <w:r>
              <w:rPr>
                <w:rFonts w:hint="eastAsia"/>
              </w:rPr>
              <w:t xml:space="preserve">签字等于认可质量，事后维权困难</w:t>
            </w:r>
          </w:p>
        </w:tc>
        <w:tc>
          <w:tcPr/>
          <w:p>
            <w:pPr>
              <w:pStyle w:val="Compact"/>
            </w:pPr>
            <w:r>
              <w:rPr>
                <w:rFonts w:hint="eastAsia"/>
              </w:rPr>
              <w:t xml:space="preserve">逐项对照验收标准检查，合格后再签字</w:t>
            </w:r>
          </w:p>
        </w:tc>
      </w:tr>
      <w:tr>
        <w:tc>
          <w:tcPr/>
          <w:p>
            <w:pPr>
              <w:pStyle w:val="Compact"/>
            </w:pPr>
            <w:r>
              <w:rPr>
                <w:rFonts w:hint="eastAsia"/>
                <w:b/>
                <w:bCs/>
              </w:rPr>
              <w:t xml:space="preserve">遗漏隐蔽工程验收</w:t>
            </w:r>
          </w:p>
        </w:tc>
        <w:tc>
          <w:tcPr/>
          <w:p>
            <w:pPr>
              <w:pStyle w:val="Compact"/>
            </w:pPr>
            <w:r>
              <w:rPr>
                <w:rFonts w:hint="eastAsia"/>
              </w:rPr>
              <w:t xml:space="preserve">水电、防水被封盖后无法检查</w:t>
            </w:r>
          </w:p>
        </w:tc>
        <w:tc>
          <w:tcPr/>
          <w:p>
            <w:pPr>
              <w:pStyle w:val="Compact"/>
            </w:pPr>
            <w:r>
              <w:rPr>
                <w:rFonts w:hint="eastAsia"/>
              </w:rPr>
              <w:t xml:space="preserve">隐蔽工程必须在封盖前验收</w:t>
            </w:r>
          </w:p>
        </w:tc>
      </w:tr>
      <w:tr>
        <w:tc>
          <w:tcPr/>
          <w:p>
            <w:pPr>
              <w:pStyle w:val="Compact"/>
            </w:pPr>
            <w:r>
              <w:rPr>
                <w:rFonts w:hint="eastAsia"/>
                <w:b/>
                <w:bCs/>
              </w:rPr>
              <w:t xml:space="preserve">赶工期草率验收</w:t>
            </w:r>
          </w:p>
        </w:tc>
        <w:tc>
          <w:tcPr/>
          <w:p>
            <w:pPr>
              <w:pStyle w:val="Compact"/>
            </w:pPr>
            <w:r>
              <w:rPr>
                <w:rFonts w:hint="eastAsia"/>
              </w:rPr>
              <w:t xml:space="preserve">问题被掩盖，入住后才发现</w:t>
            </w:r>
          </w:p>
        </w:tc>
        <w:tc>
          <w:tcPr/>
          <w:p>
            <w:pPr>
              <w:pStyle w:val="Compact"/>
            </w:pPr>
            <w:r>
              <w:rPr>
                <w:rFonts w:hint="eastAsia"/>
              </w:rPr>
              <w:t xml:space="preserve">验收不能赶时间，至少预留半天</w:t>
            </w:r>
          </w:p>
        </w:tc>
      </w:tr>
      <w:tr>
        <w:tc>
          <w:tcPr/>
          <w:p>
            <w:pPr>
              <w:pStyle w:val="Compact"/>
            </w:pPr>
            <w:r>
              <w:rPr>
                <w:rFonts w:hint="eastAsia"/>
                <w:b/>
                <w:bCs/>
              </w:rPr>
              <w:t xml:space="preserve">只看表面不看细节</w:t>
            </w:r>
          </w:p>
        </w:tc>
        <w:tc>
          <w:tcPr/>
          <w:p>
            <w:pPr>
              <w:pStyle w:val="Compact"/>
            </w:pPr>
            <w:r>
              <w:rPr>
                <w:rFonts w:hint="eastAsia"/>
              </w:rPr>
              <w:t xml:space="preserve">柜体内部、水管接头等细节问题被忽略</w:t>
            </w:r>
          </w:p>
        </w:tc>
        <w:tc>
          <w:tcPr/>
          <w:p>
            <w:pPr>
              <w:pStyle w:val="Compact"/>
            </w:pPr>
            <w:r>
              <w:rPr>
                <w:rFonts w:hint="eastAsia"/>
              </w:rPr>
              <w:t xml:space="preserve">每个角落都要检查</w:t>
            </w:r>
          </w:p>
        </w:tc>
      </w:tr>
      <w:tr>
        <w:tc>
          <w:tcPr/>
          <w:p>
            <w:pPr>
              <w:pStyle w:val="Compact"/>
            </w:pPr>
            <w:r>
              <w:rPr>
                <w:rFonts w:hint="eastAsia"/>
                <w:b/>
                <w:bCs/>
              </w:rPr>
              <w:t xml:space="preserve">不听声音只看表面</w:t>
            </w:r>
          </w:p>
        </w:tc>
        <w:tc>
          <w:tcPr/>
          <w:p>
            <w:pPr>
              <w:pStyle w:val="Compact"/>
            </w:pPr>
            <w:r>
              <w:rPr>
                <w:rFonts w:hint="eastAsia"/>
              </w:rPr>
              <w:t xml:space="preserve">瓷砖空鼓等问题无法通过目测发现</w:t>
            </w:r>
          </w:p>
        </w:tc>
        <w:tc>
          <w:tcPr/>
          <w:p>
            <w:pPr>
              <w:pStyle w:val="Compact"/>
            </w:pPr>
            <w:r>
              <w:rPr>
                <w:rFonts w:hint="eastAsia"/>
              </w:rPr>
              <w:t xml:space="preserve">使用工具检测（空鼓锤、靠尺等）</w:t>
            </w:r>
          </w:p>
        </w:tc>
      </w:tr>
      <w:tr>
        <w:tc>
          <w:tcPr/>
          <w:p>
            <w:pPr>
              <w:pStyle w:val="Compact"/>
            </w:pPr>
            <w:r>
              <w:rPr>
                <w:rFonts w:hint="eastAsia"/>
                <w:b/>
                <w:bCs/>
              </w:rPr>
              <w:t xml:space="preserve">不拍照不留痕</w:t>
            </w:r>
          </w:p>
        </w:tc>
        <w:tc>
          <w:tcPr/>
          <w:p>
            <w:pPr>
              <w:pStyle w:val="Compact"/>
            </w:pPr>
            <w:r>
              <w:rPr>
                <w:rFonts w:hint="eastAsia"/>
              </w:rPr>
              <w:t xml:space="preserve">发现问题后无法证明是施工方责任</w:t>
            </w:r>
          </w:p>
        </w:tc>
        <w:tc>
          <w:tcPr/>
          <w:p>
            <w:pPr>
              <w:pStyle w:val="Compact"/>
            </w:pPr>
            <w:r>
              <w:rPr>
                <w:rFonts w:hint="eastAsia"/>
              </w:rPr>
              <w:t xml:space="preserve">验收全程拍照录像</w:t>
            </w:r>
          </w:p>
        </w:tc>
      </w:tr>
    </w:tbl>
    <w:bookmarkEnd w:id="14"/>
    <w:bookmarkStart w:id="19" w:name="分阶段验收标准"/>
    <w:p>
      <w:pPr>
        <w:pStyle w:val="Heading3"/>
      </w:pPr>
      <w:r>
        <w:t xml:space="preserve">1.2 </w:t>
      </w:r>
      <w:r>
        <w:rPr>
          <w:rFonts w:hint="eastAsia"/>
        </w:rPr>
        <w:t xml:space="preserve">分阶段验收标准</w:t>
      </w:r>
    </w:p>
    <w:bookmarkStart w:id="15" w:name="水电验收"/>
    <w:p>
      <w:pPr>
        <w:pStyle w:val="Heading4"/>
      </w:pPr>
      <w:r>
        <w:rPr>
          <w:rFonts w:hint="eastAsia"/>
        </w:rPr>
        <w:t xml:space="preserve">水电验收</w:t>
      </w:r>
    </w:p>
    <w:tbl>
      <w:tblPr>
        <w:tblStyle w:val="Table"/>
        <w:tblW w:type="pct" w:w="5000"/>
        <w:tblLayout w:type="fixed"/>
        <w:tblLook w:firstRow="1" w:lastRow="0" w:firstColumn="0" w:lastColumn="0" w:noHBand="0" w:noVBand="0" w:val="0020"/>
      </w:tblPr>
      <w:tblGrid>
        <w:gridCol w:w="2329"/>
        <w:gridCol w:w="2096"/>
        <w:gridCol w:w="2096"/>
        <w:gridCol w:w="1397"/>
      </w:tblGrid>
      <w:tr>
        <w:trPr>
          <w:tblHeader w:val="on"/>
        </w:trPr>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合格标准</w:t>
            </w:r>
          </w:p>
        </w:tc>
        <w:tc>
          <w:tcPr/>
          <w:p>
            <w:pPr>
              <w:pStyle w:val="Compact"/>
            </w:pPr>
            <w:r>
              <w:rPr>
                <w:rFonts w:hint="eastAsia"/>
              </w:rPr>
              <w:t xml:space="preserve">工具</w:t>
            </w:r>
          </w:p>
        </w:tc>
      </w:tr>
      <w:tr>
        <w:tc>
          <w:tcPr/>
          <w:p>
            <w:pPr>
              <w:pStyle w:val="Compact"/>
            </w:pPr>
            <w:r>
              <w:rPr>
                <w:rFonts w:hint="eastAsia"/>
              </w:rPr>
              <w:t xml:space="preserve">水管打压</w:t>
            </w:r>
          </w:p>
        </w:tc>
        <w:tc>
          <w:tcPr/>
          <w:p>
            <w:pPr>
              <w:pStyle w:val="Compact"/>
            </w:pPr>
            <w:r>
              <w:rPr>
                <w:rFonts w:hint="eastAsia"/>
              </w:rPr>
              <w:t xml:space="preserve">加压至</w:t>
            </w:r>
            <w:r>
              <w:t xml:space="preserve"> </w:t>
            </w:r>
            <w:r>
              <w:rPr>
                <w:rFonts w:hint="eastAsia"/>
              </w:rPr>
              <w:t xml:space="preserve">0.8MPa，稳压</w:t>
            </w:r>
            <w:r>
              <w:t xml:space="preserve"> 30 </w:t>
            </w:r>
            <w:r>
              <w:rPr>
                <w:rFonts w:hint="eastAsia"/>
              </w:rPr>
              <w:t xml:space="preserve">分钟</w:t>
            </w:r>
          </w:p>
        </w:tc>
        <w:tc>
          <w:tcPr/>
          <w:p>
            <w:pPr>
              <w:pStyle w:val="Compact"/>
            </w:pPr>
            <w:r>
              <w:rPr>
                <w:rFonts w:hint="eastAsia"/>
              </w:rPr>
              <w:t xml:space="preserve">压降</w:t>
            </w:r>
            <w:r>
              <w:t xml:space="preserve"> ≤ 0.05MPa</w:t>
            </w:r>
          </w:p>
        </w:tc>
        <w:tc>
          <w:tcPr/>
          <w:p>
            <w:pPr>
              <w:pStyle w:val="Compact"/>
            </w:pPr>
            <w:r>
              <w:rPr>
                <w:rFonts w:hint="eastAsia"/>
              </w:rPr>
              <w:t xml:space="preserve">打压泵</w:t>
            </w:r>
          </w:p>
        </w:tc>
      </w:tr>
      <w:tr>
        <w:tc>
          <w:tcPr/>
          <w:p>
            <w:pPr>
              <w:pStyle w:val="Compact"/>
            </w:pPr>
            <w:r>
              <w:rPr>
                <w:rFonts w:hint="eastAsia"/>
              </w:rPr>
              <w:t xml:space="preserve">电路通断</w:t>
            </w:r>
          </w:p>
        </w:tc>
        <w:tc>
          <w:tcPr/>
          <w:p>
            <w:pPr>
              <w:pStyle w:val="Compact"/>
            </w:pPr>
            <w:r>
              <w:rPr>
                <w:rFonts w:hint="eastAsia"/>
              </w:rPr>
              <w:t xml:space="preserve">逐个回路测试</w:t>
            </w:r>
          </w:p>
        </w:tc>
        <w:tc>
          <w:tcPr/>
          <w:p>
            <w:pPr>
              <w:pStyle w:val="Compact"/>
            </w:pPr>
            <w:r>
              <w:rPr>
                <w:rFonts w:hint="eastAsia"/>
              </w:rPr>
              <w:t xml:space="preserve">所有回路正常通断</w:t>
            </w:r>
          </w:p>
        </w:tc>
        <w:tc>
          <w:tcPr/>
          <w:p>
            <w:pPr>
              <w:pStyle w:val="Compact"/>
            </w:pPr>
            <w:r>
              <w:rPr>
                <w:rFonts w:hint="eastAsia"/>
              </w:rPr>
              <w:t xml:space="preserve">万用表</w:t>
            </w:r>
          </w:p>
        </w:tc>
      </w:tr>
      <w:tr>
        <w:tc>
          <w:tcPr/>
          <w:p>
            <w:pPr>
              <w:pStyle w:val="Compact"/>
            </w:pPr>
            <w:r>
              <w:rPr>
                <w:rFonts w:hint="eastAsia"/>
              </w:rPr>
              <w:t xml:space="preserve">绝缘电阻</w:t>
            </w:r>
          </w:p>
        </w:tc>
        <w:tc>
          <w:tcPr/>
          <w:p>
            <w:pPr>
              <w:pStyle w:val="Compact"/>
            </w:pPr>
            <w:r>
              <w:rPr>
                <w:rFonts w:hint="eastAsia"/>
              </w:rPr>
              <w:t xml:space="preserve">测量各回路绝缘电阻</w:t>
            </w:r>
          </w:p>
        </w:tc>
        <w:tc>
          <w:tcPr/>
          <w:p>
            <w:pPr>
              <w:pStyle w:val="Compact"/>
            </w:pPr>
            <w:r>
              <w:t xml:space="preserve">≥ 0.5MΩ</w:t>
            </w:r>
          </w:p>
        </w:tc>
        <w:tc>
          <w:tcPr/>
          <w:p>
            <w:pPr>
              <w:pStyle w:val="Compact"/>
            </w:pPr>
            <w:r>
              <w:rPr>
                <w:rFonts w:hint="eastAsia"/>
              </w:rPr>
              <w:t xml:space="preserve">兆欧表</w:t>
            </w:r>
          </w:p>
        </w:tc>
      </w:tr>
      <w:tr>
        <w:tc>
          <w:tcPr/>
          <w:p>
            <w:pPr>
              <w:pStyle w:val="Compact"/>
            </w:pPr>
            <w:r>
              <w:rPr>
                <w:rFonts w:hint="eastAsia"/>
              </w:rPr>
              <w:t xml:space="preserve">防水高度</w:t>
            </w:r>
          </w:p>
        </w:tc>
        <w:tc>
          <w:tcPr/>
          <w:p>
            <w:pPr>
              <w:pStyle w:val="Compact"/>
            </w:pPr>
            <w:r>
              <w:rPr>
                <w:rFonts w:hint="eastAsia"/>
              </w:rPr>
              <w:t xml:space="preserve">测量涂刷高度</w:t>
            </w:r>
          </w:p>
        </w:tc>
        <w:tc>
          <w:tcPr/>
          <w:p>
            <w:pPr>
              <w:pStyle w:val="Compact"/>
            </w:pPr>
            <w:r>
              <w:rPr>
                <w:rFonts w:hint="eastAsia"/>
              </w:rPr>
              <w:t xml:space="preserve">淋浴区</w:t>
            </w:r>
            <w:r>
              <w:t xml:space="preserve"> ≥ </w:t>
            </w:r>
            <w:r>
              <w:rPr>
                <w:rFonts w:hint="eastAsia"/>
              </w:rPr>
              <w:t xml:space="preserve">1.8m，其他</w:t>
            </w:r>
            <w:r>
              <w:t xml:space="preserve"> ≥ 30cm</w:t>
            </w:r>
          </w:p>
        </w:tc>
        <w:tc>
          <w:tcPr/>
          <w:p>
            <w:pPr>
              <w:pStyle w:val="Compact"/>
            </w:pPr>
            <w:r>
              <w:rPr>
                <w:rFonts w:hint="eastAsia"/>
              </w:rPr>
              <w:t xml:space="preserve">卷尺</w:t>
            </w:r>
          </w:p>
        </w:tc>
      </w:tr>
      <w:tr>
        <w:tc>
          <w:tcPr/>
          <w:p>
            <w:pPr>
              <w:pStyle w:val="Compact"/>
            </w:pPr>
            <w:r>
              <w:rPr>
                <w:rFonts w:hint="eastAsia"/>
              </w:rPr>
              <w:t xml:space="preserve">闭水试验</w:t>
            </w:r>
          </w:p>
        </w:tc>
        <w:tc>
          <w:tcPr/>
          <w:p>
            <w:pPr>
              <w:pStyle w:val="Compact"/>
            </w:pPr>
            <w:r>
              <w:rPr>
                <w:rFonts w:hint="eastAsia"/>
              </w:rPr>
              <w:t xml:space="preserve">蓄水</w:t>
            </w:r>
            <w:r>
              <w:t xml:space="preserve"> </w:t>
            </w:r>
            <w:r>
              <w:rPr>
                <w:rFonts w:hint="eastAsia"/>
              </w:rPr>
              <w:t xml:space="preserve">3-5cm，24</w:t>
            </w:r>
            <w:r>
              <w:t xml:space="preserve"> </w:t>
            </w:r>
            <w:r>
              <w:rPr>
                <w:rFonts w:hint="eastAsia"/>
              </w:rPr>
              <w:t xml:space="preserve">小时后到楼下检查</w:t>
            </w:r>
          </w:p>
        </w:tc>
        <w:tc>
          <w:tcPr/>
          <w:p>
            <w:pPr>
              <w:pStyle w:val="Compact"/>
            </w:pPr>
            <w:r>
              <w:rPr>
                <w:rFonts w:hint="eastAsia"/>
              </w:rPr>
              <w:t xml:space="preserve">楼下天花板无渗漏痕迹</w:t>
            </w:r>
          </w:p>
        </w:tc>
        <w:tc>
          <w:tcPr/>
          <w:p>
            <w:pPr>
              <w:pStyle w:val="Compact"/>
            </w:pPr>
            <w:r>
              <w:rPr>
                <w:rFonts w:hint="eastAsia"/>
              </w:rPr>
              <w:t xml:space="preserve">目测</w:t>
            </w:r>
          </w:p>
        </w:tc>
      </w:tr>
      <w:tr>
        <w:tc>
          <w:tcPr/>
          <w:p>
            <w:pPr>
              <w:pStyle w:val="Compact"/>
            </w:pPr>
            <w:r>
              <w:rPr>
                <w:rFonts w:hint="eastAsia"/>
              </w:rPr>
              <w:t xml:space="preserve">管线走向</w:t>
            </w:r>
          </w:p>
        </w:tc>
        <w:tc>
          <w:tcPr/>
          <w:p>
            <w:pPr>
              <w:pStyle w:val="Compact"/>
            </w:pPr>
            <w:r>
              <w:rPr>
                <w:rFonts w:hint="eastAsia"/>
              </w:rPr>
              <w:t xml:space="preserve">对照施工图纸</w:t>
            </w:r>
          </w:p>
        </w:tc>
        <w:tc>
          <w:tcPr/>
          <w:p>
            <w:pPr>
              <w:pStyle w:val="Compact"/>
            </w:pPr>
            <w:r>
              <w:rPr>
                <w:rFonts w:hint="eastAsia"/>
              </w:rPr>
              <w:t xml:space="preserve">与图纸一致</w:t>
            </w:r>
          </w:p>
        </w:tc>
        <w:tc>
          <w:tcPr/>
          <w:p>
            <w:pPr>
              <w:pStyle w:val="Compact"/>
            </w:pPr>
            <w:r>
              <w:rPr>
                <w:rFonts w:hint="eastAsia"/>
              </w:rPr>
              <w:t xml:space="preserve">图纸</w:t>
            </w:r>
          </w:p>
        </w:tc>
      </w:tr>
      <w:tr>
        <w:tc>
          <w:tcPr/>
          <w:p>
            <w:pPr>
              <w:pStyle w:val="Compact"/>
            </w:pPr>
            <w:r>
              <w:rPr>
                <w:rFonts w:hint="eastAsia"/>
              </w:rPr>
              <w:t xml:space="preserve">材料品牌</w:t>
            </w:r>
          </w:p>
        </w:tc>
        <w:tc>
          <w:tcPr/>
          <w:p>
            <w:pPr>
              <w:pStyle w:val="Compact"/>
            </w:pPr>
            <w:r>
              <w:rPr>
                <w:rFonts w:hint="eastAsia"/>
              </w:rPr>
              <w:t xml:space="preserve">检查管材和电线标识</w:t>
            </w:r>
          </w:p>
        </w:tc>
        <w:tc>
          <w:tcPr/>
          <w:p>
            <w:pPr>
              <w:pStyle w:val="Compact"/>
            </w:pPr>
            <w:r>
              <w:rPr>
                <w:rFonts w:hint="eastAsia"/>
              </w:rPr>
              <w:t xml:space="preserve">与合同一致</w:t>
            </w:r>
          </w:p>
        </w:tc>
        <w:tc>
          <w:tcPr/>
          <w:p>
            <w:pPr>
              <w:pStyle w:val="Compact"/>
            </w:pPr>
            <w:r>
              <w:rPr>
                <w:rFonts w:hint="eastAsia"/>
              </w:rPr>
              <w:t xml:space="preserve">目测</w:t>
            </w:r>
          </w:p>
        </w:tc>
      </w:tr>
    </w:tbl>
    <w:bookmarkEnd w:id="15"/>
    <w:bookmarkStart w:id="16" w:name="泥瓦验收"/>
    <w:p>
      <w:pPr>
        <w:pStyle w:val="Heading4"/>
      </w:pPr>
      <w:r>
        <w:rPr>
          <w:rFonts w:hint="eastAsia"/>
        </w:rPr>
        <w:t xml:space="preserve">泥瓦验收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合格标准</w:t>
            </w:r>
          </w:p>
        </w:tc>
        <w:tc>
          <w:tcPr/>
          <w:p>
            <w:pPr>
              <w:pStyle w:val="Compact"/>
            </w:pPr>
            <w:r>
              <w:rPr>
                <w:rFonts w:hint="eastAsia"/>
              </w:rPr>
              <w:t xml:space="preserve">工具</w:t>
            </w:r>
          </w:p>
        </w:tc>
      </w:tr>
      <w:tr>
        <w:tc>
          <w:tcPr/>
          <w:p>
            <w:pPr>
              <w:pStyle w:val="Compact"/>
            </w:pPr>
            <w:r>
              <w:rPr>
                <w:rFonts w:hint="eastAsia"/>
              </w:rPr>
              <w:t xml:space="preserve">瓷砖空鼓</w:t>
            </w:r>
          </w:p>
        </w:tc>
        <w:tc>
          <w:tcPr/>
          <w:p>
            <w:pPr>
              <w:pStyle w:val="Compact"/>
            </w:pPr>
            <w:r>
              <w:rPr>
                <w:rFonts w:hint="eastAsia"/>
              </w:rPr>
              <w:t xml:space="preserve">用空鼓锤逐块敲击</w:t>
            </w:r>
          </w:p>
        </w:tc>
        <w:tc>
          <w:tcPr/>
          <w:p>
            <w:pPr>
              <w:pStyle w:val="Compact"/>
            </w:pPr>
            <w:r>
              <w:rPr>
                <w:rFonts w:hint="eastAsia"/>
              </w:rPr>
              <w:t xml:space="preserve">单块</w:t>
            </w:r>
            <w:r>
              <w:t xml:space="preserve"> ≤ </w:t>
            </w:r>
            <w:r>
              <w:rPr>
                <w:rFonts w:hint="eastAsia"/>
              </w:rPr>
              <w:t xml:space="preserve">5%，整体</w:t>
            </w:r>
            <w:r>
              <w:t xml:space="preserve"> ≤ 3%</w:t>
            </w:r>
          </w:p>
        </w:tc>
        <w:tc>
          <w:tcPr/>
          <w:p>
            <w:pPr>
              <w:pStyle w:val="Compact"/>
            </w:pPr>
            <w:r>
              <w:rPr>
                <w:rFonts w:hint="eastAsia"/>
              </w:rPr>
              <w:t xml:space="preserve">空鼓锤</w:t>
            </w:r>
          </w:p>
        </w:tc>
      </w:tr>
      <w:tr>
        <w:tc>
          <w:tcPr/>
          <w:p>
            <w:pPr>
              <w:pStyle w:val="Compact"/>
            </w:pPr>
            <w:r>
              <w:rPr>
                <w:rFonts w:hint="eastAsia"/>
              </w:rPr>
              <w:t xml:space="preserve">表面平整度</w:t>
            </w:r>
          </w:p>
        </w:tc>
        <w:tc>
          <w:tcPr/>
          <w:p>
            <w:pPr>
              <w:pStyle w:val="Compact"/>
            </w:pPr>
            <w:r>
              <w:t xml:space="preserve">2 </w:t>
            </w:r>
            <w:r>
              <w:rPr>
                <w:rFonts w:hint="eastAsia"/>
              </w:rPr>
              <w:t xml:space="preserve">米靠尺检查</w:t>
            </w:r>
          </w:p>
        </w:tc>
        <w:tc>
          <w:tcPr/>
          <w:p>
            <w:pPr>
              <w:pStyle w:val="Compact"/>
            </w:pPr>
            <w:r>
              <w:t xml:space="preserve">≤ 3mm</w:t>
            </w:r>
          </w:p>
        </w:tc>
        <w:tc>
          <w:tcPr/>
          <w:p>
            <w:pPr>
              <w:pStyle w:val="Compact"/>
            </w:pPr>
            <w:r>
              <w:t xml:space="preserve">2 </w:t>
            </w:r>
            <w:r>
              <w:rPr>
                <w:rFonts w:hint="eastAsia"/>
              </w:rPr>
              <w:t xml:space="preserve">米靠尺</w:t>
            </w:r>
            <w:r>
              <w:t xml:space="preserve"> + </w:t>
            </w:r>
            <w:r>
              <w:rPr>
                <w:rFonts w:hint="eastAsia"/>
              </w:rPr>
              <w:t xml:space="preserve">塞尺</w:t>
            </w:r>
          </w:p>
        </w:tc>
      </w:tr>
      <w:tr>
        <w:tc>
          <w:tcPr/>
          <w:p>
            <w:pPr>
              <w:pStyle w:val="Compact"/>
            </w:pPr>
            <w:r>
              <w:rPr>
                <w:rFonts w:hint="eastAsia"/>
              </w:rPr>
              <w:t xml:space="preserve">立面垂直度</w:t>
            </w:r>
          </w:p>
        </w:tc>
        <w:tc>
          <w:tcPr/>
          <w:p>
            <w:pPr>
              <w:pStyle w:val="Compact"/>
            </w:pPr>
            <w:r>
              <w:t xml:space="preserve">2 </w:t>
            </w:r>
            <w:r>
              <w:rPr>
                <w:rFonts w:hint="eastAsia"/>
              </w:rPr>
              <w:t xml:space="preserve">米靠尺检查</w:t>
            </w:r>
          </w:p>
        </w:tc>
        <w:tc>
          <w:tcPr/>
          <w:p>
            <w:pPr>
              <w:pStyle w:val="Compact"/>
            </w:pPr>
            <w:r>
              <w:t xml:space="preserve">≤ 3mm</w:t>
            </w:r>
          </w:p>
        </w:tc>
        <w:tc>
          <w:tcPr/>
          <w:p>
            <w:pPr>
              <w:pStyle w:val="Compact"/>
            </w:pPr>
            <w:r>
              <w:t xml:space="preserve">2 </w:t>
            </w:r>
            <w:r>
              <w:rPr>
                <w:rFonts w:hint="eastAsia"/>
              </w:rPr>
              <w:t xml:space="preserve">米靠尺</w:t>
            </w:r>
            <w:r>
              <w:t xml:space="preserve"> + </w:t>
            </w:r>
            <w:r>
              <w:rPr>
                <w:rFonts w:hint="eastAsia"/>
              </w:rPr>
              <w:t xml:space="preserve">塞尺</w:t>
            </w:r>
          </w:p>
        </w:tc>
      </w:tr>
      <w:tr>
        <w:tc>
          <w:tcPr/>
          <w:p>
            <w:pPr>
              <w:pStyle w:val="Compact"/>
            </w:pPr>
            <w:r>
              <w:rPr>
                <w:rFonts w:hint="eastAsia"/>
              </w:rPr>
              <w:t xml:space="preserve">阴阳角方正</w:t>
            </w:r>
          </w:p>
        </w:tc>
        <w:tc>
          <w:tcPr/>
          <w:p>
            <w:pPr>
              <w:pStyle w:val="Compact"/>
            </w:pPr>
            <w:r>
              <w:rPr>
                <w:rFonts w:hint="eastAsia"/>
              </w:rPr>
              <w:t xml:space="preserve">阴阳角尺检查</w:t>
            </w:r>
          </w:p>
        </w:tc>
        <w:tc>
          <w:tcPr/>
          <w:p>
            <w:pPr>
              <w:pStyle w:val="Compact"/>
            </w:pPr>
            <w:r>
              <w:t xml:space="preserve">≤ 3mm</w:t>
            </w:r>
          </w:p>
        </w:tc>
        <w:tc>
          <w:tcPr/>
          <w:p>
            <w:pPr>
              <w:pStyle w:val="Compact"/>
            </w:pPr>
            <w:r>
              <w:rPr>
                <w:rFonts w:hint="eastAsia"/>
              </w:rPr>
              <w:t xml:space="preserve">阴阳角尺</w:t>
            </w:r>
          </w:p>
        </w:tc>
      </w:tr>
      <w:tr>
        <w:tc>
          <w:tcPr/>
          <w:p>
            <w:pPr>
              <w:pStyle w:val="Compact"/>
            </w:pPr>
            <w:r>
              <w:rPr>
                <w:rFonts w:hint="eastAsia"/>
              </w:rPr>
              <w:t xml:space="preserve">接缝直线度</w:t>
            </w:r>
          </w:p>
        </w:tc>
        <w:tc>
          <w:tcPr/>
          <w:p>
            <w:pPr>
              <w:pStyle w:val="Compact"/>
            </w:pPr>
            <w:r>
              <w:t xml:space="preserve">5 </w:t>
            </w:r>
            <w:r>
              <w:rPr>
                <w:rFonts w:hint="eastAsia"/>
              </w:rPr>
              <w:t xml:space="preserve">米拉线检查</w:t>
            </w:r>
          </w:p>
        </w:tc>
        <w:tc>
          <w:tcPr/>
          <w:p>
            <w:pPr>
              <w:pStyle w:val="Compact"/>
            </w:pPr>
            <w:r>
              <w:t xml:space="preserve">≤ 2mm</w:t>
            </w:r>
          </w:p>
        </w:tc>
        <w:tc>
          <w:tcPr/>
          <w:p>
            <w:pPr>
              <w:pStyle w:val="Compact"/>
            </w:pPr>
            <w:r>
              <w:t xml:space="preserve">5 </w:t>
            </w:r>
            <w:r>
              <w:rPr>
                <w:rFonts w:hint="eastAsia"/>
              </w:rPr>
              <w:t xml:space="preserve">米线</w:t>
            </w:r>
            <w:r>
              <w:t xml:space="preserve"> + </w:t>
            </w:r>
            <w:r>
              <w:rPr>
                <w:rFonts w:hint="eastAsia"/>
              </w:rPr>
              <w:t xml:space="preserve">钢尺</w:t>
            </w:r>
          </w:p>
        </w:tc>
      </w:tr>
      <w:tr>
        <w:tc>
          <w:tcPr/>
          <w:p>
            <w:pPr>
              <w:pStyle w:val="Compact"/>
            </w:pPr>
            <w:r>
              <w:rPr>
                <w:rFonts w:hint="eastAsia"/>
              </w:rPr>
              <w:t xml:space="preserve">接缝高低差</w:t>
            </w:r>
          </w:p>
        </w:tc>
        <w:tc>
          <w:tcPr/>
          <w:p>
            <w:pPr>
              <w:pStyle w:val="Compact"/>
            </w:pPr>
            <w:r>
              <w:rPr>
                <w:rFonts w:hint="eastAsia"/>
              </w:rPr>
              <w:t xml:space="preserve">钢尺</w:t>
            </w:r>
            <w:r>
              <w:t xml:space="preserve"> + </w:t>
            </w:r>
            <w:r>
              <w:rPr>
                <w:rFonts w:hint="eastAsia"/>
              </w:rPr>
              <w:t xml:space="preserve">塞尺检查</w:t>
            </w:r>
          </w:p>
        </w:tc>
        <w:tc>
          <w:tcPr/>
          <w:p>
            <w:pPr>
              <w:pStyle w:val="Compact"/>
            </w:pPr>
            <w:r>
              <w:t xml:space="preserve">≤ 0.5mm</w:t>
            </w:r>
          </w:p>
        </w:tc>
        <w:tc>
          <w:tcPr/>
          <w:p>
            <w:pPr>
              <w:pStyle w:val="Compact"/>
            </w:pPr>
            <w:r>
              <w:rPr>
                <w:rFonts w:hint="eastAsia"/>
              </w:rPr>
              <w:t xml:space="preserve">钢尺</w:t>
            </w:r>
            <w:r>
              <w:t xml:space="preserve"> + </w:t>
            </w:r>
            <w:r>
              <w:rPr>
                <w:rFonts w:hint="eastAsia"/>
              </w:rPr>
              <w:t xml:space="preserve">塞尺</w:t>
            </w:r>
          </w:p>
        </w:tc>
      </w:tr>
      <w:tr>
        <w:tc>
          <w:tcPr/>
          <w:p>
            <w:pPr>
              <w:pStyle w:val="Compact"/>
            </w:pPr>
            <w:r>
              <w:rPr>
                <w:rFonts w:hint="eastAsia"/>
              </w:rPr>
              <w:t xml:space="preserve">卫生间坡度</w:t>
            </w:r>
          </w:p>
        </w:tc>
        <w:tc>
          <w:tcPr/>
          <w:p>
            <w:pPr>
              <w:pStyle w:val="Compact"/>
            </w:pPr>
            <w:r>
              <w:rPr>
                <w:rFonts w:hint="eastAsia"/>
              </w:rPr>
              <w:t xml:space="preserve">倒水测试</w:t>
            </w:r>
          </w:p>
        </w:tc>
        <w:tc>
          <w:tcPr/>
          <w:p>
            <w:pPr>
              <w:pStyle w:val="Compact"/>
            </w:pPr>
            <w:r>
              <w:rPr>
                <w:rFonts w:hint="eastAsia"/>
              </w:rPr>
              <w:t xml:space="preserve">水快速流向地漏，不积水</w:t>
            </w:r>
          </w:p>
        </w:tc>
        <w:tc>
          <w:tcPr/>
          <w:p>
            <w:pPr>
              <w:pStyle w:val="Compact"/>
            </w:pPr>
            <w:r>
              <w:rPr>
                <w:rFonts w:hint="eastAsia"/>
              </w:rPr>
              <w:t xml:space="preserve">目测</w:t>
            </w:r>
          </w:p>
        </w:tc>
      </w:tr>
      <w:tr>
        <w:tc>
          <w:tcPr/>
          <w:p>
            <w:pPr>
              <w:pStyle w:val="Compact"/>
            </w:pPr>
            <w:r>
              <w:rPr>
                <w:rFonts w:hint="eastAsia"/>
              </w:rPr>
              <w:t xml:space="preserve">瓷砖色差</w:t>
            </w:r>
          </w:p>
        </w:tc>
        <w:tc>
          <w:tcPr/>
          <w:p>
            <w:pPr>
              <w:pStyle w:val="Compact"/>
            </w:pPr>
            <w:r>
              <w:rPr>
                <w:rFonts w:hint="eastAsia"/>
              </w:rPr>
              <w:t xml:space="preserve">自然光下目测</w:t>
            </w:r>
          </w:p>
        </w:tc>
        <w:tc>
          <w:tcPr/>
          <w:p>
            <w:pPr>
              <w:pStyle w:val="Compact"/>
            </w:pPr>
            <w:r>
              <w:rPr>
                <w:rFonts w:hint="eastAsia"/>
              </w:rPr>
              <w:t xml:space="preserve">无明显色差</w:t>
            </w:r>
          </w:p>
        </w:tc>
        <w:tc>
          <w:tcPr/>
          <w:p>
            <w:pPr>
              <w:pStyle w:val="Compact"/>
            </w:pPr>
            <w:r>
              <w:rPr>
                <w:rFonts w:hint="eastAsia"/>
              </w:rPr>
              <w:t xml:space="preserve">目测</w:t>
            </w:r>
          </w:p>
        </w:tc>
      </w:tr>
    </w:tbl>
    <w:bookmarkEnd w:id="16"/>
    <w:bookmarkStart w:id="17" w:name="木作验收"/>
    <w:p>
      <w:pPr>
        <w:pStyle w:val="Heading4"/>
      </w:pPr>
      <w:r>
        <w:rPr>
          <w:rFonts w:hint="eastAsia"/>
        </w:rPr>
        <w:t xml:space="preserve">木作验收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合格标准</w:t>
            </w:r>
          </w:p>
        </w:tc>
        <w:tc>
          <w:tcPr/>
          <w:p>
            <w:pPr>
              <w:pStyle w:val="Compact"/>
            </w:pPr>
            <w:r>
              <w:rPr>
                <w:rFonts w:hint="eastAsia"/>
              </w:rPr>
              <w:t xml:space="preserve">工具</w:t>
            </w:r>
          </w:p>
        </w:tc>
      </w:tr>
      <w:tr>
        <w:tc>
          <w:tcPr/>
          <w:p>
            <w:pPr>
              <w:pStyle w:val="Compact"/>
            </w:pPr>
            <w:r>
              <w:rPr>
                <w:rFonts w:hint="eastAsia"/>
              </w:rPr>
              <w:t xml:space="preserve">吊顶平整度</w:t>
            </w:r>
          </w:p>
        </w:tc>
        <w:tc>
          <w:tcPr/>
          <w:p>
            <w:pPr>
              <w:pStyle w:val="Compact"/>
            </w:pPr>
            <w:r>
              <w:t xml:space="preserve">2 </w:t>
            </w:r>
            <w:r>
              <w:rPr>
                <w:rFonts w:hint="eastAsia"/>
              </w:rPr>
              <w:t xml:space="preserve">米靠尺检查</w:t>
            </w:r>
          </w:p>
        </w:tc>
        <w:tc>
          <w:tcPr/>
          <w:p>
            <w:pPr>
              <w:pStyle w:val="Compact"/>
            </w:pPr>
            <w:r>
              <w:t xml:space="preserve">≤ 3mm</w:t>
            </w:r>
          </w:p>
        </w:tc>
        <w:tc>
          <w:tcPr/>
          <w:p>
            <w:pPr>
              <w:pStyle w:val="Compact"/>
            </w:pPr>
            <w:r>
              <w:t xml:space="preserve">2 </w:t>
            </w:r>
            <w:r>
              <w:rPr>
                <w:rFonts w:hint="eastAsia"/>
              </w:rPr>
              <w:t xml:space="preserve">米靠尺</w:t>
            </w:r>
          </w:p>
        </w:tc>
      </w:tr>
      <w:tr>
        <w:tc>
          <w:tcPr/>
          <w:p>
            <w:pPr>
              <w:pStyle w:val="Compact"/>
            </w:pPr>
            <w:r>
              <w:rPr>
                <w:rFonts w:hint="eastAsia"/>
              </w:rPr>
              <w:t xml:space="preserve">柜体尺寸</w:t>
            </w:r>
          </w:p>
        </w:tc>
        <w:tc>
          <w:tcPr/>
          <w:p>
            <w:pPr>
              <w:pStyle w:val="Compact"/>
            </w:pPr>
            <w:r>
              <w:rPr>
                <w:rFonts w:hint="eastAsia"/>
              </w:rPr>
              <w:t xml:space="preserve">卷尺测量内部净尺寸</w:t>
            </w:r>
          </w:p>
        </w:tc>
        <w:tc>
          <w:tcPr/>
          <w:p>
            <w:pPr>
              <w:pStyle w:val="Compact"/>
            </w:pPr>
            <w:r>
              <w:rPr>
                <w:rFonts w:hint="eastAsia"/>
              </w:rPr>
              <w:t xml:space="preserve">与合同偏差</w:t>
            </w:r>
            <w:r>
              <w:t xml:space="preserve"> ≤ 3mm</w:t>
            </w:r>
          </w:p>
        </w:tc>
        <w:tc>
          <w:tcPr/>
          <w:p>
            <w:pPr>
              <w:pStyle w:val="Compact"/>
            </w:pPr>
            <w:r>
              <w:rPr>
                <w:rFonts w:hint="eastAsia"/>
              </w:rPr>
              <w:t xml:space="preserve">卷尺</w:t>
            </w:r>
          </w:p>
        </w:tc>
      </w:tr>
      <w:tr>
        <w:tc>
          <w:tcPr/>
          <w:p>
            <w:pPr>
              <w:pStyle w:val="Compact"/>
            </w:pPr>
            <w:r>
              <w:rPr>
                <w:rFonts w:hint="eastAsia"/>
              </w:rPr>
              <w:t xml:space="preserve">柜门开合</w:t>
            </w:r>
          </w:p>
        </w:tc>
        <w:tc>
          <w:tcPr/>
          <w:p>
            <w:pPr>
              <w:pStyle w:val="Compact"/>
            </w:pPr>
            <w:r>
              <w:rPr>
                <w:rFonts w:hint="eastAsia"/>
              </w:rPr>
              <w:t xml:space="preserve">手动开关测试</w:t>
            </w:r>
          </w:p>
        </w:tc>
        <w:tc>
          <w:tcPr/>
          <w:p>
            <w:pPr>
              <w:pStyle w:val="Compact"/>
            </w:pPr>
            <w:r>
              <w:rPr>
                <w:rFonts w:hint="eastAsia"/>
              </w:rPr>
              <w:t xml:space="preserve">顺畅、无卡顿、关闭严密</w:t>
            </w:r>
          </w:p>
        </w:tc>
        <w:tc>
          <w:tcPr/>
          <w:p>
            <w:pPr>
              <w:pStyle w:val="Compact"/>
            </w:pPr>
            <w:r>
              <w:rPr>
                <w:rFonts w:hint="eastAsia"/>
              </w:rPr>
              <w:t xml:space="preserve">手动</w:t>
            </w:r>
          </w:p>
        </w:tc>
      </w:tr>
      <w:tr>
        <w:tc>
          <w:tcPr/>
          <w:p>
            <w:pPr>
              <w:pStyle w:val="Compact"/>
            </w:pPr>
            <w:r>
              <w:rPr>
                <w:rFonts w:hint="eastAsia"/>
              </w:rPr>
              <w:t xml:space="preserve">抽屉抽拉</w:t>
            </w:r>
          </w:p>
        </w:tc>
        <w:tc>
          <w:tcPr/>
          <w:p>
            <w:pPr>
              <w:pStyle w:val="Compact"/>
            </w:pPr>
            <w:r>
              <w:rPr>
                <w:rFonts w:hint="eastAsia"/>
              </w:rPr>
              <w:t xml:space="preserve">手动抽拉测试</w:t>
            </w:r>
          </w:p>
        </w:tc>
        <w:tc>
          <w:tcPr/>
          <w:p>
            <w:pPr>
              <w:pStyle w:val="Compact"/>
            </w:pPr>
            <w:r>
              <w:rPr>
                <w:rFonts w:hint="eastAsia"/>
              </w:rPr>
              <w:t xml:space="preserve">顺畅、无晃动</w:t>
            </w:r>
          </w:p>
        </w:tc>
        <w:tc>
          <w:tcPr/>
          <w:p>
            <w:pPr>
              <w:pStyle w:val="Compact"/>
            </w:pPr>
            <w:r>
              <w:rPr>
                <w:rFonts w:hint="eastAsia"/>
              </w:rPr>
              <w:t xml:space="preserve">手动</w:t>
            </w:r>
          </w:p>
        </w:tc>
      </w:tr>
      <w:tr>
        <w:tc>
          <w:tcPr/>
          <w:p>
            <w:pPr>
              <w:pStyle w:val="Compact"/>
            </w:pPr>
            <w:r>
              <w:rPr>
                <w:rFonts w:hint="eastAsia"/>
              </w:rPr>
              <w:t xml:space="preserve">五金检查</w:t>
            </w:r>
          </w:p>
        </w:tc>
        <w:tc>
          <w:tcPr/>
          <w:p>
            <w:pPr>
              <w:pStyle w:val="Compact"/>
            </w:pPr>
            <w:r>
              <w:rPr>
                <w:rFonts w:hint="eastAsia"/>
              </w:rPr>
              <w:t xml:space="preserve">查看品牌标识</w:t>
            </w:r>
          </w:p>
        </w:tc>
        <w:tc>
          <w:tcPr/>
          <w:p>
            <w:pPr>
              <w:pStyle w:val="Compact"/>
            </w:pPr>
            <w:r>
              <w:rPr>
                <w:rFonts w:hint="eastAsia"/>
              </w:rPr>
              <w:t xml:space="preserve">与合同一致</w:t>
            </w:r>
          </w:p>
        </w:tc>
        <w:tc>
          <w:tcPr/>
          <w:p>
            <w:pPr>
              <w:pStyle w:val="Compact"/>
            </w:pPr>
            <w:r>
              <w:rPr>
                <w:rFonts w:hint="eastAsia"/>
              </w:rPr>
              <w:t xml:space="preserve">目测</w:t>
            </w:r>
          </w:p>
        </w:tc>
      </w:tr>
      <w:tr>
        <w:tc>
          <w:tcPr/>
          <w:p>
            <w:pPr>
              <w:pStyle w:val="Compact"/>
            </w:pPr>
            <w:r>
              <w:rPr>
                <w:rFonts w:hint="eastAsia"/>
              </w:rPr>
              <w:t xml:space="preserve">封边检查</w:t>
            </w:r>
          </w:p>
        </w:tc>
        <w:tc>
          <w:tcPr/>
          <w:p>
            <w:pPr>
              <w:pStyle w:val="Compact"/>
            </w:pPr>
            <w:r>
              <w:rPr>
                <w:rFonts w:hint="eastAsia"/>
              </w:rPr>
              <w:t xml:space="preserve">检查所有切割面</w:t>
            </w:r>
          </w:p>
        </w:tc>
        <w:tc>
          <w:tcPr/>
          <w:p>
            <w:pPr>
              <w:pStyle w:val="Compact"/>
            </w:pPr>
            <w:r>
              <w:rPr>
                <w:rFonts w:hint="eastAsia"/>
              </w:rPr>
              <w:t xml:space="preserve">封边完整、无开裂</w:t>
            </w:r>
          </w:p>
        </w:tc>
        <w:tc>
          <w:tcPr/>
          <w:p>
            <w:pPr>
              <w:pStyle w:val="Compact"/>
            </w:pPr>
            <w:r>
              <w:rPr>
                <w:rFonts w:hint="eastAsia"/>
              </w:rPr>
              <w:t xml:space="preserve">目测</w:t>
            </w:r>
          </w:p>
        </w:tc>
      </w:tr>
    </w:tbl>
    <w:bookmarkEnd w:id="17"/>
    <w:bookmarkStart w:id="18" w:name="油漆验收"/>
    <w:p>
      <w:pPr>
        <w:pStyle w:val="Heading4"/>
      </w:pPr>
      <w:r>
        <w:rPr>
          <w:rFonts w:hint="eastAsia"/>
        </w:rPr>
        <w:t xml:space="preserve">油漆验收</w:t>
      </w:r>
    </w:p>
    <w:tbl>
      <w:tblPr>
        <w:tblStyle w:val="Table"/>
        <w:tblW w:type="pct" w:w="5000"/>
        <w:tblLayout w:type="fixed"/>
        <w:tblLook w:firstRow="1" w:lastRow="0" w:firstColumn="0" w:lastColumn="0" w:noHBand="0" w:noVBand="0" w:val="0020"/>
      </w:tblPr>
      <w:tblGrid>
        <w:gridCol w:w="2329"/>
        <w:gridCol w:w="2096"/>
        <w:gridCol w:w="2096"/>
        <w:gridCol w:w="1397"/>
      </w:tblGrid>
      <w:tr>
        <w:trPr>
          <w:tblHeader w:val="on"/>
        </w:trPr>
        <w:tc>
          <w:tcPr/>
          <w:p>
            <w:pPr>
              <w:pStyle w:val="Compact"/>
            </w:pPr>
            <w:r>
              <w:rPr>
                <w:rFonts w:hint="eastAsia"/>
              </w:rPr>
              <w:t xml:space="preserve">检查项目</w:t>
            </w:r>
          </w:p>
        </w:tc>
        <w:tc>
          <w:tcPr/>
          <w:p>
            <w:pPr>
              <w:pStyle w:val="Compact"/>
            </w:pPr>
            <w:r>
              <w:rPr>
                <w:rFonts w:hint="eastAsia"/>
              </w:rPr>
              <w:t xml:space="preserve">检查方法</w:t>
            </w:r>
          </w:p>
        </w:tc>
        <w:tc>
          <w:tcPr/>
          <w:p>
            <w:pPr>
              <w:pStyle w:val="Compact"/>
            </w:pPr>
            <w:r>
              <w:rPr>
                <w:rFonts w:hint="eastAsia"/>
              </w:rPr>
              <w:t xml:space="preserve">合格标准</w:t>
            </w:r>
          </w:p>
        </w:tc>
        <w:tc>
          <w:tcPr/>
          <w:p>
            <w:pPr>
              <w:pStyle w:val="Compact"/>
            </w:pPr>
            <w:r>
              <w:rPr>
                <w:rFonts w:hint="eastAsia"/>
              </w:rPr>
              <w:t xml:space="preserve">工具</w:t>
            </w:r>
          </w:p>
        </w:tc>
      </w:tr>
      <w:tr>
        <w:tc>
          <w:tcPr/>
          <w:p>
            <w:pPr>
              <w:pStyle w:val="Compact"/>
            </w:pPr>
            <w:r>
              <w:rPr>
                <w:rFonts w:hint="eastAsia"/>
              </w:rPr>
              <w:t xml:space="preserve">平整度</w:t>
            </w:r>
          </w:p>
        </w:tc>
        <w:tc>
          <w:tcPr/>
          <w:p>
            <w:pPr>
              <w:pStyle w:val="Compact"/>
            </w:pPr>
            <w:r>
              <w:t xml:space="preserve">200W </w:t>
            </w:r>
            <w:r>
              <w:rPr>
                <w:rFonts w:hint="eastAsia"/>
              </w:rPr>
              <w:t xml:space="preserve">灯泡侧照墙面</w:t>
            </w:r>
          </w:p>
        </w:tc>
        <w:tc>
          <w:tcPr/>
          <w:p>
            <w:pPr>
              <w:pStyle w:val="Compact"/>
            </w:pPr>
            <w:r>
              <w:t xml:space="preserve">≤ 2mm</w:t>
            </w:r>
          </w:p>
        </w:tc>
        <w:tc>
          <w:tcPr/>
          <w:p>
            <w:pPr>
              <w:pStyle w:val="Compact"/>
            </w:pPr>
            <w:r>
              <w:t xml:space="preserve">2 </w:t>
            </w:r>
            <w:r>
              <w:rPr>
                <w:rFonts w:hint="eastAsia"/>
              </w:rPr>
              <w:t xml:space="preserve">米靠尺</w:t>
            </w:r>
            <w:r>
              <w:t xml:space="preserve"> + </w:t>
            </w:r>
            <w:r>
              <w:rPr>
                <w:rFonts w:hint="eastAsia"/>
              </w:rPr>
              <w:t xml:space="preserve">塞尺</w:t>
            </w:r>
          </w:p>
        </w:tc>
      </w:tr>
      <w:tr>
        <w:tc>
          <w:tcPr/>
          <w:p>
            <w:pPr>
              <w:pStyle w:val="Compact"/>
            </w:pPr>
            <w:r>
              <w:rPr>
                <w:rFonts w:hint="eastAsia"/>
              </w:rPr>
              <w:t xml:space="preserve">漆膜质量</w:t>
            </w:r>
          </w:p>
        </w:tc>
        <w:tc>
          <w:tcPr/>
          <w:p>
            <w:pPr>
              <w:pStyle w:val="Compact"/>
            </w:pPr>
            <w:r>
              <w:rPr>
                <w:rFonts w:hint="eastAsia"/>
              </w:rPr>
              <w:t xml:space="preserve">目测</w:t>
            </w:r>
            <w:r>
              <w:t xml:space="preserve"> + </w:t>
            </w:r>
            <w:r>
              <w:rPr>
                <w:rFonts w:hint="eastAsia"/>
              </w:rPr>
              <w:t xml:space="preserve">手摸</w:t>
            </w:r>
          </w:p>
        </w:tc>
        <w:tc>
          <w:tcPr/>
          <w:p>
            <w:pPr>
              <w:pStyle w:val="Compact"/>
            </w:pPr>
            <w:r>
              <w:rPr>
                <w:rFonts w:hint="eastAsia"/>
              </w:rPr>
              <w:t xml:space="preserve">无刷痕、流坠、漏刷、起皮</w:t>
            </w:r>
          </w:p>
        </w:tc>
        <w:tc>
          <w:tcPr/>
          <w:p>
            <w:pPr>
              <w:pStyle w:val="Compact"/>
            </w:pPr>
            <w:r>
              <w:rPr>
                <w:rFonts w:hint="eastAsia"/>
              </w:rPr>
              <w:t xml:space="preserve">目测</w:t>
            </w:r>
            <w:r>
              <w:t xml:space="preserve"> + </w:t>
            </w:r>
            <w:r>
              <w:rPr>
                <w:rFonts w:hint="eastAsia"/>
              </w:rPr>
              <w:t xml:space="preserve">手摸</w:t>
            </w:r>
          </w:p>
        </w:tc>
      </w:tr>
      <w:tr>
        <w:tc>
          <w:tcPr/>
          <w:p>
            <w:pPr>
              <w:pStyle w:val="Compact"/>
            </w:pPr>
            <w:r>
              <w:rPr>
                <w:rFonts w:hint="eastAsia"/>
              </w:rPr>
              <w:t xml:space="preserve">颜色均匀度</w:t>
            </w:r>
          </w:p>
        </w:tc>
        <w:tc>
          <w:tcPr/>
          <w:p>
            <w:pPr>
              <w:pStyle w:val="Compact"/>
            </w:pPr>
            <w:r>
              <w:rPr>
                <w:rFonts w:hint="eastAsia"/>
              </w:rPr>
              <w:t xml:space="preserve">自然光下目测</w:t>
            </w:r>
          </w:p>
        </w:tc>
        <w:tc>
          <w:tcPr/>
          <w:p>
            <w:pPr>
              <w:pStyle w:val="Compact"/>
            </w:pPr>
            <w:r>
              <w:rPr>
                <w:rFonts w:hint="eastAsia"/>
              </w:rPr>
              <w:t xml:space="preserve">无色差、无漏刷</w:t>
            </w:r>
          </w:p>
        </w:tc>
        <w:tc>
          <w:tcPr/>
          <w:p>
            <w:pPr>
              <w:pStyle w:val="Compact"/>
            </w:pPr>
            <w:r>
              <w:rPr>
                <w:rFonts w:hint="eastAsia"/>
              </w:rPr>
              <w:t xml:space="preserve">目测</w:t>
            </w:r>
          </w:p>
        </w:tc>
      </w:tr>
      <w:tr>
        <w:tc>
          <w:tcPr/>
          <w:p>
            <w:pPr>
              <w:pStyle w:val="Compact"/>
            </w:pPr>
            <w:r>
              <w:rPr>
                <w:rFonts w:hint="eastAsia"/>
              </w:rPr>
              <w:t xml:space="preserve">阴阳角顺直</w:t>
            </w:r>
          </w:p>
        </w:tc>
        <w:tc>
          <w:tcPr/>
          <w:p>
            <w:pPr>
              <w:pStyle w:val="Compact"/>
            </w:pPr>
            <w:r>
              <w:rPr>
                <w:rFonts w:hint="eastAsia"/>
              </w:rPr>
              <w:t xml:space="preserve">阴阳角尺检查</w:t>
            </w:r>
          </w:p>
        </w:tc>
        <w:tc>
          <w:tcPr/>
          <w:p>
            <w:pPr>
              <w:pStyle w:val="Compact"/>
            </w:pPr>
            <w:r>
              <w:t xml:space="preserve">≤ 2mm</w:t>
            </w:r>
          </w:p>
        </w:tc>
        <w:tc>
          <w:tcPr/>
          <w:p>
            <w:pPr>
              <w:pStyle w:val="Compact"/>
            </w:pPr>
            <w:r>
              <w:rPr>
                <w:rFonts w:hint="eastAsia"/>
              </w:rPr>
              <w:t xml:space="preserve">阴阳角尺</w:t>
            </w:r>
          </w:p>
        </w:tc>
      </w:tr>
      <w:tr>
        <w:tc>
          <w:tcPr/>
          <w:p>
            <w:pPr>
              <w:pStyle w:val="Compact"/>
            </w:pPr>
            <w:r>
              <w:rPr>
                <w:rFonts w:hint="eastAsia"/>
              </w:rPr>
              <w:t xml:space="preserve">环保检测</w:t>
            </w:r>
          </w:p>
        </w:tc>
        <w:tc>
          <w:tcPr/>
          <w:p>
            <w:pPr>
              <w:pStyle w:val="Compact"/>
            </w:pPr>
            <w:r>
              <w:rPr>
                <w:rFonts w:hint="eastAsia"/>
              </w:rPr>
              <w:t xml:space="preserve">第三方检测机构采样</w:t>
            </w:r>
          </w:p>
        </w:tc>
        <w:tc>
          <w:tcPr/>
          <w:p>
            <w:pPr>
              <w:pStyle w:val="Compact"/>
            </w:pPr>
            <w:r>
              <w:rPr>
                <w:rFonts w:hint="eastAsia"/>
              </w:rPr>
              <w:t xml:space="preserve">甲醛</w:t>
            </w:r>
            <w:r>
              <w:t xml:space="preserve"> ≤ </w:t>
            </w:r>
            <w:r>
              <w:rPr>
                <w:rFonts w:hint="eastAsia"/>
              </w:rPr>
              <w:t xml:space="preserve">0.08mg/m3，TVOC</w:t>
            </w:r>
            <w:r>
              <w:t xml:space="preserve"> ≤ 0.5mg/m3</w:t>
            </w:r>
          </w:p>
        </w:tc>
        <w:tc>
          <w:tcPr/>
          <w:p>
            <w:pPr>
              <w:pStyle w:val="Compact"/>
            </w:pPr>
            <w:r>
              <w:rPr>
                <w:rFonts w:hint="eastAsia"/>
              </w:rPr>
              <w:t xml:space="preserve">专业检测</w:t>
            </w:r>
          </w:p>
        </w:tc>
      </w:tr>
    </w:tbl>
    <w:bookmarkEnd w:id="18"/>
    <w:bookmarkEnd w:id="19"/>
    <w:bookmarkStart w:id="23" w:name="整体验收清单"/>
    <w:p>
      <w:pPr>
        <w:pStyle w:val="Heading3"/>
      </w:pPr>
      <w:r>
        <w:t xml:space="preserve">1.3 </w:t>
      </w:r>
      <w:r>
        <w:rPr>
          <w:rFonts w:hint="eastAsia"/>
        </w:rPr>
        <w:t xml:space="preserve">整体验收清单</w:t>
      </w:r>
    </w:p>
    <w:p>
      <w:pPr>
        <w:pStyle w:val="FirstParagraph"/>
      </w:pPr>
      <w:r>
        <w:rPr>
          <w:rFonts w:hint="eastAsia"/>
        </w:rPr>
        <w:t xml:space="preserve">以下清单在最终竣工验收时使用：</w:t>
      </w:r>
    </w:p>
    <w:bookmarkStart w:id="20" w:name="功能性检查"/>
    <w:p>
      <w:pPr>
        <w:pStyle w:val="Heading4"/>
      </w:pPr>
      <w:r>
        <w:rPr>
          <w:rFonts w:hint="eastAsia"/>
        </w:rPr>
        <w:t xml:space="preserve">功能性检查</w:t>
      </w:r>
    </w:p>
    <w:p>
      <w:pPr>
        <w:pStyle w:val="Compact"/>
        <w:numPr>
          <w:ilvl w:val="0"/>
          <w:numId w:val="1004"/>
        </w:numPr>
      </w:pPr>
      <w:r>
        <w:rPr>
          <w:rFonts w:hint="eastAsia"/>
        </w:rPr>
        <w:t xml:space="preserve">所有开关插座通电且接线正确（左零右火）</w:t>
      </w:r>
    </w:p>
    <w:p>
      <w:pPr>
        <w:pStyle w:val="Compact"/>
        <w:numPr>
          <w:ilvl w:val="0"/>
          <w:numId w:val="1005"/>
        </w:numPr>
      </w:pPr>
      <w:r>
        <w:rPr>
          <w:rFonts w:hint="eastAsia"/>
        </w:rPr>
        <w:t xml:space="preserve">所有水龙头出水正常，冷热水标识正确</w:t>
      </w:r>
    </w:p>
    <w:p>
      <w:pPr>
        <w:pStyle w:val="Compact"/>
        <w:numPr>
          <w:ilvl w:val="0"/>
          <w:numId w:val="1006"/>
        </w:numPr>
      </w:pPr>
      <w:r>
        <w:rPr>
          <w:rFonts w:hint="eastAsia"/>
        </w:rPr>
        <w:t xml:space="preserve">所有下水管排水通畅，无堵塞</w:t>
      </w:r>
    </w:p>
    <w:p>
      <w:pPr>
        <w:pStyle w:val="Compact"/>
        <w:numPr>
          <w:ilvl w:val="0"/>
          <w:numId w:val="1007"/>
        </w:numPr>
      </w:pPr>
      <w:r>
        <w:rPr>
          <w:rFonts w:hint="eastAsia"/>
        </w:rPr>
        <w:t xml:space="preserve">卫生间地漏排水通畅，无积水</w:t>
      </w:r>
    </w:p>
    <w:p>
      <w:pPr>
        <w:pStyle w:val="Compact"/>
        <w:numPr>
          <w:ilvl w:val="0"/>
          <w:numId w:val="1008"/>
        </w:numPr>
      </w:pPr>
      <w:r>
        <w:rPr>
          <w:rFonts w:hint="eastAsia"/>
        </w:rPr>
        <w:t xml:space="preserve">门窗开合顺畅，锁具正常</w:t>
      </w:r>
    </w:p>
    <w:p>
      <w:pPr>
        <w:pStyle w:val="Compact"/>
        <w:numPr>
          <w:ilvl w:val="0"/>
          <w:numId w:val="1009"/>
        </w:numPr>
      </w:pPr>
      <w:r>
        <w:rPr>
          <w:rFonts w:hint="eastAsia"/>
        </w:rPr>
        <w:t xml:space="preserve">马桶冲水正常，无漏水</w:t>
      </w:r>
    </w:p>
    <w:p>
      <w:pPr>
        <w:pStyle w:val="Compact"/>
        <w:numPr>
          <w:ilvl w:val="0"/>
          <w:numId w:val="1010"/>
        </w:numPr>
      </w:pPr>
      <w:r>
        <w:rPr>
          <w:rFonts w:hint="eastAsia"/>
        </w:rPr>
        <w:t xml:space="preserve">淋浴花洒水压正常</w:t>
      </w:r>
    </w:p>
    <w:p>
      <w:pPr>
        <w:pStyle w:val="Compact"/>
        <w:numPr>
          <w:ilvl w:val="0"/>
          <w:numId w:val="1011"/>
        </w:numPr>
      </w:pPr>
      <w:r>
        <w:rPr>
          <w:rFonts w:hint="eastAsia"/>
        </w:rPr>
        <w:t xml:space="preserve">排风扇/浴霸工作正常</w:t>
      </w:r>
    </w:p>
    <w:p>
      <w:pPr>
        <w:pStyle w:val="Compact"/>
        <w:numPr>
          <w:ilvl w:val="0"/>
          <w:numId w:val="1012"/>
        </w:numPr>
      </w:pPr>
      <w:r>
        <w:rPr>
          <w:rFonts w:hint="eastAsia"/>
        </w:rPr>
        <w:t xml:space="preserve">油烟机排风正常</w:t>
      </w:r>
    </w:p>
    <w:p>
      <w:pPr>
        <w:pStyle w:val="Compact"/>
        <w:numPr>
          <w:ilvl w:val="0"/>
          <w:numId w:val="1013"/>
        </w:numPr>
      </w:pPr>
      <w:r>
        <w:rPr>
          <w:rFonts w:hint="eastAsia"/>
        </w:rPr>
        <w:t xml:space="preserve">空调制冷/制热正常</w:t>
      </w:r>
    </w:p>
    <w:bookmarkEnd w:id="20"/>
    <w:bookmarkStart w:id="21" w:name="安全性检查"/>
    <w:p>
      <w:pPr>
        <w:pStyle w:val="Heading4"/>
      </w:pPr>
      <w:r>
        <w:rPr>
          <w:rFonts w:hint="eastAsia"/>
        </w:rPr>
        <w:t xml:space="preserve">安全性检查</w:t>
      </w:r>
    </w:p>
    <w:p>
      <w:pPr>
        <w:pStyle w:val="Compact"/>
        <w:numPr>
          <w:ilvl w:val="0"/>
          <w:numId w:val="1014"/>
        </w:numPr>
      </w:pPr>
      <w:r>
        <w:rPr>
          <w:rFonts w:hint="eastAsia"/>
        </w:rPr>
        <w:t xml:space="preserve">漏电保护器测试正常（按测试按钮跳闸）</w:t>
      </w:r>
    </w:p>
    <w:p>
      <w:pPr>
        <w:pStyle w:val="Compact"/>
        <w:numPr>
          <w:ilvl w:val="0"/>
          <w:numId w:val="1015"/>
        </w:numPr>
      </w:pPr>
      <w:r>
        <w:rPr>
          <w:rFonts w:hint="eastAsia"/>
        </w:rPr>
        <w:t xml:space="preserve">燃气管道无泄漏（燃气公司检测）</w:t>
      </w:r>
    </w:p>
    <w:p>
      <w:pPr>
        <w:pStyle w:val="Compact"/>
        <w:numPr>
          <w:ilvl w:val="0"/>
          <w:numId w:val="1016"/>
        </w:numPr>
      </w:pPr>
      <w:r>
        <w:rPr>
          <w:rFonts w:hint="eastAsia"/>
        </w:rPr>
        <w:t xml:space="preserve">护栏/栏杆牢固</w:t>
      </w:r>
    </w:p>
    <w:p>
      <w:pPr>
        <w:pStyle w:val="Compact"/>
        <w:numPr>
          <w:ilvl w:val="0"/>
          <w:numId w:val="1017"/>
        </w:numPr>
      </w:pPr>
      <w:r>
        <w:rPr>
          <w:rFonts w:hint="eastAsia"/>
        </w:rPr>
        <w:t xml:space="preserve">玻璃无裂纹（尤其淋浴房钢化玻璃有</w:t>
      </w:r>
      <w:r>
        <w:t xml:space="preserve"> 3C </w:t>
      </w:r>
      <w:r>
        <w:rPr>
          <w:rFonts w:hint="eastAsia"/>
        </w:rPr>
        <w:t xml:space="preserve">标志）</w:t>
      </w:r>
    </w:p>
    <w:bookmarkEnd w:id="21"/>
    <w:bookmarkStart w:id="22" w:name="美观性检查"/>
    <w:p>
      <w:pPr>
        <w:pStyle w:val="Heading4"/>
      </w:pPr>
      <w:r>
        <w:rPr>
          <w:rFonts w:hint="eastAsia"/>
        </w:rPr>
        <w:t xml:space="preserve">美观性检查</w:t>
      </w:r>
    </w:p>
    <w:p>
      <w:pPr>
        <w:pStyle w:val="Compact"/>
        <w:numPr>
          <w:ilvl w:val="0"/>
          <w:numId w:val="1018"/>
        </w:numPr>
      </w:pPr>
      <w:r>
        <w:rPr>
          <w:rFonts w:hint="eastAsia"/>
        </w:rPr>
        <w:t xml:space="preserve">墙面颜色均匀，无色差</w:t>
      </w:r>
    </w:p>
    <w:p>
      <w:pPr>
        <w:pStyle w:val="Compact"/>
        <w:numPr>
          <w:ilvl w:val="0"/>
          <w:numId w:val="1019"/>
        </w:numPr>
      </w:pPr>
      <w:r>
        <w:rPr>
          <w:rFonts w:hint="eastAsia"/>
        </w:rPr>
        <w:t xml:space="preserve">瓷砖缝隙均匀一致</w:t>
      </w:r>
    </w:p>
    <w:p>
      <w:pPr>
        <w:pStyle w:val="Compact"/>
        <w:numPr>
          <w:ilvl w:val="0"/>
          <w:numId w:val="1020"/>
        </w:numPr>
      </w:pPr>
      <w:r>
        <w:rPr>
          <w:rFonts w:hint="eastAsia"/>
        </w:rPr>
        <w:t xml:space="preserve">地板无起拱、无异响</w:t>
      </w:r>
    </w:p>
    <w:p>
      <w:pPr>
        <w:pStyle w:val="Compact"/>
        <w:numPr>
          <w:ilvl w:val="0"/>
          <w:numId w:val="1021"/>
        </w:numPr>
      </w:pPr>
      <w:r>
        <w:rPr>
          <w:rFonts w:hint="eastAsia"/>
        </w:rPr>
        <w:t xml:space="preserve">柜体与墙面/地面贴合紧密</w:t>
      </w:r>
    </w:p>
    <w:p>
      <w:pPr>
        <w:pStyle w:val="Compact"/>
        <w:numPr>
          <w:ilvl w:val="0"/>
          <w:numId w:val="1022"/>
        </w:numPr>
      </w:pPr>
      <w:r>
        <w:rPr>
          <w:rFonts w:hint="eastAsia"/>
        </w:rPr>
        <w:t xml:space="preserve">踢脚线与墙面贴合紧密</w:t>
      </w:r>
    </w:p>
    <w:p>
      <w:pPr>
        <w:pStyle w:val="Compact"/>
        <w:numPr>
          <w:ilvl w:val="0"/>
          <w:numId w:val="1023"/>
        </w:numPr>
      </w:pPr>
      <w:r>
        <w:rPr>
          <w:rFonts w:hint="eastAsia"/>
        </w:rPr>
        <w:t xml:space="preserve">收边收口处理干净</w:t>
      </w:r>
    </w:p>
    <w:p>
      <w:r>
        <w:pict>
          <v:rect style="width:0;height:1.5pt" o:hralign="center" o:hrstd="t" o:hr="t"/>
        </w:pict>
      </w:r>
    </w:p>
    <w:bookmarkEnd w:id="22"/>
    <w:bookmarkEnd w:id="23"/>
    <w:bookmarkEnd w:id="24"/>
    <w:bookmarkStart w:id="29" w:name="二售后避坑指南"/>
    <w:p>
      <w:pPr>
        <w:pStyle w:val="Heading2"/>
      </w:pPr>
      <w:r>
        <w:rPr>
          <w:rFonts w:hint="eastAsia"/>
        </w:rPr>
        <w:t xml:space="preserve">二、售后避坑指南</w:t>
      </w:r>
    </w:p>
    <w:bookmarkStart w:id="25" w:name="保修条款常见问题"/>
    <w:p>
      <w:pPr>
        <w:pStyle w:val="Heading3"/>
      </w:pPr>
      <w:r>
        <w:t xml:space="preserve">2.1 </w:t>
      </w:r>
      <w:r>
        <w:rPr>
          <w:rFonts w:hint="eastAsia"/>
        </w:rPr>
        <w:t xml:space="preserve">保修条款常见问题</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陷阱</w:t>
            </w:r>
          </w:p>
        </w:tc>
        <w:tc>
          <w:tcPr/>
          <w:p>
            <w:pPr>
              <w:pStyle w:val="Compact"/>
            </w:pPr>
            <w:r>
              <w:rPr>
                <w:rFonts w:hint="eastAsia"/>
              </w:rPr>
              <w:t xml:space="preserve">表现</w:t>
            </w:r>
          </w:p>
        </w:tc>
        <w:tc>
          <w:tcPr/>
          <w:p>
            <w:pPr>
              <w:pStyle w:val="Compact"/>
            </w:pPr>
            <w:r>
              <w:rPr>
                <w:rFonts w:hint="eastAsia"/>
              </w:rPr>
              <w:t xml:space="preserve">正确写法</w:t>
            </w:r>
          </w:p>
        </w:tc>
      </w:tr>
      <w:tr>
        <w:tc>
          <w:tcPr/>
          <w:p>
            <w:pPr>
              <w:pStyle w:val="Compact"/>
            </w:pPr>
            <w:r>
              <w:rPr>
                <w:rFonts w:hint="eastAsia"/>
                <w:b/>
                <w:bCs/>
              </w:rPr>
              <w:t xml:space="preserve">保修期模糊</w:t>
            </w:r>
          </w:p>
        </w:tc>
        <w:tc>
          <w:tcPr/>
          <w:p>
            <w:pPr>
              <w:pStyle w:val="Compact"/>
            </w:pPr>
            <w:r>
              <w:rPr>
                <w:rFonts w:hint="eastAsia"/>
              </w:rPr>
              <w:t xml:space="preserve">“保修两年”</w:t>
            </w:r>
            <w:r>
              <w:rPr>
                <w:rFonts w:hint="eastAsia"/>
              </w:rPr>
              <w:t xml:space="preserve">（没说从什么时候算起）</w:t>
            </w:r>
          </w:p>
        </w:tc>
        <w:tc>
          <w:tcPr/>
          <w:p>
            <w:pPr>
              <w:pStyle w:val="Compact"/>
            </w:pPr>
            <w:r>
              <w:rPr>
                <w:rFonts w:hint="eastAsia"/>
              </w:rPr>
              <w:t xml:space="preserve">“自竣工验收合格之日起计算</w:t>
            </w:r>
            <w:r>
              <w:t xml:space="preserve"> X </w:t>
            </w:r>
            <w:r>
              <w:rPr>
                <w:rFonts w:hint="eastAsia"/>
              </w:rPr>
              <w:t xml:space="preserve">年”</w:t>
            </w:r>
          </w:p>
        </w:tc>
      </w:tr>
      <w:tr>
        <w:tc>
          <w:tcPr/>
          <w:p>
            <w:pPr>
              <w:pStyle w:val="Compact"/>
            </w:pPr>
            <w:r>
              <w:rPr>
                <w:rFonts w:hint="eastAsia"/>
                <w:b/>
                <w:bCs/>
              </w:rPr>
              <w:t xml:space="preserve">保修范围模糊</w:t>
            </w:r>
          </w:p>
        </w:tc>
        <w:tc>
          <w:tcPr/>
          <w:p>
            <w:pPr>
              <w:pStyle w:val="Compact"/>
            </w:pPr>
            <w:r>
              <w:rPr>
                <w:rFonts w:hint="eastAsia"/>
              </w:rPr>
              <w:t xml:space="preserve">“保修范围内免费”</w:t>
            </w:r>
            <w:r>
              <w:rPr>
                <w:rFonts w:hint="eastAsia"/>
              </w:rPr>
              <w:t xml:space="preserve">（不说范围是什么）</w:t>
            </w:r>
          </w:p>
        </w:tc>
        <w:tc>
          <w:tcPr/>
          <w:p>
            <w:pPr>
              <w:pStyle w:val="Compact"/>
            </w:pPr>
            <w:r>
              <w:rPr>
                <w:rFonts w:hint="eastAsia"/>
              </w:rPr>
              <w:t xml:space="preserve">列明具体保修项目清单</w:t>
            </w:r>
          </w:p>
        </w:tc>
      </w:tr>
      <w:tr>
        <w:tc>
          <w:tcPr/>
          <w:p>
            <w:pPr>
              <w:pStyle w:val="Compact"/>
            </w:pPr>
            <w:r>
              <w:rPr>
                <w:rFonts w:hint="eastAsia"/>
                <w:b/>
                <w:bCs/>
              </w:rPr>
              <w:t xml:space="preserve">响应时间模糊</w:t>
            </w:r>
          </w:p>
        </w:tc>
        <w:tc>
          <w:tcPr/>
          <w:p>
            <w:pPr>
              <w:pStyle w:val="Compact"/>
            </w:pPr>
            <w:r>
              <w:rPr>
                <w:rFonts w:hint="eastAsia"/>
              </w:rPr>
              <w:t xml:space="preserve">“有问题联系我们”</w:t>
            </w:r>
            <w:r>
              <w:rPr>
                <w:rFonts w:hint="eastAsia"/>
              </w:rPr>
              <w:t xml:space="preserve">（不说多久来）</w:t>
            </w:r>
          </w:p>
        </w:tc>
        <w:tc>
          <w:tcPr/>
          <w:p>
            <w:pPr>
              <w:pStyle w:val="Compact"/>
            </w:pPr>
            <w:r>
              <w:rPr>
                <w:rFonts w:hint="eastAsia"/>
              </w:rPr>
              <w:t xml:space="preserve">“接到报修后</w:t>
            </w:r>
            <w:r>
              <w:t xml:space="preserve"> 24 </w:t>
            </w:r>
            <w:r>
              <w:rPr>
                <w:rFonts w:hint="eastAsia"/>
              </w:rPr>
              <w:t xml:space="preserve">小时内响应，72</w:t>
            </w:r>
            <w:r>
              <w:t xml:space="preserve"> </w:t>
            </w:r>
            <w:r>
              <w:rPr>
                <w:rFonts w:hint="eastAsia"/>
              </w:rPr>
              <w:t xml:space="preserve">小时内到场”</w:t>
            </w:r>
          </w:p>
        </w:tc>
      </w:tr>
      <w:tr>
        <w:tc>
          <w:tcPr/>
          <w:p>
            <w:pPr>
              <w:pStyle w:val="Compact"/>
            </w:pPr>
            <w:r>
              <w:rPr>
                <w:rFonts w:hint="eastAsia"/>
                <w:b/>
                <w:bCs/>
              </w:rPr>
              <w:t xml:space="preserve">保修期外收费不明</w:t>
            </w:r>
          </w:p>
        </w:tc>
        <w:tc>
          <w:tcPr/>
          <w:p>
            <w:pPr>
              <w:pStyle w:val="Compact"/>
            </w:pPr>
            <w:r>
              <w:rPr>
                <w:rFonts w:hint="eastAsia"/>
              </w:rPr>
              <w:t xml:space="preserve">“终身维护”</w:t>
            </w:r>
            <w:r>
              <w:rPr>
                <w:rFonts w:hint="eastAsia"/>
              </w:rPr>
              <w:t xml:space="preserve">（不说收不收费）</w:t>
            </w:r>
          </w:p>
        </w:tc>
        <w:tc>
          <w:tcPr/>
          <w:p>
            <w:pPr>
              <w:pStyle w:val="Compact"/>
            </w:pPr>
            <w:r>
              <w:rPr>
                <w:rFonts w:hint="eastAsia"/>
              </w:rPr>
              <w:t xml:space="preserve">“保修期外仅收取材料费和人工成本费”</w:t>
            </w:r>
          </w:p>
        </w:tc>
      </w:tr>
      <w:tr>
        <w:tc>
          <w:tcPr/>
          <w:p>
            <w:pPr>
              <w:pStyle w:val="Compact"/>
            </w:pPr>
            <w:r>
              <w:rPr>
                <w:rFonts w:hint="eastAsia"/>
                <w:b/>
                <w:bCs/>
              </w:rPr>
              <w:t xml:space="preserve">免责条款过宽</w:t>
            </w:r>
          </w:p>
        </w:tc>
        <w:tc>
          <w:tcPr/>
          <w:p>
            <w:pPr>
              <w:pStyle w:val="Compact"/>
            </w:pPr>
            <w:r>
              <w:rPr>
                <w:rFonts w:hint="eastAsia"/>
              </w:rPr>
              <w:t xml:space="preserve">“人为损坏不在保修范围内”</w:t>
            </w:r>
            <w:r>
              <w:rPr>
                <w:rFonts w:hint="eastAsia"/>
              </w:rPr>
              <w:t xml:space="preserve">（定义模糊）</w:t>
            </w:r>
          </w:p>
        </w:tc>
        <w:tc>
          <w:tcPr/>
          <w:p>
            <w:pPr>
              <w:pStyle w:val="Compact"/>
            </w:pPr>
            <w:r>
              <w:rPr>
                <w:rFonts w:hint="eastAsia"/>
              </w:rPr>
              <w:t xml:space="preserve">明确”人为损坏”的定义和判定标准</w:t>
            </w:r>
          </w:p>
        </w:tc>
      </w:tr>
    </w:tbl>
    <w:bookmarkEnd w:id="25"/>
    <w:bookmarkStart w:id="26" w:name="常见售后推诿场景"/>
    <w:p>
      <w:pPr>
        <w:pStyle w:val="Heading3"/>
      </w:pPr>
      <w:r>
        <w:t xml:space="preserve">2.2 </w:t>
      </w:r>
      <w:r>
        <w:rPr>
          <w:rFonts w:hint="eastAsia"/>
        </w:rPr>
        <w:t xml:space="preserve">常见售后推诿场景</w:t>
      </w:r>
    </w:p>
    <w:tbl>
      <w:tblPr>
        <w:tblStyle w:val="Table"/>
        <w:tblW w:type="pct" w:w="5000"/>
        <w:tblLayout w:type="fixed"/>
        <w:tblLook w:firstRow="1" w:lastRow="0" w:firstColumn="0" w:lastColumn="0" w:noHBand="0" w:noVBand="0" w:val="0020"/>
      </w:tblPr>
      <w:tblGrid>
        <w:gridCol w:w="1827"/>
        <w:gridCol w:w="3350"/>
        <w:gridCol w:w="2741"/>
      </w:tblGrid>
      <w:tr>
        <w:trPr>
          <w:tblHeader w:val="on"/>
        </w:trPr>
        <w:tc>
          <w:tcPr/>
          <w:p>
            <w:pPr>
              <w:pStyle w:val="Compact"/>
            </w:pPr>
            <w:r>
              <w:rPr>
                <w:rFonts w:hint="eastAsia"/>
              </w:rPr>
              <w:t xml:space="preserve">场景</w:t>
            </w:r>
          </w:p>
        </w:tc>
        <w:tc>
          <w:tcPr/>
          <w:p>
            <w:pPr>
              <w:pStyle w:val="Compact"/>
            </w:pPr>
            <w:r>
              <w:rPr>
                <w:rFonts w:hint="eastAsia"/>
              </w:rPr>
              <w:t xml:space="preserve">施工方说辞</w:t>
            </w:r>
          </w:p>
        </w:tc>
        <w:tc>
          <w:tcPr/>
          <w:p>
            <w:pPr>
              <w:pStyle w:val="Compact"/>
            </w:pPr>
            <w:r>
              <w:rPr>
                <w:rFonts w:hint="eastAsia"/>
              </w:rPr>
              <w:t xml:space="preserve">应对策略</w:t>
            </w:r>
          </w:p>
        </w:tc>
      </w:tr>
      <w:tr>
        <w:tc>
          <w:tcPr/>
          <w:p>
            <w:pPr>
              <w:pStyle w:val="Compact"/>
            </w:pPr>
            <w:r>
              <w:rPr>
                <w:rFonts w:hint="eastAsia"/>
                <w:b/>
                <w:bCs/>
              </w:rPr>
              <w:t xml:space="preserve">墙面开裂</w:t>
            </w:r>
          </w:p>
        </w:tc>
        <w:tc>
          <w:tcPr/>
          <w:p>
            <w:pPr>
              <w:pStyle w:val="Compact"/>
            </w:pPr>
            <w:r>
              <w:rPr>
                <w:rFonts w:hint="eastAsia"/>
              </w:rPr>
              <w:t xml:space="preserve">“这是自然收缩，正常现象”</w:t>
            </w:r>
          </w:p>
        </w:tc>
        <w:tc>
          <w:tcPr/>
          <w:p>
            <w:pPr>
              <w:pStyle w:val="Compact"/>
            </w:pPr>
            <w:r>
              <w:rPr>
                <w:rFonts w:hint="eastAsia"/>
              </w:rPr>
              <w:t xml:space="preserve">裂缝宽度超过</w:t>
            </w:r>
            <w:r>
              <w:t xml:space="preserve"> 0.3mm </w:t>
            </w:r>
            <w:r>
              <w:rPr>
                <w:rFonts w:hint="eastAsia"/>
              </w:rPr>
              <w:t xml:space="preserve">属于施工质量问题，要求返修</w:t>
            </w:r>
          </w:p>
        </w:tc>
      </w:tr>
      <w:tr>
        <w:tc>
          <w:tcPr/>
          <w:p>
            <w:pPr>
              <w:pStyle w:val="Compact"/>
            </w:pPr>
            <w:r>
              <w:rPr>
                <w:rFonts w:hint="eastAsia"/>
                <w:b/>
                <w:bCs/>
              </w:rPr>
              <w:t xml:space="preserve">卫生间漏水</w:t>
            </w:r>
          </w:p>
        </w:tc>
        <w:tc>
          <w:tcPr/>
          <w:p>
            <w:pPr>
              <w:pStyle w:val="Compact"/>
            </w:pPr>
            <w:r>
              <w:rPr>
                <w:rFonts w:hint="eastAsia"/>
              </w:rPr>
              <w:t xml:space="preserve">“是你使用不当造成的”</w:t>
            </w:r>
          </w:p>
        </w:tc>
        <w:tc>
          <w:tcPr/>
          <w:p>
            <w:pPr>
              <w:pStyle w:val="Compact"/>
            </w:pPr>
            <w:r>
              <w:rPr>
                <w:rFonts w:hint="eastAsia"/>
              </w:rPr>
              <w:t xml:space="preserve">保修期内防水工程由施工方负责，要求免费维修</w:t>
            </w:r>
          </w:p>
        </w:tc>
      </w:tr>
      <w:tr>
        <w:tc>
          <w:tcPr/>
          <w:p>
            <w:pPr>
              <w:pStyle w:val="Compact"/>
            </w:pPr>
            <w:r>
              <w:rPr>
                <w:rFonts w:hint="eastAsia"/>
                <w:b/>
                <w:bCs/>
              </w:rPr>
              <w:t xml:space="preserve">柜门变形</w:t>
            </w:r>
          </w:p>
        </w:tc>
        <w:tc>
          <w:tcPr/>
          <w:p>
            <w:pPr>
              <w:pStyle w:val="Compact"/>
            </w:pPr>
            <w:r>
              <w:rPr>
                <w:rFonts w:hint="eastAsia"/>
              </w:rPr>
              <w:t xml:space="preserve">“环境湿度太大导致的”</w:t>
            </w:r>
          </w:p>
        </w:tc>
        <w:tc>
          <w:tcPr/>
          <w:p>
            <w:pPr>
              <w:pStyle w:val="Compact"/>
            </w:pPr>
            <w:r>
              <w:rPr>
                <w:rFonts w:hint="eastAsia"/>
              </w:rPr>
              <w:t xml:space="preserve">如果是板材质量问题或工艺问题，施工方应负责</w:t>
            </w:r>
          </w:p>
        </w:tc>
      </w:tr>
      <w:tr>
        <w:tc>
          <w:tcPr/>
          <w:p>
            <w:pPr>
              <w:pStyle w:val="Compact"/>
            </w:pPr>
            <w:r>
              <w:rPr>
                <w:rFonts w:hint="eastAsia"/>
                <w:b/>
                <w:bCs/>
              </w:rPr>
              <w:t xml:space="preserve">电路跳闸</w:t>
            </w:r>
          </w:p>
        </w:tc>
        <w:tc>
          <w:tcPr/>
          <w:p>
            <w:pPr>
              <w:pStyle w:val="Compact"/>
            </w:pPr>
            <w:r>
              <w:rPr>
                <w:rFonts w:hint="eastAsia"/>
              </w:rPr>
              <w:t xml:space="preserve">“你同时用了太多电器”</w:t>
            </w:r>
          </w:p>
        </w:tc>
        <w:tc>
          <w:tcPr/>
          <w:p>
            <w:pPr>
              <w:pStyle w:val="Compact"/>
            </w:pPr>
            <w:r>
              <w:rPr>
                <w:rFonts w:hint="eastAsia"/>
              </w:rPr>
              <w:t xml:space="preserve">如果回路设计不合理，施工方应免费整改</w:t>
            </w:r>
          </w:p>
        </w:tc>
      </w:tr>
      <w:tr>
        <w:tc>
          <w:tcPr/>
          <w:p>
            <w:pPr>
              <w:pStyle w:val="Compact"/>
            </w:pPr>
            <w:r>
              <w:rPr>
                <w:rFonts w:hint="eastAsia"/>
                <w:b/>
                <w:bCs/>
              </w:rPr>
              <w:t xml:space="preserve">瓷砖脱落</w:t>
            </w:r>
          </w:p>
        </w:tc>
        <w:tc>
          <w:tcPr/>
          <w:p>
            <w:pPr>
              <w:pStyle w:val="Compact"/>
            </w:pPr>
            <w:r>
              <w:rPr>
                <w:rFonts w:hint="eastAsia"/>
              </w:rPr>
              <w:t xml:space="preserve">“水泥质量不好”</w:t>
            </w:r>
          </w:p>
        </w:tc>
        <w:tc>
          <w:tcPr/>
          <w:p>
            <w:pPr>
              <w:pStyle w:val="Compact"/>
            </w:pPr>
            <w:r>
              <w:rPr>
                <w:rFonts w:hint="eastAsia"/>
              </w:rPr>
              <w:t xml:space="preserve">如果是施工方采购的材料或施工工艺问题，施工方负责</w:t>
            </w:r>
          </w:p>
        </w:tc>
      </w:tr>
    </w:tbl>
    <w:bookmarkEnd w:id="26"/>
    <w:bookmarkStart w:id="27" w:name="售后维权建议"/>
    <w:p>
      <w:pPr>
        <w:pStyle w:val="Heading3"/>
      </w:pPr>
      <w:r>
        <w:t xml:space="preserve">2.3 </w:t>
      </w:r>
      <w:r>
        <w:rPr>
          <w:rFonts w:hint="eastAsia"/>
        </w:rPr>
        <w:t xml:space="preserve">售后维权建议</w:t>
      </w:r>
    </w:p>
    <w:p>
      <w:pPr>
        <w:pStyle w:val="Compact"/>
        <w:numPr>
          <w:ilvl w:val="0"/>
          <w:numId w:val="1024"/>
        </w:numPr>
      </w:pPr>
      <w:r>
        <w:rPr>
          <w:rFonts w:hint="eastAsia"/>
          <w:b/>
          <w:bCs/>
        </w:rPr>
        <w:t xml:space="preserve">第一时间联系</w:t>
      </w:r>
      <w:r>
        <w:rPr>
          <w:rFonts w:hint="eastAsia"/>
        </w:rPr>
        <w:t xml:space="preserve">：发现问题后立即联系施工方，不要拖延</w:t>
      </w:r>
    </w:p>
    <w:p>
      <w:pPr>
        <w:pStyle w:val="Compact"/>
        <w:numPr>
          <w:ilvl w:val="0"/>
          <w:numId w:val="1024"/>
        </w:numPr>
      </w:pPr>
      <w:r>
        <w:rPr>
          <w:rFonts w:hint="eastAsia"/>
          <w:b/>
          <w:bCs/>
        </w:rPr>
        <w:t xml:space="preserve">书面报修</w:t>
      </w:r>
      <w:r>
        <w:rPr>
          <w:rFonts w:hint="eastAsia"/>
        </w:rPr>
        <w:t xml:space="preserve">：通过微信文字或书面形式报修，留下记录</w:t>
      </w:r>
    </w:p>
    <w:p>
      <w:pPr>
        <w:pStyle w:val="Compact"/>
        <w:numPr>
          <w:ilvl w:val="0"/>
          <w:numId w:val="1024"/>
        </w:numPr>
      </w:pPr>
      <w:r>
        <w:rPr>
          <w:rFonts w:hint="eastAsia"/>
          <w:b/>
          <w:bCs/>
        </w:rPr>
        <w:t xml:space="preserve">拍照留证</w:t>
      </w:r>
      <w:r>
        <w:rPr>
          <w:rFonts w:hint="eastAsia"/>
        </w:rPr>
        <w:t xml:space="preserve">：问题部位拍照或录像，标注发现日期</w:t>
      </w:r>
    </w:p>
    <w:p>
      <w:pPr>
        <w:pStyle w:val="Compact"/>
        <w:numPr>
          <w:ilvl w:val="0"/>
          <w:numId w:val="1024"/>
        </w:numPr>
      </w:pPr>
      <w:r>
        <w:rPr>
          <w:rFonts w:hint="eastAsia"/>
          <w:b/>
          <w:bCs/>
        </w:rPr>
        <w:t xml:space="preserve">记录沟通</w:t>
      </w:r>
      <w:r>
        <w:rPr>
          <w:rFonts w:hint="eastAsia"/>
        </w:rPr>
        <w:t xml:space="preserve">：每次沟通的时间、内容、对方承诺都记录下来</w:t>
      </w:r>
    </w:p>
    <w:p>
      <w:pPr>
        <w:pStyle w:val="Compact"/>
        <w:numPr>
          <w:ilvl w:val="0"/>
          <w:numId w:val="1024"/>
        </w:numPr>
      </w:pPr>
      <w:r>
        <w:rPr>
          <w:rFonts w:hint="eastAsia"/>
          <w:b/>
          <w:bCs/>
        </w:rPr>
        <w:t xml:space="preserve">设定期限</w:t>
      </w:r>
      <w:r>
        <w:rPr>
          <w:rFonts w:hint="eastAsia"/>
        </w:rPr>
        <w:t xml:space="preserve">：要求对方在约定时间内上门维修</w:t>
      </w:r>
    </w:p>
    <w:p>
      <w:pPr>
        <w:pStyle w:val="Compact"/>
        <w:numPr>
          <w:ilvl w:val="0"/>
          <w:numId w:val="1024"/>
        </w:numPr>
      </w:pPr>
      <w:r>
        <w:rPr>
          <w:rFonts w:hint="eastAsia"/>
          <w:b/>
          <w:bCs/>
        </w:rPr>
        <w:t xml:space="preserve">升级渠道</w:t>
      </w:r>
      <w:r>
        <w:rPr>
          <w:rFonts w:hint="eastAsia"/>
        </w:rPr>
        <w:t xml:space="preserve">：超过约定时间不响应，立即启动投诉程序</w:t>
      </w:r>
    </w:p>
    <w:bookmarkEnd w:id="27"/>
    <w:bookmarkStart w:id="28" w:name="售后服务记录表"/>
    <w:p>
      <w:pPr>
        <w:pStyle w:val="Heading3"/>
      </w:pPr>
      <w:r>
        <w:t xml:space="preserve">2.4 </w:t>
      </w:r>
      <w:r>
        <w:rPr>
          <w:rFonts w:hint="eastAsia"/>
        </w:rPr>
        <w:t xml:space="preserve">售后服务记录表</w:t>
      </w:r>
    </w:p>
    <w:tbl>
      <w:tblPr>
        <w:tblStyle w:val="Table"/>
        <w:tblW w:type="pct" w:w="5000"/>
        <w:tblLayout w:type="fixed"/>
        <w:tblLook w:firstRow="1" w:lastRow="0" w:firstColumn="0" w:lastColumn="0" w:noHBand="0" w:noVBand="0" w:val="0020"/>
      </w:tblPr>
      <w:tblGrid>
        <w:gridCol w:w="1048"/>
        <w:gridCol w:w="1048"/>
        <w:gridCol w:w="1048"/>
        <w:gridCol w:w="1048"/>
        <w:gridCol w:w="1514"/>
        <w:gridCol w:w="1514"/>
        <w:gridCol w:w="698"/>
      </w:tblGrid>
      <w:tr>
        <w:trPr>
          <w:tblHeader w:val="on"/>
        </w:trPr>
        <w:tc>
          <w:tcPr/>
          <w:p>
            <w:pPr>
              <w:pStyle w:val="Compact"/>
            </w:pPr>
            <w:r>
              <w:rPr>
                <w:rFonts w:hint="eastAsia"/>
              </w:rPr>
              <w:t xml:space="preserve">报修日期</w:t>
            </w:r>
          </w:p>
        </w:tc>
        <w:tc>
          <w:tcPr/>
          <w:p>
            <w:pPr>
              <w:pStyle w:val="Compact"/>
            </w:pPr>
            <w:r>
              <w:rPr>
                <w:rFonts w:hint="eastAsia"/>
              </w:rPr>
              <w:t xml:space="preserve">问题描述</w:t>
            </w:r>
          </w:p>
        </w:tc>
        <w:tc>
          <w:tcPr/>
          <w:p>
            <w:pPr>
              <w:pStyle w:val="Compact"/>
            </w:pPr>
            <w:r>
              <w:rPr>
                <w:rFonts w:hint="eastAsia"/>
              </w:rPr>
              <w:t xml:space="preserve">联系方式</w:t>
            </w:r>
          </w:p>
        </w:tc>
        <w:tc>
          <w:tcPr/>
          <w:p>
            <w:pPr>
              <w:pStyle w:val="Compact"/>
            </w:pPr>
            <w:r>
              <w:rPr>
                <w:rFonts w:hint="eastAsia"/>
              </w:rPr>
              <w:t xml:space="preserve">对方回复</w:t>
            </w:r>
          </w:p>
        </w:tc>
        <w:tc>
          <w:tcPr/>
          <w:p>
            <w:pPr>
              <w:pStyle w:val="Compact"/>
            </w:pPr>
            <w:r>
              <w:rPr>
                <w:rFonts w:hint="eastAsia"/>
              </w:rPr>
              <w:t xml:space="preserve">约定上门时间</w:t>
            </w:r>
          </w:p>
        </w:tc>
        <w:tc>
          <w:tcPr/>
          <w:p>
            <w:pPr>
              <w:pStyle w:val="Compact"/>
            </w:pPr>
            <w:r>
              <w:rPr>
                <w:rFonts w:hint="eastAsia"/>
              </w:rPr>
              <w:t xml:space="preserve">实际处理结果</w:t>
            </w:r>
          </w:p>
        </w:tc>
        <w:tc>
          <w:tcPr/>
          <w:p>
            <w:pPr>
              <w:pStyle w:val="Compact"/>
            </w:pPr>
            <w:r>
              <w:rPr>
                <w:rFonts w:hint="eastAsia"/>
              </w:rPr>
              <w:t xml:space="preserve">备注</w:t>
            </w:r>
          </w:p>
        </w:tc>
      </w:tr>
      <w:tr>
        <w:tc>
          <w:tcPr/>
          <w:p>
            <w:pPr>
              <w:pStyle w:val="Compact"/>
            </w:pPr>
            <w:r>
              <w:t xml:space="preserve">2025.XX.XX</w:t>
            </w:r>
          </w:p>
        </w:tc>
        <w:tc>
          <w:tcPr/>
          <w:p>
            <w:pPr>
              <w:pStyle w:val="Compact"/>
            </w:pPr>
            <w:r>
              <w:rPr>
                <w:rFonts w:hint="eastAsia"/>
              </w:rPr>
              <w:t xml:space="preserve">卫生间墙角渗水</w:t>
            </w:r>
          </w:p>
        </w:tc>
        <w:tc>
          <w:tcPr/>
          <w:p>
            <w:pPr>
              <w:pStyle w:val="Compact"/>
            </w:pPr>
            <w:r>
              <w:t xml:space="preserve">138XXXX</w:t>
            </w:r>
          </w:p>
        </w:tc>
        <w:tc>
          <w:tcPr/>
          <w:p>
            <w:pPr>
              <w:pStyle w:val="Compact"/>
            </w:pPr>
            <w:r>
              <w:rPr>
                <w:rFonts w:hint="eastAsia"/>
              </w:rPr>
              <w:t xml:space="preserve">“明天安排人来看”</w:t>
            </w:r>
          </w:p>
        </w:tc>
        <w:tc>
          <w:tcPr/>
          <w:p>
            <w:pPr>
              <w:pStyle w:val="Compact"/>
            </w:pPr>
            <w:r>
              <w:t xml:space="preserve">2025.XX.XX</w:t>
            </w:r>
          </w:p>
        </w:tc>
        <w:tc>
          <w:tcPr/>
          <w:p>
            <w:pPr>
              <w:pStyle w:val="Compact"/>
            </w:pPr>
            <w:r>
              <w:rPr>
                <w:rFonts w:hint="eastAsia"/>
              </w:rPr>
              <w:t xml:space="preserve">已修复/未修复</w:t>
            </w:r>
          </w:p>
        </w:tc>
        <w:tc>
          <w:tcPr/>
          <w:p>
            <w:pPr>
              <w:pStyle w:val="Compact"/>
            </w:pPr>
            <w:r>
              <w:rPr>
                <w:rFonts w:hint="eastAsia"/>
              </w:rPr>
              <w:t xml:space="preserve">拍照留证</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8"/>
    <w:bookmarkEnd w:id="29"/>
    <w:bookmarkStart w:id="34" w:name="三维权指南"/>
    <w:p>
      <w:pPr>
        <w:pStyle w:val="Heading2"/>
      </w:pPr>
      <w:r>
        <w:rPr>
          <w:rFonts w:hint="eastAsia"/>
        </w:rPr>
        <w:t xml:space="preserve">三、维权指南</w:t>
      </w:r>
    </w:p>
    <w:bookmarkStart w:id="32" w:name="证据保留要点"/>
    <w:p>
      <w:pPr>
        <w:pStyle w:val="Heading3"/>
      </w:pPr>
      <w:r>
        <w:t xml:space="preserve">3.1 </w:t>
      </w:r>
      <w:r>
        <w:rPr>
          <w:rFonts w:hint="eastAsia"/>
        </w:rPr>
        <w:t xml:space="preserve">证据保留要点</w:t>
      </w:r>
    </w:p>
    <w:bookmarkStart w:id="30" w:name="装修全过程应保留的证据"/>
    <w:p>
      <w:pPr>
        <w:pStyle w:val="Heading4"/>
      </w:pPr>
      <w:r>
        <w:rPr>
          <w:rFonts w:hint="eastAsia"/>
        </w:rPr>
        <w:t xml:space="preserve">装修全过程应保留的证据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证据类型</w:t>
            </w:r>
          </w:p>
        </w:tc>
        <w:tc>
          <w:tcPr/>
          <w:p>
            <w:pPr>
              <w:pStyle w:val="Compact"/>
            </w:pPr>
            <w:r>
              <w:rPr>
                <w:rFonts w:hint="eastAsia"/>
              </w:rPr>
              <w:t xml:space="preserve">具体内容</w:t>
            </w:r>
          </w:p>
        </w:tc>
        <w:tc>
          <w:tcPr/>
          <w:p>
            <w:pPr>
              <w:pStyle w:val="Compact"/>
            </w:pPr>
            <w:r>
              <w:rPr>
                <w:rFonts w:hint="eastAsia"/>
              </w:rPr>
              <w:t xml:space="preserve">保存方式</w:t>
            </w:r>
          </w:p>
        </w:tc>
      </w:tr>
      <w:tr>
        <w:tc>
          <w:tcPr/>
          <w:p>
            <w:pPr>
              <w:pStyle w:val="Compact"/>
            </w:pPr>
            <w:r>
              <w:rPr>
                <w:rFonts w:hint="eastAsia"/>
                <w:b/>
                <w:bCs/>
              </w:rPr>
              <w:t xml:space="preserve">合同文件</w:t>
            </w:r>
          </w:p>
        </w:tc>
        <w:tc>
          <w:tcPr/>
          <w:p>
            <w:pPr>
              <w:pStyle w:val="Compact"/>
            </w:pPr>
            <w:r>
              <w:rPr>
                <w:rFonts w:hint="eastAsia"/>
              </w:rPr>
              <w:t xml:space="preserve">装修合同、补充协议、附件</w:t>
            </w:r>
          </w:p>
        </w:tc>
        <w:tc>
          <w:tcPr/>
          <w:p>
            <w:pPr>
              <w:pStyle w:val="Compact"/>
            </w:pPr>
            <w:r>
              <w:rPr>
                <w:rFonts w:hint="eastAsia"/>
              </w:rPr>
              <w:t xml:space="preserve">原件保存，扫描备份</w:t>
            </w:r>
          </w:p>
        </w:tc>
      </w:tr>
      <w:tr>
        <w:tc>
          <w:tcPr/>
          <w:p>
            <w:pPr>
              <w:pStyle w:val="Compact"/>
            </w:pPr>
            <w:r>
              <w:rPr>
                <w:rFonts w:hint="eastAsia"/>
                <w:b/>
                <w:bCs/>
              </w:rPr>
              <w:t xml:space="preserve">付款凭证</w:t>
            </w:r>
          </w:p>
        </w:tc>
        <w:tc>
          <w:tcPr/>
          <w:p>
            <w:pPr>
              <w:pStyle w:val="Compact"/>
            </w:pPr>
            <w:r>
              <w:rPr>
                <w:rFonts w:hint="eastAsia"/>
              </w:rPr>
              <w:t xml:space="preserve">银行转账记录、收据、发票</w:t>
            </w:r>
          </w:p>
        </w:tc>
        <w:tc>
          <w:tcPr/>
          <w:p>
            <w:pPr>
              <w:pStyle w:val="Compact"/>
            </w:pPr>
            <w:r>
              <w:rPr>
                <w:rFonts w:hint="eastAsia"/>
              </w:rPr>
              <w:t xml:space="preserve">电子凭证</w:t>
            </w:r>
            <w:r>
              <w:t xml:space="preserve"> + </w:t>
            </w:r>
            <w:r>
              <w:rPr>
                <w:rFonts w:hint="eastAsia"/>
              </w:rPr>
              <w:t xml:space="preserve">纸质复印件</w:t>
            </w:r>
          </w:p>
        </w:tc>
      </w:tr>
      <w:tr>
        <w:tc>
          <w:tcPr/>
          <w:p>
            <w:pPr>
              <w:pStyle w:val="Compact"/>
            </w:pPr>
            <w:r>
              <w:rPr>
                <w:rFonts w:hint="eastAsia"/>
                <w:b/>
                <w:bCs/>
              </w:rPr>
              <w:t xml:space="preserve">沟通记录</w:t>
            </w:r>
          </w:p>
        </w:tc>
        <w:tc>
          <w:tcPr/>
          <w:p>
            <w:pPr>
              <w:pStyle w:val="Compact"/>
            </w:pPr>
            <w:r>
              <w:rPr>
                <w:rFonts w:hint="eastAsia"/>
              </w:rPr>
              <w:t xml:space="preserve">微信聊天记录、短信、邮件</w:t>
            </w:r>
          </w:p>
        </w:tc>
        <w:tc>
          <w:tcPr/>
          <w:p>
            <w:pPr>
              <w:pStyle w:val="Compact"/>
            </w:pPr>
            <w:r>
              <w:rPr>
                <w:rFonts w:hint="eastAsia"/>
              </w:rPr>
              <w:t xml:space="preserve">截图保存，不要删除原始记录</w:t>
            </w:r>
          </w:p>
        </w:tc>
      </w:tr>
      <w:tr>
        <w:tc>
          <w:tcPr/>
          <w:p>
            <w:pPr>
              <w:pStyle w:val="Compact"/>
            </w:pPr>
            <w:r>
              <w:rPr>
                <w:rFonts w:hint="eastAsia"/>
                <w:b/>
                <w:bCs/>
              </w:rPr>
              <w:t xml:space="preserve">通话录音</w:t>
            </w:r>
          </w:p>
        </w:tc>
        <w:tc>
          <w:tcPr/>
          <w:p>
            <w:pPr>
              <w:pStyle w:val="Compact"/>
            </w:pPr>
            <w:r>
              <w:rPr>
                <w:rFonts w:hint="eastAsia"/>
              </w:rPr>
              <w:t xml:space="preserve">与施工方沟通的通话录音</w:t>
            </w:r>
          </w:p>
        </w:tc>
        <w:tc>
          <w:tcPr/>
          <w:p>
            <w:pPr>
              <w:pStyle w:val="Compact"/>
            </w:pPr>
            <w:r>
              <w:rPr>
                <w:rFonts w:hint="eastAsia"/>
              </w:rPr>
              <w:t xml:space="preserve">录音文件分类存储</w:t>
            </w:r>
          </w:p>
        </w:tc>
      </w:tr>
      <w:tr>
        <w:tc>
          <w:tcPr/>
          <w:p>
            <w:pPr>
              <w:pStyle w:val="Compact"/>
            </w:pPr>
            <w:r>
              <w:rPr>
                <w:rFonts w:hint="eastAsia"/>
                <w:b/>
                <w:bCs/>
              </w:rPr>
              <w:t xml:space="preserve">现场照片</w:t>
            </w:r>
          </w:p>
        </w:tc>
        <w:tc>
          <w:tcPr/>
          <w:p>
            <w:pPr>
              <w:pStyle w:val="Compact"/>
            </w:pPr>
            <w:r>
              <w:rPr>
                <w:rFonts w:hint="eastAsia"/>
              </w:rPr>
              <w:t xml:space="preserve">各阶段施工照片和验收照片</w:t>
            </w:r>
          </w:p>
        </w:tc>
        <w:tc>
          <w:tcPr/>
          <w:p>
            <w:pPr>
              <w:pStyle w:val="Compact"/>
            </w:pPr>
            <w:r>
              <w:rPr>
                <w:rFonts w:hint="eastAsia"/>
              </w:rPr>
              <w:t xml:space="preserve">按日期和阶段分类存储</w:t>
            </w:r>
          </w:p>
        </w:tc>
      </w:tr>
      <w:tr>
        <w:tc>
          <w:tcPr/>
          <w:p>
            <w:pPr>
              <w:pStyle w:val="Compact"/>
            </w:pPr>
            <w:r>
              <w:rPr>
                <w:rFonts w:hint="eastAsia"/>
                <w:b/>
                <w:bCs/>
              </w:rPr>
              <w:t xml:space="preserve">材料凭证</w:t>
            </w:r>
          </w:p>
        </w:tc>
        <w:tc>
          <w:tcPr/>
          <w:p>
            <w:pPr>
              <w:pStyle w:val="Compact"/>
            </w:pPr>
            <w:r>
              <w:rPr>
                <w:rFonts w:hint="eastAsia"/>
              </w:rPr>
              <w:t xml:space="preserve">材料购买凭证、防伪查询记录</w:t>
            </w:r>
          </w:p>
        </w:tc>
        <w:tc>
          <w:tcPr/>
          <w:p>
            <w:pPr>
              <w:pStyle w:val="Compact"/>
            </w:pPr>
            <w:r>
              <w:rPr>
                <w:rFonts w:hint="eastAsia"/>
              </w:rPr>
              <w:t xml:space="preserve">与材料照片一起保存</w:t>
            </w:r>
          </w:p>
        </w:tc>
      </w:tr>
      <w:tr>
        <w:tc>
          <w:tcPr/>
          <w:p>
            <w:pPr>
              <w:pStyle w:val="Compact"/>
            </w:pPr>
            <w:r>
              <w:rPr>
                <w:rFonts w:hint="eastAsia"/>
                <w:b/>
                <w:bCs/>
              </w:rPr>
              <w:t xml:space="preserve">检测报告</w:t>
            </w:r>
          </w:p>
        </w:tc>
        <w:tc>
          <w:tcPr/>
          <w:p>
            <w:pPr>
              <w:pStyle w:val="Compact"/>
            </w:pPr>
            <w:r>
              <w:rPr>
                <w:rFonts w:hint="eastAsia"/>
              </w:rPr>
              <w:t xml:space="preserve">室内空气质量检测报告</w:t>
            </w:r>
          </w:p>
        </w:tc>
        <w:tc>
          <w:tcPr/>
          <w:p>
            <w:pPr>
              <w:pStyle w:val="Compact"/>
            </w:pPr>
            <w:r>
              <w:rPr>
                <w:rFonts w:hint="eastAsia"/>
              </w:rPr>
              <w:t xml:space="preserve">原件保存</w:t>
            </w:r>
          </w:p>
        </w:tc>
      </w:tr>
      <w:tr>
        <w:tc>
          <w:tcPr/>
          <w:p>
            <w:pPr>
              <w:pStyle w:val="Compact"/>
            </w:pPr>
            <w:r>
              <w:rPr>
                <w:rFonts w:hint="eastAsia"/>
                <w:b/>
                <w:bCs/>
              </w:rPr>
              <w:t xml:space="preserve">验收记录</w:t>
            </w:r>
          </w:p>
        </w:tc>
        <w:tc>
          <w:tcPr/>
          <w:p>
            <w:pPr>
              <w:pStyle w:val="Compact"/>
            </w:pPr>
            <w:r>
              <w:rPr>
                <w:rFonts w:hint="eastAsia"/>
              </w:rPr>
              <w:t xml:space="preserve">各阶段验收签字表</w:t>
            </w:r>
          </w:p>
        </w:tc>
        <w:tc>
          <w:tcPr/>
          <w:p>
            <w:pPr>
              <w:pStyle w:val="Compact"/>
            </w:pPr>
            <w:r>
              <w:rPr>
                <w:rFonts w:hint="eastAsia"/>
              </w:rPr>
              <w:t xml:space="preserve">原件保存</w:t>
            </w:r>
          </w:p>
        </w:tc>
      </w:tr>
      <w:tr>
        <w:tc>
          <w:tcPr/>
          <w:p>
            <w:pPr>
              <w:pStyle w:val="Compact"/>
            </w:pPr>
            <w:r>
              <w:rPr>
                <w:rFonts w:hint="eastAsia"/>
                <w:b/>
                <w:bCs/>
              </w:rPr>
              <w:t xml:space="preserve">报修记录</w:t>
            </w:r>
          </w:p>
        </w:tc>
        <w:tc>
          <w:tcPr/>
          <w:p>
            <w:pPr>
              <w:pStyle w:val="Compact"/>
            </w:pPr>
            <w:r>
              <w:rPr>
                <w:rFonts w:hint="eastAsia"/>
              </w:rPr>
              <w:t xml:space="preserve">售后报修的沟通记录和照片</w:t>
            </w:r>
          </w:p>
        </w:tc>
        <w:tc>
          <w:tcPr/>
          <w:p>
            <w:pPr>
              <w:pStyle w:val="Compact"/>
            </w:pPr>
            <w:r>
              <w:rPr>
                <w:rFonts w:hint="eastAsia"/>
              </w:rPr>
              <w:t xml:space="preserve">按时间顺序保存</w:t>
            </w:r>
          </w:p>
        </w:tc>
      </w:tr>
    </w:tbl>
    <w:bookmarkEnd w:id="30"/>
    <w:bookmarkStart w:id="31" w:name="证据保存建议"/>
    <w:p>
      <w:pPr>
        <w:pStyle w:val="Heading4"/>
      </w:pPr>
      <w:r>
        <w:rPr>
          <w:rFonts w:hint="eastAsia"/>
        </w:rPr>
        <w:t xml:space="preserve">证据保存建议</w:t>
      </w:r>
    </w:p>
    <w:p>
      <w:pPr>
        <w:pStyle w:val="Compact"/>
        <w:numPr>
          <w:ilvl w:val="0"/>
          <w:numId w:val="1025"/>
        </w:numPr>
      </w:pPr>
      <w:r>
        <w:rPr>
          <w:rFonts w:hint="eastAsia"/>
          <w:b/>
          <w:bCs/>
        </w:rPr>
        <w:t xml:space="preserve">建立专属文件夹</w:t>
      </w:r>
      <w:r>
        <w:rPr>
          <w:rFonts w:hint="eastAsia"/>
        </w:rPr>
        <w:t xml:space="preserve">：在电脑和云端各备份一份</w:t>
      </w:r>
    </w:p>
    <w:p>
      <w:pPr>
        <w:pStyle w:val="Compact"/>
        <w:numPr>
          <w:ilvl w:val="0"/>
          <w:numId w:val="1025"/>
        </w:numPr>
      </w:pPr>
      <w:r>
        <w:rPr>
          <w:rFonts w:hint="eastAsia"/>
          <w:b/>
          <w:bCs/>
        </w:rPr>
        <w:t xml:space="preserve">按时间顺序命名</w:t>
      </w:r>
      <w:r>
        <w:rPr>
          <w:rFonts w:hint="eastAsia"/>
        </w:rPr>
        <w:t xml:space="preserve">：如”20250301-水电验收-水管打压测试.jpg”</w:t>
      </w:r>
    </w:p>
    <w:p>
      <w:pPr>
        <w:pStyle w:val="Compact"/>
        <w:numPr>
          <w:ilvl w:val="0"/>
          <w:numId w:val="1025"/>
        </w:numPr>
      </w:pPr>
      <w:r>
        <w:rPr>
          <w:rFonts w:hint="eastAsia"/>
          <w:b/>
          <w:bCs/>
        </w:rPr>
        <w:t xml:space="preserve">不要删除原始记录</w:t>
      </w:r>
      <w:r>
        <w:rPr>
          <w:rFonts w:hint="eastAsia"/>
        </w:rPr>
        <w:t xml:space="preserve">：微信聊天记录截图后不要删除原始对话</w:t>
      </w:r>
    </w:p>
    <w:p>
      <w:pPr>
        <w:pStyle w:val="Compact"/>
        <w:numPr>
          <w:ilvl w:val="0"/>
          <w:numId w:val="1025"/>
        </w:numPr>
      </w:pPr>
      <w:r>
        <w:rPr>
          <w:rFonts w:hint="eastAsia"/>
          <w:b/>
          <w:bCs/>
        </w:rPr>
        <w:t xml:space="preserve">重要文件扫描备份</w:t>
      </w:r>
      <w:r>
        <w:rPr>
          <w:rFonts w:hint="eastAsia"/>
        </w:rPr>
        <w:t xml:space="preserve">：合同、收据等重要文件扫描成</w:t>
      </w:r>
      <w:r>
        <w:t xml:space="preserve"> PDF</w:t>
      </w:r>
    </w:p>
    <w:bookmarkEnd w:id="31"/>
    <w:bookmarkEnd w:id="32"/>
    <w:bookmarkStart w:id="33" w:name="维权途径"/>
    <w:p>
      <w:pPr>
        <w:pStyle w:val="Heading3"/>
      </w:pPr>
      <w:r>
        <w:t xml:space="preserve">3.2 </w:t>
      </w:r>
      <w:r>
        <w:rPr>
          <w:rFonts w:hint="eastAsia"/>
        </w:rPr>
        <w:t xml:space="preserve">维权途径</w:t>
      </w:r>
    </w:p>
    <w:tbl>
      <w:tblPr>
        <w:tblStyle w:val="Table"/>
        <w:tblW w:type="pct" w:w="5000"/>
        <w:tblLayout w:type="fixed"/>
        <w:tblLook w:firstRow="1" w:lastRow="0" w:firstColumn="0" w:lastColumn="0" w:noHBand="0" w:noVBand="0" w:val="0020"/>
      </w:tblPr>
      <w:tblGrid>
        <w:gridCol w:w="1760"/>
        <w:gridCol w:w="2640"/>
        <w:gridCol w:w="1760"/>
        <w:gridCol w:w="1760"/>
      </w:tblGrid>
      <w:tr>
        <w:trPr>
          <w:tblHeader w:val="on"/>
        </w:trPr>
        <w:tc>
          <w:tcPr/>
          <w:p>
            <w:pPr>
              <w:pStyle w:val="Compact"/>
            </w:pPr>
            <w:r>
              <w:rPr>
                <w:rFonts w:hint="eastAsia"/>
              </w:rPr>
              <w:t xml:space="preserve">途径</w:t>
            </w:r>
          </w:p>
        </w:tc>
        <w:tc>
          <w:tcPr/>
          <w:p>
            <w:pPr>
              <w:pStyle w:val="Compact"/>
            </w:pPr>
            <w:r>
              <w:rPr>
                <w:rFonts w:hint="eastAsia"/>
              </w:rPr>
              <w:t xml:space="preserve">适用情况</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b/>
                <w:bCs/>
              </w:rPr>
              <w:t xml:space="preserve">协商</w:t>
            </w:r>
          </w:p>
        </w:tc>
        <w:tc>
          <w:tcPr/>
          <w:p>
            <w:pPr>
              <w:pStyle w:val="Compact"/>
            </w:pPr>
            <w:r>
              <w:rPr>
                <w:rFonts w:hint="eastAsia"/>
              </w:rPr>
              <w:t xml:space="preserve">问题较小，双方愿意沟通</w:t>
            </w:r>
          </w:p>
        </w:tc>
        <w:tc>
          <w:tcPr/>
          <w:p>
            <w:pPr>
              <w:pStyle w:val="Compact"/>
            </w:pPr>
            <w:r>
              <w:rPr>
                <w:rFonts w:hint="eastAsia"/>
              </w:rPr>
              <w:t xml:space="preserve">成本低、效率高</w:t>
            </w:r>
          </w:p>
        </w:tc>
        <w:tc>
          <w:tcPr/>
          <w:p>
            <w:pPr>
              <w:pStyle w:val="Compact"/>
            </w:pPr>
            <w:r>
              <w:rPr>
                <w:rFonts w:hint="eastAsia"/>
              </w:rPr>
              <w:t xml:space="preserve">对方不配合时无效</w:t>
            </w:r>
          </w:p>
        </w:tc>
      </w:tr>
      <w:tr>
        <w:tc>
          <w:tcPr/>
          <w:p>
            <w:pPr>
              <w:pStyle w:val="Compact"/>
            </w:pPr>
            <w:r>
              <w:rPr>
                <w:rFonts w:hint="eastAsia"/>
                <w:b/>
                <w:bCs/>
              </w:rPr>
              <w:t xml:space="preserve">消协调解</w:t>
            </w:r>
          </w:p>
        </w:tc>
        <w:tc>
          <w:tcPr/>
          <w:p>
            <w:pPr>
              <w:pStyle w:val="Compact"/>
            </w:pPr>
            <w:r>
              <w:rPr>
                <w:rFonts w:hint="eastAsia"/>
              </w:rPr>
              <w:t xml:space="preserve">协商不成，需要第三方调解</w:t>
            </w:r>
          </w:p>
        </w:tc>
        <w:tc>
          <w:tcPr/>
          <w:p>
            <w:pPr>
              <w:pStyle w:val="Compact"/>
            </w:pPr>
            <w:r>
              <w:rPr>
                <w:rFonts w:hint="eastAsia"/>
              </w:rPr>
              <w:t xml:space="preserve">免费、有公信力</w:t>
            </w:r>
          </w:p>
        </w:tc>
        <w:tc>
          <w:tcPr/>
          <w:p>
            <w:pPr>
              <w:pStyle w:val="Compact"/>
            </w:pPr>
            <w:r>
              <w:rPr>
                <w:rFonts w:hint="eastAsia"/>
              </w:rPr>
              <w:t xml:space="preserve">调解结果无强制力</w:t>
            </w:r>
          </w:p>
        </w:tc>
      </w:tr>
      <w:tr>
        <w:tc>
          <w:tcPr/>
          <w:p>
            <w:pPr>
              <w:pStyle w:val="Compact"/>
            </w:pPr>
            <w:r>
              <w:rPr>
                <w:rFonts w:hint="eastAsia"/>
                <w:b/>
                <w:bCs/>
              </w:rPr>
              <w:t xml:space="preserve">行业协会调解</w:t>
            </w:r>
          </w:p>
        </w:tc>
        <w:tc>
          <w:tcPr/>
          <w:p>
            <w:pPr>
              <w:pStyle w:val="Compact"/>
            </w:pPr>
            <w:r>
              <w:rPr>
                <w:rFonts w:hint="eastAsia"/>
              </w:rPr>
              <w:t xml:space="preserve">装修公司是协会会员</w:t>
            </w:r>
          </w:p>
        </w:tc>
        <w:tc>
          <w:tcPr/>
          <w:p>
            <w:pPr>
              <w:pStyle w:val="Compact"/>
            </w:pPr>
            <w:r>
              <w:rPr>
                <w:rFonts w:hint="eastAsia"/>
              </w:rPr>
              <w:t xml:space="preserve">行业压力</w:t>
            </w:r>
          </w:p>
        </w:tc>
        <w:tc>
          <w:tcPr/>
          <w:p>
            <w:pPr>
              <w:pStyle w:val="Compact"/>
            </w:pPr>
            <w:r>
              <w:rPr>
                <w:rFonts w:hint="eastAsia"/>
              </w:rPr>
              <w:t xml:space="preserve">协会约束力有限</w:t>
            </w:r>
          </w:p>
        </w:tc>
      </w:tr>
      <w:tr>
        <w:tc>
          <w:tcPr/>
          <w:p>
            <w:pPr>
              <w:pStyle w:val="Compact"/>
            </w:pPr>
            <w:r>
              <w:rPr>
                <w:rFonts w:hint="eastAsia"/>
                <w:b/>
                <w:bCs/>
              </w:rPr>
              <w:t xml:space="preserve">行政投诉</w:t>
            </w:r>
          </w:p>
        </w:tc>
        <w:tc>
          <w:tcPr/>
          <w:p>
            <w:pPr>
              <w:pStyle w:val="Compact"/>
            </w:pPr>
            <w:r>
              <w:rPr>
                <w:rFonts w:hint="eastAsia"/>
              </w:rPr>
              <w:t xml:space="preserve">严重违规，需要政府部门介入</w:t>
            </w:r>
          </w:p>
        </w:tc>
        <w:tc>
          <w:tcPr/>
          <w:p>
            <w:pPr>
              <w:pStyle w:val="Compact"/>
            </w:pPr>
            <w:r>
              <w:rPr>
                <w:rFonts w:hint="eastAsia"/>
              </w:rPr>
              <w:t xml:space="preserve">有行政强制力</w:t>
            </w:r>
          </w:p>
        </w:tc>
        <w:tc>
          <w:tcPr/>
          <w:p>
            <w:pPr>
              <w:pStyle w:val="Compact"/>
            </w:pPr>
            <w:r>
              <w:rPr>
                <w:rFonts w:hint="eastAsia"/>
              </w:rPr>
              <w:t xml:space="preserve">处理周期较长</w:t>
            </w:r>
          </w:p>
        </w:tc>
      </w:tr>
      <w:tr>
        <w:tc>
          <w:tcPr/>
          <w:p>
            <w:pPr>
              <w:pStyle w:val="Compact"/>
            </w:pPr>
            <w:r>
              <w:rPr>
                <w:rFonts w:hint="eastAsia"/>
                <w:b/>
                <w:bCs/>
              </w:rPr>
              <w:t xml:space="preserve">仲裁</w:t>
            </w:r>
          </w:p>
        </w:tc>
        <w:tc>
          <w:tcPr/>
          <w:p>
            <w:pPr>
              <w:pStyle w:val="Compact"/>
            </w:pPr>
            <w:r>
              <w:rPr>
                <w:rFonts w:hint="eastAsia"/>
              </w:rPr>
              <w:t xml:space="preserve">合同约定了仲裁条款</w:t>
            </w:r>
          </w:p>
        </w:tc>
        <w:tc>
          <w:tcPr/>
          <w:p>
            <w:pPr>
              <w:pStyle w:val="Compact"/>
            </w:pPr>
            <w:r>
              <w:rPr>
                <w:rFonts w:hint="eastAsia"/>
              </w:rPr>
              <w:t xml:space="preserve">专业、效率较高</w:t>
            </w:r>
          </w:p>
        </w:tc>
        <w:tc>
          <w:tcPr/>
          <w:p>
            <w:pPr>
              <w:pStyle w:val="Compact"/>
            </w:pPr>
            <w:r>
              <w:rPr>
                <w:rFonts w:hint="eastAsia"/>
              </w:rPr>
              <w:t xml:space="preserve">费用较高</w:t>
            </w:r>
          </w:p>
        </w:tc>
      </w:tr>
      <w:tr>
        <w:tc>
          <w:tcPr/>
          <w:p>
            <w:pPr>
              <w:pStyle w:val="Compact"/>
            </w:pPr>
            <w:r>
              <w:rPr>
                <w:rFonts w:hint="eastAsia"/>
                <w:b/>
                <w:bCs/>
              </w:rPr>
              <w:t xml:space="preserve">诉讼</w:t>
            </w:r>
          </w:p>
        </w:tc>
        <w:tc>
          <w:tcPr/>
          <w:p>
            <w:pPr>
              <w:pStyle w:val="Compact"/>
            </w:pPr>
            <w:r>
              <w:rPr>
                <w:rFonts w:hint="eastAsia"/>
              </w:rPr>
              <w:t xml:space="preserve">其他途径无法解决</w:t>
            </w:r>
          </w:p>
        </w:tc>
        <w:tc>
          <w:tcPr/>
          <w:p>
            <w:pPr>
              <w:pStyle w:val="Compact"/>
            </w:pPr>
            <w:r>
              <w:rPr>
                <w:rFonts w:hint="eastAsia"/>
              </w:rPr>
              <w:t xml:space="preserve">有法律强制力</w:t>
            </w:r>
          </w:p>
        </w:tc>
        <w:tc>
          <w:tcPr/>
          <w:p>
            <w:pPr>
              <w:pStyle w:val="Compact"/>
            </w:pPr>
            <w:r>
              <w:rPr>
                <w:rFonts w:hint="eastAsia"/>
              </w:rPr>
              <w:t xml:space="preserve">周期长、费用高</w:t>
            </w:r>
          </w:p>
        </w:tc>
      </w:tr>
    </w:tbl>
    <w:p>
      <w:r>
        <w:pict>
          <v:rect style="width:0;height:1.5pt" o:hralign="center" o:hrstd="t" o:hr="t"/>
        </w:pict>
      </w:r>
    </w:p>
    <w:bookmarkEnd w:id="33"/>
    <w:bookmarkEnd w:id="34"/>
    <w:bookmarkStart w:id="37" w:name="四证据保留要点"/>
    <w:p>
      <w:pPr>
        <w:pStyle w:val="Heading2"/>
      </w:pPr>
      <w:r>
        <w:rPr>
          <w:rFonts w:hint="eastAsia"/>
        </w:rPr>
        <w:t xml:space="preserve">四、证据保留要点</w:t>
      </w:r>
    </w:p>
    <w:bookmarkStart w:id="35" w:name="关键节点必做"/>
    <w:p>
      <w:pPr>
        <w:pStyle w:val="Heading3"/>
      </w:pPr>
      <w:r>
        <w:rPr>
          <w:rFonts w:hint="eastAsia"/>
        </w:rPr>
        <w:t xml:space="preserve">关键节点必做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节点</w:t>
            </w:r>
          </w:p>
        </w:tc>
        <w:tc>
          <w:tcPr/>
          <w:p>
            <w:pPr>
              <w:pStyle w:val="Compact"/>
            </w:pPr>
            <w:r>
              <w:rPr>
                <w:rFonts w:hint="eastAsia"/>
              </w:rPr>
              <w:t xml:space="preserve">必须做的事</w:t>
            </w:r>
          </w:p>
        </w:tc>
        <w:tc>
          <w:tcPr/>
          <w:p>
            <w:pPr>
              <w:pStyle w:val="Compact"/>
            </w:pPr>
            <w:r>
              <w:rPr>
                <w:rFonts w:hint="eastAsia"/>
              </w:rPr>
              <w:t xml:space="preserve">为什么</w:t>
            </w:r>
          </w:p>
        </w:tc>
      </w:tr>
      <w:tr>
        <w:tc>
          <w:tcPr/>
          <w:p>
            <w:pPr>
              <w:pStyle w:val="Compact"/>
            </w:pPr>
            <w:r>
              <w:rPr>
                <w:rFonts w:hint="eastAsia"/>
                <w:b/>
                <w:bCs/>
              </w:rPr>
              <w:t xml:space="preserve">签约时</w:t>
            </w:r>
          </w:p>
        </w:tc>
        <w:tc>
          <w:tcPr/>
          <w:p>
            <w:pPr>
              <w:pStyle w:val="Compact"/>
            </w:pPr>
            <w:r>
              <w:rPr>
                <w:rFonts w:hint="eastAsia"/>
              </w:rPr>
              <w:t xml:space="preserve">拍照/复印合同全部内容</w:t>
            </w:r>
          </w:p>
        </w:tc>
        <w:tc>
          <w:tcPr/>
          <w:p>
            <w:pPr>
              <w:pStyle w:val="Compact"/>
            </w:pPr>
            <w:r>
              <w:rPr>
                <w:rFonts w:hint="eastAsia"/>
              </w:rPr>
              <w:t xml:space="preserve">防止施工方事后篡改</w:t>
            </w:r>
          </w:p>
        </w:tc>
      </w:tr>
      <w:tr>
        <w:tc>
          <w:tcPr/>
          <w:p>
            <w:pPr>
              <w:pStyle w:val="Compact"/>
            </w:pPr>
            <w:r>
              <w:rPr>
                <w:rFonts w:hint="eastAsia"/>
                <w:b/>
                <w:bCs/>
              </w:rPr>
              <w:t xml:space="preserve">付款时</w:t>
            </w:r>
          </w:p>
        </w:tc>
        <w:tc>
          <w:tcPr/>
          <w:p>
            <w:pPr>
              <w:pStyle w:val="Compact"/>
            </w:pPr>
            <w:r>
              <w:rPr>
                <w:rFonts w:hint="eastAsia"/>
              </w:rPr>
              <w:t xml:space="preserve">转账备注项目名称和期数</w:t>
            </w:r>
          </w:p>
        </w:tc>
        <w:tc>
          <w:tcPr/>
          <w:p>
            <w:pPr>
              <w:pStyle w:val="Compact"/>
            </w:pPr>
            <w:r>
              <w:rPr>
                <w:rFonts w:hint="eastAsia"/>
              </w:rPr>
              <w:t xml:space="preserve">明确每笔款项用途</w:t>
            </w:r>
          </w:p>
        </w:tc>
      </w:tr>
      <w:tr>
        <w:tc>
          <w:tcPr/>
          <w:p>
            <w:pPr>
              <w:pStyle w:val="Compact"/>
            </w:pPr>
            <w:r>
              <w:rPr>
                <w:rFonts w:hint="eastAsia"/>
                <w:b/>
                <w:bCs/>
              </w:rPr>
              <w:t xml:space="preserve">材料进场时</w:t>
            </w:r>
          </w:p>
        </w:tc>
        <w:tc>
          <w:tcPr/>
          <w:p>
            <w:pPr>
              <w:pStyle w:val="Compact"/>
            </w:pPr>
            <w:r>
              <w:rPr>
                <w:rFonts w:hint="eastAsia"/>
              </w:rPr>
              <w:t xml:space="preserve">拍照</w:t>
            </w:r>
            <w:r>
              <w:t xml:space="preserve"> + </w:t>
            </w:r>
            <w:r>
              <w:rPr>
                <w:rFonts w:hint="eastAsia"/>
              </w:rPr>
              <w:t xml:space="preserve">防伪验证</w:t>
            </w:r>
            <w:r>
              <w:t xml:space="preserve"> + </w:t>
            </w:r>
            <w:r>
              <w:rPr>
                <w:rFonts w:hint="eastAsia"/>
              </w:rPr>
              <w:t xml:space="preserve">签收记录</w:t>
            </w:r>
          </w:p>
        </w:tc>
        <w:tc>
          <w:tcPr/>
          <w:p>
            <w:pPr>
              <w:pStyle w:val="Compact"/>
            </w:pPr>
            <w:r>
              <w:rPr>
                <w:rFonts w:hint="eastAsia"/>
              </w:rPr>
              <w:t xml:space="preserve">证明材料来源和质量</w:t>
            </w:r>
          </w:p>
        </w:tc>
      </w:tr>
      <w:tr>
        <w:tc>
          <w:tcPr/>
          <w:p>
            <w:pPr>
              <w:pStyle w:val="Compact"/>
            </w:pPr>
            <w:r>
              <w:rPr>
                <w:rFonts w:hint="eastAsia"/>
                <w:b/>
                <w:bCs/>
              </w:rPr>
              <w:t xml:space="preserve">验收时</w:t>
            </w:r>
          </w:p>
        </w:tc>
        <w:tc>
          <w:tcPr/>
          <w:p>
            <w:pPr>
              <w:pStyle w:val="Compact"/>
            </w:pPr>
            <w:r>
              <w:rPr>
                <w:rFonts w:hint="eastAsia"/>
              </w:rPr>
              <w:t xml:space="preserve">逐项拍照</w:t>
            </w:r>
            <w:r>
              <w:t xml:space="preserve"> + </w:t>
            </w:r>
            <w:r>
              <w:rPr>
                <w:rFonts w:hint="eastAsia"/>
              </w:rPr>
              <w:t xml:space="preserve">签字确认</w:t>
            </w:r>
          </w:p>
        </w:tc>
        <w:tc>
          <w:tcPr/>
          <w:p>
            <w:pPr>
              <w:pStyle w:val="Compact"/>
            </w:pPr>
            <w:r>
              <w:rPr>
                <w:rFonts w:hint="eastAsia"/>
              </w:rPr>
              <w:t xml:space="preserve">证明验收时的工程状态</w:t>
            </w:r>
          </w:p>
        </w:tc>
      </w:tr>
      <w:tr>
        <w:tc>
          <w:tcPr/>
          <w:p>
            <w:pPr>
              <w:pStyle w:val="Compact"/>
            </w:pPr>
            <w:r>
              <w:rPr>
                <w:rFonts w:hint="eastAsia"/>
                <w:b/>
                <w:bCs/>
              </w:rPr>
              <w:t xml:space="preserve">发现问题时</w:t>
            </w:r>
          </w:p>
        </w:tc>
        <w:tc>
          <w:tcPr/>
          <w:p>
            <w:pPr>
              <w:pStyle w:val="Compact"/>
            </w:pPr>
            <w:r>
              <w:rPr>
                <w:rFonts w:hint="eastAsia"/>
              </w:rPr>
              <w:t xml:space="preserve">立即拍照</w:t>
            </w:r>
            <w:r>
              <w:t xml:space="preserve"> + </w:t>
            </w:r>
            <w:r>
              <w:rPr>
                <w:rFonts w:hint="eastAsia"/>
              </w:rPr>
              <w:t xml:space="preserve">书面通知施工方</w:t>
            </w:r>
          </w:p>
        </w:tc>
        <w:tc>
          <w:tcPr/>
          <w:p>
            <w:pPr>
              <w:pStyle w:val="Compact"/>
            </w:pPr>
            <w:r>
              <w:rPr>
                <w:rFonts w:hint="eastAsia"/>
              </w:rPr>
              <w:t xml:space="preserve">锁定问题发现时间和责任</w:t>
            </w:r>
          </w:p>
        </w:tc>
      </w:tr>
      <w:tr>
        <w:tc>
          <w:tcPr/>
          <w:p>
            <w:pPr>
              <w:pStyle w:val="Compact"/>
            </w:pPr>
            <w:r>
              <w:rPr>
                <w:rFonts w:hint="eastAsia"/>
                <w:b/>
                <w:bCs/>
              </w:rPr>
              <w:t xml:space="preserve">报修时</w:t>
            </w:r>
          </w:p>
        </w:tc>
        <w:tc>
          <w:tcPr/>
          <w:p>
            <w:pPr>
              <w:pStyle w:val="Compact"/>
            </w:pPr>
            <w:r>
              <w:rPr>
                <w:rFonts w:hint="eastAsia"/>
              </w:rPr>
              <w:t xml:space="preserve">文字报修</w:t>
            </w:r>
            <w:r>
              <w:t xml:space="preserve"> + </w:t>
            </w:r>
            <w:r>
              <w:rPr>
                <w:rFonts w:hint="eastAsia"/>
              </w:rPr>
              <w:t xml:space="preserve">照片</w:t>
            </w:r>
            <w:r>
              <w:t xml:space="preserve"> + </w:t>
            </w:r>
            <w:r>
              <w:rPr>
                <w:rFonts w:hint="eastAsia"/>
              </w:rPr>
              <w:t xml:space="preserve">日期</w:t>
            </w:r>
          </w:p>
        </w:tc>
        <w:tc>
          <w:tcPr/>
          <w:p>
            <w:pPr>
              <w:pStyle w:val="Compact"/>
            </w:pPr>
            <w:r>
              <w:rPr>
                <w:rFonts w:hint="eastAsia"/>
              </w:rPr>
              <w:t xml:space="preserve">证明报修时间和内容</w:t>
            </w:r>
          </w:p>
        </w:tc>
      </w:tr>
      <w:tr>
        <w:tc>
          <w:tcPr/>
          <w:p>
            <w:pPr>
              <w:pStyle w:val="Compact"/>
            </w:pPr>
            <w:r>
              <w:rPr>
                <w:rFonts w:hint="eastAsia"/>
                <w:b/>
                <w:bCs/>
              </w:rPr>
              <w:t xml:space="preserve">维修后</w:t>
            </w:r>
          </w:p>
        </w:tc>
        <w:tc>
          <w:tcPr/>
          <w:p>
            <w:pPr>
              <w:pStyle w:val="Compact"/>
            </w:pPr>
            <w:r>
              <w:rPr>
                <w:rFonts w:hint="eastAsia"/>
              </w:rPr>
              <w:t xml:space="preserve">拍照记录维修结果</w:t>
            </w:r>
          </w:p>
        </w:tc>
        <w:tc>
          <w:tcPr/>
          <w:p>
            <w:pPr>
              <w:pStyle w:val="Compact"/>
            </w:pPr>
            <w:r>
              <w:rPr>
                <w:rFonts w:hint="eastAsia"/>
              </w:rPr>
              <w:t xml:space="preserve">证明维修是否到位</w:t>
            </w:r>
          </w:p>
        </w:tc>
      </w:tr>
    </w:tbl>
    <w:bookmarkEnd w:id="35"/>
    <w:bookmarkStart w:id="36" w:name="维权证据链"/>
    <w:p>
      <w:pPr>
        <w:pStyle w:val="Heading3"/>
      </w:pPr>
      <w:r>
        <w:rPr>
          <w:rFonts w:hint="eastAsia"/>
        </w:rPr>
        <w:t xml:space="preserve">维权证据链</w:t>
      </w:r>
    </w:p>
    <w:p>
      <w:pPr>
        <w:pStyle w:val="SourceCode"/>
      </w:pPr>
      <w:r>
        <w:rPr>
          <w:rStyle w:val="VerbatimChar"/>
          <w:rFonts w:hint="eastAsia"/>
        </w:rPr>
        <w:t xml:space="preserve">合同（约定权利义务）</w:t>
      </w:r>
      <w:r>
        <w:br/>
      </w:r>
      <w:r>
        <w:rPr>
          <w:rStyle w:val="VerbatimChar"/>
        </w:rPr>
        <w:t xml:space="preserve">    ↓</w:t>
      </w:r>
      <w:r>
        <w:br/>
      </w:r>
      <w:r>
        <w:rPr>
          <w:rStyle w:val="VerbatimChar"/>
          <w:rFonts w:hint="eastAsia"/>
        </w:rPr>
        <w:t xml:space="preserve">付款凭证（证明你已履约）</w:t>
      </w:r>
      <w:r>
        <w:br/>
      </w:r>
      <w:r>
        <w:rPr>
          <w:rStyle w:val="VerbatimChar"/>
        </w:rPr>
        <w:t xml:space="preserve">    ↓</w:t>
      </w:r>
      <w:r>
        <w:br/>
      </w:r>
      <w:r>
        <w:rPr>
          <w:rStyle w:val="VerbatimChar"/>
          <w:rFonts w:hint="eastAsia"/>
        </w:rPr>
        <w:t xml:space="preserve">沟通记录（证明你已通知对方）</w:t>
      </w:r>
      <w:r>
        <w:br/>
      </w:r>
      <w:r>
        <w:rPr>
          <w:rStyle w:val="VerbatimChar"/>
        </w:rPr>
        <w:t xml:space="preserve">    ↓</w:t>
      </w:r>
      <w:r>
        <w:br/>
      </w:r>
      <w:r>
        <w:rPr>
          <w:rStyle w:val="VerbatimChar"/>
          <w:rFonts w:hint="eastAsia"/>
        </w:rPr>
        <w:t xml:space="preserve">现场照片（证明问题存在）</w:t>
      </w:r>
      <w:r>
        <w:br/>
      </w:r>
      <w:r>
        <w:rPr>
          <w:rStyle w:val="VerbatimChar"/>
        </w:rPr>
        <w:t xml:space="preserve">    ↓</w:t>
      </w:r>
      <w:r>
        <w:br/>
      </w:r>
      <w:r>
        <w:rPr>
          <w:rStyle w:val="VerbatimChar"/>
          <w:rFonts w:hint="eastAsia"/>
        </w:rPr>
        <w:t xml:space="preserve">检测报告（第三方证明）</w:t>
      </w:r>
      <w:r>
        <w:br/>
      </w:r>
      <w:r>
        <w:rPr>
          <w:rStyle w:val="VerbatimChar"/>
        </w:rPr>
        <w:t xml:space="preserve">    ↓</w:t>
      </w:r>
      <w:r>
        <w:br/>
      </w:r>
      <w:r>
        <w:rPr>
          <w:rStyle w:val="VerbatimChar"/>
          <w:rFonts w:hint="eastAsia"/>
        </w:rPr>
        <w:t xml:space="preserve">报修记录（证明你已主张权利）</w:t>
      </w:r>
      <w:r>
        <w:br/>
      </w:r>
      <w:r>
        <w:rPr>
          <w:rStyle w:val="VerbatimChar"/>
        </w:rPr>
        <w:t xml:space="preserve">    ↓</w:t>
      </w:r>
      <w:r>
        <w:br/>
      </w:r>
      <w:r>
        <w:rPr>
          <w:rStyle w:val="VerbatimChar"/>
          <w:rFonts w:hint="eastAsia"/>
        </w:rPr>
        <w:t xml:space="preserve">投诉/起诉材料</w:t>
      </w:r>
    </w:p>
    <w:p>
      <w:r>
        <w:pict>
          <v:rect style="width:0;height:1.5pt" o:hralign="center" o:hrstd="t" o:hr="t"/>
        </w:pict>
      </w:r>
    </w:p>
    <w:bookmarkEnd w:id="36"/>
    <w:bookmarkEnd w:id="37"/>
    <w:bookmarkStart w:id="41" w:name="五投诉渠道汇总"/>
    <w:p>
      <w:pPr>
        <w:pStyle w:val="Heading2"/>
      </w:pPr>
      <w:r>
        <w:rPr>
          <w:rFonts w:hint="eastAsia"/>
        </w:rPr>
        <w:t xml:space="preserve">五、投诉渠道汇总</w:t>
      </w:r>
    </w:p>
    <w:bookmarkStart w:id="38" w:name="政府渠道"/>
    <w:p>
      <w:pPr>
        <w:pStyle w:val="Heading3"/>
      </w:pPr>
      <w:r>
        <w:rPr>
          <w:rFonts w:hint="eastAsia"/>
        </w:rPr>
        <w:t xml:space="preserve">政府渠道</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渠道</w:t>
            </w:r>
          </w:p>
        </w:tc>
        <w:tc>
          <w:tcPr/>
          <w:p>
            <w:pPr>
              <w:pStyle w:val="Compact"/>
            </w:pPr>
            <w:r>
              <w:rPr>
                <w:rFonts w:hint="eastAsia"/>
              </w:rPr>
              <w:t xml:space="preserve">联系方式</w:t>
            </w:r>
          </w:p>
        </w:tc>
        <w:tc>
          <w:tcPr/>
          <w:p>
            <w:pPr>
              <w:pStyle w:val="Compact"/>
            </w:pPr>
            <w:r>
              <w:rPr>
                <w:rFonts w:hint="eastAsia"/>
              </w:rPr>
              <w:t xml:space="preserve">受理范围</w:t>
            </w:r>
          </w:p>
        </w:tc>
        <w:tc>
          <w:tcPr/>
          <w:p>
            <w:pPr>
              <w:pStyle w:val="Compact"/>
            </w:pPr>
            <w:r>
              <w:rPr>
                <w:rFonts w:hint="eastAsia"/>
              </w:rPr>
              <w:t xml:space="preserve">处理时效</w:t>
            </w:r>
          </w:p>
        </w:tc>
      </w:tr>
      <w:tr>
        <w:tc>
          <w:tcPr/>
          <w:p>
            <w:pPr>
              <w:pStyle w:val="Compact"/>
            </w:pPr>
            <w:r>
              <w:rPr>
                <w:rFonts w:hint="eastAsia"/>
                <w:b/>
                <w:bCs/>
              </w:rPr>
              <w:t xml:space="preserve">12315（消费者投诉热线）</w:t>
            </w:r>
          </w:p>
        </w:tc>
        <w:tc>
          <w:tcPr/>
          <w:p>
            <w:pPr>
              <w:pStyle w:val="Compact"/>
            </w:pPr>
            <w:r>
              <w:rPr>
                <w:rFonts w:hint="eastAsia"/>
              </w:rPr>
              <w:t xml:space="preserve">拨打</w:t>
            </w:r>
            <w:r>
              <w:t xml:space="preserve"> 12315 </w:t>
            </w:r>
            <w:r>
              <w:rPr>
                <w:rFonts w:hint="eastAsia"/>
              </w:rPr>
              <w:t xml:space="preserve">或通过”全国12315平台”小程序</w:t>
            </w:r>
          </w:p>
        </w:tc>
        <w:tc>
          <w:tcPr/>
          <w:p>
            <w:pPr>
              <w:pStyle w:val="Compact"/>
            </w:pPr>
            <w:r>
              <w:rPr>
                <w:rFonts w:hint="eastAsia"/>
              </w:rPr>
              <w:t xml:space="preserve">消费者权益纠纷</w:t>
            </w:r>
          </w:p>
        </w:tc>
        <w:tc>
          <w:tcPr/>
          <w:p>
            <w:pPr>
              <w:pStyle w:val="Compact"/>
            </w:pPr>
            <w:r>
              <w:t xml:space="preserve">7 </w:t>
            </w:r>
            <w:r>
              <w:rPr>
                <w:rFonts w:hint="eastAsia"/>
              </w:rPr>
              <w:t xml:space="preserve">个工作日内受理</w:t>
            </w:r>
          </w:p>
        </w:tc>
      </w:tr>
      <w:tr>
        <w:tc>
          <w:tcPr/>
          <w:p>
            <w:pPr>
              <w:pStyle w:val="Compact"/>
            </w:pPr>
            <w:r>
              <w:rPr>
                <w:rFonts w:hint="eastAsia"/>
                <w:b/>
                <w:bCs/>
              </w:rPr>
              <w:t xml:space="preserve">12345（政务服务便民热线）</w:t>
            </w:r>
          </w:p>
        </w:tc>
        <w:tc>
          <w:tcPr/>
          <w:p>
            <w:pPr>
              <w:pStyle w:val="Compact"/>
            </w:pPr>
            <w:r>
              <w:rPr>
                <w:rFonts w:hint="eastAsia"/>
              </w:rPr>
              <w:t xml:space="preserve">拨打</w:t>
            </w:r>
            <w:r>
              <w:t xml:space="preserve"> 12345</w:t>
            </w:r>
          </w:p>
        </w:tc>
        <w:tc>
          <w:tcPr/>
          <w:p>
            <w:pPr>
              <w:pStyle w:val="Compact"/>
            </w:pPr>
            <w:r>
              <w:rPr>
                <w:rFonts w:hint="eastAsia"/>
              </w:rPr>
              <w:t xml:space="preserve">各类政务服务投诉</w:t>
            </w:r>
          </w:p>
        </w:tc>
        <w:tc>
          <w:tcPr/>
          <w:p>
            <w:pPr>
              <w:pStyle w:val="Compact"/>
            </w:pPr>
            <w:r>
              <w:t xml:space="preserve">5 </w:t>
            </w:r>
            <w:r>
              <w:rPr>
                <w:rFonts w:hint="eastAsia"/>
              </w:rPr>
              <w:t xml:space="preserve">个工作日内回复</w:t>
            </w:r>
          </w:p>
        </w:tc>
      </w:tr>
      <w:tr>
        <w:tc>
          <w:tcPr/>
          <w:p>
            <w:pPr>
              <w:pStyle w:val="Compact"/>
            </w:pPr>
            <w:r>
              <w:rPr>
                <w:rFonts w:hint="eastAsia"/>
                <w:b/>
                <w:bCs/>
              </w:rPr>
              <w:t xml:space="preserve">住建部门</w:t>
            </w:r>
          </w:p>
        </w:tc>
        <w:tc>
          <w:tcPr/>
          <w:p>
            <w:pPr>
              <w:pStyle w:val="Compact"/>
            </w:pPr>
            <w:r>
              <w:rPr>
                <w:rFonts w:hint="eastAsia"/>
              </w:rPr>
              <w:t xml:space="preserve">当地住房和城乡建设局</w:t>
            </w:r>
          </w:p>
        </w:tc>
        <w:tc>
          <w:tcPr/>
          <w:p>
            <w:pPr>
              <w:pStyle w:val="Compact"/>
            </w:pPr>
            <w:r>
              <w:rPr>
                <w:rFonts w:hint="eastAsia"/>
              </w:rPr>
              <w:t xml:space="preserve">装修工程质量、施工资质</w:t>
            </w:r>
          </w:p>
        </w:tc>
        <w:tc>
          <w:tcPr/>
          <w:p>
            <w:pPr>
              <w:pStyle w:val="Compact"/>
            </w:pPr>
            <w:r>
              <w:rPr>
                <w:rFonts w:hint="eastAsia"/>
              </w:rPr>
              <w:t xml:space="preserve">视具体情况</w:t>
            </w:r>
          </w:p>
        </w:tc>
      </w:tr>
      <w:tr>
        <w:tc>
          <w:tcPr/>
          <w:p>
            <w:pPr>
              <w:pStyle w:val="Compact"/>
            </w:pPr>
            <w:r>
              <w:rPr>
                <w:rFonts w:hint="eastAsia"/>
                <w:b/>
                <w:bCs/>
              </w:rPr>
              <w:t xml:space="preserve">市场监管局</w:t>
            </w:r>
          </w:p>
        </w:tc>
        <w:tc>
          <w:tcPr/>
          <w:p>
            <w:pPr>
              <w:pStyle w:val="Compact"/>
            </w:pPr>
            <w:r>
              <w:rPr>
                <w:rFonts w:hint="eastAsia"/>
              </w:rPr>
              <w:t xml:space="preserve">当地市场监督管理局</w:t>
            </w:r>
          </w:p>
        </w:tc>
        <w:tc>
          <w:tcPr/>
          <w:p>
            <w:pPr>
              <w:pStyle w:val="Compact"/>
            </w:pPr>
            <w:r>
              <w:rPr>
                <w:rFonts w:hint="eastAsia"/>
              </w:rPr>
              <w:t xml:space="preserve">合同欺诈、虚假宣传</w:t>
            </w:r>
          </w:p>
        </w:tc>
        <w:tc>
          <w:tcPr/>
          <w:p>
            <w:pPr>
              <w:pStyle w:val="Compact"/>
            </w:pPr>
            <w:r>
              <w:rPr>
                <w:rFonts w:hint="eastAsia"/>
              </w:rPr>
              <w:t xml:space="preserve">视具体情况</w:t>
            </w:r>
          </w:p>
        </w:tc>
      </w:tr>
    </w:tbl>
    <w:bookmarkEnd w:id="38"/>
    <w:bookmarkStart w:id="39" w:name="行业协会"/>
    <w:p>
      <w:pPr>
        <w:pStyle w:val="Heading3"/>
      </w:pPr>
      <w:r>
        <w:rPr>
          <w:rFonts w:hint="eastAsia"/>
        </w:rPr>
        <w:t xml:space="preserve">行业协会</w:t>
      </w:r>
    </w:p>
    <w:tbl>
      <w:tblPr>
        <w:tblStyle w:val="Table"/>
        <w:tblW w:type="pct" w:w="5000"/>
        <w:tblLayout w:type="fixed"/>
        <w:tblLook w:firstRow="1" w:lastRow="0" w:firstColumn="0" w:lastColumn="0" w:noHBand="0" w:noVBand="0" w:val="0020"/>
      </w:tblPr>
      <w:tblGrid>
        <w:gridCol w:w="2262"/>
        <w:gridCol w:w="3394"/>
        <w:gridCol w:w="2262"/>
      </w:tblGrid>
      <w:tr>
        <w:trPr>
          <w:tblHeader w:val="on"/>
        </w:trPr>
        <w:tc>
          <w:tcPr/>
          <w:p>
            <w:pPr>
              <w:pStyle w:val="Compact"/>
            </w:pPr>
            <w:r>
              <w:rPr>
                <w:rFonts w:hint="eastAsia"/>
              </w:rPr>
              <w:t xml:space="preserve">协会</w:t>
            </w:r>
          </w:p>
        </w:tc>
        <w:tc>
          <w:tcPr/>
          <w:p>
            <w:pPr>
              <w:pStyle w:val="Compact"/>
            </w:pPr>
            <w:r>
              <w:rPr>
                <w:rFonts w:hint="eastAsia"/>
              </w:rPr>
              <w:t xml:space="preserve">联系方式</w:t>
            </w:r>
          </w:p>
        </w:tc>
        <w:tc>
          <w:tcPr/>
          <w:p>
            <w:pPr>
              <w:pStyle w:val="Compact"/>
            </w:pPr>
            <w:r>
              <w:rPr>
                <w:rFonts w:hint="eastAsia"/>
              </w:rPr>
              <w:t xml:space="preserve">说明</w:t>
            </w:r>
          </w:p>
        </w:tc>
      </w:tr>
      <w:tr>
        <w:tc>
          <w:tcPr/>
          <w:p>
            <w:pPr>
              <w:pStyle w:val="Compact"/>
            </w:pPr>
            <w:r>
              <w:rPr>
                <w:rFonts w:hint="eastAsia"/>
                <w:b/>
                <w:bCs/>
              </w:rPr>
              <w:t xml:space="preserve">中国建筑装饰协会</w:t>
            </w:r>
          </w:p>
        </w:tc>
        <w:tc>
          <w:tcPr/>
          <w:p>
            <w:pPr>
              <w:pStyle w:val="Compact"/>
            </w:pPr>
            <w:r>
              <w:rPr>
                <w:rFonts w:hint="eastAsia"/>
              </w:rPr>
              <w:t xml:space="preserve">官网：www.cbda.cn</w:t>
            </w:r>
          </w:p>
        </w:tc>
        <w:tc>
          <w:tcPr/>
          <w:p>
            <w:pPr>
              <w:pStyle w:val="Compact"/>
            </w:pPr>
            <w:r>
              <w:rPr>
                <w:rFonts w:hint="eastAsia"/>
              </w:rPr>
              <w:t xml:space="preserve">全国性行业组织</w:t>
            </w:r>
          </w:p>
        </w:tc>
      </w:tr>
      <w:tr>
        <w:tc>
          <w:tcPr/>
          <w:p>
            <w:pPr>
              <w:pStyle w:val="Compact"/>
            </w:pPr>
            <w:r>
              <w:rPr>
                <w:rFonts w:hint="eastAsia"/>
                <w:b/>
                <w:bCs/>
              </w:rPr>
              <w:t xml:space="preserve">各省市装饰协会</w:t>
            </w:r>
          </w:p>
        </w:tc>
        <w:tc>
          <w:tcPr/>
          <w:p>
            <w:pPr>
              <w:pStyle w:val="Compact"/>
            </w:pPr>
            <w:r>
              <w:rPr>
                <w:rFonts w:hint="eastAsia"/>
              </w:rPr>
              <w:t xml:space="preserve">搜索”XX市装饰协会”</w:t>
            </w:r>
          </w:p>
        </w:tc>
        <w:tc>
          <w:tcPr/>
          <w:p>
            <w:pPr>
              <w:pStyle w:val="Compact"/>
            </w:pPr>
            <w:r>
              <w:rPr>
                <w:rFonts w:hint="eastAsia"/>
              </w:rPr>
              <w:t xml:space="preserve">地方性行业组织，处理当地纠纷</w:t>
            </w:r>
          </w:p>
        </w:tc>
      </w:tr>
    </w:tbl>
    <w:bookmarkEnd w:id="39"/>
    <w:bookmarkStart w:id="40" w:name="媒体渠道"/>
    <w:p>
      <w:pPr>
        <w:pStyle w:val="Heading3"/>
      </w:pPr>
      <w:r>
        <w:rPr>
          <w:rFonts w:hint="eastAsia"/>
        </w:rPr>
        <w:t xml:space="preserve">媒体渠道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联系方式</w:t>
            </w:r>
          </w:p>
        </w:tc>
        <w:tc>
          <w:tcPr/>
          <w:p>
            <w:pPr>
              <w:pStyle w:val="Compact"/>
            </w:pPr>
            <w:r>
              <w:rPr>
                <w:rFonts w:hint="eastAsia"/>
              </w:rPr>
              <w:t xml:space="preserve">适用情况</w:t>
            </w:r>
          </w:p>
        </w:tc>
      </w:tr>
      <w:tr>
        <w:tc>
          <w:tcPr/>
          <w:p>
            <w:pPr>
              <w:pStyle w:val="Compact"/>
            </w:pPr>
            <w:r>
              <w:rPr>
                <w:rFonts w:hint="eastAsia"/>
                <w:b/>
                <w:bCs/>
              </w:rPr>
              <w:t xml:space="preserve">当地电视台民生栏目</w:t>
            </w:r>
          </w:p>
        </w:tc>
        <w:tc>
          <w:tcPr/>
          <w:p>
            <w:pPr>
              <w:pStyle w:val="Compact"/>
            </w:pPr>
            <w:r>
              <w:rPr>
                <w:rFonts w:hint="eastAsia"/>
              </w:rPr>
              <w:t xml:space="preserve">搜索当地电视台热线</w:t>
            </w:r>
          </w:p>
        </w:tc>
        <w:tc>
          <w:tcPr/>
          <w:p>
            <w:pPr>
              <w:pStyle w:val="Compact"/>
            </w:pPr>
            <w:r>
              <w:rPr>
                <w:rFonts w:hint="eastAsia"/>
              </w:rPr>
              <w:t xml:space="preserve">有影响力的媒体监督</w:t>
            </w:r>
          </w:p>
        </w:tc>
      </w:tr>
      <w:tr>
        <w:tc>
          <w:tcPr/>
          <w:p>
            <w:pPr>
              <w:pStyle w:val="Compact"/>
            </w:pPr>
            <w:r>
              <w:rPr>
                <w:rFonts w:hint="eastAsia"/>
                <w:b/>
                <w:bCs/>
              </w:rPr>
              <w:t xml:space="preserve">网络平台</w:t>
            </w:r>
          </w:p>
        </w:tc>
        <w:tc>
          <w:tcPr/>
          <w:p>
            <w:pPr>
              <w:pStyle w:val="Compact"/>
            </w:pPr>
            <w:r>
              <w:rPr>
                <w:rFonts w:hint="eastAsia"/>
              </w:rPr>
              <w:t xml:space="preserve">微博、抖音、小红书</w:t>
            </w:r>
          </w:p>
        </w:tc>
        <w:tc>
          <w:tcPr/>
          <w:p>
            <w:pPr>
              <w:pStyle w:val="Compact"/>
            </w:pPr>
            <w:r>
              <w:rPr>
                <w:rFonts w:hint="eastAsia"/>
              </w:rPr>
              <w:t xml:space="preserve">公开曝光（注意不要泄露他人隐私）</w:t>
            </w:r>
          </w:p>
        </w:tc>
      </w:tr>
      <w:tr>
        <w:tc>
          <w:tcPr/>
          <w:p>
            <w:pPr>
              <w:pStyle w:val="Compact"/>
            </w:pPr>
            <w:r>
              <w:rPr>
                <w:rFonts w:hint="eastAsia"/>
                <w:b/>
                <w:bCs/>
              </w:rPr>
              <w:t xml:space="preserve">黑猫投诉</w:t>
            </w:r>
          </w:p>
        </w:tc>
        <w:tc>
          <w:tcPr/>
          <w:p>
            <w:pPr>
              <w:pStyle w:val="Compact"/>
            </w:pPr>
            <w:r>
              <w:rPr>
                <w:rFonts w:hint="eastAsia"/>
              </w:rPr>
              <w:t xml:space="preserve">投诉平台</w:t>
            </w:r>
          </w:p>
        </w:tc>
        <w:tc>
          <w:tcPr/>
          <w:p>
            <w:pPr>
              <w:pStyle w:val="Compact"/>
            </w:pPr>
            <w:r>
              <w:rPr>
                <w:rFonts w:hint="eastAsia"/>
              </w:rPr>
              <w:t xml:space="preserve">互联网投诉渠道</w:t>
            </w:r>
          </w:p>
        </w:tc>
      </w:tr>
    </w:tbl>
    <w:p>
      <w:r>
        <w:pict>
          <v:rect style="width:0;height:1.5pt" o:hralign="center" o:hrstd="t" o:hr="t"/>
        </w:pict>
      </w:r>
    </w:p>
    <w:bookmarkEnd w:id="40"/>
    <w:bookmarkEnd w:id="41"/>
    <w:bookmarkStart w:id="44" w:name="六纠纷处理流程"/>
    <w:p>
      <w:pPr>
        <w:pStyle w:val="Heading2"/>
      </w:pPr>
      <w:r>
        <w:rPr>
          <w:rFonts w:hint="eastAsia"/>
        </w:rPr>
        <w:t xml:space="preserve">六、纠纷处理流程</w:t>
      </w:r>
    </w:p>
    <w:bookmarkStart w:id="42" w:name="标准处理流程"/>
    <w:p>
      <w:pPr>
        <w:pStyle w:val="Heading3"/>
      </w:pPr>
      <w:r>
        <w:rPr>
          <w:rFonts w:hint="eastAsia"/>
        </w:rPr>
        <w:t xml:space="preserve">标准处理流程</w:t>
      </w:r>
    </w:p>
    <w:p>
      <w:pPr>
        <w:pStyle w:val="SourceCode"/>
      </w:pPr>
      <w:r>
        <w:rPr>
          <w:rStyle w:val="VerbatimChar"/>
          <w:rFonts w:hint="eastAsia"/>
        </w:rPr>
        <w:t xml:space="preserve">发现质量问题</w:t>
      </w:r>
      <w:r>
        <w:br/>
      </w:r>
      <w:r>
        <w:rPr>
          <w:rStyle w:val="VerbatimChar"/>
        </w:rPr>
        <w:t xml:space="preserve">    ↓</w:t>
      </w:r>
      <w:r>
        <w:br/>
      </w:r>
      <w:r>
        <w:rPr>
          <w:rStyle w:val="VerbatimChar"/>
          <w:rFonts w:hint="eastAsia"/>
        </w:rPr>
        <w:t xml:space="preserve">第</w:t>
      </w:r>
      <w:r>
        <w:rPr>
          <w:rStyle w:val="VerbatimChar"/>
        </w:rPr>
        <w:t xml:space="preserve"> 1 </w:t>
      </w:r>
      <w:r>
        <w:rPr>
          <w:rStyle w:val="VerbatimChar"/>
          <w:rFonts w:hint="eastAsia"/>
        </w:rPr>
        <w:t xml:space="preserve">步：拍照留证</w:t>
      </w:r>
      <w:r>
        <w:br/>
      </w:r>
      <w:r>
        <w:rPr>
          <w:rStyle w:val="VerbatimChar"/>
        </w:rPr>
        <w:t xml:space="preserve">    → </w:t>
      </w:r>
      <w:r>
        <w:rPr>
          <w:rStyle w:val="VerbatimChar"/>
          <w:rFonts w:hint="eastAsia"/>
        </w:rPr>
        <w:t xml:space="preserve">记录问题部位、严重程度</w:t>
      </w:r>
      <w:r>
        <w:br/>
      </w:r>
      <w:r>
        <w:rPr>
          <w:rStyle w:val="VerbatimChar"/>
        </w:rPr>
        <w:t xml:space="preserve">    ↓</w:t>
      </w:r>
      <w:r>
        <w:br/>
      </w:r>
      <w:r>
        <w:rPr>
          <w:rStyle w:val="VerbatimChar"/>
          <w:rFonts w:hint="eastAsia"/>
        </w:rPr>
        <w:t xml:space="preserve">第</w:t>
      </w:r>
      <w:r>
        <w:rPr>
          <w:rStyle w:val="VerbatimChar"/>
        </w:rPr>
        <w:t xml:space="preserve"> 2 </w:t>
      </w:r>
      <w:r>
        <w:rPr>
          <w:rStyle w:val="VerbatimChar"/>
          <w:rFonts w:hint="eastAsia"/>
        </w:rPr>
        <w:t xml:space="preserve">步：书面通知施工方</w:t>
      </w:r>
      <w:r>
        <w:br/>
      </w:r>
      <w:r>
        <w:rPr>
          <w:rStyle w:val="VerbatimChar"/>
        </w:rPr>
        <w:t xml:space="preserve">    → </w:t>
      </w:r>
      <w:r>
        <w:rPr>
          <w:rStyle w:val="VerbatimChar"/>
          <w:rFonts w:hint="eastAsia"/>
        </w:rPr>
        <w:t xml:space="preserve">微信/短信/邮件告知问题</w:t>
      </w:r>
      <w:r>
        <w:br/>
      </w:r>
      <w:r>
        <w:rPr>
          <w:rStyle w:val="VerbatimChar"/>
        </w:rPr>
        <w:t xml:space="preserve">    ↓</w:t>
      </w:r>
      <w:r>
        <w:br/>
      </w:r>
      <w:r>
        <w:rPr>
          <w:rStyle w:val="VerbatimChar"/>
          <w:rFonts w:hint="eastAsia"/>
        </w:rPr>
        <w:t xml:space="preserve">第</w:t>
      </w:r>
      <w:r>
        <w:rPr>
          <w:rStyle w:val="VerbatimChar"/>
        </w:rPr>
        <w:t xml:space="preserve"> 3 </w:t>
      </w:r>
      <w:r>
        <w:rPr>
          <w:rStyle w:val="VerbatimChar"/>
          <w:rFonts w:hint="eastAsia"/>
        </w:rPr>
        <w:t xml:space="preserve">步：协商维修</w:t>
      </w:r>
      <w:r>
        <w:br/>
      </w:r>
      <w:r>
        <w:rPr>
          <w:rStyle w:val="VerbatimChar"/>
        </w:rPr>
        <w:t xml:space="preserve">    → </w:t>
      </w:r>
      <w:r>
        <w:rPr>
          <w:rStyle w:val="VerbatimChar"/>
          <w:rFonts w:hint="eastAsia"/>
        </w:rPr>
        <w:t xml:space="preserve">约定上门时间和维修方案</w:t>
      </w:r>
      <w:r>
        <w:br/>
      </w:r>
      <w:r>
        <w:rPr>
          <w:rStyle w:val="VerbatimChar"/>
        </w:rPr>
        <w:t xml:space="preserve">    ↓</w:t>
      </w:r>
      <w:r>
        <w:br/>
      </w:r>
      <w:r>
        <w:rPr>
          <w:rStyle w:val="VerbatimChar"/>
          <w:rFonts w:hint="eastAsia"/>
        </w:rPr>
        <w:t xml:space="preserve">第</w:t>
      </w:r>
      <w:r>
        <w:rPr>
          <w:rStyle w:val="VerbatimChar"/>
        </w:rPr>
        <w:t xml:space="preserve"> 4 </w:t>
      </w:r>
      <w:r>
        <w:rPr>
          <w:rStyle w:val="VerbatimChar"/>
          <w:rFonts w:hint="eastAsia"/>
        </w:rPr>
        <w:t xml:space="preserve">步：评估维修结果</w:t>
      </w:r>
      <w:r>
        <w:br/>
      </w:r>
      <w:r>
        <w:rPr>
          <w:rStyle w:val="VerbatimChar"/>
        </w:rPr>
        <w:t xml:space="preserve">    →</w:t>
      </w:r>
      <w:r>
        <w:br/>
      </w:r>
      <w:r>
        <w:rPr>
          <w:rStyle w:val="VerbatimChar"/>
        </w:rPr>
        <w:t xml:space="preserve">    ├── </w:t>
      </w:r>
      <w:r>
        <w:rPr>
          <w:rStyle w:val="VerbatimChar"/>
          <w:rFonts w:hint="eastAsia"/>
        </w:rPr>
        <w:t xml:space="preserve">满意</w:t>
      </w:r>
      <w:r>
        <w:rPr>
          <w:rStyle w:val="VerbatimChar"/>
        </w:rPr>
        <w:t xml:space="preserve"> → </w:t>
      </w:r>
      <w:r>
        <w:rPr>
          <w:rStyle w:val="VerbatimChar"/>
          <w:rFonts w:hint="eastAsia"/>
        </w:rPr>
        <w:t xml:space="preserve">记录结果，流程结束</w:t>
      </w:r>
      <w:r>
        <w:br/>
      </w:r>
      <w:r>
        <w:rPr>
          <w:rStyle w:val="VerbatimChar"/>
        </w:rPr>
        <w:t xml:space="preserve">    ↓</w:t>
      </w:r>
      <w:r>
        <w:br/>
      </w:r>
      <w:r>
        <w:rPr>
          <w:rStyle w:val="VerbatimChar"/>
        </w:rPr>
        <w:t xml:space="preserve">    └── </w:t>
      </w:r>
      <w:r>
        <w:rPr>
          <w:rStyle w:val="VerbatimChar"/>
          <w:rFonts w:hint="eastAsia"/>
        </w:rPr>
        <w:t xml:space="preserve">不满意/不回应</w:t>
      </w:r>
      <w:r>
        <w:br/>
      </w:r>
      <w:r>
        <w:rPr>
          <w:rStyle w:val="VerbatimChar"/>
        </w:rPr>
        <w:t xml:space="preserve">        ↓</w:t>
      </w:r>
      <w:r>
        <w:br/>
      </w:r>
      <w:r>
        <w:rPr>
          <w:rStyle w:val="VerbatimChar"/>
          <w:rFonts w:hint="eastAsia"/>
        </w:rPr>
        <w:t xml:space="preserve">第</w:t>
      </w:r>
      <w:r>
        <w:rPr>
          <w:rStyle w:val="VerbatimChar"/>
        </w:rPr>
        <w:t xml:space="preserve"> 5 </w:t>
      </w:r>
      <w:r>
        <w:rPr>
          <w:rStyle w:val="VerbatimChar"/>
          <w:rFonts w:hint="eastAsia"/>
        </w:rPr>
        <w:t xml:space="preserve">步：正式投诉</w:t>
      </w:r>
      <w:r>
        <w:br/>
      </w:r>
      <w:r>
        <w:rPr>
          <w:rStyle w:val="VerbatimChar"/>
        </w:rPr>
        <w:t xml:space="preserve">    →</w:t>
      </w:r>
      <w:r>
        <w:br/>
      </w:r>
      <w:r>
        <w:rPr>
          <w:rStyle w:val="VerbatimChar"/>
        </w:rPr>
        <w:t xml:space="preserve">    ├── 12315 </w:t>
      </w:r>
      <w:r>
        <w:rPr>
          <w:rStyle w:val="VerbatimChar"/>
          <w:rFonts w:hint="eastAsia"/>
        </w:rPr>
        <w:t xml:space="preserve">消费者投诉</w:t>
      </w:r>
      <w:r>
        <w:br/>
      </w:r>
      <w:r>
        <w:rPr>
          <w:rStyle w:val="VerbatimChar"/>
        </w:rPr>
        <w:t xml:space="preserve">    ├── </w:t>
      </w:r>
      <w:r>
        <w:rPr>
          <w:rStyle w:val="VerbatimChar"/>
          <w:rFonts w:hint="eastAsia"/>
        </w:rPr>
        <w:t xml:space="preserve">装饰协会调解</w:t>
      </w:r>
      <w:r>
        <w:br/>
      </w:r>
      <w:r>
        <w:rPr>
          <w:rStyle w:val="VerbatimChar"/>
        </w:rPr>
        <w:t xml:space="preserve">    └── </w:t>
      </w:r>
      <w:r>
        <w:rPr>
          <w:rStyle w:val="VerbatimChar"/>
          <w:rFonts w:hint="eastAsia"/>
        </w:rPr>
        <w:t xml:space="preserve">住建部门投诉</w:t>
      </w:r>
      <w:r>
        <w:br/>
      </w:r>
      <w:r>
        <w:rPr>
          <w:rStyle w:val="VerbatimChar"/>
        </w:rPr>
        <w:t xml:space="preserve">        ↓</w:t>
      </w:r>
      <w:r>
        <w:br/>
      </w:r>
      <w:r>
        <w:rPr>
          <w:rStyle w:val="VerbatimChar"/>
          <w:rFonts w:hint="eastAsia"/>
        </w:rPr>
        <w:t xml:space="preserve">第</w:t>
      </w:r>
      <w:r>
        <w:rPr>
          <w:rStyle w:val="VerbatimChar"/>
        </w:rPr>
        <w:t xml:space="preserve"> 6 </w:t>
      </w:r>
      <w:r>
        <w:rPr>
          <w:rStyle w:val="VerbatimChar"/>
          <w:rFonts w:hint="eastAsia"/>
        </w:rPr>
        <w:t xml:space="preserve">步：调解</w:t>
      </w:r>
      <w:r>
        <w:br/>
      </w:r>
      <w:r>
        <w:rPr>
          <w:rStyle w:val="VerbatimChar"/>
        </w:rPr>
        <w:t xml:space="preserve">    →</w:t>
      </w:r>
      <w:r>
        <w:br/>
      </w:r>
      <w:r>
        <w:rPr>
          <w:rStyle w:val="VerbatimChar"/>
        </w:rPr>
        <w:t xml:space="preserve">    ├── </w:t>
      </w:r>
      <w:r>
        <w:rPr>
          <w:rStyle w:val="VerbatimChar"/>
          <w:rFonts w:hint="eastAsia"/>
        </w:rPr>
        <w:t xml:space="preserve">调解成功</w:t>
      </w:r>
      <w:r>
        <w:rPr>
          <w:rStyle w:val="VerbatimChar"/>
        </w:rPr>
        <w:t xml:space="preserve"> → </w:t>
      </w:r>
      <w:r>
        <w:rPr>
          <w:rStyle w:val="VerbatimChar"/>
          <w:rFonts w:hint="eastAsia"/>
        </w:rPr>
        <w:t xml:space="preserve">签订调解协议，流程结束</w:t>
      </w:r>
      <w:r>
        <w:br/>
      </w:r>
      <w:r>
        <w:rPr>
          <w:rStyle w:val="VerbatimChar"/>
        </w:rPr>
        <w:t xml:space="preserve">    ↓</w:t>
      </w:r>
      <w:r>
        <w:br/>
      </w:r>
      <w:r>
        <w:rPr>
          <w:rStyle w:val="VerbatimChar"/>
        </w:rPr>
        <w:t xml:space="preserve">    └── </w:t>
      </w:r>
      <w:r>
        <w:rPr>
          <w:rStyle w:val="VerbatimChar"/>
          <w:rFonts w:hint="eastAsia"/>
        </w:rPr>
        <w:t xml:space="preserve">调解失败</w:t>
      </w:r>
      <w:r>
        <w:br/>
      </w:r>
      <w:r>
        <w:rPr>
          <w:rStyle w:val="VerbatimChar"/>
        </w:rPr>
        <w:t xml:space="preserve">        ↓</w:t>
      </w:r>
      <w:r>
        <w:br/>
      </w:r>
      <w:r>
        <w:rPr>
          <w:rStyle w:val="VerbatimChar"/>
          <w:rFonts w:hint="eastAsia"/>
        </w:rPr>
        <w:t xml:space="preserve">第</w:t>
      </w:r>
      <w:r>
        <w:rPr>
          <w:rStyle w:val="VerbatimChar"/>
        </w:rPr>
        <w:t xml:space="preserve"> 7 </w:t>
      </w:r>
      <w:r>
        <w:rPr>
          <w:rStyle w:val="VerbatimChar"/>
          <w:rFonts w:hint="eastAsia"/>
        </w:rPr>
        <w:t xml:space="preserve">步：法律途径</w:t>
      </w:r>
      <w:r>
        <w:br/>
      </w:r>
      <w:r>
        <w:rPr>
          <w:rStyle w:val="VerbatimChar"/>
        </w:rPr>
        <w:t xml:space="preserve">    →</w:t>
      </w:r>
      <w:r>
        <w:br/>
      </w:r>
      <w:r>
        <w:rPr>
          <w:rStyle w:val="VerbatimChar"/>
        </w:rPr>
        <w:t xml:space="preserve">    ├── </w:t>
      </w:r>
      <w:r>
        <w:rPr>
          <w:rStyle w:val="VerbatimChar"/>
          <w:rFonts w:hint="eastAsia"/>
        </w:rPr>
        <w:t xml:space="preserve">仲裁（合同有仲裁条款）</w:t>
      </w:r>
      <w:r>
        <w:br/>
      </w:r>
      <w:r>
        <w:rPr>
          <w:rStyle w:val="VerbatimChar"/>
        </w:rPr>
        <w:t xml:space="preserve">    └── </w:t>
      </w:r>
      <w:r>
        <w:rPr>
          <w:rStyle w:val="VerbatimChar"/>
          <w:rFonts w:hint="eastAsia"/>
        </w:rPr>
        <w:t xml:space="preserve">法院诉讼</w:t>
      </w:r>
    </w:p>
    <w:bookmarkEnd w:id="42"/>
    <w:bookmarkStart w:id="43" w:name="时间节点参考"/>
    <w:p>
      <w:pPr>
        <w:pStyle w:val="Heading3"/>
      </w:pPr>
      <w:r>
        <w:rPr>
          <w:rFonts w:hint="eastAsia"/>
        </w:rPr>
        <w:t xml:space="preserve">时间节点参考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建议时间</w:t>
            </w:r>
          </w:p>
        </w:tc>
        <w:tc>
          <w:tcPr/>
          <w:p>
            <w:pPr>
              <w:pStyle w:val="Compact"/>
            </w:pPr>
            <w:r>
              <w:rPr>
                <w:rFonts w:hint="eastAsia"/>
              </w:rPr>
              <w:t xml:space="preserve">说明</w:t>
            </w:r>
          </w:p>
        </w:tc>
      </w:tr>
      <w:tr>
        <w:tc>
          <w:tcPr/>
          <w:p>
            <w:pPr>
              <w:pStyle w:val="Compact"/>
            </w:pPr>
            <w:r>
              <w:rPr>
                <w:rFonts w:hint="eastAsia"/>
              </w:rPr>
              <w:t xml:space="preserve">发现问题后通知施工方</w:t>
            </w:r>
          </w:p>
        </w:tc>
        <w:tc>
          <w:tcPr/>
          <w:p>
            <w:pPr>
              <w:pStyle w:val="Compact"/>
            </w:pPr>
            <w:r>
              <w:rPr>
                <w:rFonts w:hint="eastAsia"/>
              </w:rPr>
              <w:t xml:space="preserve">立即</w:t>
            </w:r>
          </w:p>
        </w:tc>
        <w:tc>
          <w:tcPr/>
          <w:p>
            <w:pPr>
              <w:pStyle w:val="Compact"/>
            </w:pPr>
            <w:r>
              <w:rPr>
                <w:rFonts w:hint="eastAsia"/>
              </w:rPr>
              <w:t xml:space="preserve">不要拖延</w:t>
            </w:r>
          </w:p>
        </w:tc>
      </w:tr>
      <w:tr>
        <w:tc>
          <w:tcPr/>
          <w:p>
            <w:pPr>
              <w:pStyle w:val="Compact"/>
            </w:pPr>
            <w:r>
              <w:rPr>
                <w:rFonts w:hint="eastAsia"/>
              </w:rPr>
              <w:t xml:space="preserve">施工方响应时间</w:t>
            </w:r>
          </w:p>
        </w:tc>
        <w:tc>
          <w:tcPr/>
          <w:p>
            <w:pPr>
              <w:pStyle w:val="Compact"/>
            </w:pPr>
            <w:r>
              <w:t xml:space="preserve">≤ 3 </w:t>
            </w:r>
            <w:r>
              <w:rPr>
                <w:rFonts w:hint="eastAsia"/>
              </w:rPr>
              <w:t xml:space="preserve">天</w:t>
            </w:r>
          </w:p>
        </w:tc>
        <w:tc>
          <w:tcPr/>
          <w:p>
            <w:pPr>
              <w:pStyle w:val="Compact"/>
            </w:pPr>
            <w:r>
              <w:rPr>
                <w:rFonts w:hint="eastAsia"/>
              </w:rPr>
              <w:t xml:space="preserve">超过</w:t>
            </w:r>
            <w:r>
              <w:t xml:space="preserve"> 3 </w:t>
            </w:r>
            <w:r>
              <w:rPr>
                <w:rFonts w:hint="eastAsia"/>
              </w:rPr>
              <w:t xml:space="preserve">天不响应视为拒绝</w:t>
            </w:r>
          </w:p>
        </w:tc>
      </w:tr>
      <w:tr>
        <w:tc>
          <w:tcPr/>
          <w:p>
            <w:pPr>
              <w:pStyle w:val="Compact"/>
            </w:pPr>
            <w:r>
              <w:rPr>
                <w:rFonts w:hint="eastAsia"/>
              </w:rPr>
              <w:t xml:space="preserve">协商期限</w:t>
            </w:r>
          </w:p>
        </w:tc>
        <w:tc>
          <w:tcPr/>
          <w:p>
            <w:pPr>
              <w:pStyle w:val="Compact"/>
            </w:pPr>
            <w:r>
              <w:t xml:space="preserve">≤ 7 </w:t>
            </w:r>
            <w:r>
              <w:rPr>
                <w:rFonts w:hint="eastAsia"/>
              </w:rPr>
              <w:t xml:space="preserve">天</w:t>
            </w:r>
          </w:p>
        </w:tc>
        <w:tc>
          <w:tcPr/>
          <w:p>
            <w:pPr>
              <w:pStyle w:val="Compact"/>
            </w:pPr>
            <w:r>
              <w:rPr>
                <w:rFonts w:hint="eastAsia"/>
              </w:rPr>
              <w:t xml:space="preserve">超过</w:t>
            </w:r>
            <w:r>
              <w:t xml:space="preserve"> 7 </w:t>
            </w:r>
            <w:r>
              <w:rPr>
                <w:rFonts w:hint="eastAsia"/>
              </w:rPr>
              <w:t xml:space="preserve">天协商不成启动投诉</w:t>
            </w:r>
          </w:p>
        </w:tc>
      </w:tr>
      <w:tr>
        <w:tc>
          <w:tcPr/>
          <w:p>
            <w:pPr>
              <w:pStyle w:val="Compact"/>
            </w:pPr>
            <w:r>
              <w:rPr>
                <w:rFonts w:hint="eastAsia"/>
              </w:rPr>
              <w:t xml:space="preserve">投诉响应时间</w:t>
            </w:r>
          </w:p>
        </w:tc>
        <w:tc>
          <w:tcPr/>
          <w:p>
            <w:pPr>
              <w:pStyle w:val="Compact"/>
            </w:pPr>
            <w:r>
              <w:t xml:space="preserve">7-15 </w:t>
            </w:r>
            <w:r>
              <w:rPr>
                <w:rFonts w:hint="eastAsia"/>
              </w:rPr>
              <w:t xml:space="preserve">个工作日</w:t>
            </w:r>
          </w:p>
        </w:tc>
        <w:tc>
          <w:tcPr/>
          <w:p>
            <w:pPr>
              <w:pStyle w:val="Compact"/>
            </w:pPr>
            <w:r>
              <w:t xml:space="preserve">12315 </w:t>
            </w:r>
            <w:r>
              <w:rPr>
                <w:rFonts w:hint="eastAsia"/>
              </w:rPr>
              <w:t xml:space="preserve">规定</w:t>
            </w:r>
            <w:r>
              <w:t xml:space="preserve"> 7 </w:t>
            </w:r>
            <w:r>
              <w:rPr>
                <w:rFonts w:hint="eastAsia"/>
              </w:rPr>
              <w:t xml:space="preserve">个工作日内受理</w:t>
            </w:r>
          </w:p>
        </w:tc>
      </w:tr>
      <w:tr>
        <w:tc>
          <w:tcPr/>
          <w:p>
            <w:pPr>
              <w:pStyle w:val="Compact"/>
            </w:pPr>
            <w:r>
              <w:rPr>
                <w:rFonts w:hint="eastAsia"/>
              </w:rPr>
              <w:t xml:space="preserve">调解期限</w:t>
            </w:r>
          </w:p>
        </w:tc>
        <w:tc>
          <w:tcPr/>
          <w:p>
            <w:pPr>
              <w:pStyle w:val="Compact"/>
            </w:pPr>
            <w:r>
              <w:t xml:space="preserve">≤ 30 </w:t>
            </w:r>
            <w:r>
              <w:rPr>
                <w:rFonts w:hint="eastAsia"/>
              </w:rPr>
              <w:t xml:space="preserve">天</w:t>
            </w:r>
          </w:p>
        </w:tc>
        <w:tc>
          <w:tcPr/>
          <w:p>
            <w:pPr>
              <w:pStyle w:val="Compact"/>
            </w:pPr>
            <w:r>
              <w:rPr>
                <w:rFonts w:hint="eastAsia"/>
              </w:rPr>
              <w:t xml:space="preserve">超过</w:t>
            </w:r>
            <w:r>
              <w:t xml:space="preserve"> 30 </w:t>
            </w:r>
            <w:r>
              <w:rPr>
                <w:rFonts w:hint="eastAsia"/>
              </w:rPr>
              <w:t xml:space="preserve">天调解不成考虑法律途径</w:t>
            </w:r>
          </w:p>
        </w:tc>
      </w:tr>
      <w:tr>
        <w:tc>
          <w:tcPr/>
          <w:p>
            <w:pPr>
              <w:pStyle w:val="Compact"/>
            </w:pPr>
            <w:r>
              <w:rPr>
                <w:rFonts w:hint="eastAsia"/>
              </w:rPr>
              <w:t xml:space="preserve">诉讼时效</w:t>
            </w:r>
          </w:p>
        </w:tc>
        <w:tc>
          <w:tcPr/>
          <w:p>
            <w:pPr>
              <w:pStyle w:val="Compact"/>
            </w:pPr>
            <w:r>
              <w:t xml:space="preserve">3 </w:t>
            </w:r>
            <w:r>
              <w:rPr>
                <w:rFonts w:hint="eastAsia"/>
              </w:rPr>
              <w:t xml:space="preserve">年</w:t>
            </w:r>
          </w:p>
        </w:tc>
        <w:tc>
          <w:tcPr/>
          <w:p>
            <w:pPr>
              <w:pStyle w:val="Compact"/>
            </w:pPr>
            <w:r>
              <w:rPr>
                <w:rFonts w:hint="eastAsia"/>
              </w:rPr>
              <w:t xml:space="preserve">从知道权利被侵害之日起计算</w:t>
            </w:r>
          </w:p>
        </w:tc>
      </w:tr>
    </w:tbl>
    <w:p>
      <w:r>
        <w:pict>
          <v:rect style="width:0;height:1.5pt" o:hralign="center" o:hrstd="t" o:hr="t"/>
        </w:pict>
      </w:r>
    </w:p>
    <w:bookmarkEnd w:id="43"/>
    <w:bookmarkEnd w:id="44"/>
    <w:bookmarkStart w:id="51" w:name="七验收与售后常见问题-faq"/>
    <w:p>
      <w:pPr>
        <w:pStyle w:val="Heading2"/>
      </w:pPr>
      <w:r>
        <w:rPr>
          <w:rFonts w:hint="eastAsia"/>
        </w:rPr>
        <w:t xml:space="preserve">七、验收与售后常见问题</w:t>
      </w:r>
      <w:r>
        <w:t xml:space="preserve"> FAQ</w:t>
      </w:r>
    </w:p>
    <w:bookmarkStart w:id="45" w:name="q1验收时发现小问题施工方说先签字后面再改可以吗"/>
    <w:p>
      <w:pPr>
        <w:pStyle w:val="Heading3"/>
      </w:pPr>
      <w:r>
        <w:rPr>
          <w:rFonts w:hint="eastAsia"/>
        </w:rPr>
        <w:t xml:space="preserve">Q1：验收时发现小问题，施工方说”先签字，后面再改”，可以吗？</w:t>
      </w:r>
    </w:p>
    <w:p>
      <w:pPr>
        <w:pStyle w:val="FirstParagraph"/>
      </w:pPr>
      <w:r>
        <w:rPr>
          <w:rFonts w:hint="eastAsia"/>
          <w:b/>
          <w:bCs/>
        </w:rPr>
        <w:t xml:space="preserve">答</w:t>
      </w:r>
      <w:r>
        <w:rPr>
          <w:rFonts w:hint="eastAsia"/>
        </w:rPr>
        <w:t xml:space="preserve">：不可以。签字意味着验收合格，一旦签字，你很难证明问题是在施工阶段就存在的。正确做法是在验收单上注明具体问题，要求整改后再签字，或者先签字但注明”存在以下问题，待整改后确认”。</w:t>
      </w:r>
    </w:p>
    <w:bookmarkEnd w:id="45"/>
    <w:bookmarkStart w:id="46" w:name="q2入住后才发现隐蔽工程问题怎么办"/>
    <w:p>
      <w:pPr>
        <w:pStyle w:val="Heading3"/>
      </w:pPr>
      <w:r>
        <w:rPr>
          <w:rFonts w:hint="eastAsia"/>
        </w:rPr>
        <w:t xml:space="preserve">Q2：入住后才发现隐蔽工程问题怎么办？</w:t>
      </w:r>
    </w:p>
    <w:p>
      <w:pPr>
        <w:pStyle w:val="FirstParagraph"/>
      </w:pPr>
      <w:r>
        <w:rPr>
          <w:rFonts w:hint="eastAsia"/>
          <w:b/>
          <w:bCs/>
        </w:rPr>
        <w:t xml:space="preserve">答</w:t>
      </w:r>
      <w:r>
        <w:rPr>
          <w:rFonts w:hint="eastAsia"/>
        </w:rPr>
        <w:t xml:space="preserve">：如果在保修期内，施工方应免费维修。保留好合同、验收记录和保修凭证，及时报修。如果施工方拒绝，可向</w:t>
      </w:r>
      <w:r>
        <w:t xml:space="preserve"> 12315 </w:t>
      </w:r>
      <w:r>
        <w:rPr>
          <w:rFonts w:hint="eastAsia"/>
        </w:rPr>
        <w:t xml:space="preserve">投诉或通过法律途径解决。</w:t>
      </w:r>
    </w:p>
    <w:bookmarkEnd w:id="46"/>
    <w:bookmarkStart w:id="47" w:name="q3施工方说小问题不在保修范围内怎么办"/>
    <w:p>
      <w:pPr>
        <w:pStyle w:val="Heading3"/>
      </w:pPr>
      <w:r>
        <w:rPr>
          <w:rFonts w:hint="eastAsia"/>
        </w:rPr>
        <w:t xml:space="preserve">Q3：施工方说”小问题不在保修范围内”怎么办？</w:t>
      </w:r>
    </w:p>
    <w:p>
      <w:pPr>
        <w:pStyle w:val="FirstParagraph"/>
      </w:pPr>
      <w:r>
        <w:rPr>
          <w:rFonts w:hint="eastAsia"/>
          <w:b/>
          <w:bCs/>
        </w:rPr>
        <w:t xml:space="preserve">答</w:t>
      </w:r>
      <w:r>
        <w:rPr>
          <w:rFonts w:hint="eastAsia"/>
        </w:rPr>
        <w:t xml:space="preserve">：合同中应明确保修范围。如果没有明确约定，按照国家规定，保修期内的质量问题都应由施工方负责。可以要求对方出示不在保修范围内的依据。</w:t>
      </w:r>
    </w:p>
    <w:bookmarkEnd w:id="47"/>
    <w:bookmarkStart w:id="48" w:name="q4装修公司倒闭了售后找谁"/>
    <w:p>
      <w:pPr>
        <w:pStyle w:val="Heading3"/>
      </w:pPr>
      <w:r>
        <w:rPr>
          <w:rFonts w:hint="eastAsia"/>
        </w:rPr>
        <w:t xml:space="preserve">Q4：装修公司倒闭了，售后找谁？</w:t>
      </w:r>
    </w:p>
    <w:p>
      <w:pPr>
        <w:pStyle w:val="FirstParagraph"/>
      </w:pPr>
      <w:r>
        <w:rPr>
          <w:rFonts w:hint="eastAsia"/>
          <w:b/>
          <w:bCs/>
        </w:rPr>
        <w:t xml:space="preserve">答</w:t>
      </w:r>
      <w:r>
        <w:rPr>
          <w:rFonts w:hint="eastAsia"/>
        </w:rPr>
        <w:t xml:space="preserve">：如果公司注销，维权会比较困难。建议：</w:t>
      </w:r>
      <w:r>
        <w:t xml:space="preserve"> </w:t>
      </w:r>
      <w:r>
        <w:t xml:space="preserve">1. </w:t>
      </w:r>
      <w:r>
        <w:rPr>
          <w:rFonts w:hint="eastAsia"/>
        </w:rPr>
        <w:t xml:space="preserve">查找公司是否购买了装修责任险</w:t>
      </w:r>
      <w:r>
        <w:t xml:space="preserve"> </w:t>
      </w:r>
      <w:r>
        <w:t xml:space="preserve">2. </w:t>
      </w:r>
      <w:r>
        <w:rPr>
          <w:rFonts w:hint="eastAsia"/>
        </w:rPr>
        <w:t xml:space="preserve">如果是项目经理承包的，可以找项目经理</w:t>
      </w:r>
      <w:r>
        <w:t xml:space="preserve"> </w:t>
      </w:r>
      <w:r>
        <w:t xml:space="preserve">3. </w:t>
      </w:r>
      <w:r>
        <w:rPr>
          <w:rFonts w:hint="eastAsia"/>
        </w:rPr>
        <w:t xml:space="preserve">通过行业协会协调</w:t>
      </w:r>
      <w:r>
        <w:t xml:space="preserve"> </w:t>
      </w:r>
      <w:r>
        <w:t xml:space="preserve">4. </w:t>
      </w:r>
      <w:r>
        <w:rPr>
          <w:rFonts w:hint="eastAsia"/>
        </w:rPr>
        <w:t xml:space="preserve">金额较大的可以考虑诉讼</w:t>
      </w:r>
    </w:p>
    <w:bookmarkEnd w:id="48"/>
    <w:bookmarkStart w:id="49" w:name="q5室内空气质量检测不合格怎么办"/>
    <w:p>
      <w:pPr>
        <w:pStyle w:val="Heading3"/>
      </w:pPr>
      <w:r>
        <w:rPr>
          <w:rFonts w:hint="eastAsia"/>
        </w:rPr>
        <w:t xml:space="preserve">Q5：室内空气质量检测不合格怎么办？</w:t>
      </w:r>
    </w:p>
    <w:p>
      <w:pPr>
        <w:pStyle w:val="FirstParagraph"/>
      </w:pPr>
      <w:r>
        <w:rPr>
          <w:rFonts w:hint="eastAsia"/>
          <w:b/>
          <w:bCs/>
        </w:rPr>
        <w:t xml:space="preserve">答</w:t>
      </w:r>
      <w:r>
        <w:rPr>
          <w:rFonts w:hint="eastAsia"/>
        </w:rPr>
        <w:t xml:space="preserve">：</w:t>
      </w:r>
      <w:r>
        <w:t xml:space="preserve"> </w:t>
      </w:r>
      <w:r>
        <w:t xml:space="preserve">1. </w:t>
      </w:r>
      <w:r>
        <w:rPr>
          <w:rFonts w:hint="eastAsia"/>
        </w:rPr>
        <w:t xml:space="preserve">要求施工方查找污染源（劣质板材、涂料、胶水等）</w:t>
      </w:r>
      <w:r>
        <w:t xml:space="preserve"> </w:t>
      </w:r>
      <w:r>
        <w:t xml:space="preserve">2. </w:t>
      </w:r>
      <w:r>
        <w:rPr>
          <w:rFonts w:hint="eastAsia"/>
        </w:rPr>
        <w:t xml:space="preserve">要求更换不合格材料</w:t>
      </w:r>
      <w:r>
        <w:t xml:space="preserve"> </w:t>
      </w:r>
      <w:r>
        <w:t xml:space="preserve">3. </w:t>
      </w:r>
      <w:r>
        <w:rPr>
          <w:rFonts w:hint="eastAsia"/>
        </w:rPr>
        <w:t xml:space="preserve">加强通风</w:t>
      </w:r>
      <w:r>
        <w:t xml:space="preserve"> </w:t>
      </w:r>
      <w:r>
        <w:t xml:space="preserve">4. </w:t>
      </w:r>
      <w:r>
        <w:rPr>
          <w:rFonts w:hint="eastAsia"/>
        </w:rPr>
        <w:t xml:space="preserve">如施工方不配合，可委托第三方检测后投诉</w:t>
      </w:r>
    </w:p>
    <w:bookmarkEnd w:id="49"/>
    <w:bookmarkStart w:id="50" w:name="q6纠纷金额不大打官司划算吗"/>
    <w:p>
      <w:pPr>
        <w:pStyle w:val="Heading3"/>
      </w:pPr>
      <w:r>
        <w:rPr>
          <w:rFonts w:hint="eastAsia"/>
        </w:rPr>
        <w:t xml:space="preserve">Q6：纠纷金额不大，打官司划算吗？</w:t>
      </w:r>
    </w:p>
    <w:p>
      <w:pPr>
        <w:pStyle w:val="FirstParagraph"/>
      </w:pPr>
      <w:r>
        <w:rPr>
          <w:rFonts w:hint="eastAsia"/>
          <w:b/>
          <w:bCs/>
        </w:rPr>
        <w:t xml:space="preserve">答</w:t>
      </w:r>
      <w:r>
        <w:rPr>
          <w:rFonts w:hint="eastAsia"/>
        </w:rPr>
        <w:t xml:space="preserve">：金额在</w:t>
      </w:r>
      <w:r>
        <w:t xml:space="preserve"> 5000 </w:t>
      </w:r>
      <w:r>
        <w:rPr>
          <w:rFonts w:hint="eastAsia"/>
        </w:rPr>
        <w:t xml:space="preserve">元以下可以考虑小额诉讼程序，费用低、流程简单。金额较大时建议咨询律师，评估诉讼成本和预期收益。</w:t>
      </w:r>
    </w:p>
    <w:p>
      <w:r>
        <w:pict>
          <v:rect style="width:0;height:1.5pt" o:hralign="center" o:hrstd="t" o:hr="t"/>
        </w:pict>
      </w:r>
    </w:p>
    <w:p>
      <w:pPr>
        <w:pStyle w:val="BlockText"/>
      </w:pPr>
      <w:r>
        <w:rPr>
          <w:rFonts w:hint="eastAsia"/>
          <w:b/>
          <w:bCs/>
        </w:rPr>
        <w:t xml:space="preserve">核心提醒</w:t>
      </w:r>
      <w:r>
        <w:rPr>
          <w:rFonts w:hint="eastAsia"/>
        </w:rPr>
        <w:t xml:space="preserve">：验收是整个装修过程中你最有话语权的时刻。一旦签字验收，再发现问题维权的难度会大幅增加。验收时宁可多花半天时间仔细检查，也不要为了赶时间草率签字。</w:t>
      </w:r>
    </w:p>
    <w:bookmarkEnd w:id="50"/>
    <w:bookmarkEnd w:id="51"/>
    <w:bookmarkEnd w:id="52"/>
    <w:bookmarkStart w:id="78" w:name="验收环节避坑-acceptance-stage-pitfalls"/>
    <w:p>
      <w:pPr>
        <w:pStyle w:val="Heading1"/>
      </w:pPr>
      <w:r>
        <w:rPr>
          <w:rFonts w:hint="eastAsia"/>
        </w:rPr>
        <w:t xml:space="preserve">验收环节避坑</w:t>
      </w:r>
      <w:r>
        <w:t xml:space="preserve"> (Acceptance Stage Pitfalls)</w:t>
      </w:r>
    </w:p>
    <w:bookmarkStart w:id="53" w:name="概述"/>
    <w:p>
      <w:pPr>
        <w:pStyle w:val="Heading2"/>
      </w:pPr>
      <w:r>
        <w:rPr>
          <w:rFonts w:hint="eastAsia"/>
        </w:rPr>
        <w:t xml:space="preserve">概述</w:t>
      </w:r>
    </w:p>
    <w:p>
      <w:pPr>
        <w:pStyle w:val="FirstParagraph"/>
      </w:pPr>
      <w:r>
        <w:rPr>
          <w:rFonts w:hint="eastAsia"/>
        </w:rPr>
        <w:t xml:space="preserve">验收是装修过程中业主维护自身权益的最后一道防线。然而，施工方常常通过各种方式催促业主尽快签字验收，而业主由于缺乏专业知识，容易遗漏关键问题。本指南帮助业主识别常见套路、掌握验收要点。</w:t>
      </w:r>
    </w:p>
    <w:bookmarkEnd w:id="53"/>
    <w:bookmarkStart w:id="58" w:name="施工方催促验收的常见手段"/>
    <w:p>
      <w:pPr>
        <w:pStyle w:val="Heading2"/>
      </w:pPr>
      <w:r>
        <w:rPr>
          <w:rFonts w:hint="eastAsia"/>
        </w:rPr>
        <w:t xml:space="preserve">施工方催促验收的常见手段</w:t>
      </w:r>
    </w:p>
    <w:bookmarkStart w:id="54" w:name="套路一时间施压"/>
    <w:p>
      <w:pPr>
        <w:pStyle w:val="Heading3"/>
      </w:pPr>
      <w:r>
        <w:rPr>
          <w:rFonts w:hint="eastAsia"/>
        </w:rPr>
        <w:t xml:space="preserve">套路一：时间施压</w:t>
      </w:r>
    </w:p>
    <w:p>
      <w:pPr>
        <w:pStyle w:val="FirstParagraph"/>
      </w:pPr>
      <w:r>
        <w:rPr>
          <w:rFonts w:hint="eastAsia"/>
          <w:b/>
          <w:bCs/>
        </w:rPr>
        <w:t xml:space="preserve">话术示例</w:t>
      </w:r>
      <w:r>
        <w:rPr>
          <w:rFonts w:hint="eastAsia"/>
        </w:rPr>
        <w:t xml:space="preserve">：</w:t>
      </w:r>
      <w:r>
        <w:t xml:space="preserve"> </w:t>
      </w:r>
      <w:r>
        <w:t xml:space="preserve">-</w:t>
      </w:r>
      <w:r>
        <w:t xml:space="preserve"> </w:t>
      </w:r>
      <w:r>
        <w:rPr>
          <w:rFonts w:hint="eastAsia"/>
        </w:rPr>
        <w:t xml:space="preserve">“我们工人马上要撤场去下一个工地了，今天不验收后面就没人了”</w:t>
      </w:r>
      <w:r>
        <w:t xml:space="preserve"> </w:t>
      </w:r>
      <w:r>
        <w:t xml:space="preserve">-</w:t>
      </w:r>
      <w:r>
        <w:t xml:space="preserve"> </w:t>
      </w:r>
      <w:r>
        <w:rPr>
          <w:rFonts w:hint="eastAsia"/>
        </w:rPr>
        <w:t xml:space="preserve">“明天开始算质保期了，今天不签就亏了”</w:t>
      </w:r>
      <w:r>
        <w:t xml:space="preserve"> </w:t>
      </w:r>
      <w:r>
        <w:t xml:space="preserve">-</w:t>
      </w:r>
      <w:r>
        <w:t xml:space="preserve"> </w:t>
      </w:r>
      <w:r>
        <w:rPr>
          <w:rFonts w:hint="eastAsia"/>
        </w:rPr>
        <w:t xml:space="preserve">“项目经理说今天必须验收完，不然要扣我工资”</w:t>
      </w:r>
    </w:p>
    <w:p>
      <w:pPr>
        <w:pStyle w:val="BodyText"/>
      </w:pPr>
      <w:r>
        <w:rPr>
          <w:rFonts w:hint="eastAsia"/>
          <w:b/>
          <w:bCs/>
        </w:rPr>
        <w:t xml:space="preserve">应对策略</w:t>
      </w:r>
      <w:r>
        <w:rPr>
          <w:rFonts w:hint="eastAsia"/>
        </w:rPr>
        <w:t xml:space="preserve">：</w:t>
      </w:r>
      <w:r>
        <w:t xml:space="preserve"> </w:t>
      </w:r>
      <w:r>
        <w:t xml:space="preserve">- </w:t>
      </w:r>
      <w:r>
        <w:rPr>
          <w:rFonts w:hint="eastAsia"/>
        </w:rPr>
        <w:t xml:space="preserve">合同中明确约定验收期限，不受施工方时间施压</w:t>
      </w:r>
      <w:r>
        <w:t xml:space="preserve"> </w:t>
      </w:r>
      <w:r>
        <w:t xml:space="preserve">- </w:t>
      </w:r>
      <w:r>
        <w:rPr>
          <w:rFonts w:hint="eastAsia"/>
        </w:rPr>
        <w:t xml:space="preserve">验收不合格有权拒绝签字，与人员是否在场无关</w:t>
      </w:r>
      <w:r>
        <w:t xml:space="preserve"> </w:t>
      </w:r>
      <w:r>
        <w:t xml:space="preserve">- </w:t>
      </w:r>
      <w:r>
        <w:rPr>
          <w:rFonts w:hint="eastAsia"/>
        </w:rPr>
        <w:t xml:space="preserve">质保期从验收合格签字之日起算，不是从某个固定日期</w:t>
      </w:r>
    </w:p>
    <w:bookmarkEnd w:id="54"/>
    <w:bookmarkStart w:id="55" w:name="套路二情感绑架"/>
    <w:p>
      <w:pPr>
        <w:pStyle w:val="Heading3"/>
      </w:pPr>
      <w:r>
        <w:rPr>
          <w:rFonts w:hint="eastAsia"/>
        </w:rPr>
        <w:t xml:space="preserve">套路二：情感绑架</w:t>
      </w:r>
    </w:p>
    <w:p>
      <w:pPr>
        <w:pStyle w:val="FirstParagraph"/>
      </w:pPr>
      <w:r>
        <w:rPr>
          <w:rFonts w:hint="eastAsia"/>
          <w:b/>
          <w:bCs/>
        </w:rPr>
        <w:t xml:space="preserve">话术示例</w:t>
      </w:r>
      <w:r>
        <w:rPr>
          <w:rFonts w:hint="eastAsia"/>
        </w:rPr>
        <w:t xml:space="preserve">：</w:t>
      </w:r>
      <w:r>
        <w:t xml:space="preserve"> </w:t>
      </w:r>
      <w:r>
        <w:t xml:space="preserve">-</w:t>
      </w:r>
      <w:r>
        <w:t xml:space="preserve"> </w:t>
      </w:r>
      <w:r>
        <w:rPr>
          <w:rFonts w:hint="eastAsia"/>
        </w:rPr>
        <w:t xml:space="preserve">“我们干了这么长时间，您还不满意，总得通融一下吧”</w:t>
      </w:r>
      <w:r>
        <w:t xml:space="preserve"> </w:t>
      </w:r>
      <w:r>
        <w:t xml:space="preserve">-</w:t>
      </w:r>
      <w:r>
        <w:t xml:space="preserve"> </w:t>
      </w:r>
      <w:r>
        <w:rPr>
          <w:rFonts w:hint="eastAsia"/>
        </w:rPr>
        <w:t xml:space="preserve">“小问题后面给您处理，先签了吧”</w:t>
      </w:r>
      <w:r>
        <w:t xml:space="preserve"> </w:t>
      </w:r>
      <w:r>
        <w:t xml:space="preserve">-</w:t>
      </w:r>
      <w:r>
        <w:t xml:space="preserve"> </w:t>
      </w:r>
      <w:r>
        <w:rPr>
          <w:rFonts w:hint="eastAsia"/>
        </w:rPr>
        <w:t xml:space="preserve">“大家都是老朋友了，这点小事就不计较了吧”</w:t>
      </w:r>
    </w:p>
    <w:p>
      <w:pPr>
        <w:pStyle w:val="BodyText"/>
      </w:pPr>
      <w:r>
        <w:rPr>
          <w:rFonts w:hint="eastAsia"/>
          <w:b/>
          <w:bCs/>
        </w:rPr>
        <w:t xml:space="preserve">应对策略</w:t>
      </w:r>
      <w:r>
        <w:rPr>
          <w:rFonts w:hint="eastAsia"/>
        </w:rPr>
        <w:t xml:space="preserve">：</w:t>
      </w:r>
      <w:r>
        <w:t xml:space="preserve"> </w:t>
      </w:r>
      <w:r>
        <w:t xml:space="preserve">- </w:t>
      </w:r>
      <w:r>
        <w:rPr>
          <w:rFonts w:hint="eastAsia"/>
        </w:rPr>
        <w:t xml:space="preserve">质量问题与人际关系无关</w:t>
      </w:r>
      <w:r>
        <w:t xml:space="preserve"> </w:t>
      </w:r>
      <w:r>
        <w:t xml:space="preserve">- </w:t>
      </w:r>
      <w:r>
        <w:rPr>
          <w:rFonts w:hint="eastAsia"/>
        </w:rPr>
        <w:t xml:space="preserve">要求将所有”后面处理”的问题写入书面整改清单</w:t>
      </w:r>
      <w:r>
        <w:t xml:space="preserve"> </w:t>
      </w:r>
      <w:r>
        <w:t xml:space="preserve">- </w:t>
      </w:r>
      <w:r>
        <w:rPr>
          <w:rFonts w:hint="eastAsia"/>
        </w:rPr>
        <w:t xml:space="preserve">整改完成后再行验收</w:t>
      </w:r>
    </w:p>
    <w:bookmarkEnd w:id="55"/>
    <w:bookmarkStart w:id="56" w:name="套路三模糊验收"/>
    <w:p>
      <w:pPr>
        <w:pStyle w:val="Heading3"/>
      </w:pPr>
      <w:r>
        <w:rPr>
          <w:rFonts w:hint="eastAsia"/>
        </w:rPr>
        <w:t xml:space="preserve">套路三：模糊验收</w:t>
      </w:r>
    </w:p>
    <w:p>
      <w:pPr>
        <w:pStyle w:val="FirstParagraph"/>
      </w:pPr>
      <w:r>
        <w:rPr>
          <w:rFonts w:hint="eastAsia"/>
          <w:b/>
          <w:bCs/>
        </w:rPr>
        <w:t xml:space="preserve">手段</w:t>
      </w:r>
      <w:r>
        <w:rPr>
          <w:rFonts w:hint="eastAsia"/>
        </w:rPr>
        <w:t xml:space="preserve">：</w:t>
      </w:r>
      <w:r>
        <w:t xml:space="preserve"> </w:t>
      </w:r>
      <w:r>
        <w:t xml:space="preserve">- </w:t>
      </w:r>
      <w:r>
        <w:rPr>
          <w:rFonts w:hint="eastAsia"/>
        </w:rPr>
        <w:t xml:space="preserve">只带业主看”亮点”区域，避开问题区域</w:t>
      </w:r>
      <w:r>
        <w:t xml:space="preserve"> </w:t>
      </w:r>
      <w:r>
        <w:t xml:space="preserve">- </w:t>
      </w:r>
      <w:r>
        <w:rPr>
          <w:rFonts w:hint="eastAsia"/>
        </w:rPr>
        <w:t xml:space="preserve">快速走一圈，催促签字</w:t>
      </w:r>
      <w:r>
        <w:t xml:space="preserve"> </w:t>
      </w:r>
      <w:r>
        <w:t xml:space="preserve">- </w:t>
      </w:r>
      <w:r>
        <w:rPr>
          <w:rFonts w:hint="eastAsia"/>
        </w:rPr>
        <w:t xml:space="preserve">不提供验收工具和数据</w:t>
      </w:r>
    </w:p>
    <w:p>
      <w:pPr>
        <w:pStyle w:val="BodyText"/>
      </w:pPr>
      <w:r>
        <w:rPr>
          <w:rFonts w:hint="eastAsia"/>
          <w:b/>
          <w:bCs/>
        </w:rPr>
        <w:t xml:space="preserve">应对策略</w:t>
      </w:r>
      <w:r>
        <w:rPr>
          <w:rFonts w:hint="eastAsia"/>
        </w:rPr>
        <w:t xml:space="preserve">：</w:t>
      </w:r>
      <w:r>
        <w:t xml:space="preserve"> </w:t>
      </w:r>
      <w:r>
        <w:t xml:space="preserve">- </w:t>
      </w:r>
      <w:r>
        <w:rPr>
          <w:rFonts w:hint="eastAsia"/>
        </w:rPr>
        <w:t xml:space="preserve">按照验收清单逐项检查，不受引导</w:t>
      </w:r>
      <w:r>
        <w:t xml:space="preserve"> </w:t>
      </w:r>
      <w:r>
        <w:t xml:space="preserve">- </w:t>
      </w:r>
      <w:r>
        <w:rPr>
          <w:rFonts w:hint="eastAsia"/>
        </w:rPr>
        <w:t xml:space="preserve">自带验收工具</w:t>
      </w:r>
      <w:r>
        <w:t xml:space="preserve"> </w:t>
      </w:r>
      <w:r>
        <w:t xml:space="preserve">- </w:t>
      </w:r>
      <w:r>
        <w:rPr>
          <w:rFonts w:hint="eastAsia"/>
        </w:rPr>
        <w:t xml:space="preserve">要求施工方提供各阶段的检测报告</w:t>
      </w:r>
    </w:p>
    <w:bookmarkEnd w:id="56"/>
    <w:bookmarkStart w:id="57" w:name="套路四文件陷阱"/>
    <w:p>
      <w:pPr>
        <w:pStyle w:val="Heading3"/>
      </w:pPr>
      <w:r>
        <w:rPr>
          <w:rFonts w:hint="eastAsia"/>
        </w:rPr>
        <w:t xml:space="preserve">套路四：文件陷阱</w:t>
      </w:r>
    </w:p>
    <w:p>
      <w:pPr>
        <w:pStyle w:val="FirstParagraph"/>
      </w:pPr>
      <w:r>
        <w:rPr>
          <w:rFonts w:hint="eastAsia"/>
          <w:b/>
          <w:bCs/>
        </w:rPr>
        <w:t xml:space="preserve">手段</w:t>
      </w:r>
      <w:r>
        <w:rPr>
          <w:rFonts w:hint="eastAsia"/>
        </w:rPr>
        <w:t xml:space="preserve">：</w:t>
      </w:r>
      <w:r>
        <w:t xml:space="preserve"> </w:t>
      </w:r>
      <w:r>
        <w:t xml:space="preserve">- </w:t>
      </w:r>
      <w:r>
        <w:rPr>
          <w:rFonts w:hint="eastAsia"/>
        </w:rPr>
        <w:t xml:space="preserve">验收单上写”验收合格”但实际有问题</w:t>
      </w:r>
      <w:r>
        <w:t xml:space="preserve"> </w:t>
      </w:r>
      <w:r>
        <w:t xml:space="preserve">- </w:t>
      </w:r>
      <w:r>
        <w:rPr>
          <w:rFonts w:hint="eastAsia"/>
        </w:rPr>
        <w:t xml:space="preserve">将问题写在备注栏（法律效力弱）</w:t>
      </w:r>
      <w:r>
        <w:t xml:space="preserve"> </w:t>
      </w:r>
      <w:r>
        <w:t xml:space="preserve">- </w:t>
      </w:r>
      <w:r>
        <w:rPr>
          <w:rFonts w:hint="eastAsia"/>
        </w:rPr>
        <w:t xml:space="preserve">要求签署”放弃追究权利”等条款</w:t>
      </w:r>
    </w:p>
    <w:p>
      <w:pPr>
        <w:pStyle w:val="BodyText"/>
      </w:pPr>
      <w:r>
        <w:rPr>
          <w:rFonts w:hint="eastAsia"/>
          <w:b/>
          <w:bCs/>
        </w:rPr>
        <w:t xml:space="preserve">应对策略</w:t>
      </w:r>
      <w:r>
        <w:rPr>
          <w:rFonts w:hint="eastAsia"/>
        </w:rPr>
        <w:t xml:space="preserve">：</w:t>
      </w:r>
      <w:r>
        <w:t xml:space="preserve"> </w:t>
      </w:r>
      <w:r>
        <w:t xml:space="preserve">- </w:t>
      </w:r>
      <w:r>
        <w:rPr>
          <w:rFonts w:hint="eastAsia"/>
        </w:rPr>
        <w:t xml:space="preserve">仔细阅读全文，不签空白文件</w:t>
      </w:r>
      <w:r>
        <w:t xml:space="preserve"> </w:t>
      </w:r>
      <w:r>
        <w:t xml:space="preserve">- </w:t>
      </w:r>
      <w:r>
        <w:rPr>
          <w:rFonts w:hint="eastAsia"/>
        </w:rPr>
        <w:t xml:space="preserve">问题必须列在正文整改清单中，有明确整改期限</w:t>
      </w:r>
      <w:r>
        <w:t xml:space="preserve"> </w:t>
      </w:r>
      <w:r>
        <w:t xml:space="preserve">- </w:t>
      </w:r>
      <w:r>
        <w:rPr>
          <w:rFonts w:hint="eastAsia"/>
        </w:rPr>
        <w:t xml:space="preserve">拒绝签署任何放弃权利的条款</w:t>
      </w:r>
    </w:p>
    <w:bookmarkEnd w:id="57"/>
    <w:bookmarkEnd w:id="58"/>
    <w:bookmarkStart w:id="62" w:name="业主容易遗漏的检查项目"/>
    <w:p>
      <w:pPr>
        <w:pStyle w:val="Heading2"/>
      </w:pPr>
      <w:r>
        <w:rPr>
          <w:rFonts w:hint="eastAsia"/>
        </w:rPr>
        <w:t xml:space="preserve">业主容易遗漏的检查项目</w:t>
      </w:r>
    </w:p>
    <w:bookmarkStart w:id="59" w:name="隐蔽工程类"/>
    <w:p>
      <w:pPr>
        <w:pStyle w:val="Heading3"/>
      </w:pPr>
      <w:r>
        <w:rPr>
          <w:rFonts w:hint="eastAsia"/>
        </w:rPr>
        <w:t xml:space="preserve">隐蔽工程类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遗漏率</w:t>
            </w:r>
          </w:p>
        </w:tc>
        <w:tc>
          <w:tcPr/>
          <w:p>
            <w:pPr>
              <w:pStyle w:val="Compact"/>
            </w:pPr>
            <w:r>
              <w:rPr>
                <w:rFonts w:hint="eastAsia"/>
              </w:rPr>
              <w:t xml:space="preserve">检查方法</w:t>
            </w:r>
          </w:p>
        </w:tc>
      </w:tr>
      <w:tr>
        <w:tc>
          <w:tcPr/>
          <w:p>
            <w:pPr>
              <w:pStyle w:val="Compact"/>
            </w:pPr>
            <w:r>
              <w:rPr>
                <w:rFonts w:hint="eastAsia"/>
              </w:rPr>
              <w:t xml:space="preserve">水管打压试验</w:t>
            </w:r>
          </w:p>
        </w:tc>
        <w:tc>
          <w:tcPr/>
          <w:p>
            <w:pPr>
              <w:pStyle w:val="Compact"/>
            </w:pPr>
            <w:r>
              <w:t xml:space="preserve">85%</w:t>
            </w:r>
          </w:p>
        </w:tc>
        <w:tc>
          <w:tcPr/>
          <w:p>
            <w:pPr>
              <w:pStyle w:val="Compact"/>
            </w:pPr>
            <w:r>
              <w:rPr>
                <w:rFonts w:hint="eastAsia"/>
              </w:rPr>
              <w:t xml:space="preserve">要求查看打压试验记录或重新测试</w:t>
            </w:r>
          </w:p>
        </w:tc>
      </w:tr>
      <w:tr>
        <w:tc>
          <w:tcPr/>
          <w:p>
            <w:pPr>
              <w:pStyle w:val="Compact"/>
            </w:pPr>
            <w:r>
              <w:rPr>
                <w:rFonts w:hint="eastAsia"/>
              </w:rPr>
              <w:t xml:space="preserve">电线绝缘电阻</w:t>
            </w:r>
          </w:p>
        </w:tc>
        <w:tc>
          <w:tcPr/>
          <w:p>
            <w:pPr>
              <w:pStyle w:val="Compact"/>
            </w:pPr>
            <w:r>
              <w:t xml:space="preserve">90%</w:t>
            </w:r>
          </w:p>
        </w:tc>
        <w:tc>
          <w:tcPr/>
          <w:p>
            <w:pPr>
              <w:pStyle w:val="Compact"/>
            </w:pPr>
            <w:r>
              <w:rPr>
                <w:rFonts w:hint="eastAsia"/>
              </w:rPr>
              <w:t xml:space="preserve">用绝缘电阻测试仪检测</w:t>
            </w:r>
          </w:p>
        </w:tc>
      </w:tr>
      <w:tr>
        <w:tc>
          <w:tcPr/>
          <w:p>
            <w:pPr>
              <w:pStyle w:val="Compact"/>
            </w:pPr>
            <w:r>
              <w:rPr>
                <w:rFonts w:hint="eastAsia"/>
              </w:rPr>
              <w:t xml:space="preserve">防水闭水试验</w:t>
            </w:r>
          </w:p>
        </w:tc>
        <w:tc>
          <w:tcPr/>
          <w:p>
            <w:pPr>
              <w:pStyle w:val="Compact"/>
            </w:pPr>
            <w:r>
              <w:t xml:space="preserve">75%</w:t>
            </w:r>
          </w:p>
        </w:tc>
        <w:tc>
          <w:tcPr/>
          <w:p>
            <w:pPr>
              <w:pStyle w:val="Compact"/>
            </w:pPr>
            <w:r>
              <w:rPr>
                <w:rFonts w:hint="eastAsia"/>
              </w:rPr>
              <w:t xml:space="preserve">要求查看闭水试验记录，蓄水</w:t>
            </w:r>
            <w:r>
              <w:t xml:space="preserve"> 24–48 </w:t>
            </w:r>
            <w:r>
              <w:rPr>
                <w:rFonts w:hint="eastAsia"/>
              </w:rPr>
              <w:t xml:space="preserve">小时</w:t>
            </w:r>
          </w:p>
        </w:tc>
      </w:tr>
      <w:tr>
        <w:tc>
          <w:tcPr/>
          <w:p>
            <w:pPr>
              <w:pStyle w:val="Compact"/>
            </w:pPr>
            <w:r>
              <w:rPr>
                <w:rFonts w:hint="eastAsia"/>
              </w:rPr>
              <w:t xml:space="preserve">排水通水试验</w:t>
            </w:r>
          </w:p>
        </w:tc>
        <w:tc>
          <w:tcPr/>
          <w:p>
            <w:pPr>
              <w:pStyle w:val="Compact"/>
            </w:pPr>
            <w:r>
              <w:t xml:space="preserve">80%</w:t>
            </w:r>
          </w:p>
        </w:tc>
        <w:tc>
          <w:tcPr/>
          <w:p>
            <w:pPr>
              <w:pStyle w:val="Compact"/>
            </w:pPr>
            <w:r>
              <w:rPr>
                <w:rFonts w:hint="eastAsia"/>
              </w:rPr>
              <w:t xml:space="preserve">对所有排水口倒水，观察排水情况</w:t>
            </w:r>
          </w:p>
        </w:tc>
      </w:tr>
      <w:tr>
        <w:tc>
          <w:tcPr/>
          <w:p>
            <w:pPr>
              <w:pStyle w:val="Compact"/>
            </w:pPr>
            <w:r>
              <w:rPr>
                <w:rFonts w:hint="eastAsia"/>
              </w:rPr>
              <w:t xml:space="preserve">燃气管气密性</w:t>
            </w:r>
          </w:p>
        </w:tc>
        <w:tc>
          <w:tcPr/>
          <w:p>
            <w:pPr>
              <w:pStyle w:val="Compact"/>
            </w:pPr>
            <w:r>
              <w:t xml:space="preserve">95%</w:t>
            </w:r>
          </w:p>
        </w:tc>
        <w:tc>
          <w:tcPr/>
          <w:p>
            <w:pPr>
              <w:pStyle w:val="Compact"/>
            </w:pPr>
            <w:r>
              <w:rPr>
                <w:rFonts w:hint="eastAsia"/>
              </w:rPr>
              <w:t xml:space="preserve">要求燃气公司提供检测报告</w:t>
            </w:r>
          </w:p>
        </w:tc>
      </w:tr>
      <w:tr>
        <w:tc>
          <w:tcPr/>
          <w:p>
            <w:pPr>
              <w:pStyle w:val="Compact"/>
            </w:pPr>
            <w:r>
              <w:rPr>
                <w:rFonts w:hint="eastAsia"/>
              </w:rPr>
              <w:t xml:space="preserve">地暖打压</w:t>
            </w:r>
          </w:p>
        </w:tc>
        <w:tc>
          <w:tcPr/>
          <w:p>
            <w:pPr>
              <w:pStyle w:val="Compact"/>
            </w:pPr>
            <w:r>
              <w:t xml:space="preserve">88%</w:t>
            </w:r>
          </w:p>
        </w:tc>
        <w:tc>
          <w:tcPr/>
          <w:p>
            <w:pPr>
              <w:pStyle w:val="Compact"/>
            </w:pPr>
            <w:r>
              <w:rPr>
                <w:rFonts w:hint="eastAsia"/>
              </w:rPr>
              <w:t xml:space="preserve">查看地暖打压记录</w:t>
            </w:r>
          </w:p>
        </w:tc>
      </w:tr>
    </w:tbl>
    <w:bookmarkEnd w:id="59"/>
    <w:bookmarkStart w:id="60" w:name="表面质量类"/>
    <w:p>
      <w:pPr>
        <w:pStyle w:val="Heading3"/>
      </w:pPr>
      <w:r>
        <w:rPr>
          <w:rFonts w:hint="eastAsia"/>
        </w:rPr>
        <w:t xml:space="preserve">表面质量类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遗漏率</w:t>
            </w:r>
          </w:p>
        </w:tc>
        <w:tc>
          <w:tcPr/>
          <w:p>
            <w:pPr>
              <w:pStyle w:val="Compact"/>
            </w:pPr>
            <w:r>
              <w:rPr>
                <w:rFonts w:hint="eastAsia"/>
              </w:rPr>
              <w:t xml:space="preserve">检查方法</w:t>
            </w:r>
          </w:p>
        </w:tc>
      </w:tr>
      <w:tr>
        <w:tc>
          <w:tcPr/>
          <w:p>
            <w:pPr>
              <w:pStyle w:val="Compact"/>
            </w:pPr>
            <w:r>
              <w:rPr>
                <w:rFonts w:hint="eastAsia"/>
              </w:rPr>
              <w:t xml:space="preserve">墙面平整度</w:t>
            </w:r>
          </w:p>
        </w:tc>
        <w:tc>
          <w:tcPr/>
          <w:p>
            <w:pPr>
              <w:pStyle w:val="Compact"/>
            </w:pPr>
            <w:r>
              <w:t xml:space="preserve">60%</w:t>
            </w:r>
          </w:p>
        </w:tc>
        <w:tc>
          <w:tcPr/>
          <w:p>
            <w:pPr>
              <w:pStyle w:val="Compact"/>
            </w:pPr>
            <w:r>
              <w:rPr>
                <w:rFonts w:hint="eastAsia"/>
              </w:rPr>
              <w:t xml:space="preserve">靠尺检测</w:t>
            </w:r>
          </w:p>
        </w:tc>
      </w:tr>
      <w:tr>
        <w:tc>
          <w:tcPr/>
          <w:p>
            <w:pPr>
              <w:pStyle w:val="Compact"/>
            </w:pPr>
            <w:r>
              <w:rPr>
                <w:rFonts w:hint="eastAsia"/>
              </w:rPr>
              <w:t xml:space="preserve">瓷砖空鼓</w:t>
            </w:r>
          </w:p>
        </w:tc>
        <w:tc>
          <w:tcPr/>
          <w:p>
            <w:pPr>
              <w:pStyle w:val="Compact"/>
            </w:pPr>
            <w:r>
              <w:t xml:space="preserve">70%</w:t>
            </w:r>
          </w:p>
        </w:tc>
        <w:tc>
          <w:tcPr/>
          <w:p>
            <w:pPr>
              <w:pStyle w:val="Compact"/>
            </w:pPr>
            <w:r>
              <w:rPr>
                <w:rFonts w:hint="eastAsia"/>
              </w:rPr>
              <w:t xml:space="preserve">空鼓锤全检</w:t>
            </w:r>
          </w:p>
        </w:tc>
      </w:tr>
      <w:tr>
        <w:tc>
          <w:tcPr/>
          <w:p>
            <w:pPr>
              <w:pStyle w:val="Compact"/>
            </w:pPr>
            <w:r>
              <w:rPr>
                <w:rFonts w:hint="eastAsia"/>
              </w:rPr>
              <w:t xml:space="preserve">门窗密封</w:t>
            </w:r>
          </w:p>
        </w:tc>
        <w:tc>
          <w:tcPr/>
          <w:p>
            <w:pPr>
              <w:pStyle w:val="Compact"/>
            </w:pPr>
            <w:r>
              <w:t xml:space="preserve">65%</w:t>
            </w:r>
          </w:p>
        </w:tc>
        <w:tc>
          <w:tcPr/>
          <w:p>
            <w:pPr>
              <w:pStyle w:val="Compact"/>
            </w:pPr>
            <w:r>
              <w:t xml:space="preserve">A4 </w:t>
            </w:r>
            <w:r>
              <w:rPr>
                <w:rFonts w:hint="eastAsia"/>
              </w:rPr>
              <w:t xml:space="preserve">纸夹闭测试</w:t>
            </w:r>
          </w:p>
        </w:tc>
      </w:tr>
      <w:tr>
        <w:tc>
          <w:tcPr/>
          <w:p>
            <w:pPr>
              <w:pStyle w:val="Compact"/>
            </w:pPr>
            <w:r>
              <w:rPr>
                <w:rFonts w:hint="eastAsia"/>
              </w:rPr>
              <w:t xml:space="preserve">地板异响</w:t>
            </w:r>
          </w:p>
        </w:tc>
        <w:tc>
          <w:tcPr/>
          <w:p>
            <w:pPr>
              <w:pStyle w:val="Compact"/>
            </w:pPr>
            <w:r>
              <w:t xml:space="preserve">55%</w:t>
            </w:r>
          </w:p>
        </w:tc>
        <w:tc>
          <w:tcPr/>
          <w:p>
            <w:pPr>
              <w:pStyle w:val="Compact"/>
            </w:pPr>
            <w:r>
              <w:rPr>
                <w:rFonts w:hint="eastAsia"/>
              </w:rPr>
              <w:t xml:space="preserve">全屋行走测试</w:t>
            </w:r>
          </w:p>
        </w:tc>
      </w:tr>
      <w:tr>
        <w:tc>
          <w:tcPr/>
          <w:p>
            <w:pPr>
              <w:pStyle w:val="Compact"/>
            </w:pPr>
            <w:r>
              <w:rPr>
                <w:rFonts w:hint="eastAsia"/>
              </w:rPr>
              <w:t xml:space="preserve">橱柜门板对齐</w:t>
            </w:r>
          </w:p>
        </w:tc>
        <w:tc>
          <w:tcPr/>
          <w:p>
            <w:pPr>
              <w:pStyle w:val="Compact"/>
            </w:pPr>
            <w:r>
              <w:t xml:space="preserve">50%</w:t>
            </w:r>
          </w:p>
        </w:tc>
        <w:tc>
          <w:tcPr/>
          <w:p>
            <w:pPr>
              <w:pStyle w:val="Compact"/>
            </w:pPr>
            <w:r>
              <w:rPr>
                <w:rFonts w:hint="eastAsia"/>
              </w:rPr>
              <w:t xml:space="preserve">目视</w:t>
            </w:r>
            <w:r>
              <w:t xml:space="preserve"> + </w:t>
            </w:r>
            <w:r>
              <w:rPr>
                <w:rFonts w:hint="eastAsia"/>
              </w:rPr>
              <w:t xml:space="preserve">手感</w:t>
            </w:r>
          </w:p>
        </w:tc>
      </w:tr>
      <w:tr>
        <w:tc>
          <w:tcPr/>
          <w:p>
            <w:pPr>
              <w:pStyle w:val="Compact"/>
            </w:pPr>
            <w:r>
              <w:rPr>
                <w:rFonts w:hint="eastAsia"/>
              </w:rPr>
              <w:t xml:space="preserve">卫生间排水坡度</w:t>
            </w:r>
          </w:p>
        </w:tc>
        <w:tc>
          <w:tcPr/>
          <w:p>
            <w:pPr>
              <w:pStyle w:val="Compact"/>
            </w:pPr>
            <w:r>
              <w:t xml:space="preserve">75%</w:t>
            </w:r>
          </w:p>
        </w:tc>
        <w:tc>
          <w:tcPr/>
          <w:p>
            <w:pPr>
              <w:pStyle w:val="Compact"/>
            </w:pPr>
            <w:r>
              <w:rPr>
                <w:rFonts w:hint="eastAsia"/>
              </w:rPr>
              <w:t xml:space="preserve">倒水观察流向</w:t>
            </w:r>
          </w:p>
        </w:tc>
      </w:tr>
    </w:tbl>
    <w:bookmarkEnd w:id="60"/>
    <w:bookmarkStart w:id="61" w:name="设备功能类"/>
    <w:p>
      <w:pPr>
        <w:pStyle w:val="Heading3"/>
      </w:pPr>
      <w:r>
        <w:rPr>
          <w:rFonts w:hint="eastAsia"/>
        </w:rPr>
        <w:t xml:space="preserve">设备功能类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遗漏率</w:t>
            </w:r>
          </w:p>
        </w:tc>
        <w:tc>
          <w:tcPr/>
          <w:p>
            <w:pPr>
              <w:pStyle w:val="Compact"/>
            </w:pPr>
            <w:r>
              <w:rPr>
                <w:rFonts w:hint="eastAsia"/>
              </w:rPr>
              <w:t xml:space="preserve">检查方法</w:t>
            </w:r>
          </w:p>
        </w:tc>
      </w:tr>
      <w:tr>
        <w:tc>
          <w:tcPr/>
          <w:p>
            <w:pPr>
              <w:pStyle w:val="Compact"/>
            </w:pPr>
            <w:r>
              <w:rPr>
                <w:rFonts w:hint="eastAsia"/>
              </w:rPr>
              <w:t xml:space="preserve">所有开关插座通电</w:t>
            </w:r>
          </w:p>
        </w:tc>
        <w:tc>
          <w:tcPr/>
          <w:p>
            <w:pPr>
              <w:pStyle w:val="Compact"/>
            </w:pPr>
            <w:r>
              <w:t xml:space="preserve">45%</w:t>
            </w:r>
          </w:p>
        </w:tc>
        <w:tc>
          <w:tcPr/>
          <w:p>
            <w:pPr>
              <w:pStyle w:val="Compact"/>
            </w:pPr>
            <w:r>
              <w:rPr>
                <w:rFonts w:hint="eastAsia"/>
              </w:rPr>
              <w:t xml:space="preserve">相位检测仪逐点检测</w:t>
            </w:r>
          </w:p>
        </w:tc>
      </w:tr>
      <w:tr>
        <w:tc>
          <w:tcPr/>
          <w:p>
            <w:pPr>
              <w:pStyle w:val="Compact"/>
            </w:pPr>
            <w:r>
              <w:rPr>
                <w:rFonts w:hint="eastAsia"/>
              </w:rPr>
              <w:t xml:space="preserve">空调制冷/制热</w:t>
            </w:r>
          </w:p>
        </w:tc>
        <w:tc>
          <w:tcPr/>
          <w:p>
            <w:pPr>
              <w:pStyle w:val="Compact"/>
            </w:pPr>
            <w:r>
              <w:t xml:space="preserve">55%</w:t>
            </w:r>
          </w:p>
        </w:tc>
        <w:tc>
          <w:tcPr/>
          <w:p>
            <w:pPr>
              <w:pStyle w:val="Compact"/>
            </w:pPr>
            <w:r>
              <w:rPr>
                <w:rFonts w:hint="eastAsia"/>
              </w:rPr>
              <w:t xml:space="preserve">开机运行</w:t>
            </w:r>
            <w:r>
              <w:t xml:space="preserve"> 30 </w:t>
            </w:r>
            <w:r>
              <w:rPr>
                <w:rFonts w:hint="eastAsia"/>
              </w:rPr>
              <w:t xml:space="preserve">分钟</w:t>
            </w:r>
          </w:p>
        </w:tc>
      </w:tr>
      <w:tr>
        <w:tc>
          <w:tcPr/>
          <w:p>
            <w:pPr>
              <w:pStyle w:val="Compact"/>
            </w:pPr>
            <w:r>
              <w:rPr>
                <w:rFonts w:hint="eastAsia"/>
              </w:rPr>
              <w:t xml:space="preserve">新风系统风量</w:t>
            </w:r>
          </w:p>
        </w:tc>
        <w:tc>
          <w:tcPr/>
          <w:p>
            <w:pPr>
              <w:pStyle w:val="Compact"/>
            </w:pPr>
            <w:r>
              <w:t xml:space="preserve">80%</w:t>
            </w:r>
          </w:p>
        </w:tc>
        <w:tc>
          <w:tcPr/>
          <w:p>
            <w:pPr>
              <w:pStyle w:val="Compact"/>
            </w:pPr>
            <w:r>
              <w:rPr>
                <w:rFonts w:hint="eastAsia"/>
              </w:rPr>
              <w:t xml:space="preserve">风速仪检测各风口</w:t>
            </w:r>
          </w:p>
        </w:tc>
      </w:tr>
      <w:tr>
        <w:tc>
          <w:tcPr/>
          <w:p>
            <w:pPr>
              <w:pStyle w:val="Compact"/>
            </w:pPr>
            <w:r>
              <w:rPr>
                <w:rFonts w:hint="eastAsia"/>
              </w:rPr>
              <w:t xml:space="preserve">热水器点火</w:t>
            </w:r>
          </w:p>
        </w:tc>
        <w:tc>
          <w:tcPr/>
          <w:p>
            <w:pPr>
              <w:pStyle w:val="Compact"/>
            </w:pPr>
            <w:r>
              <w:t xml:space="preserve">50%</w:t>
            </w:r>
          </w:p>
        </w:tc>
        <w:tc>
          <w:tcPr/>
          <w:p>
            <w:pPr>
              <w:pStyle w:val="Compact"/>
            </w:pPr>
            <w:r>
              <w:rPr>
                <w:rFonts w:hint="eastAsia"/>
              </w:rPr>
              <w:t xml:space="preserve">点火测试</w:t>
            </w:r>
          </w:p>
        </w:tc>
      </w:tr>
      <w:tr>
        <w:tc>
          <w:tcPr/>
          <w:p>
            <w:pPr>
              <w:pStyle w:val="Compact"/>
            </w:pPr>
            <w:r>
              <w:rPr>
                <w:rFonts w:hint="eastAsia"/>
              </w:rPr>
              <w:t xml:space="preserve">抽油烟机排风</w:t>
            </w:r>
          </w:p>
        </w:tc>
        <w:tc>
          <w:tcPr/>
          <w:p>
            <w:pPr>
              <w:pStyle w:val="Compact"/>
            </w:pPr>
            <w:r>
              <w:t xml:space="preserve">40%</w:t>
            </w:r>
          </w:p>
        </w:tc>
        <w:tc>
          <w:tcPr/>
          <w:p>
            <w:pPr>
              <w:pStyle w:val="Compact"/>
            </w:pPr>
            <w:r>
              <w:rPr>
                <w:rFonts w:hint="eastAsia"/>
              </w:rPr>
              <w:t xml:space="preserve">开机测试，纸巾吸附试验</w:t>
            </w:r>
          </w:p>
        </w:tc>
      </w:tr>
      <w:tr>
        <w:tc>
          <w:tcPr/>
          <w:p>
            <w:pPr>
              <w:pStyle w:val="Compact"/>
            </w:pPr>
            <w:r>
              <w:rPr>
                <w:rFonts w:hint="eastAsia"/>
              </w:rPr>
              <w:t xml:space="preserve">马桶冲水</w:t>
            </w:r>
          </w:p>
        </w:tc>
        <w:tc>
          <w:tcPr/>
          <w:p>
            <w:pPr>
              <w:pStyle w:val="Compact"/>
            </w:pPr>
            <w:r>
              <w:t xml:space="preserve">35%</w:t>
            </w:r>
          </w:p>
        </w:tc>
        <w:tc>
          <w:tcPr/>
          <w:p>
            <w:pPr>
              <w:pStyle w:val="Compact"/>
            </w:pPr>
            <w:r>
              <w:rPr>
                <w:rFonts w:hint="eastAsia"/>
              </w:rPr>
              <w:t xml:space="preserve">连续冲水</w:t>
            </w:r>
            <w:r>
              <w:t xml:space="preserve"> 3 </w:t>
            </w:r>
            <w:r>
              <w:rPr>
                <w:rFonts w:hint="eastAsia"/>
              </w:rPr>
              <w:t xml:space="preserve">次</w:t>
            </w:r>
          </w:p>
        </w:tc>
      </w:tr>
    </w:tbl>
    <w:bookmarkEnd w:id="61"/>
    <w:bookmarkEnd w:id="62"/>
    <w:bookmarkStart w:id="65" w:name="验收文件要求"/>
    <w:p>
      <w:pPr>
        <w:pStyle w:val="Heading2"/>
      </w:pPr>
      <w:r>
        <w:rPr>
          <w:rFonts w:hint="eastAsia"/>
        </w:rPr>
        <w:t xml:space="preserve">验收文件要求</w:t>
      </w:r>
    </w:p>
    <w:bookmarkStart w:id="63" w:name="必须获取的文件"/>
    <w:p>
      <w:pPr>
        <w:pStyle w:val="Heading3"/>
      </w:pPr>
      <w:r>
        <w:rPr>
          <w:rFonts w:hint="eastAsia"/>
        </w:rPr>
        <w:t xml:space="preserve">必须获取的文件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文件名称</w:t>
            </w:r>
          </w:p>
        </w:tc>
        <w:tc>
          <w:tcPr/>
          <w:p>
            <w:pPr>
              <w:pStyle w:val="Compact"/>
            </w:pPr>
            <w:r>
              <w:rPr>
                <w:rFonts w:hint="eastAsia"/>
              </w:rPr>
              <w:t xml:space="preserve">提供方</w:t>
            </w:r>
          </w:p>
        </w:tc>
        <w:tc>
          <w:tcPr/>
          <w:p>
            <w:pPr>
              <w:pStyle w:val="Compact"/>
            </w:pPr>
            <w:r>
              <w:rPr>
                <w:rFonts w:hint="eastAsia"/>
              </w:rPr>
              <w:t xml:space="preserve">用途</w:t>
            </w:r>
          </w:p>
        </w:tc>
      </w:tr>
      <w:tr>
        <w:tc>
          <w:tcPr/>
          <w:p>
            <w:pPr>
              <w:pStyle w:val="Compact"/>
            </w:pPr>
            <w:r>
              <w:rPr>
                <w:rFonts w:hint="eastAsia"/>
              </w:rPr>
              <w:t xml:space="preserve">竣工图</w:t>
            </w:r>
          </w:p>
        </w:tc>
        <w:tc>
          <w:tcPr/>
          <w:p>
            <w:pPr>
              <w:pStyle w:val="Compact"/>
            </w:pPr>
            <w:r>
              <w:rPr>
                <w:rFonts w:hint="eastAsia"/>
              </w:rPr>
              <w:t xml:space="preserve">施工方</w:t>
            </w:r>
          </w:p>
        </w:tc>
        <w:tc>
          <w:tcPr/>
          <w:p>
            <w:pPr>
              <w:pStyle w:val="Compact"/>
            </w:pPr>
            <w:r>
              <w:rPr>
                <w:rFonts w:hint="eastAsia"/>
              </w:rPr>
              <w:t xml:space="preserve">与实际对比，确认按图施工</w:t>
            </w:r>
          </w:p>
        </w:tc>
      </w:tr>
      <w:tr>
        <w:tc>
          <w:tcPr/>
          <w:p>
            <w:pPr>
              <w:pStyle w:val="Compact"/>
            </w:pPr>
            <w:r>
              <w:rPr>
                <w:rFonts w:hint="eastAsia"/>
              </w:rPr>
              <w:t xml:space="preserve">材料合格证</w:t>
            </w:r>
          </w:p>
        </w:tc>
        <w:tc>
          <w:tcPr/>
          <w:p>
            <w:pPr>
              <w:pStyle w:val="Compact"/>
            </w:pPr>
            <w:r>
              <w:rPr>
                <w:rFonts w:hint="eastAsia"/>
              </w:rPr>
              <w:t xml:space="preserve">施工方/材料商</w:t>
            </w:r>
          </w:p>
        </w:tc>
        <w:tc>
          <w:tcPr/>
          <w:p>
            <w:pPr>
              <w:pStyle w:val="Compact"/>
            </w:pPr>
            <w:r>
              <w:rPr>
                <w:rFonts w:hint="eastAsia"/>
              </w:rPr>
              <w:t xml:space="preserve">证明材料合格</w:t>
            </w:r>
          </w:p>
        </w:tc>
      </w:tr>
      <w:tr>
        <w:tc>
          <w:tcPr/>
          <w:p>
            <w:pPr>
              <w:pStyle w:val="Compact"/>
            </w:pPr>
            <w:r>
              <w:rPr>
                <w:rFonts w:hint="eastAsia"/>
              </w:rPr>
              <w:t xml:space="preserve">隐蔽工程验收记录</w:t>
            </w:r>
          </w:p>
        </w:tc>
        <w:tc>
          <w:tcPr/>
          <w:p>
            <w:pPr>
              <w:pStyle w:val="Compact"/>
            </w:pPr>
            <w:r>
              <w:rPr>
                <w:rFonts w:hint="eastAsia"/>
              </w:rPr>
              <w:t xml:space="preserve">施工方</w:t>
            </w:r>
          </w:p>
        </w:tc>
        <w:tc>
          <w:tcPr/>
          <w:p>
            <w:pPr>
              <w:pStyle w:val="Compact"/>
            </w:pPr>
            <w:r>
              <w:rPr>
                <w:rFonts w:hint="eastAsia"/>
              </w:rPr>
              <w:t xml:space="preserve">确认隐蔽工程质量</w:t>
            </w:r>
          </w:p>
        </w:tc>
      </w:tr>
      <w:tr>
        <w:tc>
          <w:tcPr/>
          <w:p>
            <w:pPr>
              <w:pStyle w:val="Compact"/>
            </w:pPr>
            <w:r>
              <w:rPr>
                <w:rFonts w:hint="eastAsia"/>
              </w:rPr>
              <w:t xml:space="preserve">水电检测报告</w:t>
            </w:r>
          </w:p>
        </w:tc>
        <w:tc>
          <w:tcPr/>
          <w:p>
            <w:pPr>
              <w:pStyle w:val="Compact"/>
            </w:pPr>
            <w:r>
              <w:rPr>
                <w:rFonts w:hint="eastAsia"/>
              </w:rPr>
              <w:t xml:space="preserve">施工方/第三方</w:t>
            </w:r>
          </w:p>
        </w:tc>
        <w:tc>
          <w:tcPr/>
          <w:p>
            <w:pPr>
              <w:pStyle w:val="Compact"/>
            </w:pPr>
            <w:r>
              <w:rPr>
                <w:rFonts w:hint="eastAsia"/>
              </w:rPr>
              <w:t xml:space="preserve">确认水电安全</w:t>
            </w:r>
          </w:p>
        </w:tc>
      </w:tr>
      <w:tr>
        <w:tc>
          <w:tcPr/>
          <w:p>
            <w:pPr>
              <w:pStyle w:val="Compact"/>
            </w:pPr>
            <w:r>
              <w:rPr>
                <w:rFonts w:hint="eastAsia"/>
              </w:rPr>
              <w:t xml:space="preserve">防水闭水试验记录</w:t>
            </w:r>
          </w:p>
        </w:tc>
        <w:tc>
          <w:tcPr/>
          <w:p>
            <w:pPr>
              <w:pStyle w:val="Compact"/>
            </w:pPr>
            <w:r>
              <w:rPr>
                <w:rFonts w:hint="eastAsia"/>
              </w:rPr>
              <w:t xml:space="preserve">施工方</w:t>
            </w:r>
          </w:p>
        </w:tc>
        <w:tc>
          <w:tcPr/>
          <w:p>
            <w:pPr>
              <w:pStyle w:val="Compact"/>
            </w:pPr>
            <w:r>
              <w:rPr>
                <w:rFonts w:hint="eastAsia"/>
              </w:rPr>
              <w:t xml:space="preserve">确认防水质量</w:t>
            </w:r>
          </w:p>
        </w:tc>
      </w:tr>
      <w:tr>
        <w:tc>
          <w:tcPr/>
          <w:p>
            <w:pPr>
              <w:pStyle w:val="Compact"/>
            </w:pPr>
            <w:r>
              <w:rPr>
                <w:rFonts w:hint="eastAsia"/>
              </w:rPr>
              <w:t xml:space="preserve">燃气验收报告</w:t>
            </w:r>
          </w:p>
        </w:tc>
        <w:tc>
          <w:tcPr/>
          <w:p>
            <w:pPr>
              <w:pStyle w:val="Compact"/>
            </w:pPr>
            <w:r>
              <w:rPr>
                <w:rFonts w:hint="eastAsia"/>
              </w:rPr>
              <w:t xml:space="preserve">燃气公司</w:t>
            </w:r>
          </w:p>
        </w:tc>
        <w:tc>
          <w:tcPr/>
          <w:p>
            <w:pPr>
              <w:pStyle w:val="Compact"/>
            </w:pPr>
            <w:r>
              <w:rPr>
                <w:rFonts w:hint="eastAsia"/>
              </w:rPr>
              <w:t xml:space="preserve">确认燃气安全</w:t>
            </w:r>
          </w:p>
        </w:tc>
      </w:tr>
      <w:tr>
        <w:tc>
          <w:tcPr/>
          <w:p>
            <w:pPr>
              <w:pStyle w:val="Compact"/>
            </w:pPr>
            <w:r>
              <w:rPr>
                <w:rFonts w:hint="eastAsia"/>
              </w:rPr>
              <w:t xml:space="preserve">产品质量保证书</w:t>
            </w:r>
          </w:p>
        </w:tc>
        <w:tc>
          <w:tcPr/>
          <w:p>
            <w:pPr>
              <w:pStyle w:val="Compact"/>
            </w:pPr>
            <w:r>
              <w:rPr>
                <w:rFonts w:hint="eastAsia"/>
              </w:rPr>
              <w:t xml:space="preserve">设备厂家</w:t>
            </w:r>
          </w:p>
        </w:tc>
        <w:tc>
          <w:tcPr/>
          <w:p>
            <w:pPr>
              <w:pStyle w:val="Compact"/>
            </w:pPr>
            <w:r>
              <w:rPr>
                <w:rFonts w:hint="eastAsia"/>
              </w:rPr>
              <w:t xml:space="preserve">设备售后凭证</w:t>
            </w:r>
          </w:p>
        </w:tc>
      </w:tr>
      <w:tr>
        <w:tc>
          <w:tcPr/>
          <w:p>
            <w:pPr>
              <w:pStyle w:val="Compact"/>
            </w:pPr>
            <w:r>
              <w:rPr>
                <w:rFonts w:hint="eastAsia"/>
              </w:rPr>
              <w:t xml:space="preserve">保修卡</w:t>
            </w:r>
          </w:p>
        </w:tc>
        <w:tc>
          <w:tcPr/>
          <w:p>
            <w:pPr>
              <w:pStyle w:val="Compact"/>
            </w:pPr>
            <w:r>
              <w:rPr>
                <w:rFonts w:hint="eastAsia"/>
              </w:rPr>
              <w:t xml:space="preserve">施工方</w:t>
            </w:r>
          </w:p>
        </w:tc>
        <w:tc>
          <w:tcPr/>
          <w:p>
            <w:pPr>
              <w:pStyle w:val="Compact"/>
            </w:pPr>
            <w:r>
              <w:rPr>
                <w:rFonts w:hint="eastAsia"/>
              </w:rPr>
              <w:t xml:space="preserve">约定保修范围和期限</w:t>
            </w:r>
          </w:p>
        </w:tc>
      </w:tr>
    </w:tbl>
    <w:bookmarkEnd w:id="63"/>
    <w:bookmarkStart w:id="64" w:name="验收单规范"/>
    <w:p>
      <w:pPr>
        <w:pStyle w:val="Heading3"/>
      </w:pPr>
      <w:r>
        <w:rPr>
          <w:rFonts w:hint="eastAsia"/>
        </w:rPr>
        <w:t xml:space="preserve">验收单规范</w:t>
      </w:r>
    </w:p>
    <w:p>
      <w:pPr>
        <w:pStyle w:val="FirstParagraph"/>
      </w:pPr>
      <w:r>
        <w:rPr>
          <w:rFonts w:hint="eastAsia"/>
          <w:b/>
          <w:bCs/>
        </w:rPr>
        <w:t xml:space="preserve">合格的验收单应包含</w:t>
      </w:r>
      <w:r>
        <w:rPr>
          <w:rFonts w:hint="eastAsia"/>
        </w:rPr>
        <w:t xml:space="preserve">：</w:t>
      </w:r>
    </w:p>
    <w:p>
      <w:pPr>
        <w:pStyle w:val="Compact"/>
        <w:numPr>
          <w:ilvl w:val="0"/>
          <w:numId w:val="1026"/>
        </w:numPr>
      </w:pPr>
      <w:r>
        <w:rPr>
          <w:rFonts w:hint="eastAsia"/>
        </w:rPr>
        <w:t xml:space="preserve">工程基本信息（地址、面积、合同编号）</w:t>
      </w:r>
    </w:p>
    <w:p>
      <w:pPr>
        <w:pStyle w:val="Compact"/>
        <w:numPr>
          <w:ilvl w:val="0"/>
          <w:numId w:val="1026"/>
        </w:numPr>
      </w:pPr>
      <w:r>
        <w:rPr>
          <w:rFonts w:hint="eastAsia"/>
        </w:rPr>
        <w:t xml:space="preserve">验收日期和参与人员</w:t>
      </w:r>
    </w:p>
    <w:p>
      <w:pPr>
        <w:pStyle w:val="Compact"/>
        <w:numPr>
          <w:ilvl w:val="0"/>
          <w:numId w:val="1026"/>
        </w:numPr>
      </w:pPr>
      <w:r>
        <w:rPr>
          <w:rFonts w:hint="eastAsia"/>
        </w:rPr>
        <w:t xml:space="preserve">分项验收结果（逐项列出）</w:t>
      </w:r>
    </w:p>
    <w:p>
      <w:pPr>
        <w:pStyle w:val="Compact"/>
        <w:numPr>
          <w:ilvl w:val="0"/>
          <w:numId w:val="1026"/>
        </w:numPr>
      </w:pPr>
      <w:r>
        <w:rPr>
          <w:rFonts w:hint="eastAsia"/>
        </w:rPr>
        <w:t xml:space="preserve">问题清单（编号、描述、照片、整改期限）</w:t>
      </w:r>
    </w:p>
    <w:p>
      <w:pPr>
        <w:pStyle w:val="Compact"/>
        <w:numPr>
          <w:ilvl w:val="0"/>
          <w:numId w:val="1026"/>
        </w:numPr>
      </w:pPr>
      <w:r>
        <w:rPr>
          <w:rFonts w:hint="eastAsia"/>
        </w:rPr>
        <w:t xml:space="preserve">验收结论（合格/不合格/有条件合格）</w:t>
      </w:r>
    </w:p>
    <w:p>
      <w:pPr>
        <w:pStyle w:val="Compact"/>
        <w:numPr>
          <w:ilvl w:val="0"/>
          <w:numId w:val="1026"/>
        </w:numPr>
      </w:pPr>
      <w:r>
        <w:rPr>
          <w:rFonts w:hint="eastAsia"/>
        </w:rPr>
        <w:t xml:space="preserve">各方签字盖章</w:t>
      </w:r>
    </w:p>
    <w:p>
      <w:pPr>
        <w:pStyle w:val="Compact"/>
        <w:numPr>
          <w:ilvl w:val="0"/>
          <w:numId w:val="1026"/>
        </w:numPr>
      </w:pPr>
      <w:r>
        <w:rPr>
          <w:rFonts w:hint="eastAsia"/>
        </w:rPr>
        <w:t xml:space="preserve">附件清单</w:t>
      </w:r>
    </w:p>
    <w:p>
      <w:pPr>
        <w:pStyle w:val="FirstParagraph"/>
      </w:pPr>
      <w:r>
        <w:rPr>
          <w:rFonts w:hint="eastAsia"/>
          <w:b/>
          <w:bCs/>
        </w:rPr>
        <w:t xml:space="preserve">不合格验收单的特征</w:t>
      </w:r>
      <w:r>
        <w:rPr>
          <w:rFonts w:hint="eastAsia"/>
        </w:rPr>
        <w:t xml:space="preserve">：</w:t>
      </w:r>
    </w:p>
    <w:p>
      <w:pPr>
        <w:pStyle w:val="Compact"/>
        <w:numPr>
          <w:ilvl w:val="0"/>
          <w:numId w:val="1027"/>
        </w:numPr>
      </w:pPr>
      <w:r>
        <w:rPr>
          <w:rFonts w:hint="eastAsia"/>
        </w:rPr>
        <w:t xml:space="preserve">仅一句话”验收合格”，无明细</w:t>
      </w:r>
    </w:p>
    <w:p>
      <w:pPr>
        <w:pStyle w:val="Compact"/>
        <w:numPr>
          <w:ilvl w:val="0"/>
          <w:numId w:val="1027"/>
        </w:numPr>
      </w:pPr>
      <w:r>
        <w:rPr>
          <w:rFonts w:hint="eastAsia"/>
        </w:rPr>
        <w:t xml:space="preserve">缺少分项检查结果</w:t>
      </w:r>
    </w:p>
    <w:p>
      <w:pPr>
        <w:pStyle w:val="Compact"/>
        <w:numPr>
          <w:ilvl w:val="0"/>
          <w:numId w:val="1027"/>
        </w:numPr>
      </w:pPr>
      <w:r>
        <w:rPr>
          <w:rFonts w:hint="eastAsia"/>
        </w:rPr>
        <w:t xml:space="preserve">无问题清单和整改期限</w:t>
      </w:r>
    </w:p>
    <w:p>
      <w:pPr>
        <w:pStyle w:val="Compact"/>
        <w:numPr>
          <w:ilvl w:val="0"/>
          <w:numId w:val="1027"/>
        </w:numPr>
      </w:pPr>
      <w:r>
        <w:rPr>
          <w:rFonts w:hint="eastAsia"/>
        </w:rPr>
        <w:t xml:space="preserve">无施工方盖章</w:t>
      </w:r>
    </w:p>
    <w:p>
      <w:pPr>
        <w:pStyle w:val="Compact"/>
        <w:numPr>
          <w:ilvl w:val="0"/>
          <w:numId w:val="1027"/>
        </w:numPr>
      </w:pPr>
      <w:r>
        <w:rPr>
          <w:rFonts w:hint="eastAsia"/>
        </w:rPr>
        <w:t xml:space="preserve">含有”业主认可工程质量，不再追究”等字样</w:t>
      </w:r>
    </w:p>
    <w:bookmarkEnd w:id="64"/>
    <w:bookmarkEnd w:id="65"/>
    <w:bookmarkStart w:id="68" w:name="拒绝验收的标准"/>
    <w:p>
      <w:pPr>
        <w:pStyle w:val="Heading2"/>
      </w:pPr>
      <w:r>
        <w:rPr>
          <w:rFonts w:hint="eastAsia"/>
        </w:rPr>
        <w:t xml:space="preserve">拒绝验收的标准</w:t>
      </w:r>
    </w:p>
    <w:bookmarkStart w:id="66" w:name="一票否决项存在即拒绝验收"/>
    <w:p>
      <w:pPr>
        <w:pStyle w:val="Heading3"/>
      </w:pPr>
      <w:r>
        <w:rPr>
          <w:rFonts w:hint="eastAsia"/>
        </w:rPr>
        <w:t xml:space="preserve">一票否决项（存在即拒绝验收）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w:t>
            </w:r>
          </w:p>
        </w:tc>
        <w:tc>
          <w:tcPr/>
          <w:p>
            <w:pPr>
              <w:pStyle w:val="Compact"/>
            </w:pPr>
            <w:r>
              <w:rPr>
                <w:rFonts w:hint="eastAsia"/>
              </w:rPr>
              <w:t xml:space="preserve">依据</w:t>
            </w:r>
          </w:p>
        </w:tc>
      </w:tr>
      <w:tr>
        <w:tc>
          <w:tcPr/>
          <w:p>
            <w:pPr>
              <w:pStyle w:val="Compact"/>
            </w:pPr>
            <w:r>
              <w:rPr>
                <w:rFonts w:hint="eastAsia"/>
              </w:rPr>
              <w:t xml:space="preserve">防水</w:t>
            </w:r>
          </w:p>
        </w:tc>
        <w:tc>
          <w:tcPr/>
          <w:p>
            <w:pPr>
              <w:pStyle w:val="Compact"/>
            </w:pPr>
            <w:r>
              <w:rPr>
                <w:rFonts w:hint="eastAsia"/>
              </w:rPr>
              <w:t xml:space="preserve">闭水试验渗漏</w:t>
            </w:r>
          </w:p>
        </w:tc>
        <w:tc>
          <w:tcPr/>
          <w:p>
            <w:pPr>
              <w:pStyle w:val="Compact"/>
            </w:pPr>
            <w:r>
              <w:t xml:space="preserve">GB 50210</w:t>
            </w:r>
          </w:p>
        </w:tc>
      </w:tr>
      <w:tr>
        <w:tc>
          <w:tcPr/>
          <w:p>
            <w:pPr>
              <w:pStyle w:val="Compact"/>
            </w:pPr>
            <w:r>
              <w:rPr>
                <w:rFonts w:hint="eastAsia"/>
              </w:rPr>
              <w:t xml:space="preserve">电路</w:t>
            </w:r>
          </w:p>
        </w:tc>
        <w:tc>
          <w:tcPr/>
          <w:p>
            <w:pPr>
              <w:pStyle w:val="Compact"/>
            </w:pPr>
            <w:r>
              <w:rPr>
                <w:rFonts w:hint="eastAsia"/>
              </w:rPr>
              <w:t xml:space="preserve">漏保不跳闸、绝缘不合格</w:t>
            </w:r>
          </w:p>
        </w:tc>
        <w:tc>
          <w:tcPr/>
          <w:p>
            <w:pPr>
              <w:pStyle w:val="Compact"/>
            </w:pPr>
            <w:r>
              <w:t xml:space="preserve">GB 50303</w:t>
            </w:r>
          </w:p>
        </w:tc>
      </w:tr>
      <w:tr>
        <w:tc>
          <w:tcPr/>
          <w:p>
            <w:pPr>
              <w:pStyle w:val="Compact"/>
            </w:pPr>
            <w:r>
              <w:rPr>
                <w:rFonts w:hint="eastAsia"/>
              </w:rPr>
              <w:t xml:space="preserve">水路</w:t>
            </w:r>
          </w:p>
        </w:tc>
        <w:tc>
          <w:tcPr/>
          <w:p>
            <w:pPr>
              <w:pStyle w:val="Compact"/>
            </w:pPr>
            <w:r>
              <w:rPr>
                <w:rFonts w:hint="eastAsia"/>
              </w:rPr>
              <w:t xml:space="preserve">打压试验不合格</w:t>
            </w:r>
          </w:p>
        </w:tc>
        <w:tc>
          <w:tcPr/>
          <w:p>
            <w:pPr>
              <w:pStyle w:val="Compact"/>
            </w:pPr>
            <w:r>
              <w:t xml:space="preserve">GB 50242</w:t>
            </w:r>
          </w:p>
        </w:tc>
      </w:tr>
      <w:tr>
        <w:tc>
          <w:tcPr/>
          <w:p>
            <w:pPr>
              <w:pStyle w:val="Compact"/>
            </w:pPr>
            <w:r>
              <w:rPr>
                <w:rFonts w:hint="eastAsia"/>
              </w:rPr>
              <w:t xml:space="preserve">燃气</w:t>
            </w:r>
          </w:p>
        </w:tc>
        <w:tc>
          <w:tcPr/>
          <w:p>
            <w:pPr>
              <w:pStyle w:val="Compact"/>
            </w:pPr>
            <w:r>
              <w:rPr>
                <w:rFonts w:hint="eastAsia"/>
              </w:rPr>
              <w:t xml:space="preserve">泄漏检测不合格</w:t>
            </w:r>
          </w:p>
        </w:tc>
        <w:tc>
          <w:tcPr/>
          <w:p>
            <w:pPr>
              <w:pStyle w:val="Compact"/>
            </w:pPr>
            <w:r>
              <w:t xml:space="preserve">CJJ 94</w:t>
            </w:r>
          </w:p>
        </w:tc>
      </w:tr>
      <w:tr>
        <w:tc>
          <w:tcPr/>
          <w:p>
            <w:pPr>
              <w:pStyle w:val="Compact"/>
            </w:pPr>
            <w:r>
              <w:rPr>
                <w:rFonts w:hint="eastAsia"/>
              </w:rPr>
              <w:t xml:space="preserve">结构</w:t>
            </w:r>
          </w:p>
        </w:tc>
        <w:tc>
          <w:tcPr/>
          <w:p>
            <w:pPr>
              <w:pStyle w:val="Compact"/>
            </w:pPr>
            <w:r>
              <w:rPr>
                <w:rFonts w:hint="eastAsia"/>
              </w:rPr>
              <w:t xml:space="preserve">擅自拆除承重结构</w:t>
            </w:r>
          </w:p>
        </w:tc>
        <w:tc>
          <w:tcPr/>
          <w:p>
            <w:pPr>
              <w:pStyle w:val="Compact"/>
            </w:pPr>
            <w:r>
              <w:rPr>
                <w:rFonts w:hint="eastAsia"/>
              </w:rPr>
              <w:t xml:space="preserve">《住宅室内装饰装修管理办法》</w:t>
            </w:r>
          </w:p>
        </w:tc>
      </w:tr>
      <w:tr>
        <w:tc>
          <w:tcPr/>
          <w:p>
            <w:pPr>
              <w:pStyle w:val="Compact"/>
            </w:pPr>
            <w:r>
              <w:rPr>
                <w:rFonts w:hint="eastAsia"/>
              </w:rPr>
              <w:t xml:space="preserve">消防</w:t>
            </w:r>
          </w:p>
        </w:tc>
        <w:tc>
          <w:tcPr/>
          <w:p>
            <w:pPr>
              <w:pStyle w:val="Compact"/>
            </w:pPr>
            <w:r>
              <w:rPr>
                <w:rFonts w:hint="eastAsia"/>
              </w:rPr>
              <w:t xml:space="preserve">消防通道被堵、烟感失效</w:t>
            </w:r>
          </w:p>
        </w:tc>
        <w:tc>
          <w:tcPr/>
          <w:p>
            <w:pPr>
              <w:pStyle w:val="Compact"/>
            </w:pPr>
            <w:r>
              <w:rPr>
                <w:rFonts w:hint="eastAsia"/>
              </w:rPr>
              <w:t xml:space="preserve">《消防法》</w:t>
            </w:r>
          </w:p>
        </w:tc>
      </w:tr>
    </w:tbl>
    <w:bookmarkEnd w:id="66"/>
    <w:bookmarkStart w:id="67" w:name="限期整改项整改后可验收"/>
    <w:p>
      <w:pPr>
        <w:pStyle w:val="Heading3"/>
      </w:pPr>
      <w:r>
        <w:rPr>
          <w:rFonts w:hint="eastAsia"/>
        </w:rPr>
        <w:t xml:space="preserve">限期整改项（整改后可验收）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标准</w:t>
            </w:r>
          </w:p>
        </w:tc>
        <w:tc>
          <w:tcPr/>
          <w:p>
            <w:pPr>
              <w:pStyle w:val="Compact"/>
            </w:pPr>
            <w:r>
              <w:rPr>
                <w:rFonts w:hint="eastAsia"/>
              </w:rPr>
              <w:t xml:space="preserve">整改期限建议</w:t>
            </w:r>
          </w:p>
        </w:tc>
      </w:tr>
      <w:tr>
        <w:tc>
          <w:tcPr/>
          <w:p>
            <w:pPr>
              <w:pStyle w:val="Compact"/>
            </w:pPr>
            <w:r>
              <w:rPr>
                <w:rFonts w:hint="eastAsia"/>
              </w:rPr>
              <w:t xml:space="preserve">墙面</w:t>
            </w:r>
          </w:p>
        </w:tc>
        <w:tc>
          <w:tcPr/>
          <w:p>
            <w:pPr>
              <w:pStyle w:val="Compact"/>
            </w:pPr>
            <w:r>
              <w:rPr>
                <w:rFonts w:hint="eastAsia"/>
              </w:rPr>
              <w:t xml:space="preserve">平整度超标、色差、起皮</w:t>
            </w:r>
          </w:p>
        </w:tc>
        <w:tc>
          <w:tcPr/>
          <w:p>
            <w:pPr>
              <w:pStyle w:val="Compact"/>
            </w:pPr>
            <w:r>
              <w:t xml:space="preserve">7–14 </w:t>
            </w:r>
            <w:r>
              <w:rPr>
                <w:rFonts w:hint="eastAsia"/>
              </w:rPr>
              <w:t xml:space="preserve">天</w:t>
            </w:r>
          </w:p>
        </w:tc>
      </w:tr>
      <w:tr>
        <w:tc>
          <w:tcPr/>
          <w:p>
            <w:pPr>
              <w:pStyle w:val="Compact"/>
            </w:pPr>
            <w:r>
              <w:rPr>
                <w:rFonts w:hint="eastAsia"/>
              </w:rPr>
              <w:t xml:space="preserve">地面</w:t>
            </w:r>
          </w:p>
        </w:tc>
        <w:tc>
          <w:tcPr/>
          <w:p>
            <w:pPr>
              <w:pStyle w:val="Compact"/>
            </w:pPr>
            <w:r>
              <w:rPr>
                <w:rFonts w:hint="eastAsia"/>
              </w:rPr>
              <w:t xml:space="preserve">平整度超标、空鼓</w:t>
            </w:r>
          </w:p>
        </w:tc>
        <w:tc>
          <w:tcPr/>
          <w:p>
            <w:pPr>
              <w:pStyle w:val="Compact"/>
            </w:pPr>
            <w:r>
              <w:t xml:space="preserve">7–14 </w:t>
            </w:r>
            <w:r>
              <w:rPr>
                <w:rFonts w:hint="eastAsia"/>
              </w:rPr>
              <w:t xml:space="preserve">天</w:t>
            </w:r>
          </w:p>
        </w:tc>
      </w:tr>
      <w:tr>
        <w:tc>
          <w:tcPr/>
          <w:p>
            <w:pPr>
              <w:pStyle w:val="Compact"/>
            </w:pPr>
            <w:r>
              <w:rPr>
                <w:rFonts w:hint="eastAsia"/>
              </w:rPr>
              <w:t xml:space="preserve">门窗</w:t>
            </w:r>
          </w:p>
        </w:tc>
        <w:tc>
          <w:tcPr/>
          <w:p>
            <w:pPr>
              <w:pStyle w:val="Compact"/>
            </w:pPr>
            <w:r>
              <w:rPr>
                <w:rFonts w:hint="eastAsia"/>
              </w:rPr>
              <w:t xml:space="preserve">开关不顺畅、密封不严</w:t>
            </w:r>
          </w:p>
        </w:tc>
        <w:tc>
          <w:tcPr/>
          <w:p>
            <w:pPr>
              <w:pStyle w:val="Compact"/>
            </w:pPr>
            <w:r>
              <w:t xml:space="preserve">3–7 </w:t>
            </w:r>
            <w:r>
              <w:rPr>
                <w:rFonts w:hint="eastAsia"/>
              </w:rPr>
              <w:t xml:space="preserve">天</w:t>
            </w:r>
          </w:p>
        </w:tc>
      </w:tr>
      <w:tr>
        <w:tc>
          <w:tcPr/>
          <w:p>
            <w:pPr>
              <w:pStyle w:val="Compact"/>
            </w:pPr>
            <w:r>
              <w:rPr>
                <w:rFonts w:hint="eastAsia"/>
              </w:rPr>
              <w:t xml:space="preserve">橱柜</w:t>
            </w:r>
          </w:p>
        </w:tc>
        <w:tc>
          <w:tcPr/>
          <w:p>
            <w:pPr>
              <w:pStyle w:val="Compact"/>
            </w:pPr>
            <w:r>
              <w:rPr>
                <w:rFonts w:hint="eastAsia"/>
              </w:rPr>
              <w:t xml:space="preserve">门板不齐、抽屉不顺</w:t>
            </w:r>
          </w:p>
        </w:tc>
        <w:tc>
          <w:tcPr/>
          <w:p>
            <w:pPr>
              <w:pStyle w:val="Compact"/>
            </w:pPr>
            <w:r>
              <w:t xml:space="preserve">3–7 </w:t>
            </w:r>
            <w:r>
              <w:rPr>
                <w:rFonts w:hint="eastAsia"/>
              </w:rPr>
              <w:t xml:space="preserve">天</w:t>
            </w:r>
          </w:p>
        </w:tc>
      </w:tr>
      <w:tr>
        <w:tc>
          <w:tcPr/>
          <w:p>
            <w:pPr>
              <w:pStyle w:val="Compact"/>
            </w:pPr>
            <w:r>
              <w:rPr>
                <w:rFonts w:hint="eastAsia"/>
              </w:rPr>
              <w:t xml:space="preserve">洁具</w:t>
            </w:r>
          </w:p>
        </w:tc>
        <w:tc>
          <w:tcPr/>
          <w:p>
            <w:pPr>
              <w:pStyle w:val="Compact"/>
            </w:pPr>
            <w:r>
              <w:rPr>
                <w:rFonts w:hint="eastAsia"/>
              </w:rPr>
              <w:t xml:space="preserve">安装不牢固、下水不畅</w:t>
            </w:r>
          </w:p>
        </w:tc>
        <w:tc>
          <w:tcPr/>
          <w:p>
            <w:pPr>
              <w:pStyle w:val="Compact"/>
            </w:pPr>
            <w:r>
              <w:t xml:space="preserve">3–5 </w:t>
            </w:r>
            <w:r>
              <w:rPr>
                <w:rFonts w:hint="eastAsia"/>
              </w:rPr>
              <w:t xml:space="preserve">天</w:t>
            </w:r>
          </w:p>
        </w:tc>
      </w:tr>
      <w:tr>
        <w:tc>
          <w:tcPr/>
          <w:p>
            <w:pPr>
              <w:pStyle w:val="Compact"/>
            </w:pPr>
            <w:r>
              <w:rPr>
                <w:rFonts w:hint="eastAsia"/>
              </w:rPr>
              <w:t xml:space="preserve">油漆</w:t>
            </w:r>
          </w:p>
        </w:tc>
        <w:tc>
          <w:tcPr/>
          <w:p>
            <w:pPr>
              <w:pStyle w:val="Compact"/>
            </w:pPr>
            <w:r>
              <w:rPr>
                <w:rFonts w:hint="eastAsia"/>
              </w:rPr>
              <w:t xml:space="preserve">流坠、砂眼、色差</w:t>
            </w:r>
          </w:p>
        </w:tc>
        <w:tc>
          <w:tcPr/>
          <w:p>
            <w:pPr>
              <w:pStyle w:val="Compact"/>
            </w:pPr>
            <w:r>
              <w:t xml:space="preserve">5–10 </w:t>
            </w:r>
            <w:r>
              <w:rPr>
                <w:rFonts w:hint="eastAsia"/>
              </w:rPr>
              <w:t xml:space="preserve">天</w:t>
            </w:r>
          </w:p>
        </w:tc>
      </w:tr>
      <w:tr>
        <w:tc>
          <w:tcPr/>
          <w:p>
            <w:pPr>
              <w:pStyle w:val="Compact"/>
            </w:pPr>
            <w:r>
              <w:rPr>
                <w:rFonts w:hint="eastAsia"/>
              </w:rPr>
              <w:t xml:space="preserve">瓷砖</w:t>
            </w:r>
          </w:p>
        </w:tc>
        <w:tc>
          <w:tcPr/>
          <w:p>
            <w:pPr>
              <w:pStyle w:val="Compact"/>
            </w:pPr>
            <w:r>
              <w:rPr>
                <w:rFonts w:hint="eastAsia"/>
              </w:rPr>
              <w:t xml:space="preserve">空鼓超标、错台</w:t>
            </w:r>
          </w:p>
        </w:tc>
        <w:tc>
          <w:tcPr/>
          <w:p>
            <w:pPr>
              <w:pStyle w:val="Compact"/>
            </w:pPr>
            <w:r>
              <w:t xml:space="preserve">5–10 </w:t>
            </w:r>
            <w:r>
              <w:rPr>
                <w:rFonts w:hint="eastAsia"/>
              </w:rPr>
              <w:t xml:space="preserve">天</w:t>
            </w:r>
          </w:p>
        </w:tc>
      </w:tr>
    </w:tbl>
    <w:bookmarkEnd w:id="67"/>
    <w:bookmarkEnd w:id="68"/>
    <w:bookmarkStart w:id="71" w:name="验收流程建议"/>
    <w:p>
      <w:pPr>
        <w:pStyle w:val="Heading2"/>
      </w:pPr>
      <w:r>
        <w:rPr>
          <w:rFonts w:hint="eastAsia"/>
        </w:rPr>
        <w:t xml:space="preserve">验收流程建议</w:t>
      </w:r>
    </w:p>
    <w:bookmarkStart w:id="69" w:name="分阶段验收推荐"/>
    <w:p>
      <w:pPr>
        <w:pStyle w:val="Heading3"/>
      </w:pPr>
      <w:r>
        <w:rPr>
          <w:rFonts w:hint="eastAsia"/>
        </w:rPr>
        <w:t xml:space="preserve">分阶段验收（推荐）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验收内容</w:t>
            </w:r>
          </w:p>
        </w:tc>
        <w:tc>
          <w:tcPr/>
          <w:p>
            <w:pPr>
              <w:pStyle w:val="Compact"/>
            </w:pPr>
            <w:r>
              <w:rPr>
                <w:rFonts w:hint="eastAsia"/>
              </w:rPr>
              <w:t xml:space="preserve">关键节点</w:t>
            </w:r>
          </w:p>
        </w:tc>
      </w:tr>
      <w:tr>
        <w:tc>
          <w:tcPr/>
          <w:p>
            <w:pPr>
              <w:pStyle w:val="Compact"/>
            </w:pPr>
            <w:r>
              <w:rPr>
                <w:rFonts w:hint="eastAsia"/>
              </w:rPr>
              <w:t xml:space="preserve">拆改完成</w:t>
            </w:r>
          </w:p>
        </w:tc>
        <w:tc>
          <w:tcPr/>
          <w:p>
            <w:pPr>
              <w:pStyle w:val="Compact"/>
            </w:pPr>
            <w:r>
              <w:rPr>
                <w:rFonts w:hint="eastAsia"/>
              </w:rPr>
              <w:t xml:space="preserve">结构安全、拆除范围</w:t>
            </w:r>
          </w:p>
        </w:tc>
        <w:tc>
          <w:tcPr/>
          <w:p>
            <w:pPr>
              <w:pStyle w:val="Compact"/>
            </w:pPr>
            <w:r>
              <w:rPr>
                <w:rFonts w:hint="eastAsia"/>
              </w:rPr>
              <w:t xml:space="preserve">拆旧后</w:t>
            </w:r>
          </w:p>
        </w:tc>
      </w:tr>
      <w:tr>
        <w:tc>
          <w:tcPr/>
          <w:p>
            <w:pPr>
              <w:pStyle w:val="Compact"/>
            </w:pPr>
            <w:r>
              <w:rPr>
                <w:rFonts w:hint="eastAsia"/>
              </w:rPr>
              <w:t xml:space="preserve">水电完成</w:t>
            </w:r>
          </w:p>
        </w:tc>
        <w:tc>
          <w:tcPr/>
          <w:p>
            <w:pPr>
              <w:pStyle w:val="Compact"/>
            </w:pPr>
            <w:r>
              <w:rPr>
                <w:rFonts w:hint="eastAsia"/>
              </w:rPr>
              <w:t xml:space="preserve">管线走向、打压、绝缘</w:t>
            </w:r>
          </w:p>
        </w:tc>
        <w:tc>
          <w:tcPr/>
          <w:p>
            <w:pPr>
              <w:pStyle w:val="Compact"/>
            </w:pPr>
            <w:r>
              <w:rPr>
                <w:rFonts w:hint="eastAsia"/>
              </w:rPr>
              <w:t xml:space="preserve">封槽前</w:t>
            </w:r>
          </w:p>
        </w:tc>
      </w:tr>
      <w:tr>
        <w:tc>
          <w:tcPr/>
          <w:p>
            <w:pPr>
              <w:pStyle w:val="Compact"/>
            </w:pPr>
            <w:r>
              <w:rPr>
                <w:rFonts w:hint="eastAsia"/>
              </w:rPr>
              <w:t xml:space="preserve">防水完成</w:t>
            </w:r>
          </w:p>
        </w:tc>
        <w:tc>
          <w:tcPr/>
          <w:p>
            <w:pPr>
              <w:pStyle w:val="Compact"/>
            </w:pPr>
            <w:r>
              <w:rPr>
                <w:rFonts w:hint="eastAsia"/>
              </w:rPr>
              <w:t xml:space="preserve">闭水试验</w:t>
            </w:r>
          </w:p>
        </w:tc>
        <w:tc>
          <w:tcPr/>
          <w:p>
            <w:pPr>
              <w:pStyle w:val="Compact"/>
            </w:pPr>
            <w:r>
              <w:rPr>
                <w:rFonts w:hint="eastAsia"/>
              </w:rPr>
              <w:t xml:space="preserve">贴砖前</w:t>
            </w:r>
          </w:p>
        </w:tc>
      </w:tr>
      <w:tr>
        <w:tc>
          <w:tcPr/>
          <w:p>
            <w:pPr>
              <w:pStyle w:val="Compact"/>
            </w:pPr>
            <w:r>
              <w:rPr>
                <w:rFonts w:hint="eastAsia"/>
              </w:rPr>
              <w:t xml:space="preserve">泥瓦完成</w:t>
            </w:r>
          </w:p>
        </w:tc>
        <w:tc>
          <w:tcPr/>
          <w:p>
            <w:pPr>
              <w:pStyle w:val="Compact"/>
            </w:pPr>
            <w:r>
              <w:rPr>
                <w:rFonts w:hint="eastAsia"/>
              </w:rPr>
              <w:t xml:space="preserve">瓷砖空鼓、平整度</w:t>
            </w:r>
          </w:p>
        </w:tc>
        <w:tc>
          <w:tcPr/>
          <w:p>
            <w:pPr>
              <w:pStyle w:val="Compact"/>
            </w:pPr>
            <w:r>
              <w:rPr>
                <w:rFonts w:hint="eastAsia"/>
              </w:rPr>
              <w:t xml:space="preserve">油漆前</w:t>
            </w:r>
          </w:p>
        </w:tc>
      </w:tr>
      <w:tr>
        <w:tc>
          <w:tcPr/>
          <w:p>
            <w:pPr>
              <w:pStyle w:val="Compact"/>
            </w:pPr>
            <w:r>
              <w:rPr>
                <w:rFonts w:hint="eastAsia"/>
              </w:rPr>
              <w:t xml:space="preserve">油漆完成</w:t>
            </w:r>
          </w:p>
        </w:tc>
        <w:tc>
          <w:tcPr/>
          <w:p>
            <w:pPr>
              <w:pStyle w:val="Compact"/>
            </w:pPr>
            <w:r>
              <w:rPr>
                <w:rFonts w:hint="eastAsia"/>
              </w:rPr>
              <w:t xml:space="preserve">墙面质量、色差</w:t>
            </w:r>
          </w:p>
        </w:tc>
        <w:tc>
          <w:tcPr/>
          <w:p>
            <w:pPr>
              <w:pStyle w:val="Compact"/>
            </w:pPr>
            <w:r>
              <w:rPr>
                <w:rFonts w:hint="eastAsia"/>
              </w:rPr>
              <w:t xml:space="preserve">安装前</w:t>
            </w:r>
          </w:p>
        </w:tc>
      </w:tr>
      <w:tr>
        <w:tc>
          <w:tcPr/>
          <w:p>
            <w:pPr>
              <w:pStyle w:val="Compact"/>
            </w:pPr>
            <w:r>
              <w:rPr>
                <w:rFonts w:hint="eastAsia"/>
              </w:rPr>
              <w:t xml:space="preserve">安装完成</w:t>
            </w:r>
          </w:p>
        </w:tc>
        <w:tc>
          <w:tcPr/>
          <w:p>
            <w:pPr>
              <w:pStyle w:val="Compact"/>
            </w:pPr>
            <w:r>
              <w:rPr>
                <w:rFonts w:hint="eastAsia"/>
              </w:rPr>
              <w:t xml:space="preserve">洁具、橱柜、门等</w:t>
            </w:r>
          </w:p>
        </w:tc>
        <w:tc>
          <w:tcPr/>
          <w:p>
            <w:pPr>
              <w:pStyle w:val="Compact"/>
            </w:pPr>
            <w:r>
              <w:rPr>
                <w:rFonts w:hint="eastAsia"/>
              </w:rPr>
              <w:t xml:space="preserve">竣工前</w:t>
            </w:r>
          </w:p>
        </w:tc>
      </w:tr>
      <w:tr>
        <w:tc>
          <w:tcPr/>
          <w:p>
            <w:pPr>
              <w:pStyle w:val="Compact"/>
            </w:pPr>
            <w:r>
              <w:rPr>
                <w:rFonts w:hint="eastAsia"/>
              </w:rPr>
              <w:t xml:space="preserve">竣工验收</w:t>
            </w:r>
          </w:p>
        </w:tc>
        <w:tc>
          <w:tcPr/>
          <w:p>
            <w:pPr>
              <w:pStyle w:val="Compact"/>
            </w:pPr>
            <w:r>
              <w:rPr>
                <w:rFonts w:hint="eastAsia"/>
              </w:rPr>
              <w:t xml:space="preserve">全面检查</w:t>
            </w:r>
          </w:p>
        </w:tc>
        <w:tc>
          <w:tcPr/>
          <w:p>
            <w:pPr>
              <w:pStyle w:val="Compact"/>
            </w:pPr>
            <w:r>
              <w:rPr>
                <w:rFonts w:hint="eastAsia"/>
              </w:rPr>
              <w:t xml:space="preserve">交房前</w:t>
            </w:r>
          </w:p>
        </w:tc>
      </w:tr>
    </w:tbl>
    <w:bookmarkEnd w:id="69"/>
    <w:bookmarkStart w:id="70" w:name="竣工综合验收步骤"/>
    <w:p>
      <w:pPr>
        <w:pStyle w:val="Heading3"/>
      </w:pPr>
      <w:r>
        <w:rPr>
          <w:rFonts w:hint="eastAsia"/>
        </w:rPr>
        <w:t xml:space="preserve">竣工综合验收步骤</w:t>
      </w:r>
    </w:p>
    <w:p>
      <w:pPr>
        <w:pStyle w:val="Compact"/>
        <w:numPr>
          <w:ilvl w:val="0"/>
          <w:numId w:val="1028"/>
        </w:numPr>
      </w:pPr>
      <w:r>
        <w:rPr>
          <w:rFonts w:hint="eastAsia"/>
          <w:b/>
          <w:bCs/>
        </w:rPr>
        <w:t xml:space="preserve">文件审查</w:t>
      </w:r>
      <w:r>
        <w:rPr>
          <w:rFonts w:hint="eastAsia"/>
        </w:rPr>
        <w:t xml:space="preserve">：检查所有竣工文件是否齐全</w:t>
      </w:r>
    </w:p>
    <w:p>
      <w:pPr>
        <w:pStyle w:val="Compact"/>
        <w:numPr>
          <w:ilvl w:val="0"/>
          <w:numId w:val="1028"/>
        </w:numPr>
      </w:pPr>
      <w:r>
        <w:rPr>
          <w:rFonts w:hint="eastAsia"/>
          <w:b/>
          <w:bCs/>
        </w:rPr>
        <w:t xml:space="preserve">外观检查</w:t>
      </w:r>
      <w:r>
        <w:rPr>
          <w:rFonts w:hint="eastAsia"/>
        </w:rPr>
        <w:t xml:space="preserve">：全屋目视检查表面质量</w:t>
      </w:r>
    </w:p>
    <w:p>
      <w:pPr>
        <w:pStyle w:val="Compact"/>
        <w:numPr>
          <w:ilvl w:val="0"/>
          <w:numId w:val="1028"/>
        </w:numPr>
      </w:pPr>
      <w:r>
        <w:rPr>
          <w:rFonts w:hint="eastAsia"/>
          <w:b/>
          <w:bCs/>
        </w:rPr>
        <w:t xml:space="preserve">工具检测</w:t>
      </w:r>
      <w:r>
        <w:rPr>
          <w:rFonts w:hint="eastAsia"/>
        </w:rPr>
        <w:t xml:space="preserve">：使用专业工具逐项检测</w:t>
      </w:r>
    </w:p>
    <w:p>
      <w:pPr>
        <w:pStyle w:val="Compact"/>
        <w:numPr>
          <w:ilvl w:val="0"/>
          <w:numId w:val="1028"/>
        </w:numPr>
      </w:pPr>
      <w:r>
        <w:rPr>
          <w:rFonts w:hint="eastAsia"/>
          <w:b/>
          <w:bCs/>
        </w:rPr>
        <w:t xml:space="preserve">功能测试</w:t>
      </w:r>
      <w:r>
        <w:rPr>
          <w:rFonts w:hint="eastAsia"/>
        </w:rPr>
        <w:t xml:space="preserve">：所有设备开机测试</w:t>
      </w:r>
    </w:p>
    <w:p>
      <w:pPr>
        <w:pStyle w:val="Compact"/>
        <w:numPr>
          <w:ilvl w:val="0"/>
          <w:numId w:val="1028"/>
        </w:numPr>
      </w:pPr>
      <w:r>
        <w:rPr>
          <w:rFonts w:hint="eastAsia"/>
          <w:b/>
          <w:bCs/>
        </w:rPr>
        <w:t xml:space="preserve">排水测试</w:t>
      </w:r>
      <w:r>
        <w:rPr>
          <w:rFonts w:hint="eastAsia"/>
        </w:rPr>
        <w:t xml:space="preserve">：所有排水口倒水测试</w:t>
      </w:r>
    </w:p>
    <w:p>
      <w:pPr>
        <w:pStyle w:val="Compact"/>
        <w:numPr>
          <w:ilvl w:val="0"/>
          <w:numId w:val="1028"/>
        </w:numPr>
      </w:pPr>
      <w:r>
        <w:rPr>
          <w:rFonts w:hint="eastAsia"/>
          <w:b/>
          <w:bCs/>
        </w:rPr>
        <w:t xml:space="preserve">记录问题</w:t>
      </w:r>
      <w:r>
        <w:rPr>
          <w:rFonts w:hint="eastAsia"/>
        </w:rPr>
        <w:t xml:space="preserve">：逐项记录，拍照留存</w:t>
      </w:r>
    </w:p>
    <w:p>
      <w:pPr>
        <w:pStyle w:val="Compact"/>
        <w:numPr>
          <w:ilvl w:val="0"/>
          <w:numId w:val="1028"/>
        </w:numPr>
      </w:pPr>
      <w:r>
        <w:rPr>
          <w:rFonts w:hint="eastAsia"/>
          <w:b/>
          <w:bCs/>
        </w:rPr>
        <w:t xml:space="preserve">签署意见</w:t>
      </w:r>
      <w:r>
        <w:rPr>
          <w:rFonts w:hint="eastAsia"/>
        </w:rPr>
        <w:t xml:space="preserve">：根据验收结论签署</w:t>
      </w:r>
    </w:p>
    <w:bookmarkEnd w:id="70"/>
    <w:bookmarkEnd w:id="71"/>
    <w:bookmarkStart w:id="75" w:name="验收后维权"/>
    <w:p>
      <w:pPr>
        <w:pStyle w:val="Heading2"/>
      </w:pPr>
      <w:r>
        <w:rPr>
          <w:rFonts w:hint="eastAsia"/>
        </w:rPr>
        <w:t xml:space="preserve">验收后维权</w:t>
      </w:r>
    </w:p>
    <w:bookmarkStart w:id="72" w:name="保修期限法定最低标准"/>
    <w:p>
      <w:pPr>
        <w:pStyle w:val="Heading3"/>
      </w:pPr>
      <w:r>
        <w:rPr>
          <w:rFonts w:hint="eastAsia"/>
        </w:rPr>
        <w:t xml:space="preserve">保修期限（法定最低标准）</w:t>
      </w:r>
    </w:p>
    <w:tbl>
      <w:tblPr>
        <w:tblStyle w:val="Table"/>
        <w:tblW w:type="pct" w:w="5000"/>
        <w:tblLayout w:type="fixed"/>
        <w:tblLook w:firstRow="1" w:lastRow="0" w:firstColumn="0" w:lastColumn="0" w:noHBand="0" w:noVBand="0" w:val="0020"/>
      </w:tblPr>
      <w:tblGrid>
        <w:gridCol w:w="2501"/>
        <w:gridCol w:w="2917"/>
        <w:gridCol w:w="2501"/>
      </w:tblGrid>
      <w:tr>
        <w:trPr>
          <w:tblHeader w:val="on"/>
        </w:trPr>
        <w:tc>
          <w:tcPr/>
          <w:p>
            <w:pPr>
              <w:pStyle w:val="Compact"/>
            </w:pPr>
            <w:r>
              <w:rPr>
                <w:rFonts w:hint="eastAsia"/>
              </w:rPr>
              <w:t xml:space="preserve">项目</w:t>
            </w:r>
          </w:p>
        </w:tc>
        <w:tc>
          <w:tcPr/>
          <w:p>
            <w:pPr>
              <w:pStyle w:val="Compact"/>
            </w:pPr>
            <w:r>
              <w:rPr>
                <w:rFonts w:hint="eastAsia"/>
              </w:rPr>
              <w:t xml:space="preserve">保修期</w:t>
            </w:r>
          </w:p>
        </w:tc>
        <w:tc>
          <w:tcPr/>
          <w:p>
            <w:pPr>
              <w:pStyle w:val="Compact"/>
            </w:pPr>
            <w:r>
              <w:rPr>
                <w:rFonts w:hint="eastAsia"/>
              </w:rPr>
              <w:t xml:space="preserve">依据</w:t>
            </w:r>
          </w:p>
        </w:tc>
      </w:tr>
      <w:tr>
        <w:tc>
          <w:tcPr/>
          <w:p>
            <w:pPr>
              <w:pStyle w:val="Compact"/>
            </w:pPr>
            <w:r>
              <w:rPr>
                <w:rFonts w:hint="eastAsia"/>
              </w:rPr>
              <w:t xml:space="preserve">基础设施工程、房屋主体结构</w:t>
            </w:r>
          </w:p>
        </w:tc>
        <w:tc>
          <w:tcPr/>
          <w:p>
            <w:pPr>
              <w:pStyle w:val="Compact"/>
            </w:pPr>
            <w:r>
              <w:rPr>
                <w:rFonts w:hint="eastAsia"/>
              </w:rPr>
              <w:t xml:space="preserve">设计文件规定的合理使用年限</w:t>
            </w:r>
          </w:p>
        </w:tc>
        <w:tc>
          <w:tcPr/>
          <w:p>
            <w:pPr>
              <w:pStyle w:val="Compact"/>
            </w:pPr>
            <w:r>
              <w:rPr>
                <w:rFonts w:hint="eastAsia"/>
              </w:rPr>
              <w:t xml:space="preserve">《建设工程质量管理条例》</w:t>
            </w:r>
          </w:p>
        </w:tc>
      </w:tr>
      <w:tr>
        <w:tc>
          <w:tcPr/>
          <w:p>
            <w:pPr>
              <w:pStyle w:val="Compact"/>
            </w:pPr>
            <w:r>
              <w:rPr>
                <w:rFonts w:hint="eastAsia"/>
              </w:rPr>
              <w:t xml:space="preserve">屋面防水、卫生间防水</w:t>
            </w:r>
          </w:p>
        </w:tc>
        <w:tc>
          <w:tcPr/>
          <w:p>
            <w:pPr>
              <w:pStyle w:val="Compact"/>
            </w:pPr>
            <w:r>
              <w:t xml:space="preserve">5 </w:t>
            </w:r>
            <w:r>
              <w:rPr>
                <w:rFonts w:hint="eastAsia"/>
              </w:rPr>
              <w:t xml:space="preserve">年</w:t>
            </w:r>
          </w:p>
        </w:tc>
        <w:tc>
          <w:tcPr/>
          <w:p>
            <w:pPr>
              <w:pStyle w:val="Compact"/>
            </w:pPr>
            <w:r>
              <w:rPr>
                <w:rFonts w:hint="eastAsia"/>
              </w:rPr>
              <w:t xml:space="preserve">《建设工程质量管理条例》</w:t>
            </w:r>
          </w:p>
        </w:tc>
      </w:tr>
      <w:tr>
        <w:tc>
          <w:tcPr/>
          <w:p>
            <w:pPr>
              <w:pStyle w:val="Compact"/>
            </w:pPr>
            <w:r>
              <w:rPr>
                <w:rFonts w:hint="eastAsia"/>
              </w:rPr>
              <w:t xml:space="preserve">电气管线、给排水管道</w:t>
            </w:r>
          </w:p>
        </w:tc>
        <w:tc>
          <w:tcPr/>
          <w:p>
            <w:pPr>
              <w:pStyle w:val="Compact"/>
            </w:pPr>
            <w:r>
              <w:t xml:space="preserve">2 </w:t>
            </w:r>
            <w:r>
              <w:rPr>
                <w:rFonts w:hint="eastAsia"/>
              </w:rPr>
              <w:t xml:space="preserve">年</w:t>
            </w:r>
          </w:p>
        </w:tc>
        <w:tc>
          <w:tcPr/>
          <w:p>
            <w:pPr>
              <w:pStyle w:val="Compact"/>
            </w:pPr>
            <w:r>
              <w:rPr>
                <w:rFonts w:hint="eastAsia"/>
              </w:rPr>
              <w:t xml:space="preserve">《建设工程质量管理条例》</w:t>
            </w:r>
          </w:p>
        </w:tc>
      </w:tr>
      <w:tr>
        <w:tc>
          <w:tcPr/>
          <w:p>
            <w:pPr>
              <w:pStyle w:val="Compact"/>
            </w:pPr>
            <w:r>
              <w:rPr>
                <w:rFonts w:hint="eastAsia"/>
              </w:rPr>
              <w:t xml:space="preserve">装修工程</w:t>
            </w:r>
          </w:p>
        </w:tc>
        <w:tc>
          <w:tcPr/>
          <w:p>
            <w:pPr>
              <w:pStyle w:val="Compact"/>
            </w:pPr>
            <w:r>
              <w:t xml:space="preserve">2 </w:t>
            </w:r>
            <w:r>
              <w:rPr>
                <w:rFonts w:hint="eastAsia"/>
              </w:rPr>
              <w:t xml:space="preserve">年</w:t>
            </w:r>
          </w:p>
        </w:tc>
        <w:tc>
          <w:tcPr/>
          <w:p>
            <w:pPr>
              <w:pStyle w:val="Compact"/>
            </w:pPr>
            <w:r>
              <w:rPr>
                <w:rFonts w:hint="eastAsia"/>
              </w:rPr>
              <w:t xml:space="preserve">《住宅室内装饰装修管理办法》</w:t>
            </w:r>
          </w:p>
        </w:tc>
      </w:tr>
      <w:tr>
        <w:tc>
          <w:tcPr/>
          <w:p>
            <w:pPr>
              <w:pStyle w:val="Compact"/>
            </w:pPr>
            <w:r>
              <w:rPr>
                <w:rFonts w:hint="eastAsia"/>
              </w:rPr>
              <w:t xml:space="preserve">供热与供冷系统</w:t>
            </w:r>
          </w:p>
        </w:tc>
        <w:tc>
          <w:tcPr/>
          <w:p>
            <w:pPr>
              <w:pStyle w:val="Compact"/>
            </w:pPr>
            <w:r>
              <w:t xml:space="preserve">2 </w:t>
            </w:r>
            <w:r>
              <w:rPr>
                <w:rFonts w:hint="eastAsia"/>
              </w:rPr>
              <w:t xml:space="preserve">个采暖/供冷期</w:t>
            </w:r>
          </w:p>
        </w:tc>
        <w:tc>
          <w:tcPr/>
          <w:p>
            <w:pPr>
              <w:pStyle w:val="Compact"/>
            </w:pPr>
            <w:r>
              <w:rPr>
                <w:rFonts w:hint="eastAsia"/>
              </w:rPr>
              <w:t xml:space="preserve">《建设工程质量管理条例》</w:t>
            </w:r>
          </w:p>
        </w:tc>
      </w:tr>
    </w:tbl>
    <w:bookmarkEnd w:id="72"/>
    <w:bookmarkStart w:id="73" w:name="维权途径-1"/>
    <w:p>
      <w:pPr>
        <w:pStyle w:val="Heading3"/>
      </w:pPr>
      <w:r>
        <w:rPr>
          <w:rFonts w:hint="eastAsia"/>
        </w:rPr>
        <w:t xml:space="preserve">维权途径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途径</w:t>
            </w:r>
          </w:p>
        </w:tc>
        <w:tc>
          <w:tcPr/>
          <w:p>
            <w:pPr>
              <w:pStyle w:val="Compact"/>
            </w:pPr>
            <w:r>
              <w:rPr>
                <w:rFonts w:hint="eastAsia"/>
              </w:rPr>
              <w:t xml:space="preserve">适用情况</w:t>
            </w:r>
          </w:p>
        </w:tc>
        <w:tc>
          <w:tcPr/>
          <w:p>
            <w:pPr>
              <w:pStyle w:val="Compact"/>
            </w:pPr>
            <w:r>
              <w:rPr>
                <w:rFonts w:hint="eastAsia"/>
              </w:rPr>
              <w:t xml:space="preserve">流程</w:t>
            </w:r>
          </w:p>
        </w:tc>
      </w:tr>
      <w:tr>
        <w:tc>
          <w:tcPr/>
          <w:p>
            <w:pPr>
              <w:pStyle w:val="Compact"/>
            </w:pPr>
            <w:r>
              <w:rPr>
                <w:rFonts w:hint="eastAsia"/>
              </w:rPr>
              <w:t xml:space="preserve">协商</w:t>
            </w:r>
          </w:p>
        </w:tc>
        <w:tc>
          <w:tcPr/>
          <w:p>
            <w:pPr>
              <w:pStyle w:val="Compact"/>
            </w:pPr>
            <w:r>
              <w:rPr>
                <w:rFonts w:hint="eastAsia"/>
              </w:rPr>
              <w:t xml:space="preserve">一般质量问题</w:t>
            </w:r>
          </w:p>
        </w:tc>
        <w:tc>
          <w:tcPr/>
          <w:p>
            <w:pPr>
              <w:pStyle w:val="Compact"/>
            </w:pPr>
            <w:r>
              <w:rPr>
                <w:rFonts w:hint="eastAsia"/>
              </w:rPr>
              <w:t xml:space="preserve">与施工方沟通，书面记录</w:t>
            </w:r>
          </w:p>
        </w:tc>
      </w:tr>
      <w:tr>
        <w:tc>
          <w:tcPr/>
          <w:p>
            <w:pPr>
              <w:pStyle w:val="Compact"/>
            </w:pPr>
            <w:r>
              <w:rPr>
                <w:rFonts w:hint="eastAsia"/>
              </w:rPr>
              <w:t xml:space="preserve">第三方调解</w:t>
            </w:r>
          </w:p>
        </w:tc>
        <w:tc>
          <w:tcPr/>
          <w:p>
            <w:pPr>
              <w:pStyle w:val="Compact"/>
            </w:pPr>
            <w:r>
              <w:rPr>
                <w:rFonts w:hint="eastAsia"/>
              </w:rPr>
              <w:t xml:space="preserve">协商不成</w:t>
            </w:r>
          </w:p>
        </w:tc>
        <w:tc>
          <w:tcPr/>
          <w:p>
            <w:pPr>
              <w:pStyle w:val="Compact"/>
            </w:pPr>
            <w:r>
              <w:rPr>
                <w:rFonts w:hint="eastAsia"/>
              </w:rPr>
              <w:t xml:space="preserve">装饰协会、消协调解</w:t>
            </w:r>
          </w:p>
        </w:tc>
      </w:tr>
      <w:tr>
        <w:tc>
          <w:tcPr/>
          <w:p>
            <w:pPr>
              <w:pStyle w:val="Compact"/>
            </w:pPr>
            <w:r>
              <w:rPr>
                <w:rFonts w:hint="eastAsia"/>
              </w:rPr>
              <w:t xml:space="preserve">仲裁</w:t>
            </w:r>
          </w:p>
        </w:tc>
        <w:tc>
          <w:tcPr/>
          <w:p>
            <w:pPr>
              <w:pStyle w:val="Compact"/>
            </w:pPr>
            <w:r>
              <w:rPr>
                <w:rFonts w:hint="eastAsia"/>
              </w:rPr>
              <w:t xml:space="preserve">合同中有仲裁条款</w:t>
            </w:r>
          </w:p>
        </w:tc>
        <w:tc>
          <w:tcPr/>
          <w:p>
            <w:pPr>
              <w:pStyle w:val="Compact"/>
            </w:pPr>
            <w:r>
              <w:rPr>
                <w:rFonts w:hint="eastAsia"/>
              </w:rPr>
              <w:t xml:space="preserve">按仲裁程序</w:t>
            </w:r>
          </w:p>
        </w:tc>
      </w:tr>
      <w:tr>
        <w:tc>
          <w:tcPr/>
          <w:p>
            <w:pPr>
              <w:pStyle w:val="Compact"/>
            </w:pPr>
            <w:r>
              <w:rPr>
                <w:rFonts w:hint="eastAsia"/>
              </w:rPr>
              <w:t xml:space="preserve">诉讼</w:t>
            </w:r>
          </w:p>
        </w:tc>
        <w:tc>
          <w:tcPr/>
          <w:p>
            <w:pPr>
              <w:pStyle w:val="Compact"/>
            </w:pPr>
            <w:r>
              <w:rPr>
                <w:rFonts w:hint="eastAsia"/>
              </w:rPr>
              <w:t xml:space="preserve">涉及金额大、调解无效</w:t>
            </w:r>
          </w:p>
        </w:tc>
        <w:tc>
          <w:tcPr/>
          <w:p>
            <w:pPr>
              <w:pStyle w:val="Compact"/>
            </w:pPr>
            <w:r>
              <w:rPr>
                <w:rFonts w:hint="eastAsia"/>
              </w:rPr>
              <w:t xml:space="preserve">向法院起诉</w:t>
            </w:r>
          </w:p>
        </w:tc>
      </w:tr>
      <w:tr>
        <w:tc>
          <w:tcPr/>
          <w:p>
            <w:pPr>
              <w:pStyle w:val="Compact"/>
            </w:pPr>
            <w:r>
              <w:rPr>
                <w:rFonts w:hint="eastAsia"/>
              </w:rPr>
              <w:t xml:space="preserve">投诉</w:t>
            </w:r>
          </w:p>
        </w:tc>
        <w:tc>
          <w:tcPr/>
          <w:p>
            <w:pPr>
              <w:pStyle w:val="Compact"/>
            </w:pPr>
            <w:r>
              <w:rPr>
                <w:rFonts w:hint="eastAsia"/>
              </w:rPr>
              <w:t xml:space="preserve">施工方无资质、违规行为</w:t>
            </w:r>
          </w:p>
        </w:tc>
        <w:tc>
          <w:tcPr/>
          <w:p>
            <w:pPr>
              <w:pStyle w:val="Compact"/>
            </w:pPr>
            <w:r>
              <w:rPr>
                <w:rFonts w:hint="eastAsia"/>
              </w:rPr>
              <w:t xml:space="preserve">住建局、市场监管局</w:t>
            </w:r>
          </w:p>
        </w:tc>
      </w:tr>
    </w:tbl>
    <w:bookmarkEnd w:id="73"/>
    <w:bookmarkStart w:id="74" w:name="证据保留"/>
    <w:p>
      <w:pPr>
        <w:pStyle w:val="Heading3"/>
      </w:pPr>
      <w:r>
        <w:rPr>
          <w:rFonts w:hint="eastAsia"/>
        </w:rPr>
        <w:t xml:space="preserve">证据保留</w:t>
      </w:r>
    </w:p>
    <w:p>
      <w:pPr>
        <w:pStyle w:val="Compact"/>
        <w:numPr>
          <w:ilvl w:val="0"/>
          <w:numId w:val="1029"/>
        </w:numPr>
      </w:pPr>
      <w:r>
        <w:rPr>
          <w:rFonts w:hint="eastAsia"/>
        </w:rPr>
        <w:t xml:space="preserve">所有合同、报价单、变更单</w:t>
      </w:r>
    </w:p>
    <w:p>
      <w:pPr>
        <w:pStyle w:val="Compact"/>
        <w:numPr>
          <w:ilvl w:val="0"/>
          <w:numId w:val="1030"/>
        </w:numPr>
      </w:pPr>
      <w:r>
        <w:rPr>
          <w:rFonts w:hint="eastAsia"/>
        </w:rPr>
        <w:t xml:space="preserve">所有付款凭证（银行转账记录）</w:t>
      </w:r>
    </w:p>
    <w:p>
      <w:pPr>
        <w:pStyle w:val="Compact"/>
        <w:numPr>
          <w:ilvl w:val="0"/>
          <w:numId w:val="1031"/>
        </w:numPr>
      </w:pPr>
      <w:r>
        <w:rPr>
          <w:rFonts w:hint="eastAsia"/>
        </w:rPr>
        <w:t xml:space="preserve">验收记录和照片</w:t>
      </w:r>
    </w:p>
    <w:p>
      <w:pPr>
        <w:pStyle w:val="Compact"/>
        <w:numPr>
          <w:ilvl w:val="0"/>
          <w:numId w:val="1032"/>
        </w:numPr>
      </w:pPr>
      <w:r>
        <w:rPr>
          <w:rFonts w:hint="eastAsia"/>
        </w:rPr>
        <w:t xml:space="preserve">与施工方的沟通记录（微信、短信、邮件）</w:t>
      </w:r>
    </w:p>
    <w:p>
      <w:pPr>
        <w:pStyle w:val="Compact"/>
        <w:numPr>
          <w:ilvl w:val="0"/>
          <w:numId w:val="1033"/>
        </w:numPr>
      </w:pPr>
      <w:r>
        <w:rPr>
          <w:rFonts w:hint="eastAsia"/>
        </w:rPr>
        <w:t xml:space="preserve">第三方检测报告</w:t>
      </w:r>
    </w:p>
    <w:p>
      <w:pPr>
        <w:pStyle w:val="Compact"/>
        <w:numPr>
          <w:ilvl w:val="0"/>
          <w:numId w:val="1034"/>
        </w:numPr>
      </w:pPr>
      <w:r>
        <w:rPr>
          <w:rFonts w:hint="eastAsia"/>
        </w:rPr>
        <w:t xml:space="preserve">问题部位的详细照片和视频</w:t>
      </w:r>
    </w:p>
    <w:bookmarkEnd w:id="74"/>
    <w:bookmarkEnd w:id="75"/>
    <w:bookmarkStart w:id="77" w:name="验收清单速查表"/>
    <w:p>
      <w:pPr>
        <w:pStyle w:val="Heading2"/>
      </w:pPr>
      <w:r>
        <w:rPr>
          <w:rFonts w:hint="eastAsia"/>
        </w:rPr>
        <w:t xml:space="preserve">验收清单速查表</w:t>
      </w:r>
    </w:p>
    <w:bookmarkStart w:id="76" w:name="快速验收-20-项"/>
    <w:p>
      <w:pPr>
        <w:pStyle w:val="Heading3"/>
      </w:pPr>
      <w:r>
        <w:rPr>
          <w:rFonts w:hint="eastAsia"/>
        </w:rPr>
        <w:t xml:space="preserve">快速验收</w:t>
      </w:r>
      <w:r>
        <w:t xml:space="preserve"> 20 </w:t>
      </w:r>
      <w:r>
        <w:rPr>
          <w:rFonts w:hint="eastAsia"/>
        </w:rPr>
        <w:t xml:space="preserve">项</w:t>
      </w:r>
    </w:p>
    <w:p>
      <w:pPr>
        <w:pStyle w:val="Compact"/>
        <w:numPr>
          <w:ilvl w:val="0"/>
          <w:numId w:val="1035"/>
        </w:numPr>
      </w:pPr>
      <w:r>
        <w:t xml:space="preserve">☐ </w:t>
      </w:r>
      <w:r>
        <w:rPr>
          <w:rFonts w:hint="eastAsia"/>
        </w:rPr>
        <w:t xml:space="preserve">墙面平整（靠尺检测）</w:t>
      </w:r>
    </w:p>
    <w:p>
      <w:pPr>
        <w:pStyle w:val="Compact"/>
        <w:numPr>
          <w:ilvl w:val="0"/>
          <w:numId w:val="1035"/>
        </w:numPr>
      </w:pPr>
      <w:r>
        <w:t xml:space="preserve">☐ </w:t>
      </w:r>
      <w:r>
        <w:rPr>
          <w:rFonts w:hint="eastAsia"/>
        </w:rPr>
        <w:t xml:space="preserve">瓷砖无超标准空鼓（空鼓锤）</w:t>
      </w:r>
    </w:p>
    <w:p>
      <w:pPr>
        <w:pStyle w:val="Compact"/>
        <w:numPr>
          <w:ilvl w:val="0"/>
          <w:numId w:val="1035"/>
        </w:numPr>
      </w:pPr>
      <w:r>
        <w:t xml:space="preserve">☐ </w:t>
      </w:r>
      <w:r>
        <w:rPr>
          <w:rFonts w:hint="eastAsia"/>
        </w:rPr>
        <w:t xml:space="preserve">地面平整无起翘</w:t>
      </w:r>
    </w:p>
    <w:p>
      <w:pPr>
        <w:pStyle w:val="Compact"/>
        <w:numPr>
          <w:ilvl w:val="0"/>
          <w:numId w:val="1035"/>
        </w:numPr>
      </w:pPr>
      <w:r>
        <w:t xml:space="preserve">☐ </w:t>
      </w:r>
      <w:r>
        <w:rPr>
          <w:rFonts w:hint="eastAsia"/>
        </w:rPr>
        <w:t xml:space="preserve">所有插座通电（相位检测仪）</w:t>
      </w:r>
    </w:p>
    <w:p>
      <w:pPr>
        <w:pStyle w:val="Compact"/>
        <w:numPr>
          <w:ilvl w:val="0"/>
          <w:numId w:val="1035"/>
        </w:numPr>
      </w:pPr>
      <w:r>
        <w:t xml:space="preserve">☐ </w:t>
      </w:r>
      <w:r>
        <w:rPr>
          <w:rFonts w:hint="eastAsia"/>
        </w:rPr>
        <w:t xml:space="preserve">所有开关控制正常</w:t>
      </w:r>
    </w:p>
    <w:p>
      <w:pPr>
        <w:pStyle w:val="Compact"/>
        <w:numPr>
          <w:ilvl w:val="0"/>
          <w:numId w:val="1035"/>
        </w:numPr>
      </w:pPr>
      <w:r>
        <w:t xml:space="preserve">☐ </w:t>
      </w:r>
      <w:r>
        <w:rPr>
          <w:rFonts w:hint="eastAsia"/>
        </w:rPr>
        <w:t xml:space="preserve">漏水检测（厨卫闭水）</w:t>
      </w:r>
    </w:p>
    <w:p>
      <w:pPr>
        <w:pStyle w:val="Compact"/>
        <w:numPr>
          <w:ilvl w:val="0"/>
          <w:numId w:val="1035"/>
        </w:numPr>
      </w:pPr>
      <w:r>
        <w:t xml:space="preserve">☐ </w:t>
      </w:r>
      <w:r>
        <w:rPr>
          <w:rFonts w:hint="eastAsia"/>
        </w:rPr>
        <w:t xml:space="preserve">排水通畅（所有排水口）</w:t>
      </w:r>
    </w:p>
    <w:p>
      <w:pPr>
        <w:pStyle w:val="Compact"/>
        <w:numPr>
          <w:ilvl w:val="0"/>
          <w:numId w:val="1035"/>
        </w:numPr>
      </w:pPr>
      <w:r>
        <w:t xml:space="preserve">☐ </w:t>
      </w:r>
      <w:r>
        <w:rPr>
          <w:rFonts w:hint="eastAsia"/>
        </w:rPr>
        <w:t xml:space="preserve">门窗开关顺畅</w:t>
      </w:r>
    </w:p>
    <w:p>
      <w:pPr>
        <w:pStyle w:val="Compact"/>
        <w:numPr>
          <w:ilvl w:val="0"/>
          <w:numId w:val="1035"/>
        </w:numPr>
      </w:pPr>
      <w:r>
        <w:t xml:space="preserve">☐ </w:t>
      </w:r>
      <w:r>
        <w:rPr>
          <w:rFonts w:hint="eastAsia"/>
        </w:rPr>
        <w:t xml:space="preserve">橱柜门板对齐、抽屉顺畅</w:t>
      </w:r>
    </w:p>
    <w:p>
      <w:pPr>
        <w:pStyle w:val="Compact"/>
        <w:numPr>
          <w:ilvl w:val="0"/>
          <w:numId w:val="1035"/>
        </w:numPr>
      </w:pPr>
      <w:r>
        <w:t xml:space="preserve">☐ </w:t>
      </w:r>
      <w:r>
        <w:rPr>
          <w:rFonts w:hint="eastAsia"/>
        </w:rPr>
        <w:t xml:space="preserve">马桶冲水正常、无渗漏</w:t>
      </w:r>
    </w:p>
    <w:p>
      <w:pPr>
        <w:pStyle w:val="Compact"/>
        <w:numPr>
          <w:ilvl w:val="0"/>
          <w:numId w:val="1035"/>
        </w:numPr>
      </w:pPr>
      <w:r>
        <w:t xml:space="preserve">☐ </w:t>
      </w:r>
      <w:r>
        <w:rPr>
          <w:rFonts w:hint="eastAsia"/>
        </w:rPr>
        <w:t xml:space="preserve">洗手盆下水无渗漏</w:t>
      </w:r>
    </w:p>
    <w:p>
      <w:pPr>
        <w:pStyle w:val="Compact"/>
        <w:numPr>
          <w:ilvl w:val="0"/>
          <w:numId w:val="1035"/>
        </w:numPr>
      </w:pPr>
      <w:r>
        <w:t xml:space="preserve">☐ </w:t>
      </w:r>
      <w:r>
        <w:rPr>
          <w:rFonts w:hint="eastAsia"/>
        </w:rPr>
        <w:t xml:space="preserve">热水器工作正常</w:t>
      </w:r>
    </w:p>
    <w:p>
      <w:pPr>
        <w:pStyle w:val="Compact"/>
        <w:numPr>
          <w:ilvl w:val="0"/>
          <w:numId w:val="1035"/>
        </w:numPr>
      </w:pPr>
      <w:r>
        <w:t xml:space="preserve">☐ </w:t>
      </w:r>
      <w:r>
        <w:rPr>
          <w:rFonts w:hint="eastAsia"/>
        </w:rPr>
        <w:t xml:space="preserve">空调制冷/制热正常</w:t>
      </w:r>
    </w:p>
    <w:p>
      <w:pPr>
        <w:pStyle w:val="Compact"/>
        <w:numPr>
          <w:ilvl w:val="0"/>
          <w:numId w:val="1035"/>
        </w:numPr>
      </w:pPr>
      <w:r>
        <w:t xml:space="preserve">☐ </w:t>
      </w:r>
      <w:r>
        <w:rPr>
          <w:rFonts w:hint="eastAsia"/>
        </w:rPr>
        <w:t xml:space="preserve">灯具全部亮</w:t>
      </w:r>
    </w:p>
    <w:p>
      <w:pPr>
        <w:pStyle w:val="Compact"/>
        <w:numPr>
          <w:ilvl w:val="0"/>
          <w:numId w:val="1035"/>
        </w:numPr>
      </w:pPr>
      <w:r>
        <w:t xml:space="preserve">☐ </w:t>
      </w:r>
      <w:r>
        <w:rPr>
          <w:rFonts w:hint="eastAsia"/>
        </w:rPr>
        <w:t xml:space="preserve">地板无异响</w:t>
      </w:r>
    </w:p>
    <w:p>
      <w:pPr>
        <w:pStyle w:val="Compact"/>
        <w:numPr>
          <w:ilvl w:val="0"/>
          <w:numId w:val="1035"/>
        </w:numPr>
      </w:pPr>
      <w:r>
        <w:t xml:space="preserve">☐ </w:t>
      </w:r>
      <w:r>
        <w:rPr>
          <w:rFonts w:hint="eastAsia"/>
        </w:rPr>
        <w:t xml:space="preserve">油漆无明显色差和缺陷</w:t>
      </w:r>
    </w:p>
    <w:p>
      <w:pPr>
        <w:pStyle w:val="Compact"/>
        <w:numPr>
          <w:ilvl w:val="0"/>
          <w:numId w:val="1035"/>
        </w:numPr>
      </w:pPr>
      <w:r>
        <w:t xml:space="preserve">☐ </w:t>
      </w:r>
      <w:r>
        <w:rPr>
          <w:rFonts w:hint="eastAsia"/>
        </w:rPr>
        <w:t xml:space="preserve">卫生间地漏排水坡度正确</w:t>
      </w:r>
    </w:p>
    <w:p>
      <w:pPr>
        <w:pStyle w:val="Compact"/>
        <w:numPr>
          <w:ilvl w:val="0"/>
          <w:numId w:val="1035"/>
        </w:numPr>
      </w:pPr>
      <w:r>
        <w:t xml:space="preserve">☐ </w:t>
      </w:r>
      <w:r>
        <w:rPr>
          <w:rFonts w:hint="eastAsia"/>
        </w:rPr>
        <w:t xml:space="preserve">厨房油烟机排风正常</w:t>
      </w:r>
    </w:p>
    <w:p>
      <w:pPr>
        <w:pStyle w:val="Compact"/>
        <w:numPr>
          <w:ilvl w:val="0"/>
          <w:numId w:val="1035"/>
        </w:numPr>
      </w:pPr>
      <w:r>
        <w:t xml:space="preserve">☐ </w:t>
      </w:r>
      <w:r>
        <w:rPr>
          <w:rFonts w:hint="eastAsia"/>
        </w:rPr>
        <w:t xml:space="preserve">所有地漏防臭有效</w:t>
      </w:r>
    </w:p>
    <w:p>
      <w:pPr>
        <w:pStyle w:val="Compact"/>
        <w:numPr>
          <w:ilvl w:val="0"/>
          <w:numId w:val="1035"/>
        </w:numPr>
      </w:pPr>
      <w:r>
        <w:t xml:space="preserve">☐ </w:t>
      </w:r>
      <w:r>
        <w:rPr>
          <w:rFonts w:hint="eastAsia"/>
        </w:rPr>
        <w:t xml:space="preserve">竣工文件齐全</w:t>
      </w:r>
    </w:p>
    <w:bookmarkEnd w:id="76"/>
    <w:bookmarkEnd w:id="77"/>
    <w:bookmarkEnd w:id="78"/>
    <w:bookmarkStart w:id="104" w:name="家电采购避坑-appliance-purchase-pitfalls"/>
    <w:p>
      <w:pPr>
        <w:pStyle w:val="Heading1"/>
      </w:pPr>
      <w:r>
        <w:rPr>
          <w:rFonts w:hint="eastAsia"/>
        </w:rPr>
        <w:t xml:space="preserve">家电采购避坑</w:t>
      </w:r>
      <w:r>
        <w:t xml:space="preserve"> (Appliance Purchase Pitfalls)</w:t>
      </w:r>
    </w:p>
    <w:bookmarkStart w:id="79" w:name="概述-1"/>
    <w:p>
      <w:pPr>
        <w:pStyle w:val="Heading2"/>
      </w:pPr>
      <w:r>
        <w:rPr>
          <w:rFonts w:hint="eastAsia"/>
        </w:rPr>
        <w:t xml:space="preserve">概述</w:t>
      </w:r>
    </w:p>
    <w:p>
      <w:pPr>
        <w:pStyle w:val="FirstParagraph"/>
      </w:pPr>
      <w:r>
        <w:rPr>
          <w:rFonts w:hint="eastAsia"/>
        </w:rPr>
        <w:t xml:space="preserve">家电是装修中投资较大的部分，采购不当不仅浪费金钱，还可能影响装修进度和使用体验。本文汇总了家电采购中最常见的陷阱和坑点，帮助消费者做出明智的选择。</w:t>
      </w:r>
    </w:p>
    <w:p>
      <w:r>
        <w:pict>
          <v:rect style="width:0;height:1.5pt" o:hralign="center" o:hrstd="t" o:hr="t"/>
        </w:pict>
      </w:r>
    </w:p>
    <w:bookmarkEnd w:id="79"/>
    <w:bookmarkStart w:id="82" w:name="一嵌入式-vs-独立式"/>
    <w:p>
      <w:pPr>
        <w:pStyle w:val="Heading2"/>
      </w:pPr>
      <w:r>
        <w:rPr>
          <w:rFonts w:hint="eastAsia"/>
        </w:rPr>
        <w:t xml:space="preserve">一、嵌入式</w:t>
      </w:r>
      <w:r>
        <w:t xml:space="preserve"> vs </w:t>
      </w:r>
      <w:r>
        <w:rPr>
          <w:rFonts w:hint="eastAsia"/>
        </w:rPr>
        <w:t xml:space="preserve">独立式</w:t>
      </w:r>
    </w:p>
    <w:bookmarkStart w:id="80" w:name="常见坑点"/>
    <w:p>
      <w:pPr>
        <w:pStyle w:val="Heading3"/>
      </w:pPr>
      <w:r>
        <w:t xml:space="preserve">1.1 </w:t>
      </w:r>
      <w:r>
        <w:rPr>
          <w:rFonts w:hint="eastAsia"/>
        </w:rPr>
        <w:t xml:space="preserve">常见坑点</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先装修后选电器</w:t>
            </w:r>
          </w:p>
        </w:tc>
        <w:tc>
          <w:tcPr/>
          <w:p>
            <w:pPr>
              <w:pStyle w:val="Compact"/>
            </w:pPr>
            <w:r>
              <w:rPr>
                <w:rFonts w:hint="eastAsia"/>
              </w:rPr>
              <w:t xml:space="preserve">尺寸不匹配，无法嵌入</w:t>
            </w:r>
          </w:p>
        </w:tc>
        <w:tc>
          <w:tcPr/>
          <w:p>
            <w:pPr>
              <w:pStyle w:val="Compact"/>
            </w:pPr>
            <w:r>
              <w:rPr>
                <w:rFonts w:hint="eastAsia"/>
                <w:b/>
                <w:bCs/>
              </w:rPr>
              <w:t xml:space="preserve">先选型号，再做柜体</w:t>
            </w:r>
          </w:p>
        </w:tc>
      </w:tr>
      <w:tr>
        <w:tc>
          <w:tcPr/>
          <w:p>
            <w:pPr>
              <w:pStyle w:val="Compact"/>
            </w:pPr>
            <w:r>
              <w:rPr>
                <w:rFonts w:hint="eastAsia"/>
              </w:rPr>
              <w:t xml:space="preserve">混淆”嵌入式”概念</w:t>
            </w:r>
          </w:p>
        </w:tc>
        <w:tc>
          <w:tcPr/>
          <w:p>
            <w:pPr>
              <w:pStyle w:val="Compact"/>
            </w:pPr>
            <w:r>
              <w:rPr>
                <w:rFonts w:hint="eastAsia"/>
              </w:rPr>
              <w:t xml:space="preserve">买了普通家电强行塞进柜子</w:t>
            </w:r>
          </w:p>
        </w:tc>
        <w:tc>
          <w:tcPr/>
          <w:p>
            <w:pPr>
              <w:pStyle w:val="Compact"/>
            </w:pPr>
            <w:r>
              <w:rPr>
                <w:rFonts w:hint="eastAsia"/>
              </w:rPr>
              <w:t xml:space="preserve">选择真正的前置/底部散热嵌入式型号</w:t>
            </w:r>
          </w:p>
        </w:tc>
      </w:tr>
      <w:tr>
        <w:tc>
          <w:tcPr/>
          <w:p>
            <w:pPr>
              <w:pStyle w:val="Compact"/>
            </w:pPr>
            <w:r>
              <w:rPr>
                <w:rFonts w:hint="eastAsia"/>
              </w:rPr>
              <w:t xml:space="preserve">忽略开门空间</w:t>
            </w:r>
          </w:p>
        </w:tc>
        <w:tc>
          <w:tcPr/>
          <w:p>
            <w:pPr>
              <w:pStyle w:val="Compact"/>
            </w:pPr>
            <w:r>
              <w:rPr>
                <w:rFonts w:hint="eastAsia"/>
              </w:rPr>
              <w:t xml:space="preserve">冰箱门无法全开，抽屉拉不出</w:t>
            </w:r>
          </w:p>
        </w:tc>
        <w:tc>
          <w:tcPr/>
          <w:p>
            <w:pPr>
              <w:pStyle w:val="Compact"/>
            </w:pPr>
            <w:r>
              <w:rPr>
                <w:rFonts w:hint="eastAsia"/>
              </w:rPr>
              <w:t xml:space="preserve">确认开门角度和所需侧边空间</w:t>
            </w:r>
          </w:p>
        </w:tc>
      </w:tr>
      <w:tr>
        <w:tc>
          <w:tcPr/>
          <w:p>
            <w:pPr>
              <w:pStyle w:val="Compact"/>
            </w:pPr>
            <w:r>
              <w:rPr>
                <w:rFonts w:hint="eastAsia"/>
              </w:rPr>
              <w:t xml:space="preserve">散热空间不足</w:t>
            </w:r>
          </w:p>
        </w:tc>
        <w:tc>
          <w:tcPr/>
          <w:p>
            <w:pPr>
              <w:pStyle w:val="Compact"/>
            </w:pPr>
            <w:r>
              <w:rPr>
                <w:rFonts w:hint="eastAsia"/>
              </w:rPr>
              <w:t xml:space="preserve">电器过热，缩短寿命甚至引发危险</w:t>
            </w:r>
          </w:p>
        </w:tc>
        <w:tc>
          <w:tcPr/>
          <w:p>
            <w:pPr>
              <w:pStyle w:val="Compact"/>
            </w:pPr>
            <w:r>
              <w:rPr>
                <w:rFonts w:hint="eastAsia"/>
              </w:rPr>
              <w:t xml:space="preserve">严格按说明书留散热间隙</w:t>
            </w:r>
          </w:p>
        </w:tc>
      </w:tr>
    </w:tbl>
    <w:bookmarkEnd w:id="80"/>
    <w:bookmarkStart w:id="81" w:name="选购建议"/>
    <w:p>
      <w:pPr>
        <w:pStyle w:val="Heading3"/>
      </w:pPr>
      <w:r>
        <w:t xml:space="preserve">1.2 </w:t>
      </w:r>
      <w:r>
        <w:rPr>
          <w:rFonts w:hint="eastAsia"/>
        </w:rPr>
        <w:t xml:space="preserve">选购建议</w:t>
      </w:r>
    </w:p>
    <w:p>
      <w:pPr>
        <w:pStyle w:val="SourceCode"/>
      </w:pPr>
      <w:r>
        <w:rPr>
          <w:rStyle w:val="VerbatimChar"/>
          <w:rFonts w:hint="eastAsia"/>
        </w:rPr>
        <w:t xml:space="preserve">装修前期流程：</w:t>
      </w:r>
      <w:r>
        <w:br/>
      </w:r>
      <w:r>
        <w:rPr>
          <w:rStyle w:val="VerbatimChar"/>
          <w:rFonts w:hint="eastAsia"/>
        </w:rPr>
        <w:t xml:space="preserve">确定装修风格</w:t>
      </w:r>
      <w:r>
        <w:rPr>
          <w:rStyle w:val="VerbatimChar"/>
        </w:rPr>
        <w:t xml:space="preserve"> ──▶ </w:t>
      </w:r>
      <w:r>
        <w:rPr>
          <w:rStyle w:val="VerbatimChar"/>
          <w:rFonts w:hint="eastAsia"/>
        </w:rPr>
        <w:t xml:space="preserve">确定家电类型（嵌入式/独立式）</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选定具体型号（记录尺寸）</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将尺寸交给设计师/橱柜商</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按尺寸定制柜体/预留空间</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装修完成</w:t>
      </w:r>
      <w:r>
        <w:rPr>
          <w:rStyle w:val="VerbatimChar"/>
        </w:rPr>
        <w:t xml:space="preserve"> ──▶ </w:t>
      </w:r>
      <w:r>
        <w:rPr>
          <w:rStyle w:val="VerbatimChar"/>
          <w:rFonts w:hint="eastAsia"/>
        </w:rPr>
        <w:t xml:space="preserve">送货安装</w:t>
      </w:r>
    </w:p>
    <w:p>
      <w:pPr>
        <w:pStyle w:val="BlockText"/>
      </w:pPr>
      <w:r>
        <w:rPr>
          <w:rFonts w:hint="eastAsia"/>
          <w:b/>
          <w:bCs/>
        </w:rPr>
        <w:t xml:space="preserve">关键原则</w:t>
      </w:r>
      <w:r>
        <w:rPr>
          <w:rFonts w:hint="eastAsia"/>
        </w:rPr>
        <w:t xml:space="preserve">：嵌入式电器必须在橱柜设计前确定型号，否则大概率不匹配。</w:t>
      </w:r>
    </w:p>
    <w:p>
      <w:r>
        <w:pict>
          <v:rect style="width:0;height:1.5pt" o:hralign="center" o:hrstd="t" o:hr="t"/>
        </w:pict>
      </w:r>
    </w:p>
    <w:bookmarkEnd w:id="81"/>
    <w:bookmarkEnd w:id="82"/>
    <w:bookmarkStart w:id="85" w:name="二尺寸匹配陷阱"/>
    <w:p>
      <w:pPr>
        <w:pStyle w:val="Heading2"/>
      </w:pPr>
      <w:r>
        <w:rPr>
          <w:rFonts w:hint="eastAsia"/>
        </w:rPr>
        <w:t xml:space="preserve">二、尺寸匹配陷阱</w:t>
      </w:r>
    </w:p>
    <w:bookmarkStart w:id="83" w:name="常见尺寸坑"/>
    <w:p>
      <w:pPr>
        <w:pStyle w:val="Heading3"/>
      </w:pPr>
      <w:r>
        <w:t xml:space="preserve">2.1 </w:t>
      </w:r>
      <w:r>
        <w:rPr>
          <w:rFonts w:hint="eastAsia"/>
        </w:rPr>
        <w:t xml:space="preserve">常见尺寸坑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典型场景</w:t>
            </w:r>
          </w:p>
        </w:tc>
        <w:tc>
          <w:tcPr/>
          <w:p>
            <w:pPr>
              <w:pStyle w:val="Compact"/>
            </w:pPr>
            <w:r>
              <w:rPr>
                <w:rFonts w:hint="eastAsia"/>
              </w:rPr>
              <w:t xml:space="preserve">损失</w:t>
            </w:r>
          </w:p>
        </w:tc>
      </w:tr>
      <w:tr>
        <w:tc>
          <w:tcPr/>
          <w:p>
            <w:pPr>
              <w:pStyle w:val="Compact"/>
            </w:pPr>
            <w:r>
              <w:rPr>
                <w:rFonts w:hint="eastAsia"/>
              </w:rPr>
              <w:t xml:space="preserve">深度不匹配</w:t>
            </w:r>
          </w:p>
        </w:tc>
        <w:tc>
          <w:tcPr/>
          <w:p>
            <w:pPr>
              <w:pStyle w:val="Compact"/>
            </w:pPr>
            <w:r>
              <w:rPr>
                <w:rFonts w:hint="eastAsia"/>
              </w:rPr>
              <w:t xml:space="preserve">冰箱凸出柜体20cm</w:t>
            </w:r>
          </w:p>
        </w:tc>
        <w:tc>
          <w:tcPr/>
          <w:p>
            <w:pPr>
              <w:pStyle w:val="Compact"/>
            </w:pPr>
            <w:r>
              <w:rPr>
                <w:rFonts w:hint="eastAsia"/>
              </w:rPr>
              <w:t xml:space="preserve">影响美观，磕碰危险</w:t>
            </w:r>
          </w:p>
        </w:tc>
      </w:tr>
      <w:tr>
        <w:tc>
          <w:tcPr/>
          <w:p>
            <w:pPr>
              <w:pStyle w:val="Compact"/>
            </w:pPr>
            <w:r>
              <w:rPr>
                <w:rFonts w:hint="eastAsia"/>
              </w:rPr>
              <w:t xml:space="preserve">宽度不足</w:t>
            </w:r>
          </w:p>
        </w:tc>
        <w:tc>
          <w:tcPr/>
          <w:p>
            <w:pPr>
              <w:pStyle w:val="Compact"/>
            </w:pPr>
            <w:r>
              <w:rPr>
                <w:rFonts w:hint="eastAsia"/>
              </w:rPr>
              <w:t xml:space="preserve">洗碗机塞不进预留空间</w:t>
            </w:r>
          </w:p>
        </w:tc>
        <w:tc>
          <w:tcPr/>
          <w:p>
            <w:pPr>
              <w:pStyle w:val="Compact"/>
            </w:pPr>
            <w:r>
              <w:rPr>
                <w:rFonts w:hint="eastAsia"/>
              </w:rPr>
              <w:t xml:space="preserve">退换货，耽误工期</w:t>
            </w:r>
          </w:p>
        </w:tc>
      </w:tr>
      <w:tr>
        <w:tc>
          <w:tcPr/>
          <w:p>
            <w:pPr>
              <w:pStyle w:val="Compact"/>
            </w:pPr>
            <w:r>
              <w:rPr>
                <w:rFonts w:hint="eastAsia"/>
              </w:rPr>
              <w:t xml:space="preserve">高度不对</w:t>
            </w:r>
          </w:p>
        </w:tc>
        <w:tc>
          <w:tcPr/>
          <w:p>
            <w:pPr>
              <w:pStyle w:val="Compact"/>
            </w:pPr>
            <w:r>
              <w:rPr>
                <w:rFonts w:hint="eastAsia"/>
              </w:rPr>
              <w:t xml:space="preserve">洗衣机台面太低</w:t>
            </w:r>
          </w:p>
        </w:tc>
        <w:tc>
          <w:tcPr/>
          <w:p>
            <w:pPr>
              <w:pStyle w:val="Compact"/>
            </w:pPr>
            <w:r>
              <w:rPr>
                <w:rFonts w:hint="eastAsia"/>
              </w:rPr>
              <w:t xml:space="preserve">需加垫片或返工</w:t>
            </w:r>
          </w:p>
        </w:tc>
      </w:tr>
      <w:tr>
        <w:tc>
          <w:tcPr/>
          <w:p>
            <w:pPr>
              <w:pStyle w:val="Compact"/>
            </w:pPr>
            <w:r>
              <w:rPr>
                <w:rFonts w:hint="eastAsia"/>
              </w:rPr>
              <w:t xml:space="preserve">忽略脚轮/脚垫</w:t>
            </w:r>
          </w:p>
        </w:tc>
        <w:tc>
          <w:tcPr/>
          <w:p>
            <w:pPr>
              <w:pStyle w:val="Compact"/>
            </w:pPr>
            <w:r>
              <w:rPr>
                <w:rFonts w:hint="eastAsia"/>
              </w:rPr>
              <w:t xml:space="preserve">实际高度比标注多20-50mm</w:t>
            </w:r>
          </w:p>
        </w:tc>
        <w:tc>
          <w:tcPr/>
          <w:p>
            <w:pPr>
              <w:pStyle w:val="Compact"/>
            </w:pPr>
            <w:r>
              <w:rPr>
                <w:rFonts w:hint="eastAsia"/>
              </w:rPr>
              <w:t xml:space="preserve">台面高度不匹配</w:t>
            </w:r>
          </w:p>
        </w:tc>
      </w:tr>
      <w:tr>
        <w:tc>
          <w:tcPr/>
          <w:p>
            <w:pPr>
              <w:pStyle w:val="Compact"/>
            </w:pPr>
            <w:r>
              <w:rPr>
                <w:rFonts w:hint="eastAsia"/>
              </w:rPr>
              <w:t xml:space="preserve">开孔尺寸混淆</w:t>
            </w:r>
          </w:p>
        </w:tc>
        <w:tc>
          <w:tcPr/>
          <w:p>
            <w:pPr>
              <w:pStyle w:val="Compact"/>
            </w:pPr>
            <w:r>
              <w:rPr>
                <w:rFonts w:hint="eastAsia"/>
              </w:rPr>
              <w:t xml:space="preserve">燃气灶开孔≠外形尺寸</w:t>
            </w:r>
          </w:p>
        </w:tc>
        <w:tc>
          <w:tcPr/>
          <w:p>
            <w:pPr>
              <w:pStyle w:val="Compact"/>
            </w:pPr>
            <w:r>
              <w:rPr>
                <w:rFonts w:hint="eastAsia"/>
              </w:rPr>
              <w:t xml:space="preserve">安装不上</w:t>
            </w:r>
          </w:p>
        </w:tc>
      </w:tr>
      <w:tr>
        <w:tc>
          <w:tcPr/>
          <w:p>
            <w:pPr>
              <w:pStyle w:val="Compact"/>
            </w:pPr>
            <w:r>
              <w:rPr>
                <w:rFonts w:hint="eastAsia"/>
              </w:rPr>
              <w:t xml:space="preserve">管道位置冲突</w:t>
            </w:r>
          </w:p>
        </w:tc>
        <w:tc>
          <w:tcPr/>
          <w:p>
            <w:pPr>
              <w:pStyle w:val="Compact"/>
            </w:pPr>
            <w:r>
              <w:rPr>
                <w:rFonts w:hint="eastAsia"/>
              </w:rPr>
              <w:t xml:space="preserve">洗衣机排水管在正后方</w:t>
            </w:r>
          </w:p>
        </w:tc>
        <w:tc>
          <w:tcPr/>
          <w:p>
            <w:pPr>
              <w:pStyle w:val="Compact"/>
            </w:pPr>
            <w:r>
              <w:rPr>
                <w:rFonts w:hint="eastAsia"/>
              </w:rPr>
              <w:t xml:space="preserve">机器无法靠墙</w:t>
            </w:r>
          </w:p>
        </w:tc>
      </w:tr>
    </w:tbl>
    <w:bookmarkEnd w:id="83"/>
    <w:bookmarkStart w:id="84" w:name="尺寸确认清单"/>
    <w:p>
      <w:pPr>
        <w:pStyle w:val="Heading3"/>
      </w:pPr>
      <w:r>
        <w:t xml:space="preserve">2.2 </w:t>
      </w:r>
      <w:r>
        <w:rPr>
          <w:rFonts w:hint="eastAsia"/>
        </w:rPr>
        <w:t xml:space="preserve">尺寸确认清单</w:t>
      </w:r>
    </w:p>
    <w:p>
      <w:pPr>
        <w:pStyle w:val="FirstParagraph"/>
      </w:pPr>
      <w:r>
        <w:rPr>
          <w:rFonts w:hint="eastAsia"/>
        </w:rPr>
        <w:t xml:space="preserve">采购前必须确认：</w:t>
      </w:r>
    </w:p>
    <w:p>
      <w:pPr>
        <w:pStyle w:val="Compact"/>
        <w:numPr>
          <w:ilvl w:val="0"/>
          <w:numId w:val="1036"/>
        </w:numPr>
      </w:pPr>
      <w:r>
        <w:rPr>
          <w:rFonts w:hint="eastAsia"/>
        </w:rPr>
        <w:t xml:space="preserve">产品外形尺寸（宽×深×高），注意含门把手/突出部分</w:t>
      </w:r>
    </w:p>
    <w:p>
      <w:pPr>
        <w:pStyle w:val="Compact"/>
        <w:numPr>
          <w:ilvl w:val="0"/>
          <w:numId w:val="1037"/>
        </w:numPr>
      </w:pPr>
      <w:r>
        <w:rPr>
          <w:rFonts w:hint="eastAsia"/>
        </w:rPr>
        <w:t xml:space="preserve">安装所需最小空间（含散热间隙、开门空间）</w:t>
      </w:r>
    </w:p>
    <w:p>
      <w:pPr>
        <w:pStyle w:val="Compact"/>
        <w:numPr>
          <w:ilvl w:val="0"/>
          <w:numId w:val="1038"/>
        </w:numPr>
      </w:pPr>
      <w:r>
        <w:rPr>
          <w:rFonts w:hint="eastAsia"/>
        </w:rPr>
        <w:t xml:space="preserve">柜体/台面预留尺寸</w:t>
      </w:r>
    </w:p>
    <w:p>
      <w:pPr>
        <w:pStyle w:val="Compact"/>
        <w:numPr>
          <w:ilvl w:val="0"/>
          <w:numId w:val="1039"/>
        </w:numPr>
      </w:pPr>
      <w:r>
        <w:rPr>
          <w:rFonts w:hint="eastAsia"/>
        </w:rPr>
        <w:t xml:space="preserve">脚轮/脚垫调节范围</w:t>
      </w:r>
    </w:p>
    <w:p>
      <w:pPr>
        <w:pStyle w:val="Compact"/>
        <w:numPr>
          <w:ilvl w:val="0"/>
          <w:numId w:val="1040"/>
        </w:numPr>
      </w:pPr>
      <w:r>
        <w:rPr>
          <w:rFonts w:hint="eastAsia"/>
        </w:rPr>
        <w:t xml:space="preserve">水管/电源线/排气管的出口位置</w:t>
      </w:r>
    </w:p>
    <w:p>
      <w:pPr>
        <w:pStyle w:val="Compact"/>
        <w:numPr>
          <w:ilvl w:val="0"/>
          <w:numId w:val="1041"/>
        </w:numPr>
      </w:pPr>
      <w:r>
        <w:rPr>
          <w:rFonts w:hint="eastAsia"/>
        </w:rPr>
        <w:t xml:space="preserve">搬运通道尺寸（电梯、门洞、楼道转弯）</w:t>
      </w:r>
    </w:p>
    <w:p>
      <w:r>
        <w:pict>
          <v:rect style="width:0;height:1.5pt" o:hralign="center" o:hrstd="t" o:hr="t"/>
        </w:pict>
      </w:r>
    </w:p>
    <w:bookmarkEnd w:id="84"/>
    <w:bookmarkEnd w:id="85"/>
    <w:bookmarkStart w:id="89" w:name="三电气参数陷阱"/>
    <w:p>
      <w:pPr>
        <w:pStyle w:val="Heading2"/>
      </w:pPr>
      <w:r>
        <w:rPr>
          <w:rFonts w:hint="eastAsia"/>
        </w:rPr>
        <w:t xml:space="preserve">三、电气参数陷阱</w:t>
      </w:r>
    </w:p>
    <w:bookmarkStart w:id="86" w:name="功率与插座匹配"/>
    <w:p>
      <w:pPr>
        <w:pStyle w:val="Heading3"/>
      </w:pPr>
      <w:r>
        <w:t xml:space="preserve">3.1 </w:t>
      </w:r>
      <w:r>
        <w:rPr>
          <w:rFonts w:hint="eastAsia"/>
        </w:rPr>
        <w:t xml:space="preserve">功率与插座匹配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插座功率不够</w:t>
            </w:r>
          </w:p>
        </w:tc>
        <w:tc>
          <w:tcPr/>
          <w:p>
            <w:pPr>
              <w:pStyle w:val="Compact"/>
            </w:pPr>
            <w:r>
              <w:rPr>
                <w:rFonts w:hint="eastAsia"/>
              </w:rPr>
              <w:t xml:space="preserve">跳闸、过热、火灾风险</w:t>
            </w:r>
          </w:p>
        </w:tc>
        <w:tc>
          <w:tcPr/>
          <w:p>
            <w:pPr>
              <w:pStyle w:val="Compact"/>
            </w:pPr>
            <w:r>
              <w:rPr>
                <w:rFonts w:hint="eastAsia"/>
              </w:rPr>
              <w:t xml:space="preserve">确认电器功率，匹配插座和导线</w:t>
            </w:r>
          </w:p>
        </w:tc>
      </w:tr>
      <w:tr>
        <w:tc>
          <w:tcPr/>
          <w:p>
            <w:pPr>
              <w:pStyle w:val="Compact"/>
            </w:pPr>
            <w:r>
              <w:rPr>
                <w:rFonts w:hint="eastAsia"/>
              </w:rPr>
              <w:t xml:space="preserve">16A插座用10A插头</w:t>
            </w:r>
          </w:p>
        </w:tc>
        <w:tc>
          <w:tcPr/>
          <w:p>
            <w:pPr>
              <w:pStyle w:val="Compact"/>
            </w:pPr>
            <w:r>
              <w:rPr>
                <w:rFonts w:hint="eastAsia"/>
              </w:rPr>
              <w:t xml:space="preserve">无法插入</w:t>
            </w:r>
          </w:p>
        </w:tc>
        <w:tc>
          <w:tcPr/>
          <w:p>
            <w:pPr>
              <w:pStyle w:val="Compact"/>
            </w:pPr>
            <w:r>
              <w:rPr>
                <w:rFonts w:hint="eastAsia"/>
              </w:rPr>
              <w:t xml:space="preserve">提前确认插头规格</w:t>
            </w:r>
          </w:p>
        </w:tc>
      </w:tr>
      <w:tr>
        <w:tc>
          <w:tcPr/>
          <w:p>
            <w:pPr>
              <w:pStyle w:val="Compact"/>
            </w:pPr>
            <w:r>
              <w:rPr>
                <w:rFonts w:hint="eastAsia"/>
              </w:rPr>
              <w:t xml:space="preserve">多电器共用回路</w:t>
            </w:r>
          </w:p>
        </w:tc>
        <w:tc>
          <w:tcPr/>
          <w:p>
            <w:pPr>
              <w:pStyle w:val="Compact"/>
            </w:pPr>
            <w:r>
              <w:rPr>
                <w:rFonts w:hint="eastAsia"/>
              </w:rPr>
              <w:t xml:space="preserve">同时使用时跳闸</w:t>
            </w:r>
          </w:p>
        </w:tc>
        <w:tc>
          <w:tcPr/>
          <w:p>
            <w:pPr>
              <w:pStyle w:val="Compact"/>
            </w:pPr>
            <w:r>
              <w:rPr>
                <w:rFonts w:hint="eastAsia"/>
              </w:rPr>
              <w:t xml:space="preserve">大功率电器单独回路</w:t>
            </w:r>
          </w:p>
        </w:tc>
      </w:tr>
      <w:tr>
        <w:tc>
          <w:tcPr/>
          <w:p>
            <w:pPr>
              <w:pStyle w:val="Compact"/>
            </w:pPr>
            <w:r>
              <w:rPr>
                <w:rFonts w:hint="eastAsia"/>
              </w:rPr>
              <w:t xml:space="preserve">未预留插座</w:t>
            </w:r>
          </w:p>
        </w:tc>
        <w:tc>
          <w:tcPr/>
          <w:p>
            <w:pPr>
              <w:pStyle w:val="Compact"/>
            </w:pPr>
            <w:r>
              <w:rPr>
                <w:rFonts w:hint="eastAsia"/>
              </w:rPr>
              <w:t xml:space="preserve">只能用插线板</w:t>
            </w:r>
          </w:p>
        </w:tc>
        <w:tc>
          <w:tcPr/>
          <w:p>
            <w:pPr>
              <w:pStyle w:val="Compact"/>
            </w:pPr>
            <w:r>
              <w:rPr>
                <w:rFonts w:hint="eastAsia"/>
              </w:rPr>
              <w:t xml:space="preserve">装修时按需求预留</w:t>
            </w:r>
          </w:p>
        </w:tc>
      </w:tr>
    </w:tbl>
    <w:bookmarkEnd w:id="86"/>
    <w:bookmarkStart w:id="87" w:name="功率与导线匹配表"/>
    <w:p>
      <w:pPr>
        <w:pStyle w:val="Heading3"/>
      </w:pPr>
      <w:r>
        <w:t xml:space="preserve">3.2 </w:t>
      </w:r>
      <w:r>
        <w:rPr>
          <w:rFonts w:hint="eastAsia"/>
        </w:rPr>
        <w:t xml:space="preserve">功率与导线匹配表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电器</w:t>
            </w:r>
          </w:p>
        </w:tc>
        <w:tc>
          <w:tcPr/>
          <w:p>
            <w:pPr>
              <w:pStyle w:val="Compact"/>
            </w:pPr>
            <w:r>
              <w:rPr>
                <w:rFonts w:hint="eastAsia"/>
              </w:rPr>
              <w:t xml:space="preserve">典型功率</w:t>
            </w:r>
          </w:p>
        </w:tc>
        <w:tc>
          <w:tcPr/>
          <w:p>
            <w:pPr>
              <w:pStyle w:val="Compact"/>
            </w:pPr>
            <w:r>
              <w:rPr>
                <w:rFonts w:hint="eastAsia"/>
              </w:rPr>
              <w:t xml:space="preserve">插头规格</w:t>
            </w:r>
          </w:p>
        </w:tc>
        <w:tc>
          <w:tcPr/>
          <w:p>
            <w:pPr>
              <w:pStyle w:val="Compact"/>
            </w:pPr>
            <w:r>
              <w:rPr>
                <w:rFonts w:hint="eastAsia"/>
              </w:rPr>
              <w:t xml:space="preserve">导线规格</w:t>
            </w:r>
          </w:p>
        </w:tc>
        <w:tc>
          <w:tcPr/>
          <w:p>
            <w:pPr>
              <w:pStyle w:val="Compact"/>
            </w:pPr>
            <w:r>
              <w:rPr>
                <w:rFonts w:hint="eastAsia"/>
              </w:rPr>
              <w:t xml:space="preserve">断路器</w:t>
            </w:r>
          </w:p>
        </w:tc>
      </w:tr>
      <w:tr>
        <w:tc>
          <w:tcPr/>
          <w:p>
            <w:pPr>
              <w:pStyle w:val="Compact"/>
            </w:pPr>
            <w:r>
              <w:rPr>
                <w:rFonts w:hint="eastAsia"/>
              </w:rPr>
              <w:t xml:space="preserve">冰箱</w:t>
            </w:r>
          </w:p>
        </w:tc>
        <w:tc>
          <w:tcPr/>
          <w:p>
            <w:pPr>
              <w:pStyle w:val="Compact"/>
            </w:pPr>
            <w:r>
              <w:t xml:space="preserve">100-200W</w:t>
            </w:r>
          </w:p>
        </w:tc>
        <w:tc>
          <w:tcPr/>
          <w:p>
            <w:pPr>
              <w:pStyle w:val="Compact"/>
            </w:pPr>
            <w:r>
              <w:t xml:space="preserve">10A</w:t>
            </w:r>
          </w:p>
        </w:tc>
        <w:tc>
          <w:tcPr/>
          <w:p>
            <w:pPr>
              <w:pStyle w:val="Compact"/>
            </w:pPr>
            <w:r>
              <w:t xml:space="preserve">BV2.5mm²</w:t>
            </w:r>
          </w:p>
        </w:tc>
        <w:tc>
          <w:tcPr/>
          <w:p>
            <w:pPr>
              <w:pStyle w:val="Compact"/>
            </w:pPr>
            <w:r>
              <w:t xml:space="preserve">C16</w:t>
            </w:r>
          </w:p>
        </w:tc>
      </w:tr>
      <w:tr>
        <w:tc>
          <w:tcPr/>
          <w:p>
            <w:pPr>
              <w:pStyle w:val="Compact"/>
            </w:pPr>
            <w:r>
              <w:rPr>
                <w:rFonts w:hint="eastAsia"/>
              </w:rPr>
              <w:t xml:space="preserve">洗衣机</w:t>
            </w:r>
          </w:p>
        </w:tc>
        <w:tc>
          <w:tcPr/>
          <w:p>
            <w:pPr>
              <w:pStyle w:val="Compact"/>
            </w:pPr>
            <w:r>
              <w:t xml:space="preserve">300-500W</w:t>
            </w:r>
          </w:p>
        </w:tc>
        <w:tc>
          <w:tcPr/>
          <w:p>
            <w:pPr>
              <w:pStyle w:val="Compact"/>
            </w:pPr>
            <w:r>
              <w:t xml:space="preserve">10A</w:t>
            </w:r>
          </w:p>
        </w:tc>
        <w:tc>
          <w:tcPr/>
          <w:p>
            <w:pPr>
              <w:pStyle w:val="Compact"/>
            </w:pPr>
            <w:r>
              <w:t xml:space="preserve">BV2.5mm²</w:t>
            </w:r>
          </w:p>
        </w:tc>
        <w:tc>
          <w:tcPr/>
          <w:p>
            <w:pPr>
              <w:pStyle w:val="Compact"/>
            </w:pPr>
            <w:r>
              <w:t xml:space="preserve">C16</w:t>
            </w:r>
          </w:p>
        </w:tc>
      </w:tr>
      <w:tr>
        <w:tc>
          <w:tcPr/>
          <w:p>
            <w:pPr>
              <w:pStyle w:val="Compact"/>
            </w:pPr>
            <w:r>
              <w:rPr>
                <w:rFonts w:hint="eastAsia"/>
              </w:rPr>
              <w:t xml:space="preserve">微波炉</w:t>
            </w:r>
          </w:p>
        </w:tc>
        <w:tc>
          <w:tcPr/>
          <w:p>
            <w:pPr>
              <w:pStyle w:val="Compact"/>
            </w:pPr>
            <w:r>
              <w:t xml:space="preserve">800-1200W</w:t>
            </w:r>
          </w:p>
        </w:tc>
        <w:tc>
          <w:tcPr/>
          <w:p>
            <w:pPr>
              <w:pStyle w:val="Compact"/>
            </w:pPr>
            <w:r>
              <w:t xml:space="preserve">10A</w:t>
            </w:r>
          </w:p>
        </w:tc>
        <w:tc>
          <w:tcPr/>
          <w:p>
            <w:pPr>
              <w:pStyle w:val="Compact"/>
            </w:pPr>
            <w:r>
              <w:t xml:space="preserve">BV2.5mm²</w:t>
            </w:r>
          </w:p>
        </w:tc>
        <w:tc>
          <w:tcPr/>
          <w:p>
            <w:pPr>
              <w:pStyle w:val="Compact"/>
            </w:pPr>
            <w:r>
              <w:t xml:space="preserve">C16</w:t>
            </w:r>
          </w:p>
        </w:tc>
      </w:tr>
      <w:tr>
        <w:tc>
          <w:tcPr/>
          <w:p>
            <w:pPr>
              <w:pStyle w:val="Compact"/>
            </w:pPr>
            <w:r>
              <w:rPr>
                <w:rFonts w:hint="eastAsia"/>
              </w:rPr>
              <w:t xml:space="preserve">烤箱</w:t>
            </w:r>
          </w:p>
        </w:tc>
        <w:tc>
          <w:tcPr/>
          <w:p>
            <w:pPr>
              <w:pStyle w:val="Compact"/>
            </w:pPr>
            <w:r>
              <w:t xml:space="preserve">2000-3500W</w:t>
            </w:r>
          </w:p>
        </w:tc>
        <w:tc>
          <w:tcPr/>
          <w:p>
            <w:pPr>
              <w:pStyle w:val="Compact"/>
            </w:pPr>
            <w:r>
              <w:t xml:space="preserve">16A</w:t>
            </w:r>
          </w:p>
        </w:tc>
        <w:tc>
          <w:tcPr/>
          <w:p>
            <w:pPr>
              <w:pStyle w:val="Compact"/>
            </w:pPr>
            <w:r>
              <w:t xml:space="preserve">BV4mm²</w:t>
            </w:r>
          </w:p>
        </w:tc>
        <w:tc>
          <w:tcPr/>
          <w:p>
            <w:pPr>
              <w:pStyle w:val="Compact"/>
            </w:pPr>
            <w:r>
              <w:t xml:space="preserve">C25</w:t>
            </w:r>
          </w:p>
        </w:tc>
      </w:tr>
      <w:tr>
        <w:tc>
          <w:tcPr/>
          <w:p>
            <w:pPr>
              <w:pStyle w:val="Compact"/>
            </w:pPr>
            <w:r>
              <w:rPr>
                <w:rFonts w:hint="eastAsia"/>
              </w:rPr>
              <w:t xml:space="preserve">电热水器</w:t>
            </w:r>
          </w:p>
        </w:tc>
        <w:tc>
          <w:tcPr/>
          <w:p>
            <w:pPr>
              <w:pStyle w:val="Compact"/>
            </w:pPr>
            <w:r>
              <w:t xml:space="preserve">2000-3000W</w:t>
            </w:r>
          </w:p>
        </w:tc>
        <w:tc>
          <w:tcPr/>
          <w:p>
            <w:pPr>
              <w:pStyle w:val="Compact"/>
            </w:pPr>
            <w:r>
              <w:t xml:space="preserve">16A</w:t>
            </w:r>
          </w:p>
        </w:tc>
        <w:tc>
          <w:tcPr/>
          <w:p>
            <w:pPr>
              <w:pStyle w:val="Compact"/>
            </w:pPr>
            <w:r>
              <w:t xml:space="preserve">BV4mm²</w:t>
            </w:r>
          </w:p>
        </w:tc>
        <w:tc>
          <w:tcPr/>
          <w:p>
            <w:pPr>
              <w:pStyle w:val="Compact"/>
            </w:pPr>
            <w:r>
              <w:t xml:space="preserve">C25</w:t>
            </w:r>
          </w:p>
        </w:tc>
      </w:tr>
      <w:tr>
        <w:tc>
          <w:tcPr/>
          <w:p>
            <w:pPr>
              <w:pStyle w:val="Compact"/>
            </w:pPr>
            <w:r>
              <w:rPr>
                <w:rFonts w:hint="eastAsia"/>
              </w:rPr>
              <w:t xml:space="preserve">空调(1.5P)</w:t>
            </w:r>
          </w:p>
        </w:tc>
        <w:tc>
          <w:tcPr/>
          <w:p>
            <w:pPr>
              <w:pStyle w:val="Compact"/>
            </w:pPr>
            <w:r>
              <w:t xml:space="preserve">1000-1500W</w:t>
            </w:r>
          </w:p>
        </w:tc>
        <w:tc>
          <w:tcPr/>
          <w:p>
            <w:pPr>
              <w:pStyle w:val="Compact"/>
            </w:pPr>
            <w:r>
              <w:t xml:space="preserve">16A</w:t>
            </w:r>
          </w:p>
        </w:tc>
        <w:tc>
          <w:tcPr/>
          <w:p>
            <w:pPr>
              <w:pStyle w:val="Compact"/>
            </w:pPr>
            <w:r>
              <w:t xml:space="preserve">BV2.5mm²</w:t>
            </w:r>
          </w:p>
        </w:tc>
        <w:tc>
          <w:tcPr/>
          <w:p>
            <w:pPr>
              <w:pStyle w:val="Compact"/>
            </w:pPr>
            <w:r>
              <w:t xml:space="preserve">C20</w:t>
            </w:r>
          </w:p>
        </w:tc>
      </w:tr>
      <w:tr>
        <w:tc>
          <w:tcPr/>
          <w:p>
            <w:pPr>
              <w:pStyle w:val="Compact"/>
            </w:pPr>
            <w:r>
              <w:rPr>
                <w:rFonts w:hint="eastAsia"/>
              </w:rPr>
              <w:t xml:space="preserve">空调(3P)</w:t>
            </w:r>
          </w:p>
        </w:tc>
        <w:tc>
          <w:tcPr/>
          <w:p>
            <w:pPr>
              <w:pStyle w:val="Compact"/>
            </w:pPr>
            <w:r>
              <w:t xml:space="preserve">2500-3500W</w:t>
            </w:r>
          </w:p>
        </w:tc>
        <w:tc>
          <w:tcPr/>
          <w:p>
            <w:pPr>
              <w:pStyle w:val="Compact"/>
            </w:pPr>
            <w:r>
              <w:t xml:space="preserve">20A/25A</w:t>
            </w:r>
          </w:p>
        </w:tc>
        <w:tc>
          <w:tcPr/>
          <w:p>
            <w:pPr>
              <w:pStyle w:val="Compact"/>
            </w:pPr>
            <w:r>
              <w:t xml:space="preserve">BV4mm²</w:t>
            </w:r>
          </w:p>
        </w:tc>
        <w:tc>
          <w:tcPr/>
          <w:p>
            <w:pPr>
              <w:pStyle w:val="Compact"/>
            </w:pPr>
            <w:r>
              <w:t xml:space="preserve">C25/C32</w:t>
            </w:r>
          </w:p>
        </w:tc>
      </w:tr>
      <w:tr>
        <w:tc>
          <w:tcPr/>
          <w:p>
            <w:pPr>
              <w:pStyle w:val="Compact"/>
            </w:pPr>
            <w:r>
              <w:rPr>
                <w:rFonts w:hint="eastAsia"/>
              </w:rPr>
              <w:t xml:space="preserve">即热式热水器</w:t>
            </w:r>
          </w:p>
        </w:tc>
        <w:tc>
          <w:tcPr/>
          <w:p>
            <w:pPr>
              <w:pStyle w:val="Compact"/>
            </w:pPr>
            <w:r>
              <w:t xml:space="preserve">6000-8000W</w:t>
            </w:r>
          </w:p>
        </w:tc>
        <w:tc>
          <w:tcPr/>
          <w:p>
            <w:pPr>
              <w:pStyle w:val="Compact"/>
            </w:pPr>
            <w:r>
              <w:rPr>
                <w:rFonts w:hint="eastAsia"/>
              </w:rPr>
              <w:t xml:space="preserve">32A以上</w:t>
            </w:r>
          </w:p>
        </w:tc>
        <w:tc>
          <w:tcPr/>
          <w:p>
            <w:pPr>
              <w:pStyle w:val="Compact"/>
            </w:pPr>
            <w:r>
              <w:t xml:space="preserve">BV6mm²</w:t>
            </w:r>
          </w:p>
        </w:tc>
        <w:tc>
          <w:tcPr/>
          <w:p>
            <w:pPr>
              <w:pStyle w:val="Compact"/>
            </w:pPr>
            <w:r>
              <w:t xml:space="preserve">C32/C40</w:t>
            </w:r>
          </w:p>
        </w:tc>
      </w:tr>
    </w:tbl>
    <w:bookmarkEnd w:id="87"/>
    <w:bookmarkStart w:id="88" w:name="电压与频率"/>
    <w:p>
      <w:pPr>
        <w:pStyle w:val="Heading3"/>
      </w:pPr>
      <w:r>
        <w:t xml:space="preserve">3.3 </w:t>
      </w:r>
      <w:r>
        <w:rPr>
          <w:rFonts w:hint="eastAsia"/>
        </w:rPr>
        <w:t xml:space="preserve">电压与频率</w:t>
      </w:r>
    </w:p>
    <w:p>
      <w:pPr>
        <w:pStyle w:val="Compact"/>
        <w:numPr>
          <w:ilvl w:val="0"/>
          <w:numId w:val="1042"/>
        </w:numPr>
      </w:pPr>
      <w:r>
        <w:rPr>
          <w:rFonts w:hint="eastAsia"/>
        </w:rPr>
        <w:t xml:space="preserve">中国大陆标准：220V</w:t>
      </w:r>
      <w:r>
        <w:t xml:space="preserve"> / 50Hz</w:t>
      </w:r>
    </w:p>
    <w:p>
      <w:pPr>
        <w:pStyle w:val="Compact"/>
        <w:numPr>
          <w:ilvl w:val="0"/>
          <w:numId w:val="1042"/>
        </w:numPr>
      </w:pPr>
      <w:r>
        <w:rPr>
          <w:rFonts w:hint="eastAsia"/>
          <w:b/>
          <w:bCs/>
        </w:rPr>
        <w:t xml:space="preserve">海淘电器注意</w:t>
      </w:r>
      <w:r>
        <w:rPr>
          <w:rFonts w:hint="eastAsia"/>
        </w:rPr>
        <w:t xml:space="preserve">：110V/60Hz产品需要变压器，不建议购买</w:t>
      </w:r>
    </w:p>
    <w:p>
      <w:pPr>
        <w:pStyle w:val="Compact"/>
        <w:numPr>
          <w:ilvl w:val="0"/>
          <w:numId w:val="1042"/>
        </w:numPr>
      </w:pPr>
      <w:r>
        <w:rPr>
          <w:rFonts w:hint="eastAsia"/>
        </w:rPr>
        <w:t xml:space="preserve">确认产品是否有3C认证</w:t>
      </w:r>
    </w:p>
    <w:p>
      <w:r>
        <w:pict>
          <v:rect style="width:0;height:1.5pt" o:hralign="center" o:hrstd="t" o:hr="t"/>
        </w:pict>
      </w:r>
    </w:p>
    <w:bookmarkEnd w:id="88"/>
    <w:bookmarkEnd w:id="89"/>
    <w:bookmarkStart w:id="93" w:name="四送货与安装"/>
    <w:p>
      <w:pPr>
        <w:pStyle w:val="Heading2"/>
      </w:pPr>
      <w:r>
        <w:rPr>
          <w:rFonts w:hint="eastAsia"/>
        </w:rPr>
        <w:t xml:space="preserve">四、送货与安装</w:t>
      </w:r>
    </w:p>
    <w:bookmarkStart w:id="90" w:name="送货时机"/>
    <w:p>
      <w:pPr>
        <w:pStyle w:val="Heading3"/>
      </w:pPr>
      <w:r>
        <w:t xml:space="preserve">4.1 </w:t>
      </w:r>
      <w:r>
        <w:rPr>
          <w:rFonts w:hint="eastAsia"/>
        </w:rPr>
        <w:t xml:space="preserve">送货时机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太早送货</w:t>
            </w:r>
          </w:p>
        </w:tc>
        <w:tc>
          <w:tcPr/>
          <w:p>
            <w:pPr>
              <w:pStyle w:val="Compact"/>
            </w:pPr>
            <w:r>
              <w:rPr>
                <w:rFonts w:hint="eastAsia"/>
              </w:rPr>
              <w:t xml:space="preserve">没地方存放，占用施工空间</w:t>
            </w:r>
          </w:p>
        </w:tc>
        <w:tc>
          <w:tcPr/>
          <w:p>
            <w:pPr>
              <w:pStyle w:val="Compact"/>
            </w:pPr>
            <w:r>
              <w:rPr>
                <w:rFonts w:hint="eastAsia"/>
              </w:rPr>
              <w:t xml:space="preserve">水电完成后送货，或与安装同步</w:t>
            </w:r>
          </w:p>
        </w:tc>
      </w:tr>
      <w:tr>
        <w:tc>
          <w:tcPr/>
          <w:p>
            <w:pPr>
              <w:pStyle w:val="Compact"/>
            </w:pPr>
            <w:r>
              <w:rPr>
                <w:rFonts w:hint="eastAsia"/>
              </w:rPr>
              <w:t xml:space="preserve">太晚送货</w:t>
            </w:r>
          </w:p>
        </w:tc>
        <w:tc>
          <w:tcPr/>
          <w:p>
            <w:pPr>
              <w:pStyle w:val="Compact"/>
            </w:pPr>
            <w:r>
              <w:rPr>
                <w:rFonts w:hint="eastAsia"/>
              </w:rPr>
              <w:t xml:space="preserve">耽误工期，无法收尾</w:t>
            </w:r>
          </w:p>
        </w:tc>
        <w:tc>
          <w:tcPr/>
          <w:p>
            <w:pPr>
              <w:pStyle w:val="Compact"/>
            </w:pPr>
            <w:r>
              <w:rPr>
                <w:rFonts w:hint="eastAsia"/>
              </w:rPr>
              <w:t xml:space="preserve">提前1-2周预约，预留物流缓冲</w:t>
            </w:r>
          </w:p>
        </w:tc>
      </w:tr>
      <w:tr>
        <w:tc>
          <w:tcPr/>
          <w:p>
            <w:pPr>
              <w:pStyle w:val="Compact"/>
            </w:pPr>
            <w:r>
              <w:rPr>
                <w:rFonts w:hint="eastAsia"/>
              </w:rPr>
              <w:t xml:space="preserve">未确认搬运条件</w:t>
            </w:r>
          </w:p>
        </w:tc>
        <w:tc>
          <w:tcPr/>
          <w:p>
            <w:pPr>
              <w:pStyle w:val="Compact"/>
            </w:pPr>
            <w:r>
              <w:rPr>
                <w:rFonts w:hint="eastAsia"/>
              </w:rPr>
              <w:t xml:space="preserve">电器进不了门/电梯</w:t>
            </w:r>
          </w:p>
        </w:tc>
        <w:tc>
          <w:tcPr/>
          <w:p>
            <w:pPr>
              <w:pStyle w:val="Compact"/>
            </w:pPr>
            <w:r>
              <w:rPr>
                <w:rFonts w:hint="eastAsia"/>
              </w:rPr>
              <w:t xml:space="preserve">提前测量通道尺寸</w:t>
            </w:r>
          </w:p>
        </w:tc>
      </w:tr>
      <w:tr>
        <w:tc>
          <w:tcPr/>
          <w:p>
            <w:pPr>
              <w:pStyle w:val="Compact"/>
            </w:pPr>
            <w:r>
              <w:rPr>
                <w:rFonts w:hint="eastAsia"/>
              </w:rPr>
              <w:t xml:space="preserve">忽略上楼费</w:t>
            </w:r>
          </w:p>
        </w:tc>
        <w:tc>
          <w:tcPr/>
          <w:p>
            <w:pPr>
              <w:pStyle w:val="Compact"/>
            </w:pPr>
            <w:r>
              <w:rPr>
                <w:rFonts w:hint="eastAsia"/>
              </w:rPr>
              <w:t xml:space="preserve">额外收费50-200元/层</w:t>
            </w:r>
          </w:p>
        </w:tc>
        <w:tc>
          <w:tcPr/>
          <w:p>
            <w:pPr>
              <w:pStyle w:val="Compact"/>
            </w:pPr>
            <w:r>
              <w:rPr>
                <w:rFonts w:hint="eastAsia"/>
              </w:rPr>
              <w:t xml:space="preserve">确认是否包上楼</w:t>
            </w:r>
          </w:p>
        </w:tc>
      </w:tr>
    </w:tbl>
    <w:bookmarkEnd w:id="90"/>
    <w:bookmarkStart w:id="91" w:name="安装注意事项"/>
    <w:p>
      <w:pPr>
        <w:pStyle w:val="Heading3"/>
      </w:pPr>
      <w:r>
        <w:t xml:space="preserve">4.2 </w:t>
      </w:r>
      <w:r>
        <w:rPr>
          <w:rFonts w:hint="eastAsia"/>
        </w:rPr>
        <w:t xml:space="preserve">安装注意事项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安装费另算</w:t>
            </w:r>
          </w:p>
        </w:tc>
        <w:tc>
          <w:tcPr/>
          <w:p>
            <w:pPr>
              <w:pStyle w:val="Compact"/>
            </w:pPr>
            <w:r>
              <w:rPr>
                <w:rFonts w:hint="eastAsia"/>
              </w:rPr>
              <w:t xml:space="preserve">预算超支</w:t>
            </w:r>
          </w:p>
        </w:tc>
        <w:tc>
          <w:tcPr/>
          <w:p>
            <w:pPr>
              <w:pStyle w:val="Compact"/>
            </w:pPr>
            <w:r>
              <w:rPr>
                <w:rFonts w:hint="eastAsia"/>
              </w:rPr>
              <w:t xml:space="preserve">购买前确认是否包安装</w:t>
            </w:r>
          </w:p>
        </w:tc>
      </w:tr>
      <w:tr>
        <w:tc>
          <w:tcPr/>
          <w:p>
            <w:pPr>
              <w:pStyle w:val="Compact"/>
            </w:pPr>
            <w:r>
              <w:rPr>
                <w:rFonts w:hint="eastAsia"/>
              </w:rPr>
              <w:t xml:space="preserve">辅材收费高</w:t>
            </w:r>
          </w:p>
        </w:tc>
        <w:tc>
          <w:tcPr/>
          <w:p>
            <w:pPr>
              <w:pStyle w:val="Compact"/>
            </w:pPr>
            <w:r>
              <w:rPr>
                <w:rFonts w:hint="eastAsia"/>
              </w:rPr>
              <w:t xml:space="preserve">角阀/软管收费100-300元</w:t>
            </w:r>
          </w:p>
        </w:tc>
        <w:tc>
          <w:tcPr/>
          <w:p>
            <w:pPr>
              <w:pStyle w:val="Compact"/>
            </w:pPr>
            <w:r>
              <w:rPr>
                <w:rFonts w:hint="eastAsia"/>
              </w:rPr>
              <w:t xml:space="preserve">自备辅材（角阀、软管等）</w:t>
            </w:r>
          </w:p>
        </w:tc>
      </w:tr>
      <w:tr>
        <w:tc>
          <w:tcPr/>
          <w:p>
            <w:pPr>
              <w:pStyle w:val="Compact"/>
            </w:pPr>
            <w:r>
              <w:rPr>
                <w:rFonts w:hint="eastAsia"/>
              </w:rPr>
              <w:t xml:space="preserve">安装人员不专业</w:t>
            </w:r>
          </w:p>
        </w:tc>
        <w:tc>
          <w:tcPr/>
          <w:p>
            <w:pPr>
              <w:pStyle w:val="Compact"/>
            </w:pPr>
            <w:r>
              <w:rPr>
                <w:rFonts w:hint="eastAsia"/>
              </w:rPr>
              <w:t xml:space="preserve">安装不规范，存在安全隐患</w:t>
            </w:r>
          </w:p>
        </w:tc>
        <w:tc>
          <w:tcPr/>
          <w:p>
            <w:pPr>
              <w:pStyle w:val="Compact"/>
            </w:pPr>
            <w:r>
              <w:rPr>
                <w:rFonts w:hint="eastAsia"/>
              </w:rPr>
              <w:t xml:space="preserve">选择品牌官方安装服务</w:t>
            </w:r>
          </w:p>
        </w:tc>
      </w:tr>
      <w:tr>
        <w:tc>
          <w:tcPr/>
          <w:p>
            <w:pPr>
              <w:pStyle w:val="Compact"/>
            </w:pPr>
            <w:r>
              <w:rPr>
                <w:rFonts w:hint="eastAsia"/>
              </w:rPr>
              <w:t xml:space="preserve">安装时间不协调</w:t>
            </w:r>
          </w:p>
        </w:tc>
        <w:tc>
          <w:tcPr/>
          <w:p>
            <w:pPr>
              <w:pStyle w:val="Compact"/>
            </w:pPr>
            <w:r>
              <w:rPr>
                <w:rFonts w:hint="eastAsia"/>
              </w:rPr>
              <w:t xml:space="preserve">工人到场没人配合</w:t>
            </w:r>
          </w:p>
        </w:tc>
        <w:tc>
          <w:tcPr/>
          <w:p>
            <w:pPr>
              <w:pStyle w:val="Compact"/>
            </w:pPr>
            <w:r>
              <w:rPr>
                <w:rFonts w:hint="eastAsia"/>
              </w:rPr>
              <w:t xml:space="preserve">提前与施工方协调时间</w:t>
            </w:r>
          </w:p>
        </w:tc>
      </w:tr>
      <w:tr>
        <w:tc>
          <w:tcPr/>
          <w:p>
            <w:pPr>
              <w:pStyle w:val="Compact"/>
            </w:pPr>
            <w:r>
              <w:rPr>
                <w:rFonts w:hint="eastAsia"/>
              </w:rPr>
              <w:t xml:space="preserve">安装后未调试</w:t>
            </w:r>
          </w:p>
        </w:tc>
        <w:tc>
          <w:tcPr/>
          <w:p>
            <w:pPr>
              <w:pStyle w:val="Compact"/>
            </w:pPr>
            <w:r>
              <w:rPr>
                <w:rFonts w:hint="eastAsia"/>
              </w:rPr>
              <w:t xml:space="preserve">功能异常未发现</w:t>
            </w:r>
          </w:p>
        </w:tc>
        <w:tc>
          <w:tcPr/>
          <w:p>
            <w:pPr>
              <w:pStyle w:val="Compact"/>
            </w:pPr>
            <w:r>
              <w:rPr>
                <w:rFonts w:hint="eastAsia"/>
              </w:rPr>
              <w:t xml:space="preserve">安装后当场测试所有功能</w:t>
            </w:r>
          </w:p>
        </w:tc>
      </w:tr>
    </w:tbl>
    <w:bookmarkEnd w:id="91"/>
    <w:bookmarkStart w:id="92" w:name="推荐送货安装时间表"/>
    <w:p>
      <w:pPr>
        <w:pStyle w:val="Heading3"/>
      </w:pPr>
      <w:r>
        <w:t xml:space="preserve">4.3 </w:t>
      </w:r>
      <w:r>
        <w:rPr>
          <w:rFonts w:hint="eastAsia"/>
        </w:rPr>
        <w:t xml:space="preserve">推荐送货/安装时间表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电器</w:t>
            </w:r>
          </w:p>
        </w:tc>
        <w:tc>
          <w:tcPr/>
          <w:p>
            <w:pPr>
              <w:pStyle w:val="Compact"/>
            </w:pPr>
            <w:r>
              <w:rPr>
                <w:rFonts w:hint="eastAsia"/>
              </w:rPr>
              <w:t xml:space="preserve">建议到货时间</w:t>
            </w:r>
          </w:p>
        </w:tc>
        <w:tc>
          <w:tcPr/>
          <w:p>
            <w:pPr>
              <w:pStyle w:val="Compact"/>
            </w:pPr>
            <w:r>
              <w:rPr>
                <w:rFonts w:hint="eastAsia"/>
              </w:rPr>
              <w:t xml:space="preserve">安装时间</w:t>
            </w:r>
          </w:p>
        </w:tc>
      </w:tr>
      <w:tr>
        <w:tc>
          <w:tcPr/>
          <w:p>
            <w:pPr>
              <w:pStyle w:val="Compact"/>
            </w:pPr>
            <w:r>
              <w:rPr>
                <w:rFonts w:hint="eastAsia"/>
              </w:rPr>
              <w:t xml:space="preserve">中央空调/新风</w:t>
            </w:r>
          </w:p>
        </w:tc>
        <w:tc>
          <w:tcPr/>
          <w:p>
            <w:pPr>
              <w:pStyle w:val="Compact"/>
            </w:pPr>
            <w:r>
              <w:rPr>
                <w:rFonts w:hint="eastAsia"/>
              </w:rPr>
              <w:t xml:space="preserve">水电施工前</w:t>
            </w:r>
          </w:p>
        </w:tc>
        <w:tc>
          <w:tcPr/>
          <w:p>
            <w:pPr>
              <w:pStyle w:val="Compact"/>
            </w:pPr>
            <w:r>
              <w:rPr>
                <w:rFonts w:hint="eastAsia"/>
              </w:rPr>
              <w:t xml:space="preserve">水电施工期间</w:t>
            </w:r>
          </w:p>
        </w:tc>
      </w:tr>
      <w:tr>
        <w:tc>
          <w:tcPr/>
          <w:p>
            <w:pPr>
              <w:pStyle w:val="Compact"/>
            </w:pPr>
            <w:r>
              <w:rPr>
                <w:rFonts w:hint="eastAsia"/>
              </w:rPr>
              <w:t xml:space="preserve">嵌入式电器</w:t>
            </w:r>
          </w:p>
        </w:tc>
        <w:tc>
          <w:tcPr/>
          <w:p>
            <w:pPr>
              <w:pStyle w:val="Compact"/>
            </w:pPr>
            <w:r>
              <w:rPr>
                <w:rFonts w:hint="eastAsia"/>
              </w:rPr>
              <w:t xml:space="preserve">橱柜安装前</w:t>
            </w:r>
          </w:p>
        </w:tc>
        <w:tc>
          <w:tcPr/>
          <w:p>
            <w:pPr>
              <w:pStyle w:val="Compact"/>
            </w:pPr>
            <w:r>
              <w:rPr>
                <w:rFonts w:hint="eastAsia"/>
              </w:rPr>
              <w:t xml:space="preserve">橱柜安装当天或次日</w:t>
            </w:r>
          </w:p>
        </w:tc>
      </w:tr>
      <w:tr>
        <w:tc>
          <w:tcPr/>
          <w:p>
            <w:pPr>
              <w:pStyle w:val="Compact"/>
            </w:pPr>
            <w:r>
              <w:rPr>
                <w:rFonts w:hint="eastAsia"/>
              </w:rPr>
              <w:t xml:space="preserve">热水器</w:t>
            </w:r>
          </w:p>
        </w:tc>
        <w:tc>
          <w:tcPr/>
          <w:p>
            <w:pPr>
              <w:pStyle w:val="Compact"/>
            </w:pPr>
            <w:r>
              <w:rPr>
                <w:rFonts w:hint="eastAsia"/>
              </w:rPr>
              <w:t xml:space="preserve">泥瓦工程后</w:t>
            </w:r>
          </w:p>
        </w:tc>
        <w:tc>
          <w:tcPr/>
          <w:p>
            <w:pPr>
              <w:pStyle w:val="Compact"/>
            </w:pPr>
            <w:r>
              <w:rPr>
                <w:rFonts w:hint="eastAsia"/>
              </w:rPr>
              <w:t xml:space="preserve">卫浴安装阶段</w:t>
            </w:r>
          </w:p>
        </w:tc>
      </w:tr>
      <w:tr>
        <w:tc>
          <w:tcPr/>
          <w:p>
            <w:pPr>
              <w:pStyle w:val="Compact"/>
            </w:pPr>
            <w:r>
              <w:rPr>
                <w:rFonts w:hint="eastAsia"/>
              </w:rPr>
              <w:t xml:space="preserve">洗衣机/烘干机</w:t>
            </w:r>
          </w:p>
        </w:tc>
        <w:tc>
          <w:tcPr/>
          <w:p>
            <w:pPr>
              <w:pStyle w:val="Compact"/>
            </w:pPr>
            <w:r>
              <w:rPr>
                <w:rFonts w:hint="eastAsia"/>
              </w:rPr>
              <w:t xml:space="preserve">硬装完成后</w:t>
            </w:r>
          </w:p>
        </w:tc>
        <w:tc>
          <w:tcPr/>
          <w:p>
            <w:pPr>
              <w:pStyle w:val="Compact"/>
            </w:pPr>
            <w:r>
              <w:rPr>
                <w:rFonts w:hint="eastAsia"/>
              </w:rPr>
              <w:t xml:space="preserve">入住前</w:t>
            </w:r>
          </w:p>
        </w:tc>
      </w:tr>
      <w:tr>
        <w:tc>
          <w:tcPr/>
          <w:p>
            <w:pPr>
              <w:pStyle w:val="Compact"/>
            </w:pPr>
            <w:r>
              <w:rPr>
                <w:rFonts w:hint="eastAsia"/>
              </w:rPr>
              <w:t xml:space="preserve">冰箱</w:t>
            </w:r>
          </w:p>
        </w:tc>
        <w:tc>
          <w:tcPr/>
          <w:p>
            <w:pPr>
              <w:pStyle w:val="Compact"/>
            </w:pPr>
            <w:r>
              <w:rPr>
                <w:rFonts w:hint="eastAsia"/>
              </w:rPr>
              <w:t xml:space="preserve">硬装完成后</w:t>
            </w:r>
          </w:p>
        </w:tc>
        <w:tc>
          <w:tcPr/>
          <w:p>
            <w:pPr>
              <w:pStyle w:val="Compact"/>
            </w:pPr>
            <w:r>
              <w:rPr>
                <w:rFonts w:hint="eastAsia"/>
              </w:rPr>
              <w:t xml:space="preserve">入住前</w:t>
            </w:r>
          </w:p>
        </w:tc>
      </w:tr>
      <w:tr>
        <w:tc>
          <w:tcPr/>
          <w:p>
            <w:pPr>
              <w:pStyle w:val="Compact"/>
            </w:pPr>
            <w:r>
              <w:rPr>
                <w:rFonts w:hint="eastAsia"/>
              </w:rPr>
              <w:t xml:space="preserve">电视</w:t>
            </w:r>
          </w:p>
        </w:tc>
        <w:tc>
          <w:tcPr/>
          <w:p>
            <w:pPr>
              <w:pStyle w:val="Compact"/>
            </w:pPr>
            <w:r>
              <w:rPr>
                <w:rFonts w:hint="eastAsia"/>
              </w:rPr>
              <w:t xml:space="preserve">入住时</w:t>
            </w:r>
          </w:p>
        </w:tc>
        <w:tc>
          <w:tcPr/>
          <w:p>
            <w:pPr>
              <w:pStyle w:val="Compact"/>
            </w:pPr>
            <w:r>
              <w:rPr>
                <w:rFonts w:hint="eastAsia"/>
              </w:rPr>
              <w:t xml:space="preserve">入住时</w:t>
            </w:r>
          </w:p>
        </w:tc>
      </w:tr>
      <w:tr>
        <w:tc>
          <w:tcPr/>
          <w:p>
            <w:pPr>
              <w:pStyle w:val="Compact"/>
            </w:pPr>
            <w:r>
              <w:rPr>
                <w:rFonts w:hint="eastAsia"/>
              </w:rPr>
              <w:t xml:space="preserve">烟机灶具</w:t>
            </w:r>
          </w:p>
        </w:tc>
        <w:tc>
          <w:tcPr/>
          <w:p>
            <w:pPr>
              <w:pStyle w:val="Compact"/>
            </w:pPr>
            <w:r>
              <w:rPr>
                <w:rFonts w:hint="eastAsia"/>
              </w:rPr>
              <w:t xml:space="preserve">橱柜安装当天</w:t>
            </w:r>
          </w:p>
        </w:tc>
        <w:tc>
          <w:tcPr/>
          <w:p>
            <w:pPr>
              <w:pStyle w:val="Compact"/>
            </w:pPr>
            <w:r>
              <w:rPr>
                <w:rFonts w:hint="eastAsia"/>
              </w:rPr>
              <w:t xml:space="preserve">橱柜安装当天</w:t>
            </w:r>
          </w:p>
        </w:tc>
      </w:tr>
    </w:tbl>
    <w:p>
      <w:r>
        <w:pict>
          <v:rect style="width:0;height:1.5pt" o:hralign="center" o:hrstd="t" o:hr="t"/>
        </w:pict>
      </w:r>
    </w:p>
    <w:bookmarkEnd w:id="92"/>
    <w:bookmarkEnd w:id="93"/>
    <w:bookmarkStart w:id="96" w:name="五保修与售后"/>
    <w:p>
      <w:pPr>
        <w:pStyle w:val="Heading2"/>
      </w:pPr>
      <w:r>
        <w:rPr>
          <w:rFonts w:hint="eastAsia"/>
        </w:rPr>
        <w:t xml:space="preserve">五、保修与售后</w:t>
      </w:r>
    </w:p>
    <w:bookmarkStart w:id="94" w:name="保修常见坑"/>
    <w:p>
      <w:pPr>
        <w:pStyle w:val="Heading3"/>
      </w:pPr>
      <w:r>
        <w:t xml:space="preserve">5.1 </w:t>
      </w:r>
      <w:r>
        <w:rPr>
          <w:rFonts w:hint="eastAsia"/>
        </w:rPr>
        <w:t xml:space="preserve">保修常见坑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网购非授权店</w:t>
            </w:r>
          </w:p>
        </w:tc>
        <w:tc>
          <w:tcPr/>
          <w:p>
            <w:pPr>
              <w:pStyle w:val="Compact"/>
            </w:pPr>
            <w:r>
              <w:rPr>
                <w:rFonts w:hint="eastAsia"/>
              </w:rPr>
              <w:t xml:space="preserve">无保修或保修困难</w:t>
            </w:r>
          </w:p>
        </w:tc>
        <w:tc>
          <w:tcPr/>
          <w:p>
            <w:pPr>
              <w:pStyle w:val="Compact"/>
            </w:pPr>
            <w:r>
              <w:rPr>
                <w:rFonts w:hint="eastAsia"/>
              </w:rPr>
              <w:t xml:space="preserve">选择官方旗舰店或授权经销商</w:t>
            </w:r>
          </w:p>
        </w:tc>
      </w:tr>
      <w:tr>
        <w:tc>
          <w:tcPr/>
          <w:p>
            <w:pPr>
              <w:pStyle w:val="Compact"/>
            </w:pPr>
            <w:r>
              <w:rPr>
                <w:rFonts w:hint="eastAsia"/>
              </w:rPr>
              <w:t xml:space="preserve">延保推销</w:t>
            </w:r>
          </w:p>
        </w:tc>
        <w:tc>
          <w:tcPr/>
          <w:p>
            <w:pPr>
              <w:pStyle w:val="Compact"/>
            </w:pPr>
            <w:r>
              <w:rPr>
                <w:rFonts w:hint="eastAsia"/>
              </w:rPr>
              <w:t xml:space="preserve">花高价买不必要的延保</w:t>
            </w:r>
          </w:p>
        </w:tc>
        <w:tc>
          <w:tcPr/>
          <w:p>
            <w:pPr>
              <w:pStyle w:val="Compact"/>
            </w:pPr>
            <w:r>
              <w:rPr>
                <w:rFonts w:hint="eastAsia"/>
              </w:rPr>
              <w:t xml:space="preserve">了解品牌标准保修政策后再决定</w:t>
            </w:r>
          </w:p>
        </w:tc>
      </w:tr>
      <w:tr>
        <w:tc>
          <w:tcPr/>
          <w:p>
            <w:pPr>
              <w:pStyle w:val="Compact"/>
            </w:pPr>
            <w:r>
              <w:rPr>
                <w:rFonts w:hint="eastAsia"/>
              </w:rPr>
              <w:t xml:space="preserve">忽略保修范围</w:t>
            </w:r>
          </w:p>
        </w:tc>
        <w:tc>
          <w:tcPr/>
          <w:p>
            <w:pPr>
              <w:pStyle w:val="Compact"/>
            </w:pPr>
            <w:r>
              <w:rPr>
                <w:rFonts w:hint="eastAsia"/>
              </w:rPr>
              <w:t xml:space="preserve">部分配件不保修</w:t>
            </w:r>
          </w:p>
        </w:tc>
        <w:tc>
          <w:tcPr/>
          <w:p>
            <w:pPr>
              <w:pStyle w:val="Compact"/>
            </w:pPr>
            <w:r>
              <w:rPr>
                <w:rFonts w:hint="eastAsia"/>
              </w:rPr>
              <w:t xml:space="preserve">仔细阅读保修条款</w:t>
            </w:r>
          </w:p>
        </w:tc>
      </w:tr>
      <w:tr>
        <w:tc>
          <w:tcPr/>
          <w:p>
            <w:pPr>
              <w:pStyle w:val="Compact"/>
            </w:pPr>
            <w:r>
              <w:rPr>
                <w:rFonts w:hint="eastAsia"/>
              </w:rPr>
              <w:t xml:space="preserve">发票丢失</w:t>
            </w:r>
          </w:p>
        </w:tc>
        <w:tc>
          <w:tcPr/>
          <w:p>
            <w:pPr>
              <w:pStyle w:val="Compact"/>
            </w:pPr>
            <w:r>
              <w:rPr>
                <w:rFonts w:hint="eastAsia"/>
              </w:rPr>
              <w:t xml:space="preserve">无法享受保修</w:t>
            </w:r>
          </w:p>
        </w:tc>
        <w:tc>
          <w:tcPr/>
          <w:p>
            <w:pPr>
              <w:pStyle w:val="Compact"/>
            </w:pPr>
            <w:r>
              <w:rPr>
                <w:rFonts w:hint="eastAsia"/>
              </w:rPr>
              <w:t xml:space="preserve">妥善保管购买凭证</w:t>
            </w:r>
          </w:p>
        </w:tc>
      </w:tr>
      <w:tr>
        <w:tc>
          <w:tcPr/>
          <w:p>
            <w:pPr>
              <w:pStyle w:val="Compact"/>
            </w:pPr>
            <w:r>
              <w:rPr>
                <w:rFonts w:hint="eastAsia"/>
              </w:rPr>
              <w:t xml:space="preserve">进口电器无国内保修</w:t>
            </w:r>
          </w:p>
        </w:tc>
        <w:tc>
          <w:tcPr/>
          <w:p>
            <w:pPr>
              <w:pStyle w:val="Compact"/>
            </w:pPr>
            <w:r>
              <w:rPr>
                <w:rFonts w:hint="eastAsia"/>
              </w:rPr>
              <w:t xml:space="preserve">维修需寄回原产国</w:t>
            </w:r>
          </w:p>
        </w:tc>
        <w:tc>
          <w:tcPr/>
          <w:p>
            <w:pPr>
              <w:pStyle w:val="Compact"/>
            </w:pPr>
            <w:r>
              <w:rPr>
                <w:rFonts w:hint="eastAsia"/>
              </w:rPr>
              <w:t xml:space="preserve">确认国内是否有售后网点</w:t>
            </w:r>
          </w:p>
        </w:tc>
      </w:tr>
    </w:tbl>
    <w:bookmarkEnd w:id="94"/>
    <w:bookmarkStart w:id="95" w:name="主流品牌保修政策对比"/>
    <w:p>
      <w:pPr>
        <w:pStyle w:val="Heading3"/>
      </w:pPr>
      <w:r>
        <w:t xml:space="preserve">5.2 </w:t>
      </w:r>
      <w:r>
        <w:rPr>
          <w:rFonts w:hint="eastAsia"/>
        </w:rPr>
        <w:t xml:space="preserve">主流品牌保修政策对比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品牌</w:t>
            </w:r>
          </w:p>
        </w:tc>
        <w:tc>
          <w:tcPr/>
          <w:p>
            <w:pPr>
              <w:pStyle w:val="Compact"/>
            </w:pPr>
            <w:r>
              <w:rPr>
                <w:rFonts w:hint="eastAsia"/>
              </w:rPr>
              <w:t xml:space="preserve">整机保修</w:t>
            </w:r>
          </w:p>
        </w:tc>
        <w:tc>
          <w:tcPr/>
          <w:p>
            <w:pPr>
              <w:pStyle w:val="Compact"/>
            </w:pPr>
            <w:r>
              <w:rPr>
                <w:rFonts w:hint="eastAsia"/>
              </w:rPr>
              <w:t xml:space="preserve">核心部件</w:t>
            </w:r>
          </w:p>
        </w:tc>
        <w:tc>
          <w:tcPr/>
          <w:p>
            <w:pPr>
              <w:pStyle w:val="Compact"/>
            </w:pPr>
            <w:r>
              <w:rPr>
                <w:rFonts w:hint="eastAsia"/>
              </w:rPr>
              <w:t xml:space="preserve">上门服务</w:t>
            </w:r>
          </w:p>
        </w:tc>
        <w:tc>
          <w:tcPr/>
          <w:p>
            <w:pPr>
              <w:pStyle w:val="Compact"/>
            </w:pPr>
            <w:r>
              <w:rPr>
                <w:rFonts w:hint="eastAsia"/>
              </w:rPr>
              <w:t xml:space="preserve">备注</w:t>
            </w:r>
          </w:p>
        </w:tc>
      </w:tr>
      <w:tr>
        <w:tc>
          <w:tcPr/>
          <w:p>
            <w:pPr>
              <w:pStyle w:val="Compact"/>
            </w:pPr>
            <w:r>
              <w:rPr>
                <w:rFonts w:hint="eastAsia"/>
              </w:rPr>
              <w:t xml:space="preserve">海尔</w:t>
            </w:r>
          </w:p>
        </w:tc>
        <w:tc>
          <w:tcPr/>
          <w:p>
            <w:pPr>
              <w:pStyle w:val="Compact"/>
            </w:pPr>
            <w:r>
              <w:rPr>
                <w:rFonts w:hint="eastAsia"/>
              </w:rPr>
              <w:t xml:space="preserve">3年</w:t>
            </w:r>
          </w:p>
        </w:tc>
        <w:tc>
          <w:tcPr/>
          <w:p>
            <w:pPr>
              <w:pStyle w:val="Compact"/>
            </w:pPr>
            <w:r>
              <w:rPr>
                <w:rFonts w:hint="eastAsia"/>
              </w:rPr>
              <w:t xml:space="preserve">压缩机6年</w:t>
            </w:r>
          </w:p>
        </w:tc>
        <w:tc>
          <w:tcPr/>
          <w:p>
            <w:pPr>
              <w:pStyle w:val="Compact"/>
            </w:pPr>
            <w:r>
              <w:rPr>
                <w:rFonts w:hint="eastAsia"/>
              </w:rPr>
              <w:t xml:space="preserve">免费</w:t>
            </w:r>
          </w:p>
        </w:tc>
        <w:tc>
          <w:tcPr/>
          <w:p>
            <w:pPr>
              <w:pStyle w:val="Compact"/>
            </w:pPr>
            <w:r>
              <w:rPr>
                <w:rFonts w:hint="eastAsia"/>
              </w:rPr>
              <w:t xml:space="preserve">服务网点最多</w:t>
            </w:r>
          </w:p>
        </w:tc>
      </w:tr>
      <w:tr>
        <w:tc>
          <w:tcPr/>
          <w:p>
            <w:pPr>
              <w:pStyle w:val="Compact"/>
            </w:pPr>
            <w:r>
              <w:rPr>
                <w:rFonts w:hint="eastAsia"/>
              </w:rPr>
              <w:t xml:space="preserve">美的</w:t>
            </w:r>
          </w:p>
        </w:tc>
        <w:tc>
          <w:tcPr/>
          <w:p>
            <w:pPr>
              <w:pStyle w:val="Compact"/>
            </w:pPr>
            <w:r>
              <w:rPr>
                <w:rFonts w:hint="eastAsia"/>
              </w:rPr>
              <w:t xml:space="preserve">3年</w:t>
            </w:r>
          </w:p>
        </w:tc>
        <w:tc>
          <w:tcPr/>
          <w:p>
            <w:pPr>
              <w:pStyle w:val="Compact"/>
            </w:pPr>
            <w:r>
              <w:rPr>
                <w:rFonts w:hint="eastAsia"/>
              </w:rPr>
              <w:t xml:space="preserve">压缩机6年</w:t>
            </w:r>
          </w:p>
        </w:tc>
        <w:tc>
          <w:tcPr/>
          <w:p>
            <w:pPr>
              <w:pStyle w:val="Compact"/>
            </w:pPr>
            <w:r>
              <w:rPr>
                <w:rFonts w:hint="eastAsia"/>
              </w:rPr>
              <w:t xml:space="preserve">免费</w:t>
            </w:r>
          </w:p>
        </w:tc>
        <w:tc>
          <w:tcPr/>
          <w:p>
            <w:pPr>
              <w:pStyle w:val="Compact"/>
            </w:pPr>
            <w:r>
              <w:rPr>
                <w:rFonts w:hint="eastAsia"/>
              </w:rPr>
              <w:t xml:space="preserve">性价比高</w:t>
            </w:r>
          </w:p>
        </w:tc>
      </w:tr>
      <w:tr>
        <w:tc>
          <w:tcPr/>
          <w:p>
            <w:pPr>
              <w:pStyle w:val="Compact"/>
            </w:pPr>
            <w:r>
              <w:rPr>
                <w:rFonts w:hint="eastAsia"/>
              </w:rPr>
              <w:t xml:space="preserve">格力</w:t>
            </w:r>
          </w:p>
        </w:tc>
        <w:tc>
          <w:tcPr/>
          <w:p>
            <w:pPr>
              <w:pStyle w:val="Compact"/>
            </w:pPr>
            <w:r>
              <w:rPr>
                <w:rFonts w:hint="eastAsia"/>
              </w:rPr>
              <w:t xml:space="preserve">6年（空调）</w:t>
            </w:r>
          </w:p>
        </w:tc>
        <w:tc>
          <w:tcPr/>
          <w:p>
            <w:pPr>
              <w:pStyle w:val="Compact"/>
            </w:pPr>
            <w:r>
              <w:t xml:space="preserve">-</w:t>
            </w:r>
          </w:p>
        </w:tc>
        <w:tc>
          <w:tcPr/>
          <w:p>
            <w:pPr>
              <w:pStyle w:val="Compact"/>
            </w:pPr>
            <w:r>
              <w:rPr>
                <w:rFonts w:hint="eastAsia"/>
              </w:rPr>
              <w:t xml:space="preserve">免费</w:t>
            </w:r>
          </w:p>
        </w:tc>
        <w:tc>
          <w:tcPr/>
          <w:p>
            <w:pPr>
              <w:pStyle w:val="Compact"/>
            </w:pPr>
            <w:r>
              <w:rPr>
                <w:rFonts w:hint="eastAsia"/>
              </w:rPr>
              <w:t xml:space="preserve">空调行业领先</w:t>
            </w:r>
          </w:p>
        </w:tc>
      </w:tr>
      <w:tr>
        <w:tc>
          <w:tcPr/>
          <w:p>
            <w:pPr>
              <w:pStyle w:val="Compact"/>
            </w:pPr>
            <w:r>
              <w:rPr>
                <w:rFonts w:hint="eastAsia"/>
              </w:rPr>
              <w:t xml:space="preserve">西门子</w:t>
            </w:r>
          </w:p>
        </w:tc>
        <w:tc>
          <w:tcPr/>
          <w:p>
            <w:pPr>
              <w:pStyle w:val="Compact"/>
            </w:pPr>
            <w:r>
              <w:rPr>
                <w:rFonts w:hint="eastAsia"/>
              </w:rPr>
              <w:t xml:space="preserve">1年</w:t>
            </w:r>
          </w:p>
        </w:tc>
        <w:tc>
          <w:tcPr/>
          <w:p>
            <w:pPr>
              <w:pStyle w:val="Compact"/>
            </w:pPr>
            <w:r>
              <w:rPr>
                <w:rFonts w:hint="eastAsia"/>
              </w:rPr>
              <w:t xml:space="preserve">电机10年</w:t>
            </w:r>
          </w:p>
        </w:tc>
        <w:tc>
          <w:tcPr/>
          <w:p>
            <w:pPr>
              <w:pStyle w:val="Compact"/>
            </w:pPr>
            <w:r>
              <w:rPr>
                <w:rFonts w:hint="eastAsia"/>
              </w:rPr>
              <w:t xml:space="preserve">收费</w:t>
            </w:r>
          </w:p>
        </w:tc>
        <w:tc>
          <w:tcPr/>
          <w:p>
            <w:pPr>
              <w:pStyle w:val="Compact"/>
            </w:pPr>
            <w:r>
              <w:rPr>
                <w:rFonts w:hint="eastAsia"/>
              </w:rPr>
              <w:t xml:space="preserve">部分城市免费</w:t>
            </w:r>
          </w:p>
        </w:tc>
      </w:tr>
      <w:tr>
        <w:tc>
          <w:tcPr/>
          <w:p>
            <w:pPr>
              <w:pStyle w:val="Compact"/>
            </w:pPr>
            <w:r>
              <w:rPr>
                <w:rFonts w:hint="eastAsia"/>
              </w:rPr>
              <w:t xml:space="preserve">松下</w:t>
            </w:r>
          </w:p>
        </w:tc>
        <w:tc>
          <w:tcPr/>
          <w:p>
            <w:pPr>
              <w:pStyle w:val="Compact"/>
            </w:pPr>
            <w:r>
              <w:rPr>
                <w:rFonts w:hint="eastAsia"/>
              </w:rPr>
              <w:t xml:space="preserve">1年</w:t>
            </w:r>
          </w:p>
        </w:tc>
        <w:tc>
          <w:tcPr/>
          <w:p>
            <w:pPr>
              <w:pStyle w:val="Compact"/>
            </w:pPr>
            <w:r>
              <w:rPr>
                <w:rFonts w:hint="eastAsia"/>
              </w:rPr>
              <w:t xml:space="preserve">压缩机3年</w:t>
            </w:r>
          </w:p>
        </w:tc>
        <w:tc>
          <w:tcPr/>
          <w:p>
            <w:pPr>
              <w:pStyle w:val="Compact"/>
            </w:pPr>
            <w:r>
              <w:rPr>
                <w:rFonts w:hint="eastAsia"/>
              </w:rPr>
              <w:t xml:space="preserve">收费</w:t>
            </w:r>
          </w:p>
        </w:tc>
        <w:tc>
          <w:tcPr/>
          <w:p>
            <w:pPr>
              <w:pStyle w:val="Compact"/>
            </w:pPr>
            <w:r>
              <w:rPr>
                <w:rFonts w:hint="eastAsia"/>
              </w:rPr>
              <w:t xml:space="preserve">高端服务好</w:t>
            </w:r>
          </w:p>
        </w:tc>
      </w:tr>
      <w:tr>
        <w:tc>
          <w:tcPr/>
          <w:p>
            <w:pPr>
              <w:pStyle w:val="Compact"/>
            </w:pPr>
            <w:r>
              <w:t xml:space="preserve">LG</w:t>
            </w:r>
          </w:p>
        </w:tc>
        <w:tc>
          <w:tcPr/>
          <w:p>
            <w:pPr>
              <w:pStyle w:val="Compact"/>
            </w:pPr>
            <w:r>
              <w:rPr>
                <w:rFonts w:hint="eastAsia"/>
              </w:rPr>
              <w:t xml:space="preserve">1年</w:t>
            </w:r>
          </w:p>
        </w:tc>
        <w:tc>
          <w:tcPr/>
          <w:p>
            <w:pPr>
              <w:pStyle w:val="Compact"/>
            </w:pPr>
            <w:r>
              <w:rPr>
                <w:rFonts w:hint="eastAsia"/>
              </w:rPr>
              <w:t xml:space="preserve">压缩机10年</w:t>
            </w:r>
          </w:p>
        </w:tc>
        <w:tc>
          <w:tcPr/>
          <w:p>
            <w:pPr>
              <w:pStyle w:val="Compact"/>
            </w:pPr>
            <w:r>
              <w:rPr>
                <w:rFonts w:hint="eastAsia"/>
              </w:rPr>
              <w:t xml:space="preserve">收费</w:t>
            </w:r>
          </w:p>
        </w:tc>
        <w:tc>
          <w:tcPr/>
          <w:p>
            <w:pPr>
              <w:pStyle w:val="Compact"/>
            </w:pPr>
            <w:r>
              <w:rPr>
                <w:rFonts w:hint="eastAsia"/>
              </w:rPr>
              <w:t xml:space="preserve">延保可购买</w:t>
            </w:r>
          </w:p>
        </w:tc>
      </w:tr>
    </w:tbl>
    <w:p>
      <w:r>
        <w:pict>
          <v:rect style="width:0;height:1.5pt" o:hralign="center" o:hrstd="t" o:hr="t"/>
        </w:pict>
      </w:r>
    </w:p>
    <w:bookmarkEnd w:id="95"/>
    <w:bookmarkEnd w:id="96"/>
    <w:bookmarkStart w:id="99" w:name="六促销陷阱"/>
    <w:p>
      <w:pPr>
        <w:pStyle w:val="Heading2"/>
      </w:pPr>
      <w:r>
        <w:rPr>
          <w:rFonts w:hint="eastAsia"/>
        </w:rPr>
        <w:t xml:space="preserve">六、促销陷阱</w:t>
      </w:r>
    </w:p>
    <w:bookmarkStart w:id="97" w:name="常见促销套路"/>
    <w:p>
      <w:pPr>
        <w:pStyle w:val="Heading3"/>
      </w:pPr>
      <w:r>
        <w:t xml:space="preserve">6.1 </w:t>
      </w:r>
      <w:r>
        <w:rPr>
          <w:rFonts w:hint="eastAsia"/>
        </w:rPr>
        <w:t xml:space="preserve">常见促销套路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套路</w:t>
            </w:r>
          </w:p>
        </w:tc>
        <w:tc>
          <w:tcPr/>
          <w:p>
            <w:pPr>
              <w:pStyle w:val="Compact"/>
            </w:pPr>
            <w:r>
              <w:rPr>
                <w:rFonts w:hint="eastAsia"/>
              </w:rPr>
              <w:t xml:space="preserve">说明</w:t>
            </w:r>
          </w:p>
        </w:tc>
        <w:tc>
          <w:tcPr/>
          <w:p>
            <w:pPr>
              <w:pStyle w:val="Compact"/>
            </w:pPr>
            <w:r>
              <w:rPr>
                <w:rFonts w:hint="eastAsia"/>
              </w:rPr>
              <w:t xml:space="preserve">应对策略</w:t>
            </w:r>
          </w:p>
        </w:tc>
      </w:tr>
      <w:tr>
        <w:tc>
          <w:tcPr/>
          <w:p>
            <w:pPr>
              <w:pStyle w:val="Compact"/>
            </w:pPr>
            <w:r>
              <w:rPr>
                <w:rFonts w:hint="eastAsia"/>
              </w:rPr>
              <w:t xml:space="preserve">虚高原价再打折</w:t>
            </w:r>
          </w:p>
        </w:tc>
        <w:tc>
          <w:tcPr/>
          <w:p>
            <w:pPr>
              <w:pStyle w:val="Compact"/>
            </w:pPr>
            <w:r>
              <w:rPr>
                <w:rFonts w:hint="eastAsia"/>
              </w:rPr>
              <w:t xml:space="preserve">实际价格未便宜</w:t>
            </w:r>
          </w:p>
        </w:tc>
        <w:tc>
          <w:tcPr/>
          <w:p>
            <w:pPr>
              <w:pStyle w:val="Compact"/>
            </w:pPr>
            <w:r>
              <w:rPr>
                <w:rFonts w:hint="eastAsia"/>
              </w:rPr>
              <w:t xml:space="preserve">比价工具查看历史价格</w:t>
            </w:r>
          </w:p>
        </w:tc>
      </w:tr>
      <w:tr>
        <w:tc>
          <w:tcPr/>
          <w:p>
            <w:pPr>
              <w:pStyle w:val="Compact"/>
            </w:pPr>
            <w:r>
              <w:rPr>
                <w:rFonts w:hint="eastAsia"/>
              </w:rPr>
              <w:t xml:space="preserve">套餐捆绑</w:t>
            </w:r>
          </w:p>
        </w:tc>
        <w:tc>
          <w:tcPr/>
          <w:p>
            <w:pPr>
              <w:pStyle w:val="Compact"/>
            </w:pPr>
            <w:r>
              <w:rPr>
                <w:rFonts w:hint="eastAsia"/>
              </w:rPr>
              <w:t xml:space="preserve">搭售不需要的配件</w:t>
            </w:r>
          </w:p>
        </w:tc>
        <w:tc>
          <w:tcPr/>
          <w:p>
            <w:pPr>
              <w:pStyle w:val="Compact"/>
            </w:pPr>
            <w:r>
              <w:rPr>
                <w:rFonts w:hint="eastAsia"/>
              </w:rPr>
              <w:t xml:space="preserve">只买需要的单品</w:t>
            </w:r>
          </w:p>
        </w:tc>
      </w:tr>
      <w:tr>
        <w:tc>
          <w:tcPr/>
          <w:p>
            <w:pPr>
              <w:pStyle w:val="Compact"/>
            </w:pPr>
            <w:r>
              <w:rPr>
                <w:rFonts w:hint="eastAsia"/>
              </w:rPr>
              <w:t xml:space="preserve">旧款清仓</w:t>
            </w:r>
          </w:p>
        </w:tc>
        <w:tc>
          <w:tcPr/>
          <w:p>
            <w:pPr>
              <w:pStyle w:val="Compact"/>
            </w:pPr>
            <w:r>
              <w:rPr>
                <w:rFonts w:hint="eastAsia"/>
              </w:rPr>
              <w:t xml:space="preserve">型号停产，后续维修困难</w:t>
            </w:r>
          </w:p>
        </w:tc>
        <w:tc>
          <w:tcPr/>
          <w:p>
            <w:pPr>
              <w:pStyle w:val="Compact"/>
            </w:pPr>
            <w:r>
              <w:rPr>
                <w:rFonts w:hint="eastAsia"/>
              </w:rPr>
              <w:t xml:space="preserve">确认是否为畅销型号</w:t>
            </w:r>
          </w:p>
        </w:tc>
      </w:tr>
      <w:tr>
        <w:tc>
          <w:tcPr/>
          <w:p>
            <w:pPr>
              <w:pStyle w:val="Compact"/>
            </w:pPr>
            <w:r>
              <w:rPr>
                <w:rFonts w:hint="eastAsia"/>
              </w:rPr>
              <w:t xml:space="preserve">限时秒杀</w:t>
            </w:r>
          </w:p>
        </w:tc>
        <w:tc>
          <w:tcPr/>
          <w:p>
            <w:pPr>
              <w:pStyle w:val="Compact"/>
            </w:pPr>
            <w:r>
              <w:rPr>
                <w:rFonts w:hint="eastAsia"/>
              </w:rPr>
              <w:t xml:space="preserve">实际库存极少</w:t>
            </w:r>
          </w:p>
        </w:tc>
        <w:tc>
          <w:tcPr/>
          <w:p>
            <w:pPr>
              <w:pStyle w:val="Compact"/>
            </w:pPr>
            <w:r>
              <w:rPr>
                <w:rFonts w:hint="eastAsia"/>
              </w:rPr>
              <w:t xml:space="preserve">提前加购，到点下单</w:t>
            </w:r>
          </w:p>
        </w:tc>
      </w:tr>
      <w:tr>
        <w:tc>
          <w:tcPr/>
          <w:p>
            <w:pPr>
              <w:pStyle w:val="Compact"/>
            </w:pPr>
            <w:r>
              <w:rPr>
                <w:rFonts w:hint="eastAsia"/>
              </w:rPr>
              <w:t xml:space="preserve">“包安装”</w:t>
            </w:r>
            <w:r>
              <w:rPr>
                <w:rFonts w:hint="eastAsia"/>
              </w:rPr>
              <w:t xml:space="preserve">陷阱</w:t>
            </w:r>
          </w:p>
        </w:tc>
        <w:tc>
          <w:tcPr/>
          <w:p>
            <w:pPr>
              <w:pStyle w:val="Compact"/>
            </w:pPr>
            <w:r>
              <w:rPr>
                <w:rFonts w:hint="eastAsia"/>
              </w:rPr>
              <w:t xml:space="preserve">只包基本安装，辅材另收费</w:t>
            </w:r>
          </w:p>
        </w:tc>
        <w:tc>
          <w:tcPr/>
          <w:p>
            <w:pPr>
              <w:pStyle w:val="Compact"/>
            </w:pPr>
            <w:r>
              <w:rPr>
                <w:rFonts w:hint="eastAsia"/>
              </w:rPr>
              <w:t xml:space="preserve">问清安装包含内容</w:t>
            </w:r>
          </w:p>
        </w:tc>
      </w:tr>
      <w:tr>
        <w:tc>
          <w:tcPr/>
          <w:p>
            <w:pPr>
              <w:pStyle w:val="Compact"/>
            </w:pPr>
            <w:r>
              <w:rPr>
                <w:rFonts w:hint="eastAsia"/>
              </w:rPr>
              <w:t xml:space="preserve">工程机/渠道机</w:t>
            </w:r>
          </w:p>
        </w:tc>
        <w:tc>
          <w:tcPr/>
          <w:p>
            <w:pPr>
              <w:pStyle w:val="Compact"/>
            </w:pPr>
            <w:r>
              <w:rPr>
                <w:rFonts w:hint="eastAsia"/>
              </w:rPr>
              <w:t xml:space="preserve">无保修或保修受限</w:t>
            </w:r>
          </w:p>
        </w:tc>
        <w:tc>
          <w:tcPr/>
          <w:p>
            <w:pPr>
              <w:pStyle w:val="Compact"/>
            </w:pPr>
            <w:r>
              <w:rPr>
                <w:rFonts w:hint="eastAsia"/>
              </w:rPr>
              <w:t xml:space="preserve">不购买非零售渠道</w:t>
            </w:r>
          </w:p>
        </w:tc>
      </w:tr>
    </w:tbl>
    <w:bookmarkEnd w:id="97"/>
    <w:bookmarkStart w:id="98" w:name="最佳购买时机"/>
    <w:p>
      <w:pPr>
        <w:pStyle w:val="Heading3"/>
      </w:pPr>
      <w:r>
        <w:t xml:space="preserve">6.2 </w:t>
      </w:r>
      <w:r>
        <w:rPr>
          <w:rFonts w:hint="eastAsia"/>
        </w:rPr>
        <w:t xml:space="preserve">最佳购买时机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时段</w:t>
            </w:r>
          </w:p>
        </w:tc>
        <w:tc>
          <w:tcPr/>
          <w:p>
            <w:pPr>
              <w:pStyle w:val="Compact"/>
            </w:pPr>
            <w:r>
              <w:rPr>
                <w:rFonts w:hint="eastAsia"/>
              </w:rPr>
              <w:t xml:space="preserve">优惠力度</w:t>
            </w:r>
          </w:p>
        </w:tc>
        <w:tc>
          <w:tcPr/>
          <w:p>
            <w:pPr>
              <w:pStyle w:val="Compact"/>
            </w:pPr>
            <w:r>
              <w:rPr>
                <w:rFonts w:hint="eastAsia"/>
              </w:rPr>
              <w:t xml:space="preserve">备注</w:t>
            </w:r>
          </w:p>
        </w:tc>
      </w:tr>
      <w:tr>
        <w:tc>
          <w:tcPr/>
          <w:p>
            <w:pPr>
              <w:pStyle w:val="Compact"/>
            </w:pPr>
            <w:r>
              <w:rPr>
                <w:rFonts w:hint="eastAsia"/>
              </w:rPr>
              <w:t xml:space="preserve">618（6月）</w:t>
            </w:r>
          </w:p>
        </w:tc>
        <w:tc>
          <w:tcPr/>
          <w:p>
            <w:pPr>
              <w:pStyle w:val="Compact"/>
            </w:pPr>
            <w:r>
              <w:t xml:space="preserve">★★★★</w:t>
            </w:r>
          </w:p>
        </w:tc>
        <w:tc>
          <w:tcPr/>
          <w:p>
            <w:pPr>
              <w:pStyle w:val="Compact"/>
            </w:pPr>
            <w:r>
              <w:rPr>
                <w:rFonts w:hint="eastAsia"/>
              </w:rPr>
              <w:t xml:space="preserve">年中大促</w:t>
            </w:r>
          </w:p>
        </w:tc>
      </w:tr>
      <w:tr>
        <w:tc>
          <w:tcPr/>
          <w:p>
            <w:pPr>
              <w:pStyle w:val="Compact"/>
            </w:pPr>
            <w:r>
              <w:rPr>
                <w:rFonts w:hint="eastAsia"/>
              </w:rPr>
              <w:t xml:space="preserve">双11（11月）</w:t>
            </w:r>
          </w:p>
        </w:tc>
        <w:tc>
          <w:tcPr/>
          <w:p>
            <w:pPr>
              <w:pStyle w:val="Compact"/>
            </w:pPr>
            <w:r>
              <w:t xml:space="preserve">★★★★★</w:t>
            </w:r>
          </w:p>
        </w:tc>
        <w:tc>
          <w:tcPr/>
          <w:p>
            <w:pPr>
              <w:pStyle w:val="Compact"/>
            </w:pPr>
            <w:r>
              <w:rPr>
                <w:rFonts w:hint="eastAsia"/>
              </w:rPr>
              <w:t xml:space="preserve">全年最大优惠</w:t>
            </w:r>
          </w:p>
        </w:tc>
      </w:tr>
      <w:tr>
        <w:tc>
          <w:tcPr/>
          <w:p>
            <w:pPr>
              <w:pStyle w:val="Compact"/>
            </w:pPr>
            <w:r>
              <w:rPr>
                <w:rFonts w:hint="eastAsia"/>
              </w:rPr>
              <w:t xml:space="preserve">双12（12月）</w:t>
            </w:r>
          </w:p>
        </w:tc>
        <w:tc>
          <w:tcPr/>
          <w:p>
            <w:pPr>
              <w:pStyle w:val="Compact"/>
            </w:pPr>
            <w:r>
              <w:t xml:space="preserve">★★★★</w:t>
            </w:r>
          </w:p>
        </w:tc>
        <w:tc>
          <w:tcPr/>
          <w:p>
            <w:pPr>
              <w:pStyle w:val="Compact"/>
            </w:pPr>
            <w:r>
              <w:rPr>
                <w:rFonts w:hint="eastAsia"/>
              </w:rPr>
              <w:t xml:space="preserve">双十一返场</w:t>
            </w:r>
          </w:p>
        </w:tc>
      </w:tr>
      <w:tr>
        <w:tc>
          <w:tcPr/>
          <w:p>
            <w:pPr>
              <w:pStyle w:val="Compact"/>
            </w:pPr>
            <w:r>
              <w:rPr>
                <w:rFonts w:hint="eastAsia"/>
              </w:rPr>
              <w:t xml:space="preserve">家装节（3-4月）</w:t>
            </w:r>
          </w:p>
        </w:tc>
        <w:tc>
          <w:tcPr/>
          <w:p>
            <w:pPr>
              <w:pStyle w:val="Compact"/>
            </w:pPr>
            <w:r>
              <w:t xml:space="preserve">★★★★</w:t>
            </w:r>
          </w:p>
        </w:tc>
        <w:tc>
          <w:tcPr/>
          <w:p>
            <w:pPr>
              <w:pStyle w:val="Compact"/>
            </w:pPr>
            <w:r>
              <w:rPr>
                <w:rFonts w:hint="eastAsia"/>
              </w:rPr>
              <w:t xml:space="preserve">建材家电联合促销</w:t>
            </w:r>
          </w:p>
        </w:tc>
      </w:tr>
      <w:tr>
        <w:tc>
          <w:tcPr/>
          <w:p>
            <w:pPr>
              <w:pStyle w:val="Compact"/>
            </w:pPr>
            <w:r>
              <w:rPr>
                <w:rFonts w:hint="eastAsia"/>
              </w:rPr>
              <w:t xml:space="preserve">新品上市前</w:t>
            </w:r>
          </w:p>
        </w:tc>
        <w:tc>
          <w:tcPr/>
          <w:p>
            <w:pPr>
              <w:pStyle w:val="Compact"/>
            </w:pPr>
            <w:r>
              <w:t xml:space="preserve">★★★</w:t>
            </w:r>
          </w:p>
        </w:tc>
        <w:tc>
          <w:tcPr/>
          <w:p>
            <w:pPr>
              <w:pStyle w:val="Compact"/>
            </w:pPr>
            <w:r>
              <w:rPr>
                <w:rFonts w:hint="eastAsia"/>
              </w:rPr>
              <w:t xml:space="preserve">旧款清仓</w:t>
            </w:r>
          </w:p>
        </w:tc>
      </w:tr>
      <w:tr>
        <w:tc>
          <w:tcPr/>
          <w:p>
            <w:pPr>
              <w:pStyle w:val="Compact"/>
            </w:pPr>
            <w:r>
              <w:rPr>
                <w:rFonts w:hint="eastAsia"/>
              </w:rPr>
              <w:t xml:space="preserve">门店开业</w:t>
            </w:r>
          </w:p>
        </w:tc>
        <w:tc>
          <w:tcPr/>
          <w:p>
            <w:pPr>
              <w:pStyle w:val="Compact"/>
            </w:pPr>
            <w:r>
              <w:t xml:space="preserve">★★★★</w:t>
            </w:r>
          </w:p>
        </w:tc>
        <w:tc>
          <w:tcPr/>
          <w:p>
            <w:pPr>
              <w:pStyle w:val="Compact"/>
            </w:pPr>
            <w:r>
              <w:rPr>
                <w:rFonts w:hint="eastAsia"/>
              </w:rPr>
              <w:t xml:space="preserve">新店开业特惠</w:t>
            </w:r>
          </w:p>
        </w:tc>
      </w:tr>
    </w:tbl>
    <w:p>
      <w:r>
        <w:pict>
          <v:rect style="width:0;height:1.5pt" o:hralign="center" o:hrstd="t" o:hr="t"/>
        </w:pict>
      </w:r>
    </w:p>
    <w:bookmarkEnd w:id="98"/>
    <w:bookmarkEnd w:id="99"/>
    <w:bookmarkStart w:id="103" w:name="七采购检查清单"/>
    <w:p>
      <w:pPr>
        <w:pStyle w:val="Heading2"/>
      </w:pPr>
      <w:r>
        <w:rPr>
          <w:rFonts w:hint="eastAsia"/>
        </w:rPr>
        <w:t xml:space="preserve">七、采购检查清单</w:t>
      </w:r>
    </w:p>
    <w:bookmarkStart w:id="100" w:name="购买前"/>
    <w:p>
      <w:pPr>
        <w:pStyle w:val="Heading3"/>
      </w:pPr>
      <w:r>
        <w:rPr>
          <w:rFonts w:hint="eastAsia"/>
        </w:rPr>
        <w:t xml:space="preserve">购买前</w:t>
      </w:r>
    </w:p>
    <w:p>
      <w:pPr>
        <w:pStyle w:val="Compact"/>
        <w:numPr>
          <w:ilvl w:val="0"/>
          <w:numId w:val="1043"/>
        </w:numPr>
      </w:pPr>
      <w:r>
        <w:rPr>
          <w:rFonts w:hint="eastAsia"/>
        </w:rPr>
        <w:t xml:space="preserve">确认电器型号、尺寸、功率</w:t>
      </w:r>
    </w:p>
    <w:p>
      <w:pPr>
        <w:pStyle w:val="Compact"/>
        <w:numPr>
          <w:ilvl w:val="0"/>
          <w:numId w:val="1044"/>
        </w:numPr>
      </w:pPr>
      <w:r>
        <w:rPr>
          <w:rFonts w:hint="eastAsia"/>
        </w:rPr>
        <w:t xml:space="preserve">确认预留空间满足安装要求</w:t>
      </w:r>
    </w:p>
    <w:p>
      <w:pPr>
        <w:pStyle w:val="Compact"/>
        <w:numPr>
          <w:ilvl w:val="0"/>
          <w:numId w:val="1045"/>
        </w:numPr>
      </w:pPr>
      <w:r>
        <w:rPr>
          <w:rFonts w:hint="eastAsia"/>
        </w:rPr>
        <w:t xml:space="preserve">确认插座/水管/管道已预留到位</w:t>
      </w:r>
    </w:p>
    <w:p>
      <w:pPr>
        <w:pStyle w:val="Compact"/>
        <w:numPr>
          <w:ilvl w:val="0"/>
          <w:numId w:val="1046"/>
        </w:numPr>
      </w:pPr>
      <w:r>
        <w:rPr>
          <w:rFonts w:hint="eastAsia"/>
        </w:rPr>
        <w:t xml:space="preserve">确认搬运通道尺寸</w:t>
      </w:r>
    </w:p>
    <w:p>
      <w:pPr>
        <w:pStyle w:val="Compact"/>
        <w:numPr>
          <w:ilvl w:val="0"/>
          <w:numId w:val="1047"/>
        </w:numPr>
      </w:pPr>
      <w:r>
        <w:rPr>
          <w:rFonts w:hint="eastAsia"/>
        </w:rPr>
        <w:t xml:space="preserve">比价确认价格合理性</w:t>
      </w:r>
    </w:p>
    <w:p>
      <w:pPr>
        <w:pStyle w:val="Compact"/>
        <w:numPr>
          <w:ilvl w:val="0"/>
          <w:numId w:val="1048"/>
        </w:numPr>
      </w:pPr>
      <w:r>
        <w:rPr>
          <w:rFonts w:hint="eastAsia"/>
        </w:rPr>
        <w:t xml:space="preserve">确认保修政策和售后网点</w:t>
      </w:r>
    </w:p>
    <w:p>
      <w:pPr>
        <w:pStyle w:val="Compact"/>
        <w:numPr>
          <w:ilvl w:val="0"/>
          <w:numId w:val="1049"/>
        </w:numPr>
      </w:pPr>
      <w:r>
        <w:rPr>
          <w:rFonts w:hint="eastAsia"/>
        </w:rPr>
        <w:t xml:space="preserve">确认送货和安装时间</w:t>
      </w:r>
    </w:p>
    <w:bookmarkEnd w:id="100"/>
    <w:bookmarkStart w:id="101" w:name="收货时"/>
    <w:p>
      <w:pPr>
        <w:pStyle w:val="Heading3"/>
      </w:pPr>
      <w:r>
        <w:rPr>
          <w:rFonts w:hint="eastAsia"/>
        </w:rPr>
        <w:t xml:space="preserve">收货时</w:t>
      </w:r>
    </w:p>
    <w:p>
      <w:pPr>
        <w:pStyle w:val="Compact"/>
        <w:numPr>
          <w:ilvl w:val="0"/>
          <w:numId w:val="1050"/>
        </w:numPr>
      </w:pPr>
      <w:r>
        <w:rPr>
          <w:rFonts w:hint="eastAsia"/>
        </w:rPr>
        <w:t xml:space="preserve">检查外包装是否完好</w:t>
      </w:r>
    </w:p>
    <w:p>
      <w:pPr>
        <w:pStyle w:val="Compact"/>
        <w:numPr>
          <w:ilvl w:val="0"/>
          <w:numId w:val="1051"/>
        </w:numPr>
      </w:pPr>
      <w:r>
        <w:rPr>
          <w:rFonts w:hint="eastAsia"/>
        </w:rPr>
        <w:t xml:space="preserve">核对型号是否与订单一致</w:t>
      </w:r>
    </w:p>
    <w:p>
      <w:pPr>
        <w:pStyle w:val="Compact"/>
        <w:numPr>
          <w:ilvl w:val="0"/>
          <w:numId w:val="1052"/>
        </w:numPr>
      </w:pPr>
      <w:r>
        <w:rPr>
          <w:rFonts w:hint="eastAsia"/>
        </w:rPr>
        <w:t xml:space="preserve">检查外观是否有损伤</w:t>
      </w:r>
    </w:p>
    <w:p>
      <w:pPr>
        <w:pStyle w:val="Compact"/>
        <w:numPr>
          <w:ilvl w:val="0"/>
          <w:numId w:val="1053"/>
        </w:numPr>
      </w:pPr>
      <w:r>
        <w:rPr>
          <w:rFonts w:hint="eastAsia"/>
        </w:rPr>
        <w:t xml:space="preserve">检查配件是否齐全</w:t>
      </w:r>
    </w:p>
    <w:p>
      <w:pPr>
        <w:pStyle w:val="Compact"/>
        <w:numPr>
          <w:ilvl w:val="0"/>
          <w:numId w:val="1054"/>
        </w:numPr>
      </w:pPr>
      <w:r>
        <w:rPr>
          <w:rFonts w:hint="eastAsia"/>
        </w:rPr>
        <w:t xml:space="preserve">拍照留存</w:t>
      </w:r>
    </w:p>
    <w:p>
      <w:pPr>
        <w:pStyle w:val="Compact"/>
        <w:numPr>
          <w:ilvl w:val="0"/>
          <w:numId w:val="1055"/>
        </w:numPr>
      </w:pPr>
      <w:r>
        <w:rPr>
          <w:rFonts w:hint="eastAsia"/>
        </w:rPr>
        <w:t xml:space="preserve">检查能效标识和3C认证</w:t>
      </w:r>
    </w:p>
    <w:bookmarkEnd w:id="101"/>
    <w:bookmarkStart w:id="102" w:name="安装后"/>
    <w:p>
      <w:pPr>
        <w:pStyle w:val="Heading3"/>
      </w:pPr>
      <w:r>
        <w:rPr>
          <w:rFonts w:hint="eastAsia"/>
        </w:rPr>
        <w:t xml:space="preserve">安装后</w:t>
      </w:r>
    </w:p>
    <w:p>
      <w:pPr>
        <w:pStyle w:val="Compact"/>
        <w:numPr>
          <w:ilvl w:val="0"/>
          <w:numId w:val="1056"/>
        </w:numPr>
      </w:pPr>
      <w:r>
        <w:rPr>
          <w:rFonts w:hint="eastAsia"/>
        </w:rPr>
        <w:t xml:space="preserve">测试所有功能</w:t>
      </w:r>
    </w:p>
    <w:p>
      <w:pPr>
        <w:pStyle w:val="Compact"/>
        <w:numPr>
          <w:ilvl w:val="0"/>
          <w:numId w:val="1057"/>
        </w:numPr>
      </w:pPr>
      <w:r>
        <w:rPr>
          <w:rFonts w:hint="eastAsia"/>
        </w:rPr>
        <w:t xml:space="preserve">确认无异常噪音/振动</w:t>
      </w:r>
    </w:p>
    <w:p>
      <w:pPr>
        <w:pStyle w:val="Compact"/>
        <w:numPr>
          <w:ilvl w:val="0"/>
          <w:numId w:val="1058"/>
        </w:numPr>
      </w:pPr>
      <w:r>
        <w:rPr>
          <w:rFonts w:hint="eastAsia"/>
        </w:rPr>
        <w:t xml:space="preserve">确认无漏水/漏电</w:t>
      </w:r>
    </w:p>
    <w:p>
      <w:pPr>
        <w:pStyle w:val="Compact"/>
        <w:numPr>
          <w:ilvl w:val="0"/>
          <w:numId w:val="1059"/>
        </w:numPr>
      </w:pPr>
      <w:r>
        <w:rPr>
          <w:rFonts w:hint="eastAsia"/>
        </w:rPr>
        <w:t xml:space="preserve">索要安装确认单</w:t>
      </w:r>
    </w:p>
    <w:p>
      <w:pPr>
        <w:pStyle w:val="Compact"/>
        <w:numPr>
          <w:ilvl w:val="0"/>
          <w:numId w:val="1060"/>
        </w:numPr>
      </w:pPr>
      <w:r>
        <w:rPr>
          <w:rFonts w:hint="eastAsia"/>
        </w:rPr>
        <w:t xml:space="preserve">保留发票和保修卡</w:t>
      </w:r>
    </w:p>
    <w:p>
      <w:pPr>
        <w:pStyle w:val="Compact"/>
        <w:numPr>
          <w:ilvl w:val="0"/>
          <w:numId w:val="1061"/>
        </w:numPr>
      </w:pPr>
      <w:r>
        <w:rPr>
          <w:rFonts w:hint="eastAsia"/>
        </w:rPr>
        <w:t xml:space="preserve">注册产品延保（如有）</w:t>
      </w:r>
    </w:p>
    <w:bookmarkEnd w:id="102"/>
    <w:bookmarkEnd w:id="103"/>
    <w:bookmarkEnd w:id="104"/>
    <w:bookmarkStart w:id="109" w:name="装修避坑检查清单"/>
    <w:p>
      <w:pPr>
        <w:pStyle w:val="Heading1"/>
      </w:pPr>
      <w:r>
        <w:rPr>
          <w:rFonts w:hint="eastAsia"/>
        </w:rPr>
        <w:t xml:space="preserve">装修避坑检查清单</w:t>
      </w:r>
    </w:p>
    <w:bookmarkStart w:id="105" w:name="选择装修公司"/>
    <w:p>
      <w:pPr>
        <w:pStyle w:val="Heading2"/>
      </w:pPr>
      <w:r>
        <w:rPr>
          <w:rFonts w:hint="eastAsia"/>
        </w:rPr>
        <w:t xml:space="preserve">选择装修公司</w:t>
      </w:r>
    </w:p>
    <w:p>
      <w:pPr>
        <w:pStyle w:val="Compact"/>
        <w:numPr>
          <w:ilvl w:val="0"/>
          <w:numId w:val="1062"/>
        </w:numPr>
      </w:pPr>
      <w:r>
        <w:rPr>
          <w:rFonts w:hint="eastAsia"/>
        </w:rPr>
        <w:t xml:space="preserve">查看资质证书</w:t>
      </w:r>
    </w:p>
    <w:p>
      <w:pPr>
        <w:pStyle w:val="Compact"/>
        <w:numPr>
          <w:ilvl w:val="0"/>
          <w:numId w:val="1063"/>
        </w:numPr>
      </w:pPr>
      <w:r>
        <w:rPr>
          <w:rFonts w:hint="eastAsia"/>
        </w:rPr>
        <w:t xml:space="preserve">实地考察</w:t>
      </w:r>
    </w:p>
    <w:p>
      <w:pPr>
        <w:pStyle w:val="Compact"/>
        <w:numPr>
          <w:ilvl w:val="0"/>
          <w:numId w:val="1064"/>
        </w:numPr>
      </w:pPr>
      <w:r>
        <w:rPr>
          <w:rFonts w:hint="eastAsia"/>
        </w:rPr>
        <w:t xml:space="preserve">对比3家以上报价</w:t>
      </w:r>
    </w:p>
    <w:p>
      <w:pPr>
        <w:pStyle w:val="Compact"/>
        <w:numPr>
          <w:ilvl w:val="0"/>
          <w:numId w:val="1065"/>
        </w:numPr>
      </w:pPr>
      <w:r>
        <w:rPr>
          <w:rFonts w:hint="eastAsia"/>
        </w:rPr>
        <w:t xml:space="preserve">看正在施工的工地</w:t>
      </w:r>
    </w:p>
    <w:p>
      <w:pPr>
        <w:pStyle w:val="Compact"/>
        <w:numPr>
          <w:ilvl w:val="0"/>
          <w:numId w:val="1066"/>
        </w:numPr>
      </w:pPr>
      <w:r>
        <w:rPr>
          <w:rFonts w:hint="eastAsia"/>
        </w:rPr>
        <w:t xml:space="preserve">看已完工的工地</w:t>
      </w:r>
    </w:p>
    <w:bookmarkEnd w:id="105"/>
    <w:bookmarkStart w:id="106" w:name="签订合同"/>
    <w:p>
      <w:pPr>
        <w:pStyle w:val="Heading2"/>
      </w:pPr>
      <w:r>
        <w:rPr>
          <w:rFonts w:hint="eastAsia"/>
        </w:rPr>
        <w:t xml:space="preserve">签订合同</w:t>
      </w:r>
    </w:p>
    <w:p>
      <w:pPr>
        <w:pStyle w:val="Compact"/>
        <w:numPr>
          <w:ilvl w:val="0"/>
          <w:numId w:val="1067"/>
        </w:numPr>
      </w:pPr>
      <w:r>
        <w:rPr>
          <w:rFonts w:hint="eastAsia"/>
        </w:rPr>
        <w:t xml:space="preserve">报价单明细到每个项目</w:t>
      </w:r>
    </w:p>
    <w:p>
      <w:pPr>
        <w:pStyle w:val="Compact"/>
        <w:numPr>
          <w:ilvl w:val="0"/>
          <w:numId w:val="1068"/>
        </w:numPr>
      </w:pPr>
      <w:r>
        <w:rPr>
          <w:rFonts w:hint="eastAsia"/>
        </w:rPr>
        <w:t xml:space="preserve">约定工期</w:t>
      </w:r>
    </w:p>
    <w:p>
      <w:pPr>
        <w:pStyle w:val="Compact"/>
        <w:numPr>
          <w:ilvl w:val="0"/>
          <w:numId w:val="1069"/>
        </w:numPr>
      </w:pPr>
      <w:r>
        <w:rPr>
          <w:rFonts w:hint="eastAsia"/>
        </w:rPr>
        <w:t xml:space="preserve">约定付款比例</w:t>
      </w:r>
    </w:p>
    <w:p>
      <w:pPr>
        <w:pStyle w:val="Compact"/>
        <w:numPr>
          <w:ilvl w:val="0"/>
          <w:numId w:val="1070"/>
        </w:numPr>
      </w:pPr>
      <w:r>
        <w:rPr>
          <w:rFonts w:hint="eastAsia"/>
        </w:rPr>
        <w:t xml:space="preserve">约定增项上限</w:t>
      </w:r>
    </w:p>
    <w:p>
      <w:pPr>
        <w:pStyle w:val="Compact"/>
        <w:numPr>
          <w:ilvl w:val="0"/>
          <w:numId w:val="1071"/>
        </w:numPr>
      </w:pPr>
      <w:r>
        <w:rPr>
          <w:rFonts w:hint="eastAsia"/>
        </w:rPr>
        <w:t xml:space="preserve">约定质保期</w:t>
      </w:r>
    </w:p>
    <w:bookmarkEnd w:id="106"/>
    <w:bookmarkStart w:id="107" w:name="施工过程"/>
    <w:p>
      <w:pPr>
        <w:pStyle w:val="Heading2"/>
      </w:pPr>
      <w:r>
        <w:rPr>
          <w:rFonts w:hint="eastAsia"/>
        </w:rPr>
        <w:t xml:space="preserve">施工过程</w:t>
      </w:r>
    </w:p>
    <w:p>
      <w:pPr>
        <w:pStyle w:val="Compact"/>
        <w:numPr>
          <w:ilvl w:val="0"/>
          <w:numId w:val="1072"/>
        </w:numPr>
      </w:pPr>
      <w:r>
        <w:rPr>
          <w:rFonts w:hint="eastAsia"/>
        </w:rPr>
        <w:t xml:space="preserve">材料进场验收</w:t>
      </w:r>
    </w:p>
    <w:p>
      <w:pPr>
        <w:pStyle w:val="Compact"/>
        <w:numPr>
          <w:ilvl w:val="0"/>
          <w:numId w:val="1073"/>
        </w:numPr>
      </w:pPr>
      <w:r>
        <w:rPr>
          <w:rFonts w:hint="eastAsia"/>
        </w:rPr>
        <w:t xml:space="preserve">每阶段验收</w:t>
      </w:r>
    </w:p>
    <w:p>
      <w:pPr>
        <w:pStyle w:val="Compact"/>
        <w:numPr>
          <w:ilvl w:val="0"/>
          <w:numId w:val="1074"/>
        </w:numPr>
      </w:pPr>
      <w:r>
        <w:rPr>
          <w:rFonts w:hint="eastAsia"/>
        </w:rPr>
        <w:t xml:space="preserve">拍照记录管线</w:t>
      </w:r>
    </w:p>
    <w:p>
      <w:pPr>
        <w:pStyle w:val="Compact"/>
        <w:numPr>
          <w:ilvl w:val="0"/>
          <w:numId w:val="1075"/>
        </w:numPr>
      </w:pPr>
      <w:r>
        <w:rPr>
          <w:rFonts w:hint="eastAsia"/>
        </w:rPr>
        <w:t xml:space="preserve">保留证据</w:t>
      </w:r>
    </w:p>
    <w:p>
      <w:pPr>
        <w:pStyle w:val="Compact"/>
        <w:numPr>
          <w:ilvl w:val="0"/>
          <w:numId w:val="1076"/>
        </w:numPr>
      </w:pPr>
      <w:r>
        <w:rPr>
          <w:rFonts w:hint="eastAsia"/>
        </w:rPr>
        <w:t xml:space="preserve">及时沟通</w:t>
      </w:r>
    </w:p>
    <w:bookmarkEnd w:id="107"/>
    <w:bookmarkStart w:id="108" w:name="竣工验收"/>
    <w:p>
      <w:pPr>
        <w:pStyle w:val="Heading2"/>
      </w:pPr>
      <w:r>
        <w:rPr>
          <w:rFonts w:hint="eastAsia"/>
        </w:rPr>
        <w:t xml:space="preserve">竣工验收</w:t>
      </w:r>
    </w:p>
    <w:p>
      <w:pPr>
        <w:pStyle w:val="Compact"/>
        <w:numPr>
          <w:ilvl w:val="0"/>
          <w:numId w:val="1077"/>
        </w:numPr>
      </w:pPr>
      <w:r>
        <w:rPr>
          <w:rFonts w:hint="eastAsia"/>
        </w:rPr>
        <w:t xml:space="preserve">所有功能正常</w:t>
      </w:r>
    </w:p>
    <w:p>
      <w:pPr>
        <w:pStyle w:val="Compact"/>
        <w:numPr>
          <w:ilvl w:val="0"/>
          <w:numId w:val="1078"/>
        </w:numPr>
      </w:pPr>
      <w:r>
        <w:rPr>
          <w:rFonts w:hint="eastAsia"/>
        </w:rPr>
        <w:t xml:space="preserve">环保检测达标</w:t>
      </w:r>
    </w:p>
    <w:p>
      <w:pPr>
        <w:pStyle w:val="Compact"/>
        <w:numPr>
          <w:ilvl w:val="0"/>
          <w:numId w:val="1079"/>
        </w:numPr>
      </w:pPr>
      <w:r>
        <w:rPr>
          <w:rFonts w:hint="eastAsia"/>
        </w:rPr>
        <w:t xml:space="preserve">资料交接</w:t>
      </w:r>
    </w:p>
    <w:p>
      <w:pPr>
        <w:pStyle w:val="Compact"/>
        <w:numPr>
          <w:ilvl w:val="0"/>
          <w:numId w:val="1080"/>
        </w:numPr>
      </w:pPr>
      <w:r>
        <w:rPr>
          <w:rFonts w:hint="eastAsia"/>
        </w:rPr>
        <w:t xml:space="preserve">质保合同</w:t>
      </w:r>
    </w:p>
    <w:bookmarkEnd w:id="108"/>
    <w:bookmarkEnd w:id="109"/>
    <w:bookmarkStart w:id="140" w:name="沟通陷阱避坑-communication-pitfall-avoidance"/>
    <w:p>
      <w:pPr>
        <w:pStyle w:val="Heading1"/>
      </w:pPr>
      <w:r>
        <w:rPr>
          <w:rFonts w:hint="eastAsia"/>
        </w:rPr>
        <w:t xml:space="preserve">沟通陷阱避坑</w:t>
      </w:r>
      <w:r>
        <w:t xml:space="preserve"> — Communication Pitfall Avoidance</w:t>
      </w:r>
    </w:p>
    <w:p>
      <w:pPr>
        <w:pStyle w:val="FirstParagraph"/>
      </w:pPr>
      <w:r>
        <w:t xml:space="preserve">Effective communication with contractors and renovation teams is one of the most underestimated factors determining project success. Studies show that over 60% of renovation disputes stem from miscommunication, unmet expectations, or undocumented changes. This guide provides a comprehensive framework for maintaining clear, professional, and legally-sound communication throughout your renovation project.</w:t>
      </w:r>
    </w:p>
    <w:p>
      <w:r>
        <w:pict>
          <v:rect style="width:0;height:1.5pt" o:hralign="center" o:hrstd="t" o:hr="t"/>
        </w:pict>
      </w:r>
    </w:p>
    <w:bookmarkStart w:id="110" w:name="table-of-contents"/>
    <w:p>
      <w:pPr>
        <w:pStyle w:val="Heading2"/>
      </w:pPr>
      <w:r>
        <w:t xml:space="preserve">Table of Contents</w:t>
      </w:r>
    </w:p>
    <w:p>
      <w:pPr>
        <w:pStyle w:val="Compact"/>
        <w:numPr>
          <w:ilvl w:val="0"/>
          <w:numId w:val="1081"/>
        </w:numPr>
      </w:pPr>
      <w:hyperlink w:anchor="X4e2fe0175ce76dc8e5a62a5e918d46968e3e2d1">
        <w:r>
          <w:rPr>
            <w:rStyle w:val="Hyperlink"/>
          </w:rPr>
          <w:t xml:space="preserve">1. Common Communication Misunderstandings</w:t>
        </w:r>
      </w:hyperlink>
    </w:p>
    <w:p>
      <w:pPr>
        <w:pStyle w:val="Compact"/>
        <w:numPr>
          <w:ilvl w:val="0"/>
          <w:numId w:val="1081"/>
        </w:numPr>
      </w:pPr>
      <w:hyperlink w:anchor="X55379a5680d2457daa7dac703bc0117d9222b0d">
        <w:r>
          <w:rPr>
            <w:rStyle w:val="Hyperlink"/>
          </w:rPr>
          <w:t xml:space="preserve">2. Establishing Communication Protocols</w:t>
        </w:r>
      </w:hyperlink>
    </w:p>
    <w:p>
      <w:pPr>
        <w:pStyle w:val="Compact"/>
        <w:numPr>
          <w:ilvl w:val="0"/>
          <w:numId w:val="1081"/>
        </w:numPr>
      </w:pPr>
      <w:hyperlink w:anchor="Xa02b78aef0c369be392b36d1923be0cbb89c3f4">
        <w:r>
          <w:rPr>
            <w:rStyle w:val="Hyperlink"/>
          </w:rPr>
          <w:t xml:space="preserve">3. Documentation Practices</w:t>
        </w:r>
      </w:hyperlink>
    </w:p>
    <w:p>
      <w:pPr>
        <w:pStyle w:val="Compact"/>
        <w:numPr>
          <w:ilvl w:val="0"/>
          <w:numId w:val="1081"/>
        </w:numPr>
      </w:pPr>
      <w:hyperlink w:anchor="X839ca8a4498a08ee23c25b57ed8a7e6c93cf1ee">
        <w:r>
          <w:rPr>
            <w:rStyle w:val="Hyperlink"/>
          </w:rPr>
          <w:t xml:space="preserve">4. Meeting Frequency and Agenda</w:t>
        </w:r>
      </w:hyperlink>
    </w:p>
    <w:p>
      <w:pPr>
        <w:pStyle w:val="Compact"/>
        <w:numPr>
          <w:ilvl w:val="0"/>
          <w:numId w:val="1081"/>
        </w:numPr>
      </w:pPr>
      <w:hyperlink w:anchor="X55d3b68d531ae3ee8d7943027c302f8d836868a">
        <w:r>
          <w:rPr>
            <w:rStyle w:val="Hyperlink"/>
          </w:rPr>
          <w:t xml:space="preserve">5. Change Request Process</w:t>
        </w:r>
      </w:hyperlink>
    </w:p>
    <w:p>
      <w:pPr>
        <w:pStyle w:val="Compact"/>
        <w:numPr>
          <w:ilvl w:val="0"/>
          <w:numId w:val="1081"/>
        </w:numPr>
      </w:pPr>
      <w:hyperlink w:anchor="Xce38053e95a2318c00731d85d3b008a86d431c8">
        <w:r>
          <w:rPr>
            <w:rStyle w:val="Hyperlink"/>
          </w:rPr>
          <w:t xml:space="preserve">6. Communication Checklist</w:t>
        </w:r>
      </w:hyperlink>
    </w:p>
    <w:p>
      <w:pPr>
        <w:pStyle w:val="Compact"/>
        <w:numPr>
          <w:ilvl w:val="0"/>
          <w:numId w:val="1081"/>
        </w:numPr>
      </w:pPr>
      <w:hyperlink w:anchor="X0090e169ea03f45741461c9168d1e8287c4befa">
        <w:r>
          <w:rPr>
            <w:rStyle w:val="Hyperlink"/>
          </w:rPr>
          <w:t xml:space="preserve">7. Red Flags and Warning Signs</w:t>
        </w:r>
      </w:hyperlink>
    </w:p>
    <w:p>
      <w:r>
        <w:pict>
          <v:rect style="width:0;height:1.5pt" o:hralign="center" o:hrstd="t" o:hr="t"/>
        </w:pict>
      </w:r>
    </w:p>
    <w:bookmarkEnd w:id="110"/>
    <w:bookmarkStart w:id="114" w:name="common-communication-misunderstandings"/>
    <w:p>
      <w:pPr>
        <w:pStyle w:val="Heading2"/>
      </w:pPr>
      <w:r>
        <w:t xml:space="preserve">1. Common Communication Misunderstandings</w:t>
      </w:r>
    </w:p>
    <w:bookmarkStart w:id="111" w:name="verbal-agreements-without-confirmation"/>
    <w:p>
      <w:pPr>
        <w:pStyle w:val="Heading3"/>
      </w:pPr>
      <w:r>
        <w:t xml:space="preserve">1.1 Verbal Agreements Without Confirmation</w:t>
      </w:r>
    </w:p>
    <w:p>
      <w:pPr>
        <w:pStyle w:val="FirstParagraph"/>
      </w:pPr>
      <w:r>
        <w:t xml:space="preserve">The single most common pitfall is relying on verbal agreements. Contractors and homeowners often discuss modifications on-site and assume mutual understanding. Without written confirmation, these discussions frequently lead to disputes about what was actually agreed upon.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What Happens</w:t>
            </w:r>
          </w:p>
        </w:tc>
        <w:tc>
          <w:tcPr/>
          <w:p>
            <w:pPr>
              <w:pStyle w:val="Compact"/>
            </w:pPr>
            <w:r>
              <w:t xml:space="preserve">Recommended Action</w:t>
            </w:r>
          </w:p>
        </w:tc>
      </w:tr>
      <w:tr>
        <w:tc>
          <w:tcPr/>
          <w:p>
            <w:pPr>
              <w:pStyle w:val="Compact"/>
            </w:pPr>
            <w:r>
              <w:t xml:space="preserve">On-site verbal agreement about tile pattern</w:t>
            </w:r>
          </w:p>
        </w:tc>
        <w:tc>
          <w:tcPr/>
          <w:p>
            <w:pPr>
              <w:pStyle w:val="Compact"/>
            </w:pPr>
            <w:r>
              <w:t xml:space="preserve">Contractor installs different pattern</w:t>
            </w:r>
          </w:p>
        </w:tc>
        <w:tc>
          <w:tcPr/>
          <w:p>
            <w:pPr>
              <w:pStyle w:val="Compact"/>
            </w:pPr>
            <w:r>
              <w:t xml:space="preserve">Photograph original specification; send written confirmation same day</w:t>
            </w:r>
          </w:p>
        </w:tc>
      </w:tr>
      <w:tr>
        <w:tc>
          <w:tcPr/>
          <w:p>
            <w:pPr>
              <w:pStyle w:val="Compact"/>
            </w:pPr>
            <w:r>
              <w:t xml:space="preserve">Discussed paint color casually</w:t>
            </w:r>
          </w:p>
        </w:tc>
        <w:tc>
          <w:tcPr/>
          <w:p>
            <w:pPr>
              <w:pStyle w:val="Compact"/>
            </w:pPr>
            <w:r>
              <w:t xml:space="preserve">Wrong color applied</w:t>
            </w:r>
          </w:p>
        </w:tc>
        <w:tc>
          <w:tcPr/>
          <w:p>
            <w:pPr>
              <w:pStyle w:val="Compact"/>
            </w:pPr>
            <w:r>
              <w:t xml:space="preserve">Reference color code (brand + code) in writing before application</w:t>
            </w:r>
          </w:p>
        </w:tc>
      </w:tr>
      <w:tr>
        <w:tc>
          <w:tcPr/>
          <w:p>
            <w:pPr>
              <w:pStyle w:val="Compact"/>
            </w:pPr>
            <w:r>
              <w:t xml:space="preserve">Agreed to</w:t>
            </w:r>
            <w:r>
              <w:t xml:space="preserve"> </w:t>
            </w:r>
            <w:r>
              <w:t xml:space="preserve">“upgrade”</w:t>
            </w:r>
            <w:r>
              <w:t xml:space="preserve"> </w:t>
            </w:r>
            <w:r>
              <w:t xml:space="preserve">fixtures verbally</w:t>
            </w:r>
          </w:p>
        </w:tc>
        <w:tc>
          <w:tcPr/>
          <w:p>
            <w:pPr>
              <w:pStyle w:val="Compact"/>
            </w:pPr>
            <w:r>
              <w:t xml:space="preserve">Contractor bills for premium upgrade</w:t>
            </w:r>
          </w:p>
        </w:tc>
        <w:tc>
          <w:tcPr/>
          <w:p>
            <w:pPr>
              <w:pStyle w:val="Compact"/>
            </w:pPr>
            <w:r>
              <w:t xml:space="preserve">Specify brand, model, and price range in writing before purchase</w:t>
            </w:r>
          </w:p>
        </w:tc>
      </w:tr>
      <w:tr>
        <w:tc>
          <w:tcPr/>
          <w:p>
            <w:pPr>
              <w:pStyle w:val="Compact"/>
            </w:pPr>
            <w:r>
              <w:t xml:space="preserve">Discussed moving an outlet</w:t>
            </w:r>
          </w:p>
        </w:tc>
        <w:tc>
          <w:tcPr/>
          <w:p>
            <w:pPr>
              <w:pStyle w:val="Compact"/>
            </w:pPr>
            <w:r>
              <w:t xml:space="preserve">Outlet placed on wrong wall</w:t>
            </w:r>
          </w:p>
        </w:tc>
        <w:tc>
          <w:tcPr/>
          <w:p>
            <w:pPr>
              <w:pStyle w:val="Compact"/>
            </w:pPr>
            <w:r>
              <w:t xml:space="preserve">Draw diagram with measurements; share via messaging app</w:t>
            </w:r>
          </w:p>
        </w:tc>
      </w:tr>
    </w:tbl>
    <w:bookmarkEnd w:id="111"/>
    <w:bookmarkStart w:id="112" w:name="ambiguous-terminology"/>
    <w:p>
      <w:pPr>
        <w:pStyle w:val="Heading3"/>
      </w:pPr>
      <w:r>
        <w:t xml:space="preserve">1.2 Ambiguous Terminology</w:t>
      </w:r>
    </w:p>
    <w:p>
      <w:pPr>
        <w:pStyle w:val="FirstParagraph"/>
      </w:pPr>
      <w:r>
        <w:t xml:space="preserve">Different parties use different terminology for the same materials or processes. What one contractor calls</w:t>
      </w:r>
      <w:r>
        <w:t xml:space="preserve"> </w:t>
      </w:r>
      <w:r>
        <w:t xml:space="preserve">“standard quality”</w:t>
      </w:r>
      <w:r>
        <w:t xml:space="preserve"> </w:t>
      </w:r>
      <w:r>
        <w:t xml:space="preserve">may differ significantly from the homeowner’s understanding.</w:t>
      </w:r>
    </w:p>
    <w:p>
      <w:pPr>
        <w:pStyle w:val="BodyText"/>
      </w:pPr>
      <w:r>
        <w:rPr>
          <w:b/>
          <w:bCs/>
        </w:rPr>
        <w:t xml:space="preserve">Examples of ambiguous terms to avoid:</w:t>
      </w:r>
    </w:p>
    <w:p>
      <w:pPr>
        <w:pStyle w:val="Compact"/>
        <w:numPr>
          <w:ilvl w:val="0"/>
          <w:numId w:val="1082"/>
        </w:numPr>
      </w:pPr>
      <w:r>
        <w:rPr>
          <w:b/>
          <w:bCs/>
        </w:rPr>
        <w:t xml:space="preserve">“Good quality materials”</w:t>
      </w:r>
      <w:r>
        <w:t xml:space="preserve"> </w:t>
      </w:r>
      <w:r>
        <w:t xml:space="preserve">— Specify brand name, model number, and grade</w:t>
      </w:r>
    </w:p>
    <w:p>
      <w:pPr>
        <w:pStyle w:val="Compact"/>
        <w:numPr>
          <w:ilvl w:val="0"/>
          <w:numId w:val="1082"/>
        </w:numPr>
      </w:pPr>
      <w:r>
        <w:rPr>
          <w:b/>
          <w:bCs/>
        </w:rPr>
        <w:t xml:space="preserve">“Similar style”</w:t>
      </w:r>
      <w:r>
        <w:t xml:space="preserve"> </w:t>
      </w:r>
      <w:r>
        <w:t xml:space="preserve">— Provide exact reference photos or product codes</w:t>
      </w:r>
    </w:p>
    <w:p>
      <w:pPr>
        <w:pStyle w:val="Compact"/>
        <w:numPr>
          <w:ilvl w:val="0"/>
          <w:numId w:val="1082"/>
        </w:numPr>
      </w:pPr>
      <w:r>
        <w:rPr>
          <w:b/>
          <w:bCs/>
        </w:rPr>
        <w:t xml:space="preserve">“Roughly this size”</w:t>
      </w:r>
      <w:r>
        <w:t xml:space="preserve"> </w:t>
      </w:r>
      <w:r>
        <w:t xml:space="preserve">— Provide exact dimensions in millimeters</w:t>
      </w:r>
    </w:p>
    <w:p>
      <w:pPr>
        <w:pStyle w:val="Compact"/>
        <w:numPr>
          <w:ilvl w:val="0"/>
          <w:numId w:val="1082"/>
        </w:numPr>
      </w:pPr>
      <w:r>
        <w:rPr>
          <w:b/>
          <w:bCs/>
        </w:rPr>
        <w:t xml:space="preserve">“Standard installation”</w:t>
      </w:r>
      <w:r>
        <w:t xml:space="preserve"> </w:t>
      </w:r>
      <w:r>
        <w:t xml:space="preserve">— Reference specific national standard code (e.g., GB 50210)</w:t>
      </w:r>
    </w:p>
    <w:p>
      <w:pPr>
        <w:pStyle w:val="Compact"/>
        <w:numPr>
          <w:ilvl w:val="0"/>
          <w:numId w:val="1082"/>
        </w:numPr>
      </w:pPr>
      <w:r>
        <w:rPr>
          <w:b/>
          <w:bCs/>
        </w:rPr>
        <w:t xml:space="preserve">“About two weeks”</w:t>
      </w:r>
      <w:r>
        <w:t xml:space="preserve"> </w:t>
      </w:r>
      <w:r>
        <w:t xml:space="preserve">— Provide specific start and end dates</w:t>
      </w:r>
    </w:p>
    <w:bookmarkEnd w:id="112"/>
    <w:bookmarkStart w:id="113" w:name="assumed-understanding"/>
    <w:p>
      <w:pPr>
        <w:pStyle w:val="Heading3"/>
      </w:pPr>
      <w:r>
        <w:t xml:space="preserve">1.3 Assumed Understanding</w:t>
      </w:r>
    </w:p>
    <w:p>
      <w:pPr>
        <w:pStyle w:val="FirstParagraph"/>
      </w:pPr>
      <w:r>
        <w:t xml:space="preserve">Never assume the contractor understands your vision or priorities. What seems obvious to you may not be communicated to the workers actually executing the work.</w:t>
      </w:r>
    </w:p>
    <w:p>
      <w:r>
        <w:pict>
          <v:rect style="width:0;height:1.5pt" o:hralign="center" o:hrstd="t" o:hr="t"/>
        </w:pict>
      </w:r>
    </w:p>
    <w:bookmarkEnd w:id="113"/>
    <w:bookmarkEnd w:id="114"/>
    <w:bookmarkStart w:id="118" w:name="establishing-communication-protocols"/>
    <w:p>
      <w:pPr>
        <w:pStyle w:val="Heading2"/>
      </w:pPr>
      <w:r>
        <w:t xml:space="preserve">2. Establishing Communication Protocols</w:t>
      </w:r>
    </w:p>
    <w:bookmarkStart w:id="115" w:name="designate-communication-channels"/>
    <w:p>
      <w:pPr>
        <w:pStyle w:val="Heading3"/>
      </w:pPr>
      <w:r>
        <w:t xml:space="preserve">2.1 Designate Communication Channels</w:t>
      </w:r>
    </w:p>
    <w:p>
      <w:pPr>
        <w:pStyle w:val="FirstParagraph"/>
      </w:pPr>
      <w:r>
        <w:t xml:space="preserve">Before work begins, establish and document the following: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Communication Channel</w:t>
            </w:r>
          </w:p>
        </w:tc>
        <w:tc>
          <w:tcPr/>
          <w:p>
            <w:pPr>
              <w:pStyle w:val="Compact"/>
            </w:pPr>
            <w:r>
              <w:t xml:space="preserve">Purpose</w:t>
            </w:r>
          </w:p>
        </w:tc>
        <w:tc>
          <w:tcPr/>
          <w:p>
            <w:pPr>
              <w:pStyle w:val="Compact"/>
            </w:pPr>
            <w:r>
              <w:t xml:space="preserve">Responsible Party</w:t>
            </w:r>
          </w:p>
        </w:tc>
      </w:tr>
      <w:tr>
        <w:tc>
          <w:tcPr/>
          <w:p>
            <w:pPr>
              <w:pStyle w:val="Compact"/>
            </w:pPr>
            <w:r>
              <w:t xml:space="preserve">WeChat group</w:t>
            </w:r>
          </w:p>
        </w:tc>
        <w:tc>
          <w:tcPr/>
          <w:p>
            <w:pPr>
              <w:pStyle w:val="Compact"/>
            </w:pPr>
            <w:r>
              <w:t xml:space="preserve">Daily updates, quick questions, photo sharing</w:t>
            </w:r>
          </w:p>
        </w:tc>
        <w:tc>
          <w:tcPr/>
          <w:p>
            <w:pPr>
              <w:pStyle w:val="Compact"/>
            </w:pPr>
            <w:r>
              <w:t xml:space="preserve">Homeowner + Project Manager</w:t>
            </w:r>
          </w:p>
        </w:tc>
      </w:tr>
      <w:tr>
        <w:tc>
          <w:tcPr/>
          <w:p>
            <w:pPr>
              <w:pStyle w:val="Compact"/>
            </w:pPr>
            <w:r>
              <w:t xml:space="preserve">Email</w:t>
            </w:r>
          </w:p>
        </w:tc>
        <w:tc>
          <w:tcPr/>
          <w:p>
            <w:pPr>
              <w:pStyle w:val="Compact"/>
            </w:pPr>
            <w:r>
              <w:t xml:space="preserve">Formal notices, change requests, contract amendments</w:t>
            </w:r>
          </w:p>
        </w:tc>
        <w:tc>
          <w:tcPr/>
          <w:p>
            <w:pPr>
              <w:pStyle w:val="Compact"/>
            </w:pPr>
            <w:r>
              <w:t xml:space="preserve">Homeowner + Company Representative</w:t>
            </w:r>
          </w:p>
        </w:tc>
      </w:tr>
      <w:tr>
        <w:tc>
          <w:tcPr/>
          <w:p>
            <w:pPr>
              <w:pStyle w:val="Compact"/>
            </w:pPr>
            <w:r>
              <w:t xml:space="preserve">In-person meetings</w:t>
            </w:r>
          </w:p>
        </w:tc>
        <w:tc>
          <w:tcPr/>
          <w:p>
            <w:pPr>
              <w:pStyle w:val="Compact"/>
            </w:pPr>
            <w:r>
              <w:t xml:space="preserve">Weekly progress review, decision-making</w:t>
            </w:r>
          </w:p>
        </w:tc>
        <w:tc>
          <w:tcPr/>
          <w:p>
            <w:pPr>
              <w:pStyle w:val="Compact"/>
            </w:pPr>
            <w:r>
              <w:t xml:space="preserve">Homeowner + Project Manager + Supervisor</w:t>
            </w:r>
          </w:p>
        </w:tc>
      </w:tr>
      <w:tr>
        <w:tc>
          <w:tcPr/>
          <w:p>
            <w:pPr>
              <w:pStyle w:val="Compact"/>
            </w:pPr>
            <w:r>
              <w:t xml:space="preserve">Phone calls</w:t>
            </w:r>
          </w:p>
        </w:tc>
        <w:tc>
          <w:tcPr/>
          <w:p>
            <w:pPr>
              <w:pStyle w:val="Compact"/>
            </w:pPr>
            <w:r>
              <w:t xml:space="preserve">Urgent issues requiring immediate attention</w:t>
            </w:r>
          </w:p>
        </w:tc>
        <w:tc>
          <w:tcPr/>
          <w:p>
            <w:pPr>
              <w:pStyle w:val="Compact"/>
            </w:pPr>
            <w:r>
              <w:t xml:space="preserve">Either party (follow up in writing)</w:t>
            </w:r>
          </w:p>
        </w:tc>
      </w:tr>
    </w:tbl>
    <w:bookmarkEnd w:id="115"/>
    <w:bookmarkStart w:id="116" w:name="identify-key-contacts"/>
    <w:p>
      <w:pPr>
        <w:pStyle w:val="Heading3"/>
      </w:pPr>
      <w:r>
        <w:t xml:space="preserve">2.2 Identify Key Contacts</w:t>
      </w:r>
    </w:p>
    <w:p>
      <w:pPr>
        <w:pStyle w:val="FirstParagraph"/>
      </w:pPr>
      <w:r>
        <w:t xml:space="preserve">Ensure you know who to contact for each type of issue:</w:t>
      </w:r>
    </w:p>
    <w:p>
      <w:pPr>
        <w:pStyle w:val="Compact"/>
        <w:numPr>
          <w:ilvl w:val="0"/>
          <w:numId w:val="1083"/>
        </w:numPr>
      </w:pPr>
      <w:r>
        <w:rPr>
          <w:b/>
          <w:bCs/>
        </w:rPr>
        <w:t xml:space="preserve">Project Manager </w:t>
      </w:r>
      <w:r>
        <w:rPr>
          <w:rFonts w:hint="eastAsia"/>
          <w:b/>
          <w:bCs/>
        </w:rPr>
        <w:t xml:space="preserve">(项目经理):</w:t>
      </w:r>
      <w:r>
        <w:t xml:space="preserve"> </w:t>
      </w:r>
      <w:r>
        <w:t xml:space="preserve">Overall schedule, quality, budget</w:t>
      </w:r>
    </w:p>
    <w:p>
      <w:pPr>
        <w:pStyle w:val="Compact"/>
        <w:numPr>
          <w:ilvl w:val="0"/>
          <w:numId w:val="1083"/>
        </w:numPr>
      </w:pPr>
      <w:r>
        <w:rPr>
          <w:b/>
          <w:bCs/>
        </w:rPr>
        <w:t xml:space="preserve">Site Foreman </w:t>
      </w:r>
      <w:r>
        <w:rPr>
          <w:rFonts w:hint="eastAsia"/>
          <w:b/>
          <w:bCs/>
        </w:rPr>
        <w:t xml:space="preserve">(工长):</w:t>
      </w:r>
      <w:r>
        <w:t xml:space="preserve"> </w:t>
      </w:r>
      <w:r>
        <w:t xml:space="preserve">Day-to-day work coordination, worker management</w:t>
      </w:r>
    </w:p>
    <w:p>
      <w:pPr>
        <w:pStyle w:val="Compact"/>
        <w:numPr>
          <w:ilvl w:val="0"/>
          <w:numId w:val="1083"/>
        </w:numPr>
      </w:pPr>
      <w:r>
        <w:rPr>
          <w:b/>
          <w:bCs/>
        </w:rPr>
        <w:t xml:space="preserve">Company Representative </w:t>
      </w:r>
      <w:r>
        <w:rPr>
          <w:rFonts w:hint="eastAsia"/>
          <w:b/>
          <w:bCs/>
        </w:rPr>
        <w:t xml:space="preserve">(公司对接人):</w:t>
      </w:r>
      <w:r>
        <w:t xml:space="preserve"> </w:t>
      </w:r>
      <w:r>
        <w:t xml:space="preserve">Contract matters, billing, escalations</w:t>
      </w:r>
    </w:p>
    <w:p>
      <w:pPr>
        <w:pStyle w:val="Compact"/>
        <w:numPr>
          <w:ilvl w:val="0"/>
          <w:numId w:val="1083"/>
        </w:numPr>
      </w:pPr>
      <w:r>
        <w:rPr>
          <w:b/>
          <w:bCs/>
        </w:rPr>
        <w:t xml:space="preserve">Designer </w:t>
      </w:r>
      <w:r>
        <w:rPr>
          <w:rFonts w:hint="eastAsia"/>
          <w:b/>
          <w:bCs/>
        </w:rPr>
        <w:t xml:space="preserve">(设计师):</w:t>
      </w:r>
      <w:r>
        <w:t xml:space="preserve"> </w:t>
      </w:r>
      <w:r>
        <w:t xml:space="preserve">Design intent, material selections, aesthetic decisions</w:t>
      </w:r>
    </w:p>
    <w:p>
      <w:pPr>
        <w:pStyle w:val="Compact"/>
        <w:numPr>
          <w:ilvl w:val="0"/>
          <w:numId w:val="1083"/>
        </w:numPr>
      </w:pPr>
      <w:r>
        <w:rPr>
          <w:b/>
          <w:bCs/>
        </w:rPr>
        <w:t xml:space="preserve">Supervisor </w:t>
      </w:r>
      <w:r>
        <w:rPr>
          <w:rFonts w:hint="eastAsia"/>
          <w:b/>
          <w:bCs/>
        </w:rPr>
        <w:t xml:space="preserve">(监理,</w:t>
      </w:r>
      <w:r>
        <w:rPr>
          <w:b/>
          <w:bCs/>
        </w:rPr>
        <w:t xml:space="preserve"> if hired):</w:t>
      </w:r>
      <w:r>
        <w:t xml:space="preserve"> </w:t>
      </w:r>
      <w:r>
        <w:t xml:space="preserve">Independent quality inspection</w:t>
      </w:r>
    </w:p>
    <w:bookmarkEnd w:id="116"/>
    <w:bookmarkStart w:id="117" w:name="response-time-expectations"/>
    <w:p>
      <w:pPr>
        <w:pStyle w:val="Heading3"/>
      </w:pPr>
      <w:r>
        <w:t xml:space="preserve">2.3 Response Time Expectations</w:t>
      </w:r>
    </w:p>
    <w:p>
      <w:pPr>
        <w:pStyle w:val="FirstParagraph"/>
      </w:pPr>
      <w:r>
        <w:t xml:space="preserve">Set clear expectations in your contract:</w:t>
      </w:r>
    </w:p>
    <w:p>
      <w:pPr>
        <w:pStyle w:val="Compact"/>
        <w:numPr>
          <w:ilvl w:val="0"/>
          <w:numId w:val="1084"/>
        </w:numPr>
      </w:pPr>
      <w:r>
        <w:rPr>
          <w:b/>
          <w:bCs/>
        </w:rPr>
        <w:t xml:space="preserve">Non-urgent questions:</w:t>
      </w:r>
      <w:r>
        <w:t xml:space="preserve"> </w:t>
      </w:r>
      <w:r>
        <w:t xml:space="preserve">Response within 24 hours</w:t>
      </w:r>
    </w:p>
    <w:p>
      <w:pPr>
        <w:pStyle w:val="Compact"/>
        <w:numPr>
          <w:ilvl w:val="0"/>
          <w:numId w:val="1084"/>
        </w:numPr>
      </w:pPr>
      <w:r>
        <w:rPr>
          <w:b/>
          <w:bCs/>
        </w:rPr>
        <w:t xml:space="preserve">Urgent site issues:</w:t>
      </w:r>
      <w:r>
        <w:t xml:space="preserve"> </w:t>
      </w:r>
      <w:r>
        <w:t xml:space="preserve">Response within 4 hours</w:t>
      </w:r>
    </w:p>
    <w:p>
      <w:pPr>
        <w:pStyle w:val="Compact"/>
        <w:numPr>
          <w:ilvl w:val="0"/>
          <w:numId w:val="1084"/>
        </w:numPr>
      </w:pPr>
      <w:r>
        <w:rPr>
          <w:b/>
          <w:bCs/>
        </w:rPr>
        <w:t xml:space="preserve">Change request acknowledgment:</w:t>
      </w:r>
      <w:r>
        <w:t xml:space="preserve"> </w:t>
      </w:r>
      <w:r>
        <w:t xml:space="preserve">Within 2 business days</w:t>
      </w:r>
    </w:p>
    <w:p>
      <w:pPr>
        <w:pStyle w:val="Compact"/>
        <w:numPr>
          <w:ilvl w:val="0"/>
          <w:numId w:val="1084"/>
        </w:numPr>
      </w:pPr>
      <w:r>
        <w:rPr>
          <w:b/>
          <w:bCs/>
        </w:rPr>
        <w:t xml:space="preserve">Formal written response:</w:t>
      </w:r>
      <w:r>
        <w:t xml:space="preserve"> </w:t>
      </w:r>
      <w:r>
        <w:t xml:space="preserve">Within 5 business days</w:t>
      </w:r>
    </w:p>
    <w:p>
      <w:r>
        <w:pict>
          <v:rect style="width:0;height:1.5pt" o:hralign="center" o:hrstd="t" o:hr="t"/>
        </w:pict>
      </w:r>
    </w:p>
    <w:bookmarkEnd w:id="117"/>
    <w:bookmarkEnd w:id="118"/>
    <w:bookmarkStart w:id="122" w:name="documentation-practices"/>
    <w:p>
      <w:pPr>
        <w:pStyle w:val="Heading2"/>
      </w:pPr>
      <w:r>
        <w:t xml:space="preserve">3. Documentation Practices</w:t>
      </w:r>
    </w:p>
    <w:bookmarkStart w:id="119" w:name="what-to-document"/>
    <w:p>
      <w:pPr>
        <w:pStyle w:val="Heading3"/>
      </w:pPr>
      <w:r>
        <w:t xml:space="preserve">3.1 What to Document</w:t>
      </w:r>
    </w:p>
    <w:p>
      <w:pPr>
        <w:pStyle w:val="FirstParagraph"/>
      </w:pPr>
      <w:r>
        <w:t xml:space="preserve">Every significant interaction should be documented. The following table outlines what to capture and how: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Format</w:t>
            </w:r>
          </w:p>
        </w:tc>
        <w:tc>
          <w:tcPr/>
          <w:p>
            <w:pPr>
              <w:pStyle w:val="Compact"/>
            </w:pPr>
            <w:r>
              <w:t xml:space="preserve">Storage</w:t>
            </w:r>
          </w:p>
        </w:tc>
        <w:tc>
          <w:tcPr/>
          <w:p>
            <w:pPr>
              <w:pStyle w:val="Compact"/>
            </w:pPr>
            <w:r>
              <w:t xml:space="preserve">Frequency</w:t>
            </w:r>
          </w:p>
        </w:tc>
      </w:tr>
      <w:tr>
        <w:tc>
          <w:tcPr/>
          <w:p>
            <w:pPr>
              <w:pStyle w:val="Compact"/>
            </w:pPr>
            <w:r>
              <w:t xml:space="preserve">Site photos/videos</w:t>
            </w:r>
          </w:p>
        </w:tc>
        <w:tc>
          <w:tcPr/>
          <w:p>
            <w:pPr>
              <w:pStyle w:val="Compact"/>
            </w:pPr>
            <w:r>
              <w:t xml:space="preserve">Photos with date stamp</w:t>
            </w:r>
          </w:p>
        </w:tc>
        <w:tc>
          <w:tcPr/>
          <w:p>
            <w:pPr>
              <w:pStyle w:val="Compact"/>
            </w:pPr>
            <w:r>
              <w:t xml:space="preserve">Cloud storage folder</w:t>
            </w:r>
          </w:p>
        </w:tc>
        <w:tc>
          <w:tcPr/>
          <w:p>
            <w:pPr>
              <w:pStyle w:val="Compact"/>
            </w:pPr>
            <w:r>
              <w:t xml:space="preserve">Weekly minimum; after each work phase</w:t>
            </w:r>
          </w:p>
        </w:tc>
      </w:tr>
      <w:tr>
        <w:tc>
          <w:tcPr/>
          <w:p>
            <w:pPr>
              <w:pStyle w:val="Compact"/>
            </w:pPr>
            <w:r>
              <w:t xml:space="preserve">Progress notes</w:t>
            </w:r>
          </w:p>
        </w:tc>
        <w:tc>
          <w:tcPr/>
          <w:p>
            <w:pPr>
              <w:pStyle w:val="Compact"/>
            </w:pPr>
            <w:r>
              <w:t xml:space="preserve">Written summary with dates</w:t>
            </w:r>
          </w:p>
        </w:tc>
        <w:tc>
          <w:tcPr/>
          <w:p>
            <w:pPr>
              <w:pStyle w:val="Compact"/>
            </w:pPr>
            <w:r>
              <w:t xml:space="preserve">Shared document or messaging app</w:t>
            </w:r>
          </w:p>
        </w:tc>
        <w:tc>
          <w:tcPr/>
          <w:p>
            <w:pPr>
              <w:pStyle w:val="Compact"/>
            </w:pPr>
            <w:r>
              <w:t xml:space="preserve">After each site visit</w:t>
            </w:r>
          </w:p>
        </w:tc>
      </w:tr>
      <w:tr>
        <w:tc>
          <w:tcPr/>
          <w:p>
            <w:pPr>
              <w:pStyle w:val="Compact"/>
            </w:pPr>
            <w:r>
              <w:t xml:space="preserve">Material receipts</w:t>
            </w:r>
          </w:p>
        </w:tc>
        <w:tc>
          <w:tcPr/>
          <w:p>
            <w:pPr>
              <w:pStyle w:val="Compact"/>
            </w:pPr>
            <w:r>
              <w:t xml:space="preserve">Photographs + copies</w:t>
            </w:r>
          </w:p>
        </w:tc>
        <w:tc>
          <w:tcPr/>
          <w:p>
            <w:pPr>
              <w:pStyle w:val="Compact"/>
            </w:pPr>
            <w:r>
              <w:t xml:space="preserve">Physical folder + digital</w:t>
            </w:r>
          </w:p>
        </w:tc>
        <w:tc>
          <w:tcPr/>
          <w:p>
            <w:pPr>
              <w:pStyle w:val="Compact"/>
            </w:pPr>
            <w:r>
              <w:t xml:space="preserve">As materials arrive</w:t>
            </w:r>
          </w:p>
        </w:tc>
      </w:tr>
      <w:tr>
        <w:tc>
          <w:tcPr/>
          <w:p>
            <w:pPr>
              <w:pStyle w:val="Compact"/>
            </w:pPr>
            <w:r>
              <w:t xml:space="preserve">Verbal agreements</w:t>
            </w:r>
          </w:p>
        </w:tc>
        <w:tc>
          <w:tcPr/>
          <w:p>
            <w:pPr>
              <w:pStyle w:val="Compact"/>
            </w:pPr>
            <w:r>
              <w:t xml:space="preserve">Written summary sent to contractor</w:t>
            </w:r>
          </w:p>
        </w:tc>
        <w:tc>
          <w:tcPr/>
          <w:p>
            <w:pPr>
              <w:pStyle w:val="Compact"/>
            </w:pPr>
            <w:r>
              <w:t xml:space="preserve">Messaging app + email</w:t>
            </w:r>
          </w:p>
        </w:tc>
        <w:tc>
          <w:tcPr/>
          <w:p>
            <w:pPr>
              <w:pStyle w:val="Compact"/>
            </w:pPr>
            <w:r>
              <w:t xml:space="preserve">Same day as discussion</w:t>
            </w:r>
          </w:p>
        </w:tc>
      </w:tr>
      <w:tr>
        <w:tc>
          <w:tcPr/>
          <w:p>
            <w:pPr>
              <w:pStyle w:val="Compact"/>
            </w:pPr>
            <w:r>
              <w:t xml:space="preserve">Change requests</w:t>
            </w:r>
          </w:p>
        </w:tc>
        <w:tc>
          <w:tcPr/>
          <w:p>
            <w:pPr>
              <w:pStyle w:val="Compact"/>
            </w:pPr>
            <w:r>
              <w:t xml:space="preserve">Formal form with signatures</w:t>
            </w:r>
          </w:p>
        </w:tc>
        <w:tc>
          <w:tcPr/>
          <w:p>
            <w:pPr>
              <w:pStyle w:val="Compact"/>
            </w:pPr>
            <w:r>
              <w:t xml:space="preserve">Physical + digital file</w:t>
            </w:r>
          </w:p>
        </w:tc>
        <w:tc>
          <w:tcPr/>
          <w:p>
            <w:pPr>
              <w:pStyle w:val="Compact"/>
            </w:pPr>
            <w:r>
              <w:t xml:space="preserve">As needed</w:t>
            </w:r>
          </w:p>
        </w:tc>
      </w:tr>
      <w:tr>
        <w:tc>
          <w:tcPr/>
          <w:p>
            <w:pPr>
              <w:pStyle w:val="Compact"/>
            </w:pPr>
            <w:r>
              <w:t xml:space="preserve">Inspection reports</w:t>
            </w:r>
          </w:p>
        </w:tc>
        <w:tc>
          <w:tcPr/>
          <w:p>
            <w:pPr>
              <w:pStyle w:val="Compact"/>
            </w:pPr>
            <w:r>
              <w:t xml:space="preserve">Formal report from supervisor</w:t>
            </w:r>
          </w:p>
        </w:tc>
        <w:tc>
          <w:tcPr/>
          <w:p>
            <w:pPr>
              <w:pStyle w:val="Compact"/>
            </w:pPr>
            <w:r>
              <w:t xml:space="preserve">Physical + digital file</w:t>
            </w:r>
          </w:p>
        </w:tc>
        <w:tc>
          <w:tcPr/>
          <w:p>
            <w:pPr>
              <w:pStyle w:val="Compact"/>
            </w:pPr>
            <w:r>
              <w:t xml:space="preserve">At each inspection milestone</w:t>
            </w:r>
          </w:p>
        </w:tc>
      </w:tr>
      <w:tr>
        <w:tc>
          <w:tcPr/>
          <w:p>
            <w:pPr>
              <w:pStyle w:val="Compact"/>
            </w:pPr>
            <w:r>
              <w:t xml:space="preserve">Payment records</w:t>
            </w:r>
          </w:p>
        </w:tc>
        <w:tc>
          <w:tcPr/>
          <w:p>
            <w:pPr>
              <w:pStyle w:val="Compact"/>
            </w:pPr>
            <w:r>
              <w:t xml:space="preserve">Receipts + bank transfer records</w:t>
            </w:r>
          </w:p>
        </w:tc>
        <w:tc>
          <w:tcPr/>
          <w:p>
            <w:pPr>
              <w:pStyle w:val="Compact"/>
            </w:pPr>
            <w:r>
              <w:t xml:space="preserve">Financial folder</w:t>
            </w:r>
          </w:p>
        </w:tc>
        <w:tc>
          <w:tcPr/>
          <w:p>
            <w:pPr>
              <w:pStyle w:val="Compact"/>
            </w:pPr>
            <w:r>
              <w:t xml:space="preserve">Every payment</w:t>
            </w:r>
          </w:p>
        </w:tc>
      </w:tr>
    </w:tbl>
    <w:bookmarkEnd w:id="119"/>
    <w:bookmarkStart w:id="120" w:name="photo-documentation-standards"/>
    <w:p>
      <w:pPr>
        <w:pStyle w:val="Heading3"/>
      </w:pPr>
      <w:r>
        <w:t xml:space="preserve">3.2 Photo Documentation Standards</w:t>
      </w:r>
    </w:p>
    <w:p>
      <w:pPr>
        <w:pStyle w:val="FirstParagraph"/>
      </w:pPr>
      <w:r>
        <w:t xml:space="preserve">Follow these guidelines for effective photo documentation:</w:t>
      </w:r>
    </w:p>
    <w:p>
      <w:pPr>
        <w:pStyle w:val="Compact"/>
        <w:numPr>
          <w:ilvl w:val="0"/>
          <w:numId w:val="1085"/>
        </w:numPr>
      </w:pPr>
      <w:r>
        <w:rPr>
          <w:b/>
          <w:bCs/>
        </w:rPr>
        <w:t xml:space="preserve">Date-stamp all photos</w:t>
      </w:r>
      <w:r>
        <w:t xml:space="preserve"> </w:t>
      </w:r>
      <w:r>
        <w:t xml:space="preserve">(enable in phone camera settings)</w:t>
      </w:r>
    </w:p>
    <w:p>
      <w:pPr>
        <w:pStyle w:val="Compact"/>
        <w:numPr>
          <w:ilvl w:val="0"/>
          <w:numId w:val="1085"/>
        </w:numPr>
      </w:pPr>
      <w:r>
        <w:rPr>
          <w:b/>
          <w:bCs/>
        </w:rPr>
        <w:t xml:space="preserve">Take overview shots</w:t>
      </w:r>
      <w:r>
        <w:t xml:space="preserve"> </w:t>
      </w:r>
      <w:r>
        <w:t xml:space="preserve">(entire room) and</w:t>
      </w:r>
      <w:r>
        <w:t xml:space="preserve"> </w:t>
      </w:r>
      <w:r>
        <w:rPr>
          <w:b/>
          <w:bCs/>
        </w:rPr>
        <w:t xml:space="preserve">detail shots</w:t>
      </w:r>
      <w:r>
        <w:t xml:space="preserve"> </w:t>
      </w:r>
      <w:r>
        <w:t xml:space="preserve">(specific areas)</w:t>
      </w:r>
    </w:p>
    <w:p>
      <w:pPr>
        <w:pStyle w:val="Compact"/>
        <w:numPr>
          <w:ilvl w:val="0"/>
          <w:numId w:val="1085"/>
        </w:numPr>
      </w:pPr>
      <w:r>
        <w:rPr>
          <w:b/>
          <w:bCs/>
        </w:rPr>
        <w:t xml:space="preserve">Include a reference object</w:t>
      </w:r>
      <w:r>
        <w:t xml:space="preserve"> </w:t>
      </w:r>
      <w:r>
        <w:t xml:space="preserve">(ruler, coin) for scale in detail shots</w:t>
      </w:r>
    </w:p>
    <w:p>
      <w:pPr>
        <w:pStyle w:val="Compact"/>
        <w:numPr>
          <w:ilvl w:val="0"/>
          <w:numId w:val="1085"/>
        </w:numPr>
      </w:pPr>
      <w:r>
        <w:rPr>
          <w:b/>
          <w:bCs/>
        </w:rPr>
        <w:t xml:space="preserve">Photograph before, during, and after</w:t>
      </w:r>
      <w:r>
        <w:t xml:space="preserve"> </w:t>
      </w:r>
      <w:r>
        <w:t xml:space="preserve">each work phase</w:t>
      </w:r>
    </w:p>
    <w:p>
      <w:pPr>
        <w:pStyle w:val="Compact"/>
        <w:numPr>
          <w:ilvl w:val="0"/>
          <w:numId w:val="1085"/>
        </w:numPr>
      </w:pPr>
      <w:r>
        <w:rPr>
          <w:b/>
          <w:bCs/>
        </w:rPr>
        <w:t xml:space="preserve">Store chronologically</w:t>
      </w:r>
      <w:r>
        <w:t xml:space="preserve"> </w:t>
      </w:r>
      <w:r>
        <w:t xml:space="preserve">in clearly labeled folders (e.g.,</w:t>
      </w:r>
      <w:r>
        <w:t xml:space="preserve"> </w:t>
      </w:r>
      <w:r>
        <w:rPr>
          <w:rStyle w:val="VerbatimChar"/>
        </w:rPr>
        <w:t xml:space="preserve">2024-03-15_Kitchen_Tiling</w:t>
      </w:r>
      <w:r>
        <w:t xml:space="preserve">)</w:t>
      </w:r>
    </w:p>
    <w:p>
      <w:pPr>
        <w:pStyle w:val="Compact"/>
        <w:numPr>
          <w:ilvl w:val="0"/>
          <w:numId w:val="1085"/>
        </w:numPr>
      </w:pPr>
      <w:r>
        <w:rPr>
          <w:b/>
          <w:bCs/>
        </w:rPr>
        <w:t xml:space="preserve">Back up to cloud storage</w:t>
      </w:r>
      <w:r>
        <w:t xml:space="preserve"> </w:t>
      </w:r>
      <w:r>
        <w:t xml:space="preserve">immediately</w:t>
      </w:r>
    </w:p>
    <w:bookmarkEnd w:id="120"/>
    <w:bookmarkStart w:id="121" w:name="written-communication-best-practices"/>
    <w:p>
      <w:pPr>
        <w:pStyle w:val="Heading3"/>
      </w:pPr>
      <w:r>
        <w:t xml:space="preserve">3.3 Written Communication Best Practices</w:t>
      </w:r>
    </w:p>
    <w:p>
      <w:pPr>
        <w:pStyle w:val="Compact"/>
        <w:numPr>
          <w:ilvl w:val="0"/>
          <w:numId w:val="1086"/>
        </w:numPr>
      </w:pPr>
      <w:r>
        <w:rPr>
          <w:b/>
          <w:bCs/>
        </w:rPr>
        <w:t xml:space="preserve">Be specific:</w:t>
      </w:r>
      <w:r>
        <w:t xml:space="preserve"> </w:t>
      </w:r>
      <w:r>
        <w:t xml:space="preserve">Instead of</w:t>
      </w:r>
      <w:r>
        <w:t xml:space="preserve"> </w:t>
      </w:r>
      <w:r>
        <w:t xml:space="preserve">“The bathroom tile looks wrong,”</w:t>
      </w:r>
      <w:r>
        <w:t xml:space="preserve"> </w:t>
      </w:r>
      <w:r>
        <w:t xml:space="preserve">write</w:t>
      </w:r>
      <w:r>
        <w:t xml:space="preserve"> </w:t>
      </w:r>
      <w:r>
        <w:t xml:space="preserve">“The bathroom floor tile in the northwest quadrant has a visible 3mm gap between the 4th and 5th row from the entrance, inconsistent with the specified 1.5mm grout line.”</w:t>
      </w:r>
    </w:p>
    <w:p>
      <w:pPr>
        <w:pStyle w:val="Compact"/>
        <w:numPr>
          <w:ilvl w:val="0"/>
          <w:numId w:val="1086"/>
        </w:numPr>
      </w:pPr>
      <w:r>
        <w:rPr>
          <w:b/>
          <w:bCs/>
        </w:rPr>
        <w:t xml:space="preserve">Be timely:</w:t>
      </w:r>
      <w:r>
        <w:t xml:space="preserve"> </w:t>
      </w:r>
      <w:r>
        <w:t xml:space="preserve">Document issues within 24 hours of discovery</w:t>
      </w:r>
    </w:p>
    <w:p>
      <w:pPr>
        <w:pStyle w:val="Compact"/>
        <w:numPr>
          <w:ilvl w:val="0"/>
          <w:numId w:val="1086"/>
        </w:numPr>
      </w:pPr>
      <w:r>
        <w:rPr>
          <w:b/>
          <w:bCs/>
        </w:rPr>
        <w:t xml:space="preserve">Be objective:</w:t>
      </w:r>
      <w:r>
        <w:t xml:space="preserve"> </w:t>
      </w:r>
      <w:r>
        <w:t xml:space="preserve">State facts, not opinions or emotions</w:t>
      </w:r>
    </w:p>
    <w:p>
      <w:pPr>
        <w:pStyle w:val="Compact"/>
        <w:numPr>
          <w:ilvl w:val="0"/>
          <w:numId w:val="1086"/>
        </w:numPr>
      </w:pPr>
      <w:r>
        <w:rPr>
          <w:b/>
          <w:bCs/>
        </w:rPr>
        <w:t xml:space="preserve">Be consistent:</w:t>
      </w:r>
      <w:r>
        <w:t xml:space="preserve"> </w:t>
      </w:r>
      <w:r>
        <w:t xml:space="preserve">Use the same format and channel for similar types of communication</w:t>
      </w:r>
    </w:p>
    <w:p>
      <w:pPr>
        <w:pStyle w:val="Compact"/>
        <w:numPr>
          <w:ilvl w:val="0"/>
          <w:numId w:val="1086"/>
        </w:numPr>
      </w:pPr>
      <w:r>
        <w:rPr>
          <w:b/>
          <w:bCs/>
        </w:rPr>
        <w:t xml:space="preserve">Request acknowledgment:</w:t>
      </w:r>
      <w:r>
        <w:t xml:space="preserve"> </w:t>
      </w:r>
      <w:r>
        <w:t xml:space="preserve">Ask the contractor to confirm receipt and understanding</w:t>
      </w:r>
    </w:p>
    <w:p>
      <w:r>
        <w:pict>
          <v:rect style="width:0;height:1.5pt" o:hralign="center" o:hrstd="t" o:hr="t"/>
        </w:pict>
      </w:r>
    </w:p>
    <w:bookmarkEnd w:id="121"/>
    <w:bookmarkEnd w:id="122"/>
    <w:bookmarkStart w:id="125" w:name="meeting-frequency-and-agenda"/>
    <w:p>
      <w:pPr>
        <w:pStyle w:val="Heading2"/>
      </w:pPr>
      <w:r>
        <w:t xml:space="preserve">4. Meeting Frequency and Agenda</w:t>
      </w:r>
    </w:p>
    <w:bookmarkStart w:id="123" w:name="recommended-meeting-schedule"/>
    <w:p>
      <w:pPr>
        <w:pStyle w:val="Heading3"/>
      </w:pPr>
      <w:r>
        <w:t xml:space="preserve">4.1 Recommended Meeting Schedule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Meeting Type</w:t>
            </w:r>
          </w:p>
        </w:tc>
        <w:tc>
          <w:tcPr/>
          <w:p>
            <w:pPr>
              <w:pStyle w:val="Compact"/>
            </w:pPr>
            <w:r>
              <w:t xml:space="preserve">Frequency</w:t>
            </w:r>
          </w:p>
        </w:tc>
        <w:tc>
          <w:tcPr/>
          <w:p>
            <w:pPr>
              <w:pStyle w:val="Compact"/>
            </w:pPr>
            <w:r>
              <w:t xml:space="preserve">Duration</w:t>
            </w:r>
          </w:p>
        </w:tc>
        <w:tc>
          <w:tcPr/>
          <w:p>
            <w:pPr>
              <w:pStyle w:val="Compact"/>
            </w:pPr>
            <w:r>
              <w:t xml:space="preserve">Attendees</w:t>
            </w:r>
          </w:p>
        </w:tc>
        <w:tc>
          <w:tcPr/>
          <w:p>
            <w:pPr>
              <w:pStyle w:val="Compact"/>
            </w:pPr>
            <w:r>
              <w:t xml:space="preserve">Purpose</w:t>
            </w:r>
          </w:p>
        </w:tc>
      </w:tr>
      <w:tr>
        <w:tc>
          <w:tcPr/>
          <w:p>
            <w:pPr>
              <w:pStyle w:val="Compact"/>
            </w:pPr>
            <w:r>
              <w:t xml:space="preserve">Kickoff meeting</w:t>
            </w:r>
          </w:p>
        </w:tc>
        <w:tc>
          <w:tcPr/>
          <w:p>
            <w:pPr>
              <w:pStyle w:val="Compact"/>
            </w:pPr>
            <w:r>
              <w:t xml:space="preserve">Once (pre-construction)</w:t>
            </w:r>
          </w:p>
        </w:tc>
        <w:tc>
          <w:tcPr/>
          <w:p>
            <w:pPr>
              <w:pStyle w:val="Compact"/>
            </w:pPr>
            <w:r>
              <w:t xml:space="preserve">2-3 hours</w:t>
            </w:r>
          </w:p>
        </w:tc>
        <w:tc>
          <w:tcPr/>
          <w:p>
            <w:pPr>
              <w:pStyle w:val="Compact"/>
            </w:pPr>
            <w:r>
              <w:t xml:space="preserve">All parties</w:t>
            </w:r>
          </w:p>
        </w:tc>
        <w:tc>
          <w:tcPr/>
          <w:p>
            <w:pPr>
              <w:pStyle w:val="Compact"/>
            </w:pPr>
            <w:r>
              <w:t xml:space="preserve">Review scope, schedule, communication plan</w:t>
            </w:r>
          </w:p>
        </w:tc>
      </w:tr>
      <w:tr>
        <w:tc>
          <w:tcPr/>
          <w:p>
            <w:pPr>
              <w:pStyle w:val="Compact"/>
            </w:pPr>
            <w:r>
              <w:t xml:space="preserve">Weekly progress meeting</w:t>
            </w:r>
          </w:p>
        </w:tc>
        <w:tc>
          <w:tcPr/>
          <w:p>
            <w:pPr>
              <w:pStyle w:val="Compact"/>
            </w:pPr>
            <w:r>
              <w:t xml:space="preserve">Weekly</w:t>
            </w:r>
          </w:p>
        </w:tc>
        <w:tc>
          <w:tcPr/>
          <w:p>
            <w:pPr>
              <w:pStyle w:val="Compact"/>
            </w:pPr>
            <w:r>
              <w:t xml:space="preserve">30-60 minutes</w:t>
            </w:r>
          </w:p>
        </w:tc>
        <w:tc>
          <w:tcPr/>
          <w:p>
            <w:pPr>
              <w:pStyle w:val="Compact"/>
            </w:pPr>
            <w:r>
              <w:t xml:space="preserve">Homeowner + Project Manager</w:t>
            </w:r>
          </w:p>
        </w:tc>
        <w:tc>
          <w:tcPr/>
          <w:p>
            <w:pPr>
              <w:pStyle w:val="Compact"/>
            </w:pPr>
            <w:r>
              <w:t xml:space="preserve">Review progress, address issues, plan upcoming week</w:t>
            </w:r>
          </w:p>
        </w:tc>
      </w:tr>
      <w:tr>
        <w:tc>
          <w:tcPr/>
          <w:p>
            <w:pPr>
              <w:pStyle w:val="Compact"/>
            </w:pPr>
            <w:r>
              <w:t xml:space="preserve">Milestone review</w:t>
            </w:r>
          </w:p>
        </w:tc>
        <w:tc>
          <w:tcPr/>
          <w:p>
            <w:pPr>
              <w:pStyle w:val="Compact"/>
            </w:pPr>
            <w:r>
              <w:t xml:space="preserve">At each phase completion</w:t>
            </w:r>
          </w:p>
        </w:tc>
        <w:tc>
          <w:tcPr/>
          <w:p>
            <w:pPr>
              <w:pStyle w:val="Compact"/>
            </w:pPr>
            <w:r>
              <w:t xml:space="preserve">1-2 hours</w:t>
            </w:r>
          </w:p>
        </w:tc>
        <w:tc>
          <w:tcPr/>
          <w:p>
            <w:pPr>
              <w:pStyle w:val="Compact"/>
            </w:pPr>
            <w:r>
              <w:t xml:space="preserve">All parties</w:t>
            </w:r>
          </w:p>
        </w:tc>
        <w:tc>
          <w:tcPr/>
          <w:p>
            <w:pPr>
              <w:pStyle w:val="Compact"/>
            </w:pPr>
            <w:r>
              <w:t xml:space="preserve">Inspect completed work, approve next phase</w:t>
            </w:r>
          </w:p>
        </w:tc>
      </w:tr>
      <w:tr>
        <w:tc>
          <w:tcPr/>
          <w:p>
            <w:pPr>
              <w:pStyle w:val="Compact"/>
            </w:pPr>
            <w:r>
              <w:t xml:space="preserve">Change request meeting</w:t>
            </w:r>
          </w:p>
        </w:tc>
        <w:tc>
          <w:tcPr/>
          <w:p>
            <w:pPr>
              <w:pStyle w:val="Compact"/>
            </w:pPr>
            <w:r>
              <w:t xml:space="preserve">As needed</w:t>
            </w:r>
          </w:p>
        </w:tc>
        <w:tc>
          <w:tcPr/>
          <w:p>
            <w:pPr>
              <w:pStyle w:val="Compact"/>
            </w:pPr>
            <w:r>
              <w:t xml:space="preserve">30 minutes</w:t>
            </w:r>
          </w:p>
        </w:tc>
        <w:tc>
          <w:tcPr/>
          <w:p>
            <w:pPr>
              <w:pStyle w:val="Compact"/>
            </w:pPr>
            <w:r>
              <w:t xml:space="preserve">Homeowner + Project Manager + Designer</w:t>
            </w:r>
          </w:p>
        </w:tc>
        <w:tc>
          <w:tcPr/>
          <w:p>
            <w:pPr>
              <w:pStyle w:val="Compact"/>
            </w:pPr>
            <w:r>
              <w:t xml:space="preserve">Discuss and approve changes</w:t>
            </w:r>
          </w:p>
        </w:tc>
      </w:tr>
      <w:tr>
        <w:tc>
          <w:tcPr/>
          <w:p>
            <w:pPr>
              <w:pStyle w:val="Compact"/>
            </w:pPr>
            <w:r>
              <w:t xml:space="preserve">Final walkthrough</w:t>
            </w:r>
          </w:p>
        </w:tc>
        <w:tc>
          <w:tcPr/>
          <w:p>
            <w:pPr>
              <w:pStyle w:val="Compact"/>
            </w:pPr>
            <w:r>
              <w:t xml:space="preserve">Once (project completion)</w:t>
            </w:r>
          </w:p>
        </w:tc>
        <w:tc>
          <w:tcPr/>
          <w:p>
            <w:pPr>
              <w:pStyle w:val="Compact"/>
            </w:pPr>
            <w:r>
              <w:t xml:space="preserve">2-4 hours</w:t>
            </w:r>
          </w:p>
        </w:tc>
        <w:tc>
          <w:tcPr/>
          <w:p>
            <w:pPr>
              <w:pStyle w:val="Compact"/>
            </w:pPr>
            <w:r>
              <w:t xml:space="preserve">All parties</w:t>
            </w:r>
          </w:p>
        </w:tc>
        <w:tc>
          <w:tcPr/>
          <w:p>
            <w:pPr>
              <w:pStyle w:val="Compact"/>
            </w:pPr>
            <w:r>
              <w:t xml:space="preserve">Comprehensive inspection, punch list creation</w:t>
            </w:r>
          </w:p>
        </w:tc>
      </w:tr>
    </w:tbl>
    <w:bookmarkEnd w:id="123"/>
    <w:bookmarkStart w:id="124" w:name="weekly-meeting-agenda-template"/>
    <w:p>
      <w:pPr>
        <w:pStyle w:val="Heading3"/>
      </w:pPr>
      <w:r>
        <w:t xml:space="preserve">4.2 Weekly Meeting Agenda Template</w:t>
      </w:r>
    </w:p>
    <w:p>
      <w:pPr>
        <w:pStyle w:val="FirstParagraph"/>
      </w:pPr>
      <w:r>
        <w:t xml:space="preserve">Use this standard agenda for weekly progress meetings:</w:t>
      </w:r>
    </w:p>
    <w:p>
      <w:pPr>
        <w:pStyle w:val="SourceCode"/>
      </w:pPr>
      <w:r>
        <w:rPr>
          <w:rStyle w:val="VerbatimChar"/>
        </w:rPr>
        <w:t xml:space="preserve">Weekly Progress Meeting — [Date]</w:t>
      </w:r>
      <w:r>
        <w:br/>
      </w:r>
      <w:r>
        <w:rPr>
          <w:rStyle w:val="VerbatimChar"/>
        </w:rPr>
        <w:t xml:space="preserve">Attendees: [Names]</w:t>
      </w:r>
      <w:r>
        <w:br/>
      </w:r>
      <w:r>
        <w:br/>
      </w:r>
      <w:r>
        <w:rPr>
          <w:rStyle w:val="VerbatimChar"/>
        </w:rPr>
        <w:t xml:space="preserve">1. Review of previous week's action items (5 min)</w:t>
      </w:r>
      <w:r>
        <w:br/>
      </w:r>
      <w:r>
        <w:rPr>
          <w:rStyle w:val="VerbatimChar"/>
        </w:rPr>
        <w:t xml:space="preserve">   - [ ] Item 1: Status</w:t>
      </w:r>
      <w:r>
        <w:br/>
      </w:r>
      <w:r>
        <w:rPr>
          <w:rStyle w:val="VerbatimChar"/>
        </w:rPr>
        <w:t xml:space="preserve">   - [ ] Item 2: Status</w:t>
      </w:r>
      <w:r>
        <w:br/>
      </w:r>
      <w:r>
        <w:br/>
      </w:r>
      <w:r>
        <w:rPr>
          <w:rStyle w:val="VerbatimChar"/>
        </w:rPr>
        <w:t xml:space="preserve">2. Current week progress report by Project Manager (15 min)</w:t>
      </w:r>
      <w:r>
        <w:br/>
      </w:r>
      <w:r>
        <w:rPr>
          <w:rStyle w:val="VerbatimChar"/>
        </w:rPr>
        <w:t xml:space="preserve">   - Work completed this week</w:t>
      </w:r>
      <w:r>
        <w:br/>
      </w:r>
      <w:r>
        <w:rPr>
          <w:rStyle w:val="VerbatimChar"/>
        </w:rPr>
        <w:t xml:space="preserve">   - Work in progress</w:t>
      </w:r>
      <w:r>
        <w:br/>
      </w:r>
      <w:r>
        <w:rPr>
          <w:rStyle w:val="VerbatimChar"/>
        </w:rPr>
        <w:t xml:space="preserve">   - Schedule variance (ahead/behind/on track)</w:t>
      </w:r>
      <w:r>
        <w:br/>
      </w:r>
      <w:r>
        <w:br/>
      </w:r>
      <w:r>
        <w:rPr>
          <w:rStyle w:val="VerbatimChar"/>
        </w:rPr>
        <w:t xml:space="preserve">3. Quality inspection findings (10 min)</w:t>
      </w:r>
      <w:r>
        <w:br/>
      </w:r>
      <w:r>
        <w:rPr>
          <w:rStyle w:val="VerbatimChar"/>
        </w:rPr>
        <w:t xml:space="preserve">   - Issues identified</w:t>
      </w:r>
      <w:r>
        <w:br/>
      </w:r>
      <w:r>
        <w:rPr>
          <w:rStyle w:val="VerbatimChar"/>
        </w:rPr>
        <w:t xml:space="preserve">   - Corrective actions taken</w:t>
      </w:r>
      <w:r>
        <w:br/>
      </w:r>
      <w:r>
        <w:br/>
      </w:r>
      <w:r>
        <w:rPr>
          <w:rStyle w:val="VerbatimChar"/>
        </w:rPr>
        <w:t xml:space="preserve">4. Upcoming week plan (10 min)</w:t>
      </w:r>
      <w:r>
        <w:br/>
      </w:r>
      <w:r>
        <w:rPr>
          <w:rStyle w:val="VerbatimChar"/>
        </w:rPr>
        <w:t xml:space="preserve">   - Scheduled work</w:t>
      </w:r>
      <w:r>
        <w:br/>
      </w:r>
      <w:r>
        <w:rPr>
          <w:rStyle w:val="VerbatimChar"/>
        </w:rPr>
        <w:t xml:space="preserve">   - Materials delivery</w:t>
      </w:r>
      <w:r>
        <w:br/>
      </w:r>
      <w:r>
        <w:rPr>
          <w:rStyle w:val="VerbatimChar"/>
        </w:rPr>
        <w:t xml:space="preserve">   - Homeowner decisions needed</w:t>
      </w:r>
      <w:r>
        <w:br/>
      </w:r>
      <w:r>
        <w:br/>
      </w:r>
      <w:r>
        <w:rPr>
          <w:rStyle w:val="VerbatimChar"/>
        </w:rPr>
        <w:t xml:space="preserve">5. Open issues and concerns (10 min)</w:t>
      </w:r>
      <w:r>
        <w:br/>
      </w:r>
      <w:r>
        <w:rPr>
          <w:rStyle w:val="VerbatimChar"/>
        </w:rPr>
        <w:t xml:space="preserve">   - [List and discuss]</w:t>
      </w:r>
      <w:r>
        <w:br/>
      </w:r>
      <w:r>
        <w:br/>
      </w:r>
      <w:r>
        <w:rPr>
          <w:rStyle w:val="VerbatimChar"/>
        </w:rPr>
        <w:t xml:space="preserve">6. Action items for next week (5 min)</w:t>
      </w:r>
      <w:r>
        <w:br/>
      </w:r>
      <w:r>
        <w:rPr>
          <w:rStyle w:val="VerbatimChar"/>
        </w:rPr>
        <w:t xml:space="preserve">   - [List with responsible party and deadline]</w:t>
      </w:r>
    </w:p>
    <w:p>
      <w:r>
        <w:pict>
          <v:rect style="width:0;height:1.5pt" o:hralign="center" o:hrstd="t" o:hr="t"/>
        </w:pict>
      </w:r>
    </w:p>
    <w:bookmarkEnd w:id="124"/>
    <w:bookmarkEnd w:id="125"/>
    <w:bookmarkStart w:id="130" w:name="change-request-process"/>
    <w:p>
      <w:pPr>
        <w:pStyle w:val="Heading2"/>
      </w:pPr>
      <w:r>
        <w:t xml:space="preserve">5. Change Request Process</w:t>
      </w:r>
    </w:p>
    <w:bookmarkStart w:id="126" w:name="why-a-formal-process-matters"/>
    <w:p>
      <w:pPr>
        <w:pStyle w:val="Heading3"/>
      </w:pPr>
      <w:r>
        <w:t xml:space="preserve">5.1 Why a Formal Process Matters</w:t>
      </w:r>
    </w:p>
    <w:p>
      <w:pPr>
        <w:pStyle w:val="FirstParagraph"/>
      </w:pPr>
      <w:r>
        <w:t xml:space="preserve">Informal change requests are the leading cause of budget overruns and schedule delays. A formal process protects both parties by ensuring every change is documented, priced, and approved before work begins.</w:t>
      </w:r>
    </w:p>
    <w:bookmarkEnd w:id="126"/>
    <w:bookmarkStart w:id="127" w:name="change-request-workflow"/>
    <w:p>
      <w:pPr>
        <w:pStyle w:val="Heading3"/>
      </w:pPr>
      <w:r>
        <w:t xml:space="preserve">5.2 Change Request Workflow</w:t>
      </w:r>
    </w:p>
    <w:p>
      <w:pPr>
        <w:pStyle w:val="FirstParagraph"/>
      </w:pPr>
      <w:r>
        <w:t xml:space="preserve">Follow this five-step process for every change, regardless of size:</w:t>
      </w:r>
    </w:p>
    <w:p>
      <w:pPr>
        <w:pStyle w:val="SourceCode"/>
      </w:pPr>
      <w:r>
        <w:rPr>
          <w:rStyle w:val="VerbatimChar"/>
        </w:rPr>
        <w:t xml:space="preserve">Step 1: IDENTIFY</w:t>
      </w:r>
      <w:r>
        <w:br/>
      </w:r>
      <w:r>
        <w:rPr>
          <w:rStyle w:val="VerbatimChar"/>
        </w:rPr>
        <w:t xml:space="preserve">    ├── Homeowner or contractor identifies need for change</w:t>
      </w:r>
      <w:r>
        <w:br/>
      </w:r>
      <w:r>
        <w:rPr>
          <w:rStyle w:val="VerbatimChar"/>
        </w:rPr>
        <w:t xml:space="preserve">    ├── Describe the change in writing (what, where, why)</w:t>
      </w:r>
      <w:r>
        <w:br/>
      </w:r>
      <w:r>
        <w:rPr>
          <w:rStyle w:val="VerbatimChar"/>
        </w:rPr>
        <w:t xml:space="preserve">    └── Submit via Change Request Form</w:t>
      </w:r>
      <w:r>
        <w:br/>
      </w:r>
      <w:r>
        <w:br/>
      </w:r>
      <w:r>
        <w:rPr>
          <w:rStyle w:val="VerbatimChar"/>
        </w:rPr>
        <w:t xml:space="preserve">Step 2: EVALUATE</w:t>
      </w:r>
      <w:r>
        <w:br/>
      </w:r>
      <w:r>
        <w:rPr>
          <w:rStyle w:val="VerbatimChar"/>
        </w:rPr>
        <w:t xml:space="preserve">    ├── Contractor assesses impact on:</w:t>
      </w:r>
      <w:r>
        <w:br/>
      </w:r>
      <w:r>
        <w:rPr>
          <w:rStyle w:val="VerbatimChar"/>
        </w:rPr>
        <w:t xml:space="preserve">    │   ├── Cost (materials + labor)</w:t>
      </w:r>
      <w:r>
        <w:br/>
      </w:r>
      <w:r>
        <w:rPr>
          <w:rStyle w:val="VerbatimChar"/>
        </w:rPr>
        <w:t xml:space="preserve">    │   ├── Schedule (additional days required)</w:t>
      </w:r>
      <w:r>
        <w:br/>
      </w:r>
      <w:r>
        <w:rPr>
          <w:rStyle w:val="VerbatimChar"/>
        </w:rPr>
        <w:t xml:space="preserve">    │   └── Quality/design implications</w:t>
      </w:r>
      <w:r>
        <w:br/>
      </w:r>
      <w:r>
        <w:rPr>
          <w:rStyle w:val="VerbatimChar"/>
        </w:rPr>
        <w:t xml:space="preserve">    └── Provide written quotation within 3 business days</w:t>
      </w:r>
      <w:r>
        <w:br/>
      </w:r>
      <w:r>
        <w:br/>
      </w:r>
      <w:r>
        <w:rPr>
          <w:rStyle w:val="VerbatimChar"/>
        </w:rPr>
        <w:t xml:space="preserve">Step 3: NEGOTIATE</w:t>
      </w:r>
      <w:r>
        <w:br/>
      </w:r>
      <w:r>
        <w:rPr>
          <w:rStyle w:val="VerbatimChar"/>
        </w:rPr>
        <w:t xml:space="preserve">    ├── Review quotation and timeline impact</w:t>
      </w:r>
      <w:r>
        <w:br/>
      </w:r>
      <w:r>
        <w:rPr>
          <w:rStyle w:val="VerbatimChar"/>
        </w:rPr>
        <w:t xml:space="preserve">    ├── Negotiate terms if necessary</w:t>
      </w:r>
      <w:r>
        <w:br/>
      </w:r>
      <w:r>
        <w:rPr>
          <w:rStyle w:val="VerbatimChar"/>
        </w:rPr>
        <w:t xml:space="preserve">    └── Clarify any ambiguities before approval</w:t>
      </w:r>
      <w:r>
        <w:br/>
      </w:r>
      <w:r>
        <w:br/>
      </w:r>
      <w:r>
        <w:rPr>
          <w:rStyle w:val="VerbatimChar"/>
        </w:rPr>
        <w:t xml:space="preserve">Step 4: APPROVE</w:t>
      </w:r>
      <w:r>
        <w:br/>
      </w:r>
      <w:r>
        <w:rPr>
          <w:rStyle w:val="VerbatimChar"/>
        </w:rPr>
        <w:t xml:space="preserve">    ├── Both parties sign Change Request Form</w:t>
      </w:r>
      <w:r>
        <w:br/>
      </w:r>
      <w:r>
        <w:rPr>
          <w:rStyle w:val="VerbatimChar"/>
        </w:rPr>
        <w:t xml:space="preserve">    ├── Update project budget and schedule</w:t>
      </w:r>
      <w:r>
        <w:br/>
      </w:r>
      <w:r>
        <w:rPr>
          <w:rStyle w:val="VerbatimChar"/>
        </w:rPr>
        <w:t xml:space="preserve">    └── Distribute copies to all relevant parties</w:t>
      </w:r>
      <w:r>
        <w:br/>
      </w:r>
      <w:r>
        <w:br/>
      </w:r>
      <w:r>
        <w:rPr>
          <w:rStyle w:val="VerbatimChar"/>
        </w:rPr>
        <w:t xml:space="preserve">Step 5: EXECUTE AND VERIFY</w:t>
      </w:r>
      <w:r>
        <w:br/>
      </w:r>
      <w:r>
        <w:rPr>
          <w:rStyle w:val="VerbatimChar"/>
        </w:rPr>
        <w:t xml:space="preserve">    ├── Contractor executes change per approved scope</w:t>
      </w:r>
      <w:r>
        <w:br/>
      </w:r>
      <w:r>
        <w:rPr>
          <w:rStyle w:val="VerbatimChar"/>
        </w:rPr>
        <w:t xml:space="preserve">    ├── Homeowner/supervisor inspects completed work</w:t>
      </w:r>
      <w:r>
        <w:br/>
      </w:r>
      <w:r>
        <w:rPr>
          <w:rStyle w:val="VerbatimChar"/>
        </w:rPr>
        <w:t xml:space="preserve">    └── Sign off on completion; update payment schedule</w:t>
      </w:r>
    </w:p>
    <w:bookmarkEnd w:id="127"/>
    <w:bookmarkStart w:id="128" w:name="change-request-form-template"/>
    <w:p>
      <w:pPr>
        <w:pStyle w:val="Heading3"/>
      </w:pPr>
      <w:r>
        <w:t xml:space="preserve">5.3 Change Request Form Template</w:t>
      </w:r>
    </w:p>
    <w:p>
      <w:pPr>
        <w:pStyle w:val="FirstParagraph"/>
      </w:pPr>
      <w:r>
        <w:t xml:space="preserve">Every change request should include the following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Change Request Number</w:t>
            </w:r>
          </w:p>
        </w:tc>
        <w:tc>
          <w:tcPr/>
          <w:p>
            <w:pPr>
              <w:pStyle w:val="Compact"/>
            </w:pPr>
            <w:r>
              <w:t xml:space="preserve">Sequential (CR-001, CR-002, etc.)</w:t>
            </w:r>
          </w:p>
        </w:tc>
      </w:tr>
      <w:tr>
        <w:tc>
          <w:tcPr/>
          <w:p>
            <w:pPr>
              <w:pStyle w:val="Compact"/>
            </w:pPr>
            <w:r>
              <w:t xml:space="preserve">Date Submitted</w:t>
            </w:r>
          </w:p>
        </w:tc>
        <w:tc>
          <w:tcPr/>
          <w:p>
            <w:pPr>
              <w:pStyle w:val="Compact"/>
            </w:pPr>
            <w:r>
              <w:t xml:space="preserve">Date of request</w:t>
            </w:r>
          </w:p>
        </w:tc>
      </w:tr>
      <w:tr>
        <w:tc>
          <w:tcPr/>
          <w:p>
            <w:pPr>
              <w:pStyle w:val="Compact"/>
            </w:pPr>
            <w:r>
              <w:t xml:space="preserve">Requested By</w:t>
            </w:r>
          </w:p>
        </w:tc>
        <w:tc>
          <w:tcPr/>
          <w:p>
            <w:pPr>
              <w:pStyle w:val="Compact"/>
            </w:pPr>
            <w:r>
              <w:t xml:space="preserve">Homeowner or Contractor</w:t>
            </w:r>
          </w:p>
        </w:tc>
      </w:tr>
      <w:tr>
        <w:tc>
          <w:tcPr/>
          <w:p>
            <w:pPr>
              <w:pStyle w:val="Compact"/>
            </w:pPr>
            <w:r>
              <w:t xml:space="preserve">Description</w:t>
            </w:r>
          </w:p>
        </w:tc>
        <w:tc>
          <w:tcPr/>
          <w:p>
            <w:pPr>
              <w:pStyle w:val="Compact"/>
            </w:pPr>
            <w:r>
              <w:t xml:space="preserve">Detailed description of the change</w:t>
            </w:r>
          </w:p>
        </w:tc>
      </w:tr>
      <w:tr>
        <w:tc>
          <w:tcPr/>
          <w:p>
            <w:pPr>
              <w:pStyle w:val="Compact"/>
            </w:pPr>
            <w:r>
              <w:t xml:space="preserve">Reason</w:t>
            </w:r>
          </w:p>
        </w:tc>
        <w:tc>
          <w:tcPr/>
          <w:p>
            <w:pPr>
              <w:pStyle w:val="Compact"/>
            </w:pPr>
            <w:r>
              <w:t xml:space="preserve">Why the change is needed</w:t>
            </w:r>
          </w:p>
        </w:tc>
      </w:tr>
      <w:tr>
        <w:tc>
          <w:tcPr/>
          <w:p>
            <w:pPr>
              <w:pStyle w:val="Compact"/>
            </w:pPr>
            <w:r>
              <w:t xml:space="preserve">Location</w:t>
            </w:r>
          </w:p>
        </w:tc>
        <w:tc>
          <w:tcPr/>
          <w:p>
            <w:pPr>
              <w:pStyle w:val="Compact"/>
            </w:pPr>
            <w:r>
              <w:t xml:space="preserve">Specific area/room affected</w:t>
            </w:r>
          </w:p>
        </w:tc>
      </w:tr>
      <w:tr>
        <w:tc>
          <w:tcPr/>
          <w:p>
            <w:pPr>
              <w:pStyle w:val="Compact"/>
            </w:pPr>
            <w:r>
              <w:t xml:space="preserve">Cost Impact</w:t>
            </w:r>
          </w:p>
        </w:tc>
        <w:tc>
          <w:tcPr/>
          <w:p>
            <w:pPr>
              <w:pStyle w:val="Compact"/>
            </w:pPr>
            <w:r>
              <w:t xml:space="preserve">Additional cost or credit (itemized)</w:t>
            </w:r>
          </w:p>
        </w:tc>
      </w:tr>
      <w:tr>
        <w:tc>
          <w:tcPr/>
          <w:p>
            <w:pPr>
              <w:pStyle w:val="Compact"/>
            </w:pPr>
            <w:r>
              <w:t xml:space="preserve">Schedule Impact</w:t>
            </w:r>
          </w:p>
        </w:tc>
        <w:tc>
          <w:tcPr/>
          <w:p>
            <w:pPr>
              <w:pStyle w:val="Compact"/>
            </w:pPr>
            <w:r>
              <w:t xml:space="preserve">Additional days required</w:t>
            </w:r>
          </w:p>
        </w:tc>
      </w:tr>
      <w:tr>
        <w:tc>
          <w:tcPr/>
          <w:p>
            <w:pPr>
              <w:pStyle w:val="Compact"/>
            </w:pPr>
            <w:r>
              <w:t xml:space="preserve">Design Impact</w:t>
            </w:r>
          </w:p>
        </w:tc>
        <w:tc>
          <w:tcPr/>
          <w:p>
            <w:pPr>
              <w:pStyle w:val="Compact"/>
            </w:pPr>
            <w:r>
              <w:t xml:space="preserve">Effect on overall design</w:t>
            </w:r>
          </w:p>
        </w:tc>
      </w:tr>
      <w:tr>
        <w:tc>
          <w:tcPr/>
          <w:p>
            <w:pPr>
              <w:pStyle w:val="Compact"/>
            </w:pPr>
            <w:r>
              <w:t xml:space="preserve">Approved By (Homeowner)</w:t>
            </w:r>
          </w:p>
        </w:tc>
        <w:tc>
          <w:tcPr/>
          <w:p>
            <w:pPr>
              <w:pStyle w:val="Compact"/>
            </w:pPr>
            <w:r>
              <w:t xml:space="preserve">Signature + Date</w:t>
            </w:r>
          </w:p>
        </w:tc>
      </w:tr>
      <w:tr>
        <w:tc>
          <w:tcPr/>
          <w:p>
            <w:pPr>
              <w:pStyle w:val="Compact"/>
            </w:pPr>
            <w:r>
              <w:t xml:space="preserve">Approved By (Contractor)</w:t>
            </w:r>
          </w:p>
        </w:tc>
        <w:tc>
          <w:tcPr/>
          <w:p>
            <w:pPr>
              <w:pStyle w:val="Compact"/>
            </w:pPr>
            <w:r>
              <w:t xml:space="preserve">Signature + Date</w:t>
            </w:r>
          </w:p>
        </w:tc>
      </w:tr>
    </w:tbl>
    <w:bookmarkEnd w:id="128"/>
    <w:bookmarkStart w:id="129" w:name="common-change-request-pitfalls"/>
    <w:p>
      <w:pPr>
        <w:pStyle w:val="Heading3"/>
      </w:pPr>
      <w:r>
        <w:t xml:space="preserve">5.4 Common Change Request Pitfalls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Pitfall</w:t>
            </w:r>
          </w:p>
        </w:tc>
        <w:tc>
          <w:tcPr/>
          <w:p>
            <w:pPr>
              <w:pStyle w:val="Compact"/>
            </w:pPr>
            <w:r>
              <w:t xml:space="preserve">Consequence</w:t>
            </w:r>
          </w:p>
        </w:tc>
        <w:tc>
          <w:tcPr/>
          <w:p>
            <w:pPr>
              <w:pStyle w:val="Compact"/>
            </w:pPr>
            <w:r>
              <w:t xml:space="preserve">Prevention</w:t>
            </w:r>
          </w:p>
        </w:tc>
      </w:tr>
      <w:tr>
        <w:tc>
          <w:tcPr/>
          <w:p>
            <w:pPr>
              <w:pStyle w:val="Compact"/>
            </w:pPr>
            <w:r>
              <w:t xml:space="preserve">Verbal approval only</w:t>
            </w:r>
          </w:p>
        </w:tc>
        <w:tc>
          <w:tcPr/>
          <w:p>
            <w:pPr>
              <w:pStyle w:val="Compact"/>
            </w:pPr>
            <w:r>
              <w:t xml:space="preserve">No record of agreed price; contractor may bill more</w:t>
            </w:r>
          </w:p>
        </w:tc>
        <w:tc>
          <w:tcPr/>
          <w:p>
            <w:pPr>
              <w:pStyle w:val="Compact"/>
            </w:pPr>
            <w:r>
              <w:t xml:space="preserve">Require written, signed approval before any work starts</w:t>
            </w:r>
          </w:p>
        </w:tc>
      </w:tr>
      <w:tr>
        <w:tc>
          <w:tcPr/>
          <w:p>
            <w:pPr>
              <w:pStyle w:val="Compact"/>
            </w:pPr>
            <w:r>
              <w:t xml:space="preserve">Approving without cost breakdown</w:t>
            </w:r>
          </w:p>
        </w:tc>
        <w:tc>
          <w:tcPr/>
          <w:p>
            <w:pPr>
              <w:pStyle w:val="Compact"/>
            </w:pPr>
            <w:r>
              <w:t xml:space="preserve">Unknown if pricing is fair</w:t>
            </w:r>
          </w:p>
        </w:tc>
        <w:tc>
          <w:tcPr/>
          <w:p>
            <w:pPr>
              <w:pStyle w:val="Compact"/>
            </w:pPr>
            <w:r>
              <w:t xml:space="preserve">Require itemized quotation for materials and labor</w:t>
            </w:r>
          </w:p>
        </w:tc>
      </w:tr>
      <w:tr>
        <w:tc>
          <w:tcPr/>
          <w:p>
            <w:pPr>
              <w:pStyle w:val="Compact"/>
            </w:pPr>
            <w:r>
              <w:t xml:space="preserve">Retroactive approval</w:t>
            </w:r>
          </w:p>
        </w:tc>
        <w:tc>
          <w:tcPr/>
          <w:p>
            <w:pPr>
              <w:pStyle w:val="Compact"/>
            </w:pPr>
            <w:r>
              <w:t xml:space="preserve">Work done before price agreed; weak negotiating position</w:t>
            </w:r>
          </w:p>
        </w:tc>
        <w:tc>
          <w:tcPr/>
          <w:p>
            <w:pPr>
              <w:pStyle w:val="Compact"/>
            </w:pPr>
            <w:r>
              <w:t xml:space="preserve">Never allow work to begin before written approval</w:t>
            </w:r>
          </w:p>
        </w:tc>
      </w:tr>
      <w:tr>
        <w:tc>
          <w:tcPr/>
          <w:p>
            <w:pPr>
              <w:pStyle w:val="Compact"/>
            </w:pPr>
            <w:r>
              <w:t xml:space="preserve">Grouping multiple changes</w:t>
            </w:r>
          </w:p>
        </w:tc>
        <w:tc>
          <w:tcPr/>
          <w:p>
            <w:pPr>
              <w:pStyle w:val="Compact"/>
            </w:pPr>
            <w:r>
              <w:t xml:space="preserve">Difficult to track individual cost impact</w:t>
            </w:r>
          </w:p>
        </w:tc>
        <w:tc>
          <w:tcPr/>
          <w:p>
            <w:pPr>
              <w:pStyle w:val="Compact"/>
            </w:pPr>
            <w:r>
              <w:t xml:space="preserve">Submit separate forms for distinct changes</w:t>
            </w:r>
          </w:p>
        </w:tc>
      </w:tr>
      <w:tr>
        <w:tc>
          <w:tcPr/>
          <w:p>
            <w:pPr>
              <w:pStyle w:val="Compact"/>
            </w:pPr>
            <w:r>
              <w:t xml:space="preserve">Ignoring schedule impact</w:t>
            </w:r>
          </w:p>
        </w:tc>
        <w:tc>
          <w:tcPr/>
          <w:p>
            <w:pPr>
              <w:pStyle w:val="Compact"/>
            </w:pPr>
            <w:r>
              <w:t xml:space="preserve">Project delayed without acknowledgment</w:t>
            </w:r>
          </w:p>
        </w:tc>
        <w:tc>
          <w:tcPr/>
          <w:p>
            <w:pPr>
              <w:pStyle w:val="Compact"/>
            </w:pPr>
            <w:r>
              <w:t xml:space="preserve">Always document schedule impact alongside cost</w:t>
            </w:r>
          </w:p>
        </w:tc>
      </w:tr>
    </w:tbl>
    <w:p>
      <w:r>
        <w:pict>
          <v:rect style="width:0;height:1.5pt" o:hralign="center" o:hrstd="t" o:hr="t"/>
        </w:pict>
      </w:r>
    </w:p>
    <w:bookmarkEnd w:id="129"/>
    <w:bookmarkEnd w:id="130"/>
    <w:bookmarkStart w:id="134" w:name="communication-checklist"/>
    <w:p>
      <w:pPr>
        <w:pStyle w:val="Heading2"/>
      </w:pPr>
      <w:r>
        <w:t xml:space="preserve">6. Communication Checklist</w:t>
      </w:r>
    </w:p>
    <w:p>
      <w:pPr>
        <w:pStyle w:val="FirstParagraph"/>
      </w:pPr>
      <w:r>
        <w:t xml:space="preserve">Use this checklist at each project phase to ensure proper communication:</w:t>
      </w:r>
    </w:p>
    <w:bookmarkStart w:id="131" w:name="pre-construction"/>
    <w:p>
      <w:pPr>
        <w:pStyle w:val="Heading3"/>
      </w:pPr>
      <w:r>
        <w:t xml:space="preserve">Pre-Construction</w:t>
      </w:r>
    </w:p>
    <w:p>
      <w:pPr>
        <w:pStyle w:val="Compact"/>
        <w:numPr>
          <w:ilvl w:val="0"/>
          <w:numId w:val="1087"/>
        </w:numPr>
      </w:pPr>
      <w:r>
        <w:t xml:space="preserve">Communication channels established (WeChat group, email)</w:t>
      </w:r>
    </w:p>
    <w:p>
      <w:pPr>
        <w:pStyle w:val="Compact"/>
        <w:numPr>
          <w:ilvl w:val="0"/>
          <w:numId w:val="1088"/>
        </w:numPr>
      </w:pPr>
      <w:r>
        <w:t xml:space="preserve">Key contacts identified with phone numbers</w:t>
      </w:r>
    </w:p>
    <w:p>
      <w:pPr>
        <w:pStyle w:val="Compact"/>
        <w:numPr>
          <w:ilvl w:val="0"/>
          <w:numId w:val="1089"/>
        </w:numPr>
      </w:pPr>
      <w:r>
        <w:t xml:space="preserve">Response time expectations set in writing</w:t>
      </w:r>
    </w:p>
    <w:p>
      <w:pPr>
        <w:pStyle w:val="Compact"/>
        <w:numPr>
          <w:ilvl w:val="0"/>
          <w:numId w:val="1090"/>
        </w:numPr>
      </w:pPr>
      <w:r>
        <w:t xml:space="preserve">Meeting schedule agreed upon</w:t>
      </w:r>
    </w:p>
    <w:p>
      <w:pPr>
        <w:pStyle w:val="Compact"/>
        <w:numPr>
          <w:ilvl w:val="0"/>
          <w:numId w:val="1091"/>
        </w:numPr>
      </w:pPr>
      <w:r>
        <w:t xml:space="preserve">Change request process explained and understood</w:t>
      </w:r>
    </w:p>
    <w:p>
      <w:pPr>
        <w:pStyle w:val="Compact"/>
        <w:numPr>
          <w:ilvl w:val="0"/>
          <w:numId w:val="1092"/>
        </w:numPr>
      </w:pPr>
      <w:r>
        <w:t xml:space="preserve">Document storage system set up (cloud folder structure)</w:t>
      </w:r>
    </w:p>
    <w:p>
      <w:pPr>
        <w:pStyle w:val="Compact"/>
        <w:numPr>
          <w:ilvl w:val="0"/>
          <w:numId w:val="1093"/>
        </w:numPr>
      </w:pPr>
      <w:r>
        <w:t xml:space="preserve">Baseline photos taken of entire property</w:t>
      </w:r>
    </w:p>
    <w:bookmarkEnd w:id="131"/>
    <w:bookmarkStart w:id="132" w:name="during-construction"/>
    <w:p>
      <w:pPr>
        <w:pStyle w:val="Heading3"/>
      </w:pPr>
      <w:r>
        <w:t xml:space="preserve">During Construction</w:t>
      </w:r>
    </w:p>
    <w:p>
      <w:pPr>
        <w:pStyle w:val="Compact"/>
        <w:numPr>
          <w:ilvl w:val="0"/>
          <w:numId w:val="1094"/>
        </w:numPr>
      </w:pPr>
      <w:r>
        <w:t xml:space="preserve">Weekly meetings held with documented minutes</w:t>
      </w:r>
    </w:p>
    <w:p>
      <w:pPr>
        <w:pStyle w:val="Compact"/>
        <w:numPr>
          <w:ilvl w:val="0"/>
          <w:numId w:val="1095"/>
        </w:numPr>
      </w:pPr>
      <w:r>
        <w:t xml:space="preserve">Site photos taken after each work phase</w:t>
      </w:r>
    </w:p>
    <w:p>
      <w:pPr>
        <w:pStyle w:val="Compact"/>
        <w:numPr>
          <w:ilvl w:val="0"/>
          <w:numId w:val="1096"/>
        </w:numPr>
      </w:pPr>
      <w:r>
        <w:t xml:space="preserve">Material deliveries documented with photos and receipts</w:t>
      </w:r>
    </w:p>
    <w:p>
      <w:pPr>
        <w:pStyle w:val="Compact"/>
        <w:numPr>
          <w:ilvl w:val="0"/>
          <w:numId w:val="1097"/>
        </w:numPr>
      </w:pPr>
      <w:r>
        <w:t xml:space="preserve">All verbal agreements confirmed in writing within 24 hours</w:t>
      </w:r>
    </w:p>
    <w:p>
      <w:pPr>
        <w:pStyle w:val="Compact"/>
        <w:numPr>
          <w:ilvl w:val="0"/>
          <w:numId w:val="1098"/>
        </w:numPr>
      </w:pPr>
      <w:r>
        <w:t xml:space="preserve">Change requests processed through formal workflow</w:t>
      </w:r>
    </w:p>
    <w:p>
      <w:pPr>
        <w:pStyle w:val="Compact"/>
        <w:numPr>
          <w:ilvl w:val="0"/>
          <w:numId w:val="1099"/>
        </w:numPr>
      </w:pPr>
      <w:r>
        <w:t xml:space="preserve">Issues escalated within agreed response times</w:t>
      </w:r>
    </w:p>
    <w:p>
      <w:pPr>
        <w:pStyle w:val="Compact"/>
        <w:numPr>
          <w:ilvl w:val="0"/>
          <w:numId w:val="1100"/>
        </w:numPr>
      </w:pPr>
      <w:r>
        <w:t xml:space="preserve">Milestone inspections completed and signed off</w:t>
      </w:r>
    </w:p>
    <w:bookmarkEnd w:id="132"/>
    <w:bookmarkStart w:id="133" w:name="post-construction"/>
    <w:p>
      <w:pPr>
        <w:pStyle w:val="Heading3"/>
      </w:pPr>
      <w:r>
        <w:t xml:space="preserve">Post-Construction</w:t>
      </w:r>
    </w:p>
    <w:p>
      <w:pPr>
        <w:pStyle w:val="Compact"/>
        <w:numPr>
          <w:ilvl w:val="0"/>
          <w:numId w:val="1101"/>
        </w:numPr>
      </w:pPr>
      <w:r>
        <w:t xml:space="preserve">Final walkthrough completed with punch list</w:t>
      </w:r>
    </w:p>
    <w:p>
      <w:pPr>
        <w:pStyle w:val="Compact"/>
        <w:numPr>
          <w:ilvl w:val="0"/>
          <w:numId w:val="1102"/>
        </w:numPr>
      </w:pPr>
      <w:r>
        <w:t xml:space="preserve">All punch list items resolved and verified</w:t>
      </w:r>
    </w:p>
    <w:p>
      <w:pPr>
        <w:pStyle w:val="Compact"/>
        <w:numPr>
          <w:ilvl w:val="0"/>
          <w:numId w:val="1103"/>
        </w:numPr>
      </w:pPr>
      <w:r>
        <w:t xml:space="preserve">Final payment documented with receipt</w:t>
      </w:r>
    </w:p>
    <w:p>
      <w:pPr>
        <w:pStyle w:val="Compact"/>
        <w:numPr>
          <w:ilvl w:val="0"/>
          <w:numId w:val="1104"/>
        </w:numPr>
      </w:pPr>
      <w:r>
        <w:t xml:space="preserve">Warranty terms confirmed in writing</w:t>
      </w:r>
    </w:p>
    <w:p>
      <w:pPr>
        <w:pStyle w:val="Compact"/>
        <w:numPr>
          <w:ilvl w:val="0"/>
          <w:numId w:val="1105"/>
        </w:numPr>
      </w:pPr>
      <w:r>
        <w:t xml:space="preserve">All documentation organized and archived</w:t>
      </w:r>
    </w:p>
    <w:p>
      <w:pPr>
        <w:pStyle w:val="Compact"/>
        <w:numPr>
          <w:ilvl w:val="0"/>
          <w:numId w:val="1106"/>
        </w:numPr>
      </w:pPr>
      <w:r>
        <w:t xml:space="preserve">Contractor contact information saved for warranty period</w:t>
      </w:r>
    </w:p>
    <w:p>
      <w:r>
        <w:pict>
          <v:rect style="width:0;height:1.5pt" o:hralign="center" o:hrstd="t" o:hr="t"/>
        </w:pict>
      </w:r>
    </w:p>
    <w:bookmarkEnd w:id="133"/>
    <w:bookmarkEnd w:id="134"/>
    <w:bookmarkStart w:id="135" w:name="red-flags-and-warning-signs"/>
    <w:p>
      <w:pPr>
        <w:pStyle w:val="Heading2"/>
      </w:pPr>
      <w:r>
        <w:t xml:space="preserve">7. Red Flags and Warning Signs</w:t>
      </w:r>
    </w:p>
    <w:p>
      <w:pPr>
        <w:pStyle w:val="FirstParagraph"/>
      </w:pPr>
      <w:r>
        <w:t xml:space="preserve">Be alert to the following communication red flags. If you observe multiple indicators, take corrective action immediately.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Red Flag</w:t>
            </w:r>
          </w:p>
        </w:tc>
        <w:tc>
          <w:tcPr/>
          <w:p>
            <w:pPr>
              <w:pStyle w:val="Compact"/>
            </w:pPr>
            <w:r>
              <w:t xml:space="preserve">What It Means</w:t>
            </w:r>
          </w:p>
        </w:tc>
        <w:tc>
          <w:tcPr/>
          <w:p>
            <w:pPr>
              <w:pStyle w:val="Compact"/>
            </w:pPr>
            <w:r>
              <w:t xml:space="preserve">Recommended Action</w:t>
            </w:r>
          </w:p>
        </w:tc>
      </w:tr>
      <w:tr>
        <w:tc>
          <w:tcPr/>
          <w:p>
            <w:pPr>
              <w:pStyle w:val="Compact"/>
            </w:pPr>
            <w:r>
              <w:t xml:space="preserve">Contractor avoids written communication</w:t>
            </w:r>
          </w:p>
        </w:tc>
        <w:tc>
          <w:tcPr/>
          <w:p>
            <w:pPr>
              <w:pStyle w:val="Compact"/>
            </w:pPr>
            <w:r>
              <w:t xml:space="preserve">May be hiding unfavorable terms</w:t>
            </w:r>
          </w:p>
        </w:tc>
        <w:tc>
          <w:tcPr/>
          <w:p>
            <w:pPr>
              <w:pStyle w:val="Compact"/>
            </w:pPr>
            <w:r>
              <w:t xml:space="preserve">Insist on written confirmation for everything</w:t>
            </w:r>
          </w:p>
        </w:tc>
      </w:tr>
      <w:tr>
        <w:tc>
          <w:tcPr/>
          <w:p>
            <w:pPr>
              <w:pStyle w:val="Compact"/>
            </w:pPr>
            <w:r>
              <w:t xml:space="preserve">No designated project manager</w:t>
            </w:r>
          </w:p>
        </w:tc>
        <w:tc>
          <w:tcPr/>
          <w:p>
            <w:pPr>
              <w:pStyle w:val="Compact"/>
            </w:pPr>
            <w:r>
              <w:t xml:space="preserve">Lack of accountability</w:t>
            </w:r>
          </w:p>
        </w:tc>
        <w:tc>
          <w:tcPr/>
          <w:p>
            <w:pPr>
              <w:pStyle w:val="Compact"/>
            </w:pPr>
            <w:r>
              <w:t xml:space="preserve">Request a single point of contact</w:t>
            </w:r>
          </w:p>
        </w:tc>
      </w:tr>
      <w:tr>
        <w:tc>
          <w:tcPr/>
          <w:p>
            <w:pPr>
              <w:pStyle w:val="Compact"/>
            </w:pPr>
            <w:r>
              <w:t xml:space="preserve">Meetings consistently cancelled or rescheduled</w:t>
            </w:r>
          </w:p>
        </w:tc>
        <w:tc>
          <w:tcPr/>
          <w:p>
            <w:pPr>
              <w:pStyle w:val="Compact"/>
            </w:pPr>
            <w:r>
              <w:t xml:space="preserve">Poor project management</w:t>
            </w:r>
          </w:p>
        </w:tc>
        <w:tc>
          <w:tcPr/>
          <w:p>
            <w:pPr>
              <w:pStyle w:val="Compact"/>
            </w:pPr>
            <w:r>
              <w:t xml:space="preserve">Escalate to company management</w:t>
            </w:r>
          </w:p>
        </w:tc>
      </w:tr>
      <w:tr>
        <w:tc>
          <w:tcPr/>
          <w:p>
            <w:pPr>
              <w:pStyle w:val="Compact"/>
            </w:pPr>
            <w:r>
              <w:t xml:space="preserve">Vague or evasive answers to direct questions</w:t>
            </w:r>
          </w:p>
        </w:tc>
        <w:tc>
          <w:tcPr/>
          <w:p>
            <w:pPr>
              <w:pStyle w:val="Compact"/>
            </w:pPr>
            <w:r>
              <w:t xml:space="preserve">Possible concealment of issues</w:t>
            </w:r>
          </w:p>
        </w:tc>
        <w:tc>
          <w:tcPr/>
          <w:p>
            <w:pPr>
              <w:pStyle w:val="Compact"/>
            </w:pPr>
            <w:r>
              <w:t xml:space="preserve">Ask specific, documented questions with deadlines</w:t>
            </w:r>
          </w:p>
        </w:tc>
      </w:tr>
      <w:tr>
        <w:tc>
          <w:tcPr/>
          <w:p>
            <w:pPr>
              <w:pStyle w:val="Compact"/>
            </w:pPr>
            <w:r>
              <w:t xml:space="preserve">Unexplained schedule changes without notification</w:t>
            </w:r>
          </w:p>
        </w:tc>
        <w:tc>
          <w:tcPr/>
          <w:p>
            <w:pPr>
              <w:pStyle w:val="Compact"/>
            </w:pPr>
            <w:r>
              <w:t xml:space="preserve">Lack of transparency</w:t>
            </w:r>
          </w:p>
        </w:tc>
        <w:tc>
          <w:tcPr/>
          <w:p>
            <w:pPr>
              <w:pStyle w:val="Compact"/>
            </w:pPr>
            <w:r>
              <w:t xml:space="preserve">Require written explanation for any schedule change</w:t>
            </w:r>
          </w:p>
        </w:tc>
      </w:tr>
      <w:tr>
        <w:tc>
          <w:tcPr/>
          <w:p>
            <w:pPr>
              <w:pStyle w:val="Compact"/>
            </w:pPr>
            <w:r>
              <w:t xml:space="preserve">Reluctance to provide itemized cost breakdowns</w:t>
            </w:r>
          </w:p>
        </w:tc>
        <w:tc>
          <w:tcPr/>
          <w:p>
            <w:pPr>
              <w:pStyle w:val="Compact"/>
            </w:pPr>
            <w:r>
              <w:t xml:space="preserve">Potential overcharging</w:t>
            </w:r>
          </w:p>
        </w:tc>
        <w:tc>
          <w:tcPr/>
          <w:p>
            <w:pPr>
              <w:pStyle w:val="Compact"/>
            </w:pPr>
            <w:r>
              <w:t xml:space="preserve">Reference contract terms; demand transparency</w:t>
            </w:r>
          </w:p>
        </w:tc>
      </w:tr>
      <w:tr>
        <w:tc>
          <w:tcPr/>
          <w:p>
            <w:pPr>
              <w:pStyle w:val="Compact"/>
            </w:pPr>
            <w:r>
              <w:t xml:space="preserve">Workers unaware of discussed changes</w:t>
            </w:r>
          </w:p>
        </w:tc>
        <w:tc>
          <w:tcPr/>
          <w:p>
            <w:pPr>
              <w:pStyle w:val="Compact"/>
            </w:pPr>
            <w:r>
              <w:t xml:space="preserve">Communication breakdown within contractor’s team</w:t>
            </w:r>
          </w:p>
        </w:tc>
        <w:tc>
          <w:tcPr/>
          <w:p>
            <w:pPr>
              <w:pStyle w:val="Compact"/>
            </w:pPr>
            <w:r>
              <w:t xml:space="preserve">Speak with project manager; verify instructions reach workers</w:t>
            </w:r>
          </w:p>
        </w:tc>
      </w:tr>
      <w:tr>
        <w:tc>
          <w:tcPr/>
          <w:p>
            <w:pPr>
              <w:pStyle w:val="Compact"/>
            </w:pPr>
            <w:r>
              <w:t xml:space="preserve">Disappears for days without contact</w:t>
            </w:r>
          </w:p>
        </w:tc>
        <w:tc>
          <w:tcPr/>
          <w:p>
            <w:pPr>
              <w:pStyle w:val="Compact"/>
            </w:pPr>
            <w:r>
              <w:t xml:space="preserve">Abandonment risk</w:t>
            </w:r>
          </w:p>
        </w:tc>
        <w:tc>
          <w:tcPr/>
          <w:p>
            <w:pPr>
              <w:pStyle w:val="Compact"/>
            </w:pPr>
            <w:r>
              <w:t xml:space="preserve">Contact company management; document absence</w:t>
            </w:r>
          </w:p>
        </w:tc>
      </w:tr>
      <w:tr>
        <w:tc>
          <w:tcPr/>
          <w:p>
            <w:pPr>
              <w:pStyle w:val="Compact"/>
            </w:pPr>
            <w:r>
              <w:t xml:space="preserve">Defensive or hostile responses to questions</w:t>
            </w:r>
          </w:p>
        </w:tc>
        <w:tc>
          <w:tcPr/>
          <w:p>
            <w:pPr>
              <w:pStyle w:val="Compact"/>
            </w:pPr>
            <w:r>
              <w:t xml:space="preserve">Relationship deteriorating</w:t>
            </w:r>
          </w:p>
        </w:tc>
        <w:tc>
          <w:tcPr/>
          <w:p>
            <w:pPr>
              <w:pStyle w:val="Compact"/>
            </w:pPr>
            <w:r>
              <w:t xml:space="preserve">Consider mediation; engage supervisor more frequently</w:t>
            </w:r>
          </w:p>
        </w:tc>
      </w:tr>
    </w:tbl>
    <w:p>
      <w:r>
        <w:pict>
          <v:rect style="width:0;height:1.5pt" o:hralign="center" o:hrstd="t" o:hr="t"/>
        </w:pict>
      </w:r>
    </w:p>
    <w:bookmarkEnd w:id="135"/>
    <w:bookmarkStart w:id="139" w:name="additional-resources"/>
    <w:p>
      <w:pPr>
        <w:pStyle w:val="Heading2"/>
      </w:pPr>
      <w:r>
        <w:t xml:space="preserve">Additional Resources</w:t>
      </w:r>
    </w:p>
    <w:p>
      <w:pPr>
        <w:pStyle w:val="Compact"/>
        <w:numPr>
          <w:ilvl w:val="0"/>
          <w:numId w:val="1107"/>
        </w:numPr>
      </w:pPr>
      <w:r>
        <w:t xml:space="preserve">Related:</w:t>
      </w:r>
      <w:r>
        <w:t xml:space="preserve"> </w:t>
      </w:r>
      <w:hyperlink r:id="rId136">
        <w:r>
          <w:rPr>
            <w:rStyle w:val="Hyperlink"/>
          </w:rPr>
          <w:t xml:space="preserve">Contract Pitfalls</w:t>
        </w:r>
      </w:hyperlink>
      <w:r>
        <w:t xml:space="preserve"> </w:t>
      </w:r>
      <w:r>
        <w:t xml:space="preserve">— Contract clauses that protect your communication rights</w:t>
      </w:r>
    </w:p>
    <w:p>
      <w:pPr>
        <w:pStyle w:val="Compact"/>
        <w:numPr>
          <w:ilvl w:val="0"/>
          <w:numId w:val="1107"/>
        </w:numPr>
      </w:pPr>
      <w:r>
        <w:t xml:space="preserve">Related:</w:t>
      </w:r>
      <w:r>
        <w:t xml:space="preserve"> </w:t>
      </w:r>
      <w:hyperlink r:id="rId137">
        <w:r>
          <w:rPr>
            <w:rStyle w:val="Hyperlink"/>
          </w:rPr>
          <w:t xml:space="preserve">Dispute Resolution</w:t>
        </w:r>
      </w:hyperlink>
      <w:r>
        <w:t xml:space="preserve"> </w:t>
      </w:r>
      <w:r>
        <w:t xml:space="preserve">— What to do when communication breaks down entirely</w:t>
      </w:r>
    </w:p>
    <w:p>
      <w:pPr>
        <w:pStyle w:val="Compact"/>
        <w:numPr>
          <w:ilvl w:val="0"/>
          <w:numId w:val="1107"/>
        </w:numPr>
      </w:pPr>
      <w:r>
        <w:t xml:space="preserve">Related:</w:t>
      </w:r>
      <w:r>
        <w:t xml:space="preserve"> </w:t>
      </w:r>
      <w:hyperlink r:id="rId138">
        <w:r>
          <w:rPr>
            <w:rStyle w:val="Hyperlink"/>
          </w:rPr>
          <w:t xml:space="preserve">Supervision Guide</w:t>
        </w:r>
      </w:hyperlink>
      <w:r>
        <w:t xml:space="preserve"> </w:t>
      </w:r>
      <w:r>
        <w:t xml:space="preserve">— How third-party supervisors can improve communication quality</w:t>
      </w:r>
    </w:p>
    <w:bookmarkEnd w:id="139"/>
    <w:bookmarkEnd w:id="140"/>
    <w:bookmarkStart w:id="154" w:name="装修公司选择避坑"/>
    <w:p>
      <w:pPr>
        <w:pStyle w:val="Heading1"/>
      </w:pPr>
      <w:r>
        <w:rPr>
          <w:rFonts w:hint="eastAsia"/>
        </w:rPr>
        <w:t xml:space="preserve">装修公司选择避坑</w:t>
      </w:r>
    </w:p>
    <w:bookmarkStart w:id="146" w:name="常见陷阱"/>
    <w:p>
      <w:pPr>
        <w:pStyle w:val="Heading2"/>
      </w:pPr>
      <w:r>
        <w:rPr>
          <w:rFonts w:hint="eastAsia"/>
        </w:rPr>
        <w:t xml:space="preserve">常见陷阱</w:t>
      </w:r>
    </w:p>
    <w:bookmarkStart w:id="141" w:name="虚假资质"/>
    <w:p>
      <w:pPr>
        <w:pStyle w:val="Heading3"/>
      </w:pPr>
      <w:r>
        <w:t xml:space="preserve">1. </w:t>
      </w:r>
      <w:r>
        <w:rPr>
          <w:rFonts w:hint="eastAsia"/>
        </w:rPr>
        <w:t xml:space="preserve">虚假资质</w:t>
      </w:r>
    </w:p>
    <w:p>
      <w:pPr>
        <w:pStyle w:val="FirstParagraph"/>
      </w:pPr>
      <w:r>
        <w:rPr>
          <w:rFonts w:hint="eastAsia"/>
        </w:rPr>
        <w:t xml:space="preserve">很多公司自称”国家一级资质”，实际上根本没有资质或资质已过期。</w:t>
      </w:r>
    </w:p>
    <w:p>
      <w:pPr>
        <w:pStyle w:val="BodyText"/>
      </w:pPr>
      <w:r>
        <w:rPr>
          <w:rFonts w:hint="eastAsia"/>
          <w:b/>
          <w:bCs/>
        </w:rPr>
        <w:t xml:space="preserve">如何核实</w:t>
      </w:r>
      <w:r>
        <w:rPr>
          <w:rFonts w:hint="eastAsia"/>
        </w:rPr>
        <w:t xml:space="preserve">：</w:t>
      </w:r>
      <w:r>
        <w:t xml:space="preserve"> </w:t>
      </w:r>
      <w:r>
        <w:t xml:space="preserve">- </w:t>
      </w:r>
      <w:r>
        <w:rPr>
          <w:rFonts w:hint="eastAsia"/>
        </w:rPr>
        <w:t xml:space="preserve">要求查看资质证书原件</w:t>
      </w:r>
      <w:r>
        <w:t xml:space="preserve"> </w:t>
      </w:r>
      <w:r>
        <w:t xml:space="preserve">- </w:t>
      </w:r>
      <w:r>
        <w:rPr>
          <w:rFonts w:hint="eastAsia"/>
        </w:rPr>
        <w:t xml:space="preserve">在当地住建局官网查询资质信息</w:t>
      </w:r>
      <w:r>
        <w:t xml:space="preserve"> </w:t>
      </w:r>
      <w:r>
        <w:t xml:space="preserve">- </w:t>
      </w:r>
      <w:r>
        <w:rPr>
          <w:rFonts w:hint="eastAsia"/>
        </w:rPr>
        <w:t xml:space="preserve">核对营业执照经营范围</w:t>
      </w:r>
    </w:p>
    <w:bookmarkEnd w:id="141"/>
    <w:bookmarkStart w:id="142" w:name="低价诱单"/>
    <w:p>
      <w:pPr>
        <w:pStyle w:val="Heading3"/>
      </w:pPr>
      <w:r>
        <w:t xml:space="preserve">2. </w:t>
      </w:r>
      <w:r>
        <w:rPr>
          <w:rFonts w:hint="eastAsia"/>
        </w:rPr>
        <w:t xml:space="preserve">低价诱单</w:t>
      </w:r>
    </w:p>
    <w:p>
      <w:pPr>
        <w:pStyle w:val="FirstParagraph"/>
      </w:pPr>
      <w:r>
        <w:rPr>
          <w:rFonts w:hint="eastAsia"/>
        </w:rPr>
        <w:t xml:space="preserve">先用超低报价吸引签单，后期通过增项把钱赚回来。</w:t>
      </w:r>
    </w:p>
    <w:p>
      <w:pPr>
        <w:pStyle w:val="BodyText"/>
      </w:pPr>
      <w:r>
        <w:rPr>
          <w:rFonts w:hint="eastAsia"/>
          <w:b/>
          <w:bCs/>
        </w:rPr>
        <w:t xml:space="preserve">识别方法</w:t>
      </w:r>
      <w:r>
        <w:rPr>
          <w:rFonts w:hint="eastAsia"/>
        </w:rPr>
        <w:t xml:space="preserve">：</w:t>
      </w:r>
      <w:r>
        <w:t xml:space="preserve"> </w:t>
      </w:r>
      <w:r>
        <w:t xml:space="preserve">- </w:t>
      </w:r>
      <w:r>
        <w:rPr>
          <w:rFonts w:hint="eastAsia"/>
        </w:rPr>
        <w:t xml:space="preserve">对比</w:t>
      </w:r>
      <w:r>
        <w:t xml:space="preserve"> 3 </w:t>
      </w:r>
      <w:r>
        <w:rPr>
          <w:rFonts w:hint="eastAsia"/>
        </w:rPr>
        <w:t xml:space="preserve">家以上报价</w:t>
      </w:r>
      <w:r>
        <w:t xml:space="preserve"> </w:t>
      </w:r>
      <w:r>
        <w:t xml:space="preserve">- </w:t>
      </w:r>
      <w:r>
        <w:rPr>
          <w:rFonts w:hint="eastAsia"/>
        </w:rPr>
        <w:t xml:space="preserve">报价明显低于市场价的要警惕</w:t>
      </w:r>
      <w:r>
        <w:t xml:space="preserve"> </w:t>
      </w:r>
      <w:r>
        <w:t xml:space="preserve">- </w:t>
      </w:r>
      <w:r>
        <w:rPr>
          <w:rFonts w:hint="eastAsia"/>
        </w:rPr>
        <w:t xml:space="preserve">仔细检查报价单是否有漏项</w:t>
      </w:r>
    </w:p>
    <w:bookmarkEnd w:id="142"/>
    <w:bookmarkStart w:id="143" w:name="挂靠公司"/>
    <w:p>
      <w:pPr>
        <w:pStyle w:val="Heading3"/>
      </w:pPr>
      <w:r>
        <w:t xml:space="preserve">3. </w:t>
      </w:r>
      <w:r>
        <w:rPr>
          <w:rFonts w:hint="eastAsia"/>
        </w:rPr>
        <w:t xml:space="preserve">挂靠公司</w:t>
      </w:r>
    </w:p>
    <w:p>
      <w:pPr>
        <w:pStyle w:val="FirstParagraph"/>
      </w:pPr>
      <w:r>
        <w:rPr>
          <w:rFonts w:hint="eastAsia"/>
        </w:rPr>
        <w:t xml:space="preserve">有些施工队挂靠在大公司名下，实际施工质量无法保证。</w:t>
      </w:r>
    </w:p>
    <w:p>
      <w:pPr>
        <w:pStyle w:val="BodyText"/>
      </w:pPr>
      <w:r>
        <w:rPr>
          <w:rFonts w:hint="eastAsia"/>
          <w:b/>
          <w:bCs/>
        </w:rPr>
        <w:t xml:space="preserve">识别方法</w:t>
      </w:r>
      <w:r>
        <w:rPr>
          <w:rFonts w:hint="eastAsia"/>
        </w:rPr>
        <w:t xml:space="preserve">：</w:t>
      </w:r>
      <w:r>
        <w:t xml:space="preserve"> </w:t>
      </w:r>
      <w:r>
        <w:t xml:space="preserve">- </w:t>
      </w:r>
      <w:r>
        <w:rPr>
          <w:rFonts w:hint="eastAsia"/>
        </w:rPr>
        <w:t xml:space="preserve">到公司实地考察</w:t>
      </w:r>
      <w:r>
        <w:t xml:space="preserve"> </w:t>
      </w:r>
      <w:r>
        <w:t xml:space="preserve">- </w:t>
      </w:r>
      <w:r>
        <w:rPr>
          <w:rFonts w:hint="eastAsia"/>
        </w:rPr>
        <w:t xml:space="preserve">要求与总公司直接签约</w:t>
      </w:r>
      <w:r>
        <w:t xml:space="preserve"> </w:t>
      </w:r>
      <w:r>
        <w:t xml:space="preserve">- </w:t>
      </w:r>
      <w:r>
        <w:rPr>
          <w:rFonts w:hint="eastAsia"/>
        </w:rPr>
        <w:t xml:space="preserve">款项打入公司对公账户</w:t>
      </w:r>
    </w:p>
    <w:bookmarkEnd w:id="143"/>
    <w:bookmarkStart w:id="144" w:name="设计师变销售"/>
    <w:p>
      <w:pPr>
        <w:pStyle w:val="Heading3"/>
      </w:pPr>
      <w:r>
        <w:t xml:space="preserve">4. </w:t>
      </w:r>
      <w:r>
        <w:rPr>
          <w:rFonts w:hint="eastAsia"/>
        </w:rPr>
        <w:t xml:space="preserve">设计师变销售</w:t>
      </w:r>
    </w:p>
    <w:p>
      <w:pPr>
        <w:pStyle w:val="FirstParagraph"/>
      </w:pPr>
      <w:r>
        <w:rPr>
          <w:rFonts w:hint="eastAsia"/>
        </w:rPr>
        <w:t xml:space="preserve">设计师的主要工作变成推销材料和签单，设计反而成了次要。</w:t>
      </w:r>
    </w:p>
    <w:p>
      <w:pPr>
        <w:pStyle w:val="BodyText"/>
      </w:pPr>
      <w:r>
        <w:rPr>
          <w:rFonts w:hint="eastAsia"/>
          <w:b/>
          <w:bCs/>
        </w:rPr>
        <w:t xml:space="preserve">应对方法</w:t>
      </w:r>
      <w:r>
        <w:rPr>
          <w:rFonts w:hint="eastAsia"/>
        </w:rPr>
        <w:t xml:space="preserve">：</w:t>
      </w:r>
      <w:r>
        <w:t xml:space="preserve"> </w:t>
      </w:r>
      <w:r>
        <w:t xml:space="preserve">- </w:t>
      </w:r>
      <w:r>
        <w:rPr>
          <w:rFonts w:hint="eastAsia"/>
        </w:rPr>
        <w:t xml:space="preserve">先看设计作品，判断设计水平</w:t>
      </w:r>
      <w:r>
        <w:t xml:space="preserve"> </w:t>
      </w:r>
      <w:r>
        <w:t xml:space="preserve">- </w:t>
      </w:r>
      <w:r>
        <w:rPr>
          <w:rFonts w:hint="eastAsia"/>
        </w:rPr>
        <w:t xml:space="preserve">要求设计师详细说明设计理念</w:t>
      </w:r>
      <w:r>
        <w:t xml:space="preserve"> </w:t>
      </w:r>
      <w:r>
        <w:t xml:space="preserve">- </w:t>
      </w:r>
      <w:r>
        <w:rPr>
          <w:rFonts w:hint="eastAsia"/>
        </w:rPr>
        <w:t xml:space="preserve">关注设计是否贴合实际需求</w:t>
      </w:r>
    </w:p>
    <w:bookmarkEnd w:id="144"/>
    <w:bookmarkStart w:id="145" w:name="样板房陷阱"/>
    <w:p>
      <w:pPr>
        <w:pStyle w:val="Heading3"/>
      </w:pPr>
      <w:r>
        <w:t xml:space="preserve">5. </w:t>
      </w:r>
      <w:r>
        <w:rPr>
          <w:rFonts w:hint="eastAsia"/>
        </w:rPr>
        <w:t xml:space="preserve">样板房陷阱</w:t>
      </w:r>
    </w:p>
    <w:p>
      <w:pPr>
        <w:pStyle w:val="FirstParagraph"/>
      </w:pPr>
      <w:r>
        <w:rPr>
          <w:rFonts w:hint="eastAsia"/>
        </w:rPr>
        <w:t xml:space="preserve">带你看的都是精心布置的样板房，实际施工远不如样板房。</w:t>
      </w:r>
    </w:p>
    <w:p>
      <w:pPr>
        <w:pStyle w:val="BodyText"/>
      </w:pPr>
      <w:r>
        <w:rPr>
          <w:rFonts w:hint="eastAsia"/>
          <w:b/>
          <w:bCs/>
        </w:rPr>
        <w:t xml:space="preserve">应对方法</w:t>
      </w:r>
      <w:r>
        <w:rPr>
          <w:rFonts w:hint="eastAsia"/>
        </w:rPr>
        <w:t xml:space="preserve">：</w:t>
      </w:r>
      <w:r>
        <w:t xml:space="preserve"> </w:t>
      </w:r>
      <w:r>
        <w:t xml:space="preserve">- </w:t>
      </w:r>
      <w:r>
        <w:rPr>
          <w:rFonts w:hint="eastAsia"/>
        </w:rPr>
        <w:t xml:space="preserve">要求看正在施工的工地</w:t>
      </w:r>
      <w:r>
        <w:t xml:space="preserve"> </w:t>
      </w:r>
      <w:r>
        <w:t xml:space="preserve">- </w:t>
      </w:r>
      <w:r>
        <w:rPr>
          <w:rFonts w:hint="eastAsia"/>
        </w:rPr>
        <w:t xml:space="preserve">看不同施工阶段的工地</w:t>
      </w:r>
      <w:r>
        <w:t xml:space="preserve"> </w:t>
      </w:r>
      <w:r>
        <w:t xml:space="preserve">- </w:t>
      </w:r>
      <w:r>
        <w:rPr>
          <w:rFonts w:hint="eastAsia"/>
        </w:rPr>
        <w:t xml:space="preserve">自己随机挑选工地，不要只看公司指定的</w:t>
      </w:r>
    </w:p>
    <w:bookmarkEnd w:id="145"/>
    <w:bookmarkEnd w:id="146"/>
    <w:bookmarkStart w:id="152" w:name="选择装修公司的标准流程"/>
    <w:p>
      <w:pPr>
        <w:pStyle w:val="Heading2"/>
      </w:pPr>
      <w:r>
        <w:rPr>
          <w:rFonts w:hint="eastAsia"/>
        </w:rPr>
        <w:t xml:space="preserve">选择装修公司的标准流程</w:t>
      </w:r>
    </w:p>
    <w:bookmarkStart w:id="147" w:name="第一步收集信息"/>
    <w:p>
      <w:pPr>
        <w:pStyle w:val="Heading3"/>
      </w:pPr>
      <w:r>
        <w:rPr>
          <w:rFonts w:hint="eastAsia"/>
        </w:rPr>
        <w:t xml:space="preserve">第一步：收集信息</w:t>
      </w:r>
    </w:p>
    <w:p>
      <w:pPr>
        <w:pStyle w:val="Compact"/>
        <w:numPr>
          <w:ilvl w:val="0"/>
          <w:numId w:val="1108"/>
        </w:numPr>
      </w:pPr>
      <w:r>
        <w:rPr>
          <w:rFonts w:hint="eastAsia"/>
        </w:rPr>
        <w:t xml:space="preserve">网络搜索评价</w:t>
      </w:r>
    </w:p>
    <w:p>
      <w:pPr>
        <w:pStyle w:val="Compact"/>
        <w:numPr>
          <w:ilvl w:val="0"/>
          <w:numId w:val="1108"/>
        </w:numPr>
      </w:pPr>
      <w:r>
        <w:rPr>
          <w:rFonts w:hint="eastAsia"/>
        </w:rPr>
        <w:t xml:space="preserve">朋友邻居推荐</w:t>
      </w:r>
    </w:p>
    <w:p>
      <w:pPr>
        <w:pStyle w:val="Compact"/>
        <w:numPr>
          <w:ilvl w:val="0"/>
          <w:numId w:val="1108"/>
        </w:numPr>
      </w:pPr>
      <w:r>
        <w:rPr>
          <w:rFonts w:hint="eastAsia"/>
        </w:rPr>
        <w:t xml:space="preserve">行业协会查询</w:t>
      </w:r>
    </w:p>
    <w:bookmarkEnd w:id="147"/>
    <w:bookmarkStart w:id="148" w:name="第二步实地考察"/>
    <w:p>
      <w:pPr>
        <w:pStyle w:val="Heading3"/>
      </w:pPr>
      <w:r>
        <w:rPr>
          <w:rFonts w:hint="eastAsia"/>
        </w:rPr>
        <w:t xml:space="preserve">第二步：实地考察</w:t>
      </w:r>
    </w:p>
    <w:p>
      <w:pPr>
        <w:pStyle w:val="Compact"/>
        <w:numPr>
          <w:ilvl w:val="0"/>
          <w:numId w:val="1109"/>
        </w:numPr>
      </w:pPr>
      <w:r>
        <w:rPr>
          <w:rFonts w:hint="eastAsia"/>
        </w:rPr>
        <w:t xml:space="preserve">到公司看规模和环境</w:t>
      </w:r>
    </w:p>
    <w:p>
      <w:pPr>
        <w:pStyle w:val="Compact"/>
        <w:numPr>
          <w:ilvl w:val="0"/>
          <w:numId w:val="1109"/>
        </w:numPr>
      </w:pPr>
      <w:r>
        <w:rPr>
          <w:rFonts w:hint="eastAsia"/>
        </w:rPr>
        <w:t xml:space="preserve">与设计师面谈</w:t>
      </w:r>
    </w:p>
    <w:p>
      <w:pPr>
        <w:pStyle w:val="Compact"/>
        <w:numPr>
          <w:ilvl w:val="0"/>
          <w:numId w:val="1109"/>
        </w:numPr>
      </w:pPr>
      <w:r>
        <w:rPr>
          <w:rFonts w:hint="eastAsia"/>
        </w:rPr>
        <w:t xml:space="preserve">查看资质证书</w:t>
      </w:r>
    </w:p>
    <w:bookmarkEnd w:id="148"/>
    <w:bookmarkStart w:id="149" w:name="第三步对比报价"/>
    <w:p>
      <w:pPr>
        <w:pStyle w:val="Heading3"/>
      </w:pPr>
      <w:r>
        <w:rPr>
          <w:rFonts w:hint="eastAsia"/>
        </w:rPr>
        <w:t xml:space="preserve">第三步：对比报价</w:t>
      </w:r>
    </w:p>
    <w:p>
      <w:pPr>
        <w:pStyle w:val="Compact"/>
        <w:numPr>
          <w:ilvl w:val="0"/>
          <w:numId w:val="1110"/>
        </w:numPr>
      </w:pPr>
      <w:r>
        <w:rPr>
          <w:rFonts w:hint="eastAsia"/>
        </w:rPr>
        <w:t xml:space="preserve">至少对比</w:t>
      </w:r>
      <w:r>
        <w:t xml:space="preserve"> 3 </w:t>
      </w:r>
      <w:r>
        <w:rPr>
          <w:rFonts w:hint="eastAsia"/>
        </w:rPr>
        <w:t xml:space="preserve">家</w:t>
      </w:r>
    </w:p>
    <w:p>
      <w:pPr>
        <w:pStyle w:val="Compact"/>
        <w:numPr>
          <w:ilvl w:val="0"/>
          <w:numId w:val="1110"/>
        </w:numPr>
      </w:pPr>
      <w:r>
        <w:rPr>
          <w:rFonts w:hint="eastAsia"/>
        </w:rPr>
        <w:t xml:space="preserve">重点检查是否有漏项</w:t>
      </w:r>
    </w:p>
    <w:p>
      <w:pPr>
        <w:pStyle w:val="Compact"/>
        <w:numPr>
          <w:ilvl w:val="0"/>
          <w:numId w:val="1110"/>
        </w:numPr>
      </w:pPr>
      <w:r>
        <w:rPr>
          <w:rFonts w:hint="eastAsia"/>
        </w:rPr>
        <w:t xml:space="preserve">确认材料品牌型号</w:t>
      </w:r>
    </w:p>
    <w:bookmarkEnd w:id="149"/>
    <w:bookmarkStart w:id="150" w:name="第四步看工地"/>
    <w:p>
      <w:pPr>
        <w:pStyle w:val="Heading3"/>
      </w:pPr>
      <w:r>
        <w:rPr>
          <w:rFonts w:hint="eastAsia"/>
        </w:rPr>
        <w:t xml:space="preserve">第四步：看工地</w:t>
      </w:r>
    </w:p>
    <w:p>
      <w:pPr>
        <w:pStyle w:val="Compact"/>
        <w:numPr>
          <w:ilvl w:val="0"/>
          <w:numId w:val="1111"/>
        </w:numPr>
      </w:pPr>
      <w:r>
        <w:rPr>
          <w:rFonts w:hint="eastAsia"/>
        </w:rPr>
        <w:t xml:space="preserve">看正在施工的工地</w:t>
      </w:r>
    </w:p>
    <w:p>
      <w:pPr>
        <w:pStyle w:val="Compact"/>
        <w:numPr>
          <w:ilvl w:val="0"/>
          <w:numId w:val="1111"/>
        </w:numPr>
      </w:pPr>
      <w:r>
        <w:rPr>
          <w:rFonts w:hint="eastAsia"/>
        </w:rPr>
        <w:t xml:space="preserve">看已完工的工地</w:t>
      </w:r>
    </w:p>
    <w:p>
      <w:pPr>
        <w:pStyle w:val="Compact"/>
        <w:numPr>
          <w:ilvl w:val="0"/>
          <w:numId w:val="1111"/>
        </w:numPr>
      </w:pPr>
      <w:r>
        <w:rPr>
          <w:rFonts w:hint="eastAsia"/>
        </w:rPr>
        <w:t xml:space="preserve">与业主交流了解口碑</w:t>
      </w:r>
    </w:p>
    <w:bookmarkEnd w:id="150"/>
    <w:bookmarkStart w:id="151" w:name="第五步签约"/>
    <w:p>
      <w:pPr>
        <w:pStyle w:val="Heading3"/>
      </w:pPr>
      <w:r>
        <w:rPr>
          <w:rFonts w:hint="eastAsia"/>
        </w:rPr>
        <w:t xml:space="preserve">第五步：签约</w:t>
      </w:r>
    </w:p>
    <w:p>
      <w:pPr>
        <w:pStyle w:val="Compact"/>
        <w:numPr>
          <w:ilvl w:val="0"/>
          <w:numId w:val="1112"/>
        </w:numPr>
      </w:pPr>
      <w:r>
        <w:rPr>
          <w:rFonts w:hint="eastAsia"/>
        </w:rPr>
        <w:t xml:space="preserve">仔细阅读合同条款</w:t>
      </w:r>
    </w:p>
    <w:p>
      <w:pPr>
        <w:pStyle w:val="Compact"/>
        <w:numPr>
          <w:ilvl w:val="0"/>
          <w:numId w:val="1112"/>
        </w:numPr>
      </w:pPr>
      <w:r>
        <w:rPr>
          <w:rFonts w:hint="eastAsia"/>
        </w:rPr>
        <w:t xml:space="preserve">确认报价单明细</w:t>
      </w:r>
    </w:p>
    <w:p>
      <w:pPr>
        <w:pStyle w:val="Compact"/>
        <w:numPr>
          <w:ilvl w:val="0"/>
          <w:numId w:val="1112"/>
        </w:numPr>
      </w:pPr>
      <w:r>
        <w:rPr>
          <w:rFonts w:hint="eastAsia"/>
        </w:rPr>
        <w:t xml:space="preserve">约定付款方式和节点</w:t>
      </w:r>
    </w:p>
    <w:bookmarkEnd w:id="151"/>
    <w:bookmarkEnd w:id="152"/>
    <w:bookmarkStart w:id="153" w:name="合同审查要点"/>
    <w:p>
      <w:pPr>
        <w:pStyle w:val="Heading2"/>
      </w:pPr>
      <w:r>
        <w:rPr>
          <w:rFonts w:hint="eastAsia"/>
        </w:rPr>
        <w:t xml:space="preserve">合同审查要点</w:t>
      </w:r>
    </w:p>
    <w:p>
      <w:pPr>
        <w:pStyle w:val="Compact"/>
        <w:numPr>
          <w:ilvl w:val="0"/>
          <w:numId w:val="1113"/>
        </w:numPr>
      </w:pPr>
      <w:r>
        <w:rPr>
          <w:rFonts w:hint="eastAsia"/>
          <w:b/>
          <w:bCs/>
        </w:rPr>
        <w:t xml:space="preserve">工期</w:t>
      </w:r>
      <w:r>
        <w:rPr>
          <w:rFonts w:hint="eastAsia"/>
        </w:rPr>
        <w:t xml:space="preserve">：明确开工和竣工日期</w:t>
      </w:r>
    </w:p>
    <w:p>
      <w:pPr>
        <w:pStyle w:val="Compact"/>
        <w:numPr>
          <w:ilvl w:val="0"/>
          <w:numId w:val="1113"/>
        </w:numPr>
      </w:pPr>
      <w:r>
        <w:rPr>
          <w:rFonts w:hint="eastAsia"/>
          <w:b/>
          <w:bCs/>
        </w:rPr>
        <w:t xml:space="preserve">质量标准</w:t>
      </w:r>
      <w:r>
        <w:rPr>
          <w:rFonts w:hint="eastAsia"/>
        </w:rPr>
        <w:t xml:space="preserve">：引用国家标准</w:t>
      </w:r>
    </w:p>
    <w:p>
      <w:pPr>
        <w:pStyle w:val="Compact"/>
        <w:numPr>
          <w:ilvl w:val="0"/>
          <w:numId w:val="1113"/>
        </w:numPr>
      </w:pPr>
      <w:r>
        <w:rPr>
          <w:rFonts w:hint="eastAsia"/>
          <w:b/>
          <w:bCs/>
        </w:rPr>
        <w:t xml:space="preserve">付款方式</w:t>
      </w:r>
      <w:r>
        <w:rPr>
          <w:rFonts w:hint="eastAsia"/>
        </w:rPr>
        <w:t xml:space="preserve">：按进度付款</w:t>
      </w:r>
    </w:p>
    <w:p>
      <w:pPr>
        <w:pStyle w:val="Compact"/>
        <w:numPr>
          <w:ilvl w:val="0"/>
          <w:numId w:val="1113"/>
        </w:numPr>
      </w:pPr>
      <w:r>
        <w:rPr>
          <w:rFonts w:hint="eastAsia"/>
          <w:b/>
          <w:bCs/>
        </w:rPr>
        <w:t xml:space="preserve">增项约定</w:t>
      </w:r>
      <w:r>
        <w:rPr>
          <w:rFonts w:hint="eastAsia"/>
        </w:rPr>
        <w:t xml:space="preserve">：增项比例上限</w:t>
      </w:r>
    </w:p>
    <w:p>
      <w:pPr>
        <w:pStyle w:val="Compact"/>
        <w:numPr>
          <w:ilvl w:val="0"/>
          <w:numId w:val="1113"/>
        </w:numPr>
      </w:pPr>
      <w:r>
        <w:rPr>
          <w:rFonts w:hint="eastAsia"/>
          <w:b/>
          <w:bCs/>
        </w:rPr>
        <w:t xml:space="preserve">违约责任</w:t>
      </w:r>
      <w:r>
        <w:rPr>
          <w:rFonts w:hint="eastAsia"/>
        </w:rPr>
        <w:t xml:space="preserve">：延期交付的赔偿</w:t>
      </w:r>
    </w:p>
    <w:p>
      <w:pPr>
        <w:pStyle w:val="Compact"/>
        <w:numPr>
          <w:ilvl w:val="0"/>
          <w:numId w:val="1113"/>
        </w:numPr>
      </w:pPr>
      <w:r>
        <w:rPr>
          <w:rFonts w:hint="eastAsia"/>
          <w:b/>
          <w:bCs/>
        </w:rPr>
        <w:t xml:space="preserve">质保期</w:t>
      </w:r>
      <w:r>
        <w:rPr>
          <w:rFonts w:hint="eastAsia"/>
        </w:rPr>
        <w:t xml:space="preserve">：至少</w:t>
      </w:r>
      <w:r>
        <w:t xml:space="preserve"> 2 </w:t>
      </w:r>
      <w:r>
        <w:rPr>
          <w:rFonts w:hint="eastAsia"/>
        </w:rPr>
        <w:t xml:space="preserve">年，水电</w:t>
      </w:r>
      <w:r>
        <w:t xml:space="preserve"> 5 </w:t>
      </w:r>
      <w:r>
        <w:rPr>
          <w:rFonts w:hint="eastAsia"/>
        </w:rPr>
        <w:t xml:space="preserve">年</w:t>
      </w:r>
    </w:p>
    <w:bookmarkEnd w:id="153"/>
    <w:bookmarkEnd w:id="154"/>
    <w:bookmarkStart w:id="185" w:name="施工中避坑指南分工种"/>
    <w:p>
      <w:pPr>
        <w:pStyle w:val="Heading1"/>
      </w:pPr>
      <w:r>
        <w:rPr>
          <w:rFonts w:hint="eastAsia"/>
        </w:rPr>
        <w:t xml:space="preserve">施工中避坑指南（分工种）</w:t>
      </w:r>
    </w:p>
    <w:p>
      <w:pPr>
        <w:pStyle w:val="BlockText"/>
      </w:pPr>
      <w:r>
        <w:rPr>
          <w:rFonts w:hint="eastAsia"/>
        </w:rPr>
        <w:t xml:space="preserve">施工阶段是装修过程中最容易出问题的环节。本章按工种分类，详细讲解水电、泥瓦、木作、油漆四大工种的常见猫腻、检测方法和应对策略。</w:t>
      </w:r>
    </w:p>
    <w:p>
      <w:r>
        <w:pict>
          <v:rect style="width:0;height:1.5pt" o:hralign="center" o:hrstd="t" o:hr="t"/>
        </w:pict>
      </w:r>
    </w:p>
    <w:bookmarkStart w:id="155" w:name="目录-1"/>
    <w:p>
      <w:pPr>
        <w:pStyle w:val="Heading2"/>
      </w:pPr>
      <w:r>
        <w:rPr>
          <w:rFonts w:hint="eastAsia"/>
        </w:rPr>
        <w:t xml:space="preserve">目录</w:t>
      </w:r>
    </w:p>
    <w:p>
      <w:pPr>
        <w:pStyle w:val="Compact"/>
        <w:numPr>
          <w:ilvl w:val="0"/>
          <w:numId w:val="1114"/>
        </w:numPr>
      </w:pPr>
      <w:hyperlink w:anchor="一水电工程避坑">
        <w:r>
          <w:rPr>
            <w:rStyle w:val="Hyperlink"/>
            <w:rFonts w:hint="eastAsia"/>
          </w:rPr>
          <w:t xml:space="preserve">一、水电工程避坑</w:t>
        </w:r>
      </w:hyperlink>
    </w:p>
    <w:p>
      <w:pPr>
        <w:pStyle w:val="Compact"/>
        <w:numPr>
          <w:ilvl w:val="0"/>
          <w:numId w:val="1114"/>
        </w:numPr>
      </w:pPr>
      <w:hyperlink w:anchor="二泥瓦工程避坑">
        <w:r>
          <w:rPr>
            <w:rStyle w:val="Hyperlink"/>
            <w:rFonts w:hint="eastAsia"/>
          </w:rPr>
          <w:t xml:space="preserve">二、泥瓦工程避坑</w:t>
        </w:r>
      </w:hyperlink>
    </w:p>
    <w:p>
      <w:pPr>
        <w:pStyle w:val="Compact"/>
        <w:numPr>
          <w:ilvl w:val="0"/>
          <w:numId w:val="1114"/>
        </w:numPr>
      </w:pPr>
      <w:hyperlink w:anchor="三木作工程避坑">
        <w:r>
          <w:rPr>
            <w:rStyle w:val="Hyperlink"/>
            <w:rFonts w:hint="eastAsia"/>
          </w:rPr>
          <w:t xml:space="preserve">三、木作工程避坑</w:t>
        </w:r>
      </w:hyperlink>
    </w:p>
    <w:p>
      <w:pPr>
        <w:pStyle w:val="Compact"/>
        <w:numPr>
          <w:ilvl w:val="0"/>
          <w:numId w:val="1114"/>
        </w:numPr>
      </w:pPr>
      <w:hyperlink w:anchor="四油漆工程避坑">
        <w:r>
          <w:rPr>
            <w:rStyle w:val="Hyperlink"/>
            <w:rFonts w:hint="eastAsia"/>
          </w:rPr>
          <w:t xml:space="preserve">四、油漆工程避坑</w:t>
        </w:r>
      </w:hyperlink>
    </w:p>
    <w:p>
      <w:pPr>
        <w:pStyle w:val="Compact"/>
        <w:numPr>
          <w:ilvl w:val="0"/>
          <w:numId w:val="1114"/>
        </w:numPr>
      </w:pPr>
      <w:hyperlink w:anchor="五各工种验收标准速查表">
        <w:r>
          <w:rPr>
            <w:rStyle w:val="Hyperlink"/>
            <w:rFonts w:hint="eastAsia"/>
          </w:rPr>
          <w:t xml:space="preserve">五、各工种验收标准速查表</w:t>
        </w:r>
      </w:hyperlink>
    </w:p>
    <w:p>
      <w:pPr>
        <w:pStyle w:val="Compact"/>
        <w:numPr>
          <w:ilvl w:val="0"/>
          <w:numId w:val="1114"/>
        </w:numPr>
      </w:pPr>
      <w:hyperlink w:anchor="六施工过程拍照记录指南">
        <w:r>
          <w:rPr>
            <w:rStyle w:val="Hyperlink"/>
            <w:rFonts w:hint="eastAsia"/>
          </w:rPr>
          <w:t xml:space="preserve">六、施工过程拍照记录指南</w:t>
        </w:r>
      </w:hyperlink>
    </w:p>
    <w:p>
      <w:pPr>
        <w:pStyle w:val="Compact"/>
        <w:numPr>
          <w:ilvl w:val="0"/>
          <w:numId w:val="1114"/>
        </w:numPr>
      </w:pPr>
      <w:hyperlink w:anchor="七关键节点验收清单">
        <w:r>
          <w:rPr>
            <w:rStyle w:val="Hyperlink"/>
            <w:rFonts w:hint="eastAsia"/>
          </w:rPr>
          <w:t xml:space="preserve">七、关键节点验收清单</w:t>
        </w:r>
      </w:hyperlink>
    </w:p>
    <w:p>
      <w:r>
        <w:pict>
          <v:rect style="width:0;height:1.5pt" o:hralign="center" o:hrstd="t" o:hr="t"/>
        </w:pict>
      </w:r>
    </w:p>
    <w:bookmarkEnd w:id="155"/>
    <w:bookmarkStart w:id="160" w:name="一水电工程避坑"/>
    <w:p>
      <w:pPr>
        <w:pStyle w:val="Heading2"/>
      </w:pPr>
      <w:r>
        <w:rPr>
          <w:rFonts w:hint="eastAsia"/>
        </w:rPr>
        <w:t xml:space="preserve">一、水电工程避坑</w:t>
      </w:r>
    </w:p>
    <w:p>
      <w:pPr>
        <w:pStyle w:val="FirstParagraph"/>
      </w:pPr>
      <w:r>
        <w:rPr>
          <w:rFonts w:hint="eastAsia"/>
        </w:rPr>
        <w:t xml:space="preserve">水电是隐蔽工程，一旦封槽后出问题，返工成本极高。这是最需要严格把关的环节。</w:t>
      </w:r>
    </w:p>
    <w:bookmarkStart w:id="156" w:name="水路常见问题"/>
    <w:p>
      <w:pPr>
        <w:pStyle w:val="Heading3"/>
      </w:pPr>
      <w:r>
        <w:t xml:space="preserve">1.1 </w:t>
      </w:r>
      <w:r>
        <w:rPr>
          <w:rFonts w:hint="eastAsia"/>
        </w:rPr>
        <w:t xml:space="preserve">水路常见问题</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假冒伪劣水管</w:t>
            </w:r>
          </w:p>
        </w:tc>
        <w:tc>
          <w:tcPr/>
          <w:p>
            <w:pPr>
              <w:pStyle w:val="Compact"/>
            </w:pPr>
            <w:r>
              <w:rPr>
                <w:rFonts w:hint="eastAsia"/>
              </w:rPr>
              <w:t xml:space="preserve">使用回收料制作的</w:t>
            </w:r>
            <w:r>
              <w:t xml:space="preserve"> PPR </w:t>
            </w:r>
            <w:r>
              <w:rPr>
                <w:rFonts w:hint="eastAsia"/>
              </w:rPr>
              <w:t xml:space="preserve">管，管壁薄、易破裂</w:t>
            </w:r>
          </w:p>
        </w:tc>
        <w:tc>
          <w:tcPr/>
          <w:p>
            <w:pPr>
              <w:pStyle w:val="Compact"/>
            </w:pPr>
            <w:r>
              <w:rPr>
                <w:rFonts w:hint="eastAsia"/>
              </w:rPr>
              <w:t xml:space="preserve">漏水、爆管、水质污染</w:t>
            </w:r>
          </w:p>
        </w:tc>
        <w:tc>
          <w:tcPr/>
          <w:p>
            <w:pPr>
              <w:pStyle w:val="Compact"/>
            </w:pPr>
            <w:r>
              <w:rPr>
                <w:rFonts w:hint="eastAsia"/>
              </w:rPr>
              <w:t xml:space="preserve">看管材标识（品牌、规格、生产日期）；正品管材外壁光滑无毛刺，内壁均匀</w:t>
            </w:r>
          </w:p>
        </w:tc>
        <w:tc>
          <w:tcPr/>
          <w:p>
            <w:pPr>
              <w:pStyle w:val="Compact"/>
            </w:pPr>
            <w:r>
              <w:rPr>
                <w:rFonts w:hint="eastAsia"/>
              </w:rPr>
              <w:t xml:space="preserve">要求使用知名品牌（伟星、日丰、金德），管材上必须有清晰的品牌标识和规格信息</w:t>
            </w:r>
          </w:p>
        </w:tc>
      </w:tr>
      <w:tr>
        <w:tc>
          <w:tcPr/>
          <w:p>
            <w:pPr>
              <w:pStyle w:val="Compact"/>
            </w:pPr>
            <w:r>
              <w:rPr>
                <w:rFonts w:hint="eastAsia"/>
                <w:b/>
                <w:bCs/>
              </w:rPr>
              <w:t xml:space="preserve">冷热水管混用</w:t>
            </w:r>
          </w:p>
        </w:tc>
        <w:tc>
          <w:tcPr/>
          <w:p>
            <w:pPr>
              <w:pStyle w:val="Compact"/>
            </w:pPr>
            <w:r>
              <w:rPr>
                <w:rFonts w:hint="eastAsia"/>
              </w:rPr>
              <w:t xml:space="preserve">用冷水管代替热水管</w:t>
            </w:r>
          </w:p>
        </w:tc>
        <w:tc>
          <w:tcPr/>
          <w:p>
            <w:pPr>
              <w:pStyle w:val="Compact"/>
            </w:pPr>
            <w:r>
              <w:rPr>
                <w:rFonts w:hint="eastAsia"/>
              </w:rPr>
              <w:t xml:space="preserve">热水管壁更厚耐压，冷水管用于热水易爆裂</w:t>
            </w:r>
          </w:p>
        </w:tc>
        <w:tc>
          <w:tcPr/>
          <w:p>
            <w:pPr>
              <w:pStyle w:val="Compact"/>
            </w:pPr>
            <w:r>
              <w:rPr>
                <w:rFonts w:hint="eastAsia"/>
              </w:rPr>
              <w:t xml:space="preserve">热水管有红色标识线，冷水管有蓝色标识线</w:t>
            </w:r>
          </w:p>
        </w:tc>
        <w:tc>
          <w:tcPr/>
          <w:p>
            <w:pPr>
              <w:pStyle w:val="Compact"/>
            </w:pPr>
            <w:r>
              <w:rPr>
                <w:rFonts w:hint="eastAsia"/>
              </w:rPr>
              <w:t xml:space="preserve">全部使用热水管（或至少热水区域用热水管）</w:t>
            </w:r>
          </w:p>
        </w:tc>
      </w:tr>
      <w:tr>
        <w:tc>
          <w:tcPr/>
          <w:p>
            <w:pPr>
              <w:pStyle w:val="Compact"/>
            </w:pPr>
            <w:r>
              <w:rPr>
                <w:rFonts w:hint="eastAsia"/>
                <w:b/>
                <w:bCs/>
              </w:rPr>
              <w:t xml:space="preserve">热熔过度</w:t>
            </w:r>
          </w:p>
        </w:tc>
        <w:tc>
          <w:tcPr/>
          <w:p>
            <w:pPr>
              <w:pStyle w:val="Compact"/>
            </w:pPr>
            <w:r>
              <w:rPr>
                <w:rFonts w:hint="eastAsia"/>
              </w:rPr>
              <w:t xml:space="preserve">热熔接口处管材内缩，缩小通径</w:t>
            </w:r>
          </w:p>
        </w:tc>
        <w:tc>
          <w:tcPr/>
          <w:p>
            <w:pPr>
              <w:pStyle w:val="Compact"/>
            </w:pPr>
            <w:r>
              <w:rPr>
                <w:rFonts w:hint="eastAsia"/>
              </w:rPr>
              <w:t xml:space="preserve">水压降低、水流变小</w:t>
            </w:r>
          </w:p>
        </w:tc>
        <w:tc>
          <w:tcPr/>
          <w:p>
            <w:pPr>
              <w:pStyle w:val="Compact"/>
            </w:pPr>
            <w:r>
              <w:rPr>
                <w:rFonts w:hint="eastAsia"/>
              </w:rPr>
              <w:t xml:space="preserve">检查热熔接口处，管口不应有明显的内缩</w:t>
            </w:r>
          </w:p>
        </w:tc>
        <w:tc>
          <w:tcPr/>
          <w:p>
            <w:pPr>
              <w:pStyle w:val="Compact"/>
            </w:pPr>
            <w:r>
              <w:rPr>
                <w:rFonts w:hint="eastAsia"/>
              </w:rPr>
              <w:t xml:space="preserve">要求使用专业热熔机，温度控制在</w:t>
            </w:r>
            <w:r>
              <w:t xml:space="preserve"> 260-270 </w:t>
            </w:r>
            <w:r>
              <w:rPr>
                <w:rFonts w:hint="eastAsia"/>
              </w:rPr>
              <w:t xml:space="preserve">度</w:t>
            </w:r>
          </w:p>
        </w:tc>
      </w:tr>
      <w:tr>
        <w:tc>
          <w:tcPr/>
          <w:p>
            <w:pPr>
              <w:pStyle w:val="Compact"/>
            </w:pPr>
            <w:r>
              <w:rPr>
                <w:rFonts w:hint="eastAsia"/>
                <w:b/>
                <w:bCs/>
              </w:rPr>
              <w:t xml:space="preserve">水管未做打压试验</w:t>
            </w:r>
          </w:p>
        </w:tc>
        <w:tc>
          <w:tcPr/>
          <w:p>
            <w:pPr>
              <w:pStyle w:val="Compact"/>
            </w:pPr>
            <w:r>
              <w:rPr>
                <w:rFonts w:hint="eastAsia"/>
              </w:rPr>
              <w:t xml:space="preserve">施工完直接封槽</w:t>
            </w:r>
          </w:p>
        </w:tc>
        <w:tc>
          <w:tcPr/>
          <w:p>
            <w:pPr>
              <w:pStyle w:val="Compact"/>
            </w:pPr>
            <w:r>
              <w:rPr>
                <w:rFonts w:hint="eastAsia"/>
              </w:rPr>
              <w:t xml:space="preserve">漏水隐患无法发现</w:t>
            </w:r>
          </w:p>
        </w:tc>
        <w:tc>
          <w:tcPr/>
          <w:p>
            <w:pPr>
              <w:pStyle w:val="Compact"/>
            </w:pPr>
            <w:r>
              <w:rPr>
                <w:rFonts w:hint="eastAsia"/>
              </w:rPr>
              <w:t xml:space="preserve">要求做打压试验：加压至</w:t>
            </w:r>
            <w:r>
              <w:t xml:space="preserve"> </w:t>
            </w:r>
            <w:r>
              <w:rPr>
                <w:rFonts w:hint="eastAsia"/>
              </w:rPr>
              <w:t xml:space="preserve">0.8MPa，稳压</w:t>
            </w:r>
            <w:r>
              <w:t xml:space="preserve"> 30 </w:t>
            </w:r>
            <w:r>
              <w:rPr>
                <w:rFonts w:hint="eastAsia"/>
              </w:rPr>
              <w:t xml:space="preserve">分钟，压力下降不超过</w:t>
            </w:r>
            <w:r>
              <w:t xml:space="preserve"> 0.05MPa</w:t>
            </w:r>
          </w:p>
        </w:tc>
        <w:tc>
          <w:tcPr/>
          <w:p>
            <w:pPr>
              <w:pStyle w:val="Compact"/>
            </w:pPr>
            <w:r>
              <w:rPr>
                <w:rFonts w:hint="eastAsia"/>
              </w:rPr>
              <w:t xml:space="preserve">打压试验必须在封槽前完成，业主亲自到场见证</w:t>
            </w:r>
          </w:p>
        </w:tc>
      </w:tr>
    </w:tbl>
    <w:bookmarkEnd w:id="156"/>
    <w:bookmarkStart w:id="157" w:name="电路常见问题"/>
    <w:p>
      <w:pPr>
        <w:pStyle w:val="Heading3"/>
      </w:pPr>
      <w:r>
        <w:t xml:space="preserve">1.2 </w:t>
      </w:r>
      <w:r>
        <w:rPr>
          <w:rFonts w:hint="eastAsia"/>
        </w:rPr>
        <w:t xml:space="preserve">电路常见问题</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电线偷工减料</w:t>
            </w:r>
          </w:p>
        </w:tc>
        <w:tc>
          <w:tcPr/>
          <w:p>
            <w:pPr>
              <w:pStyle w:val="Compact"/>
            </w:pPr>
            <w:r>
              <w:rPr>
                <w:rFonts w:hint="eastAsia"/>
              </w:rPr>
              <w:t xml:space="preserve">使用非标电线（线径不足）、以铝代铜</w:t>
            </w:r>
          </w:p>
        </w:tc>
        <w:tc>
          <w:tcPr/>
          <w:p>
            <w:pPr>
              <w:pStyle w:val="Compact"/>
            </w:pPr>
            <w:r>
              <w:rPr>
                <w:rFonts w:hint="eastAsia"/>
              </w:rPr>
              <w:t xml:space="preserve">电线发热、短路、火灾</w:t>
            </w:r>
          </w:p>
        </w:tc>
        <w:tc>
          <w:tcPr/>
          <w:p>
            <w:pPr>
              <w:pStyle w:val="Compact"/>
            </w:pPr>
            <w:r>
              <w:rPr>
                <w:rFonts w:hint="eastAsia"/>
              </w:rPr>
              <w:t xml:space="preserve">用游标卡尺测量线径；2.5mm2</w:t>
            </w:r>
            <w:r>
              <w:t xml:space="preserve"> </w:t>
            </w:r>
            <w:r>
              <w:rPr>
                <w:rFonts w:hint="eastAsia"/>
              </w:rPr>
              <w:t xml:space="preserve">电线铜芯直径应约</w:t>
            </w:r>
            <w:r>
              <w:t xml:space="preserve"> 1.78mm</w:t>
            </w:r>
          </w:p>
        </w:tc>
        <w:tc>
          <w:tcPr/>
          <w:p>
            <w:pPr>
              <w:pStyle w:val="Compact"/>
            </w:pPr>
            <w:r>
              <w:rPr>
                <w:rFonts w:hint="eastAsia"/>
              </w:rPr>
              <w:t xml:space="preserve">要求使用知名品牌（熊猫、远东、金杯），线径必须符合国标</w:t>
            </w:r>
          </w:p>
        </w:tc>
      </w:tr>
      <w:tr>
        <w:tc>
          <w:tcPr/>
          <w:p>
            <w:pPr>
              <w:pStyle w:val="Compact"/>
            </w:pPr>
            <w:r>
              <w:rPr>
                <w:rFonts w:hint="eastAsia"/>
                <w:b/>
                <w:bCs/>
              </w:rPr>
              <w:t xml:space="preserve">强弱电同管/同槽</w:t>
            </w:r>
          </w:p>
        </w:tc>
        <w:tc>
          <w:tcPr/>
          <w:p>
            <w:pPr>
              <w:pStyle w:val="Compact"/>
            </w:pPr>
            <w:r>
              <w:rPr>
                <w:rFonts w:hint="eastAsia"/>
              </w:rPr>
              <w:t xml:space="preserve">强电（220V）和弱电（网线、电视线）穿同一根管</w:t>
            </w:r>
          </w:p>
        </w:tc>
        <w:tc>
          <w:tcPr/>
          <w:p>
            <w:pPr>
              <w:pStyle w:val="Compact"/>
            </w:pPr>
            <w:r>
              <w:rPr>
                <w:rFonts w:hint="eastAsia"/>
              </w:rPr>
              <w:t xml:space="preserve">信号干扰</w:t>
            </w:r>
          </w:p>
        </w:tc>
        <w:tc>
          <w:tcPr/>
          <w:p>
            <w:pPr>
              <w:pStyle w:val="Compact"/>
            </w:pPr>
            <w:r>
              <w:rPr>
                <w:rFonts w:hint="eastAsia"/>
              </w:rPr>
              <w:t xml:space="preserve">现场检查，强弱电应分管铺设，间距</w:t>
            </w:r>
            <w:r>
              <w:t xml:space="preserve"> 30cm </w:t>
            </w:r>
            <w:r>
              <w:rPr>
                <w:rFonts w:hint="eastAsia"/>
              </w:rPr>
              <w:t xml:space="preserve">以上</w:t>
            </w:r>
          </w:p>
        </w:tc>
        <w:tc>
          <w:tcPr/>
          <w:p>
            <w:pPr>
              <w:pStyle w:val="Compact"/>
            </w:pPr>
            <w:r>
              <w:rPr>
                <w:rFonts w:hint="eastAsia"/>
              </w:rPr>
              <w:t xml:space="preserve">强弱电分开走线，交叉处用锡箔纸包裹</w:t>
            </w:r>
          </w:p>
        </w:tc>
      </w:tr>
      <w:tr>
        <w:tc>
          <w:tcPr/>
          <w:p>
            <w:pPr>
              <w:pStyle w:val="Compact"/>
            </w:pPr>
            <w:r>
              <w:rPr>
                <w:rFonts w:hint="eastAsia"/>
                <w:b/>
                <w:bCs/>
              </w:rPr>
              <w:t xml:space="preserve">线管不固定</w:t>
            </w:r>
          </w:p>
        </w:tc>
        <w:tc>
          <w:tcPr/>
          <w:p>
            <w:pPr>
              <w:pStyle w:val="Compact"/>
            </w:pPr>
            <w:r>
              <w:rPr>
                <w:rFonts w:hint="eastAsia"/>
              </w:rPr>
              <w:t xml:space="preserve">线管松动、歪斜</w:t>
            </w:r>
          </w:p>
        </w:tc>
        <w:tc>
          <w:tcPr/>
          <w:p>
            <w:pPr>
              <w:pStyle w:val="Compact"/>
            </w:pPr>
            <w:r>
              <w:rPr>
                <w:rFonts w:hint="eastAsia"/>
              </w:rPr>
              <w:t xml:space="preserve">后期穿线困难、电线绝缘层磨损</w:t>
            </w:r>
          </w:p>
        </w:tc>
        <w:tc>
          <w:tcPr/>
          <w:p>
            <w:pPr>
              <w:pStyle w:val="Compact"/>
            </w:pPr>
            <w:r>
              <w:rPr>
                <w:rFonts w:hint="eastAsia"/>
              </w:rPr>
              <w:t xml:space="preserve">检查线管固定卡间距，应不大于</w:t>
            </w:r>
            <w:r>
              <w:t xml:space="preserve"> 1 </w:t>
            </w:r>
            <w:r>
              <w:rPr>
                <w:rFonts w:hint="eastAsia"/>
              </w:rPr>
              <w:t xml:space="preserve">米</w:t>
            </w:r>
          </w:p>
        </w:tc>
        <w:tc>
          <w:tcPr/>
          <w:p>
            <w:pPr>
              <w:pStyle w:val="Compact"/>
            </w:pPr>
            <w:r>
              <w:rPr>
                <w:rFonts w:hint="eastAsia"/>
              </w:rPr>
              <w:t xml:space="preserve">线管用管卡固定，转角处增加固定点</w:t>
            </w:r>
          </w:p>
        </w:tc>
      </w:tr>
      <w:tr>
        <w:tc>
          <w:tcPr/>
          <w:p>
            <w:pPr>
              <w:pStyle w:val="Compact"/>
            </w:pPr>
            <w:r>
              <w:rPr>
                <w:rFonts w:hint="eastAsia"/>
                <w:b/>
                <w:bCs/>
              </w:rPr>
              <w:t xml:space="preserve">回路设置不合理</w:t>
            </w:r>
          </w:p>
        </w:tc>
        <w:tc>
          <w:tcPr/>
          <w:p>
            <w:pPr>
              <w:pStyle w:val="Compact"/>
            </w:pPr>
            <w:r>
              <w:rPr>
                <w:rFonts w:hint="eastAsia"/>
              </w:rPr>
              <w:t xml:space="preserve">全屋只有一两个回路</w:t>
            </w:r>
          </w:p>
        </w:tc>
        <w:tc>
          <w:tcPr/>
          <w:p>
            <w:pPr>
              <w:pStyle w:val="Compact"/>
            </w:pPr>
            <w:r>
              <w:rPr>
                <w:rFonts w:hint="eastAsia"/>
              </w:rPr>
              <w:t xml:space="preserve">跳闸频繁、超负荷运行</w:t>
            </w:r>
          </w:p>
        </w:tc>
        <w:tc>
          <w:tcPr/>
          <w:p>
            <w:pPr>
              <w:pStyle w:val="Compact"/>
            </w:pPr>
            <w:r>
              <w:rPr>
                <w:rFonts w:hint="eastAsia"/>
              </w:rPr>
              <w:t xml:space="preserve">查看配电箱，应有多个独立回路</w:t>
            </w:r>
          </w:p>
        </w:tc>
        <w:tc>
          <w:tcPr/>
          <w:p>
            <w:pPr>
              <w:pStyle w:val="Compact"/>
            </w:pPr>
            <w:r>
              <w:rPr>
                <w:rFonts w:hint="eastAsia"/>
              </w:rPr>
              <w:t xml:space="preserve">照明、插座、厨房、卫生间、空调各设独立回路</w:t>
            </w:r>
          </w:p>
        </w:tc>
      </w:tr>
      <w:tr>
        <w:tc>
          <w:tcPr/>
          <w:p>
            <w:pPr>
              <w:pStyle w:val="Compact"/>
            </w:pPr>
            <w:r>
              <w:rPr>
                <w:rFonts w:hint="eastAsia"/>
                <w:b/>
                <w:bCs/>
              </w:rPr>
              <w:t xml:space="preserve">电线不分色</w:t>
            </w:r>
          </w:p>
        </w:tc>
        <w:tc>
          <w:tcPr/>
          <w:p>
            <w:pPr>
              <w:pStyle w:val="Compact"/>
            </w:pPr>
            <w:r>
              <w:rPr>
                <w:rFonts w:hint="eastAsia"/>
              </w:rPr>
              <w:t xml:space="preserve">火线、零线、地线颜色混用</w:t>
            </w:r>
          </w:p>
        </w:tc>
        <w:tc>
          <w:tcPr/>
          <w:p>
            <w:pPr>
              <w:pStyle w:val="Compact"/>
            </w:pPr>
            <w:r>
              <w:rPr>
                <w:rFonts w:hint="eastAsia"/>
              </w:rPr>
              <w:t xml:space="preserve">维修时无法区分，安全隐患</w:t>
            </w:r>
          </w:p>
        </w:tc>
        <w:tc>
          <w:tcPr/>
          <w:p>
            <w:pPr>
              <w:pStyle w:val="Compact"/>
            </w:pPr>
            <w:r>
              <w:rPr>
                <w:rFonts w:hint="eastAsia"/>
              </w:rPr>
              <w:t xml:space="preserve">检查线色：火线红/黄/绿，零线蓝，地线黄绿双色</w:t>
            </w:r>
          </w:p>
        </w:tc>
        <w:tc>
          <w:tcPr/>
          <w:p>
            <w:pPr>
              <w:pStyle w:val="Compact"/>
            </w:pPr>
            <w:r>
              <w:rPr>
                <w:rFonts w:hint="eastAsia"/>
              </w:rPr>
              <w:t xml:space="preserve">严格按国标分色</w:t>
            </w:r>
          </w:p>
        </w:tc>
      </w:tr>
    </w:tbl>
    <w:bookmarkEnd w:id="157"/>
    <w:bookmarkStart w:id="158" w:name="防水工程"/>
    <w:p>
      <w:pPr>
        <w:pStyle w:val="Heading3"/>
      </w:pPr>
      <w:r>
        <w:t xml:space="preserve">1.3 </w:t>
      </w:r>
      <w:r>
        <w:rPr>
          <w:rFonts w:hint="eastAsia"/>
        </w:rPr>
        <w:t xml:space="preserve">防水工程</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防水高度不够</w:t>
            </w:r>
          </w:p>
        </w:tc>
        <w:tc>
          <w:tcPr/>
          <w:p>
            <w:pPr>
              <w:pStyle w:val="Compact"/>
            </w:pPr>
            <w:r>
              <w:rPr>
                <w:rFonts w:hint="eastAsia"/>
              </w:rPr>
              <w:t xml:space="preserve">卫生间墙面防水只做</w:t>
            </w:r>
            <w:r>
              <w:t xml:space="preserve"> </w:t>
            </w:r>
            <w:r>
              <w:rPr>
                <w:rFonts w:hint="eastAsia"/>
              </w:rPr>
              <w:t xml:space="preserve">30cm（规范：淋浴区</w:t>
            </w:r>
            <w:r>
              <w:t xml:space="preserve"> </w:t>
            </w:r>
            <w:r>
              <w:rPr>
                <w:rFonts w:hint="eastAsia"/>
              </w:rPr>
              <w:t xml:space="preserve">1.8m，其他区域</w:t>
            </w:r>
            <w:r>
              <w:t xml:space="preserve"> </w:t>
            </w:r>
            <w:r>
              <w:rPr>
                <w:rFonts w:hint="eastAsia"/>
              </w:rPr>
              <w:t xml:space="preserve">30cm）</w:t>
            </w:r>
          </w:p>
        </w:tc>
        <w:tc>
          <w:tcPr/>
          <w:p>
            <w:pPr>
              <w:pStyle w:val="Compact"/>
            </w:pPr>
            <w:r>
              <w:rPr>
                <w:rFonts w:hint="eastAsia"/>
              </w:rPr>
              <w:t xml:space="preserve">墙面渗水、发霉、邻居投诉</w:t>
            </w:r>
          </w:p>
        </w:tc>
        <w:tc>
          <w:tcPr/>
          <w:p>
            <w:pPr>
              <w:pStyle w:val="Compact"/>
            </w:pPr>
            <w:r>
              <w:rPr>
                <w:rFonts w:hint="eastAsia"/>
              </w:rPr>
              <w:t xml:space="preserve">用卷尺测量防水涂刷高度</w:t>
            </w:r>
          </w:p>
        </w:tc>
        <w:tc>
          <w:tcPr/>
          <w:p>
            <w:pPr>
              <w:pStyle w:val="Compact"/>
            </w:pPr>
            <w:r>
              <w:rPr>
                <w:rFonts w:hint="eastAsia"/>
              </w:rPr>
              <w:t xml:space="preserve">淋浴区防水高度不低于</w:t>
            </w:r>
            <w:r>
              <w:t xml:space="preserve"> 1.8 </w:t>
            </w:r>
            <w:r>
              <w:rPr>
                <w:rFonts w:hint="eastAsia"/>
              </w:rPr>
              <w:t xml:space="preserve">米，其他区域不低于</w:t>
            </w:r>
            <w:r>
              <w:t xml:space="preserve"> 30 </w:t>
            </w:r>
            <w:r>
              <w:rPr>
                <w:rFonts w:hint="eastAsia"/>
              </w:rPr>
              <w:t xml:space="preserve">厘米</w:t>
            </w:r>
          </w:p>
        </w:tc>
      </w:tr>
      <w:tr>
        <w:tc>
          <w:tcPr/>
          <w:p>
            <w:pPr>
              <w:pStyle w:val="Compact"/>
            </w:pPr>
            <w:r>
              <w:rPr>
                <w:rFonts w:hint="eastAsia"/>
                <w:b/>
                <w:bCs/>
              </w:rPr>
              <w:t xml:space="preserve">涂刷遍数不够</w:t>
            </w:r>
          </w:p>
        </w:tc>
        <w:tc>
          <w:tcPr/>
          <w:p>
            <w:pPr>
              <w:pStyle w:val="Compact"/>
            </w:pPr>
            <w:r>
              <w:rPr>
                <w:rFonts w:hint="eastAsia"/>
              </w:rPr>
              <w:t xml:space="preserve">只刷一遍（规范要求</w:t>
            </w:r>
            <w:r>
              <w:t xml:space="preserve"> 2-3 </w:t>
            </w:r>
            <w:r>
              <w:rPr>
                <w:rFonts w:hint="eastAsia"/>
              </w:rPr>
              <w:t xml:space="preserve">遍）</w:t>
            </w:r>
          </w:p>
        </w:tc>
        <w:tc>
          <w:tcPr/>
          <w:p>
            <w:pPr>
              <w:pStyle w:val="Compact"/>
            </w:pPr>
            <w:r>
              <w:rPr>
                <w:rFonts w:hint="eastAsia"/>
              </w:rPr>
              <w:t xml:space="preserve">防水层厚度不足，容易漏水</w:t>
            </w:r>
          </w:p>
        </w:tc>
        <w:tc>
          <w:tcPr/>
          <w:p>
            <w:pPr>
              <w:pStyle w:val="Compact"/>
            </w:pPr>
            <w:r>
              <w:rPr>
                <w:rFonts w:hint="eastAsia"/>
              </w:rPr>
              <w:t xml:space="preserve">检查涂刷遍数，每遍涂刷方向应交叉</w:t>
            </w:r>
          </w:p>
        </w:tc>
        <w:tc>
          <w:tcPr/>
          <w:p>
            <w:pPr>
              <w:pStyle w:val="Compact"/>
            </w:pPr>
            <w:r>
              <w:rPr>
                <w:rFonts w:hint="eastAsia"/>
              </w:rPr>
              <w:t xml:space="preserve">至少涂刷</w:t>
            </w:r>
            <w:r>
              <w:t xml:space="preserve"> 2 </w:t>
            </w:r>
            <w:r>
              <w:rPr>
                <w:rFonts w:hint="eastAsia"/>
              </w:rPr>
              <w:t xml:space="preserve">遍，十字交叉涂刷</w:t>
            </w:r>
          </w:p>
        </w:tc>
      </w:tr>
      <w:tr>
        <w:tc>
          <w:tcPr/>
          <w:p>
            <w:pPr>
              <w:pStyle w:val="Compact"/>
            </w:pPr>
            <w:r>
              <w:rPr>
                <w:rFonts w:hint="eastAsia"/>
                <w:b/>
                <w:bCs/>
              </w:rPr>
              <w:t xml:space="preserve">闭水试验造假</w:t>
            </w:r>
          </w:p>
        </w:tc>
        <w:tc>
          <w:tcPr/>
          <w:p>
            <w:pPr>
              <w:pStyle w:val="Compact"/>
            </w:pPr>
            <w:r>
              <w:rPr>
                <w:rFonts w:hint="eastAsia"/>
              </w:rPr>
              <w:t xml:space="preserve">闭水时间不足</w:t>
            </w:r>
            <w:r>
              <w:t xml:space="preserve"> 24 </w:t>
            </w:r>
            <w:r>
              <w:rPr>
                <w:rFonts w:hint="eastAsia"/>
              </w:rPr>
              <w:t xml:space="preserve">小时、水位不够高、只看表面不查楼下</w:t>
            </w:r>
          </w:p>
        </w:tc>
        <w:tc>
          <w:tcPr/>
          <w:p>
            <w:pPr>
              <w:pStyle w:val="Compact"/>
            </w:pPr>
            <w:r>
              <w:rPr>
                <w:rFonts w:hint="eastAsia"/>
              </w:rPr>
              <w:t xml:space="preserve">漏水隐患未排除</w:t>
            </w:r>
          </w:p>
        </w:tc>
        <w:tc>
          <w:tcPr/>
          <w:p>
            <w:pPr>
              <w:pStyle w:val="Compact"/>
            </w:pPr>
            <w:r>
              <w:rPr>
                <w:rFonts w:hint="eastAsia"/>
              </w:rPr>
              <w:t xml:space="preserve">亲自参与闭水试验，蓄水深度</w:t>
            </w:r>
            <w:r>
              <w:t xml:space="preserve"> </w:t>
            </w:r>
            <w:r>
              <w:rPr>
                <w:rFonts w:hint="eastAsia"/>
              </w:rPr>
              <w:t xml:space="preserve">3-5cm，时间不少于</w:t>
            </w:r>
            <w:r>
              <w:t xml:space="preserve"> 24 </w:t>
            </w:r>
            <w:r>
              <w:rPr>
                <w:rFonts w:hint="eastAsia"/>
              </w:rPr>
              <w:t xml:space="preserve">小时，到楼下检查是否有渗漏</w:t>
            </w:r>
          </w:p>
        </w:tc>
        <w:tc>
          <w:tcPr/>
          <w:p>
            <w:pPr>
              <w:pStyle w:val="Compact"/>
            </w:pPr>
            <w:r>
              <w:rPr>
                <w:rFonts w:hint="eastAsia"/>
              </w:rPr>
              <w:t xml:space="preserve">闭水试验必须在业主或监理见证下进行</w:t>
            </w:r>
          </w:p>
        </w:tc>
      </w:tr>
      <w:tr>
        <w:tc>
          <w:tcPr/>
          <w:p>
            <w:pPr>
              <w:pStyle w:val="Compact"/>
            </w:pPr>
            <w:r>
              <w:rPr>
                <w:rFonts w:hint="eastAsia"/>
                <w:b/>
                <w:bCs/>
              </w:rPr>
              <w:t xml:space="preserve">阴阳角不做加强处理</w:t>
            </w:r>
          </w:p>
        </w:tc>
        <w:tc>
          <w:tcPr/>
          <w:p>
            <w:pPr>
              <w:pStyle w:val="Compact"/>
            </w:pPr>
            <w:r>
              <w:rPr>
                <w:rFonts w:hint="eastAsia"/>
              </w:rPr>
              <w:t xml:space="preserve">墙角、管根等部位直接涂刷</w:t>
            </w:r>
          </w:p>
        </w:tc>
        <w:tc>
          <w:tcPr/>
          <w:p>
            <w:pPr>
              <w:pStyle w:val="Compact"/>
            </w:pPr>
            <w:r>
              <w:rPr>
                <w:rFonts w:hint="eastAsia"/>
              </w:rPr>
              <w:t xml:space="preserve">这些部位最容易漏水</w:t>
            </w:r>
          </w:p>
        </w:tc>
        <w:tc>
          <w:tcPr/>
          <w:p>
            <w:pPr>
              <w:pStyle w:val="Compact"/>
            </w:pPr>
            <w:r>
              <w:rPr>
                <w:rFonts w:hint="eastAsia"/>
              </w:rPr>
              <w:t xml:space="preserve">检查阴阳角是否有附加层</w:t>
            </w:r>
          </w:p>
        </w:tc>
        <w:tc>
          <w:tcPr/>
          <w:p>
            <w:pPr>
              <w:pStyle w:val="Compact"/>
            </w:pPr>
            <w:r>
              <w:rPr>
                <w:rFonts w:hint="eastAsia"/>
              </w:rPr>
              <w:t xml:space="preserve">阴阳角、管根部位先做附加层，再大面积涂刷</w:t>
            </w:r>
          </w:p>
        </w:tc>
      </w:tr>
    </w:tbl>
    <w:bookmarkEnd w:id="158"/>
    <w:bookmarkStart w:id="159" w:name="水电工程验收重点"/>
    <w:p>
      <w:pPr>
        <w:pStyle w:val="Heading3"/>
      </w:pPr>
      <w:r>
        <w:rPr>
          <w:rFonts w:hint="eastAsia"/>
        </w:rPr>
        <w:t xml:space="preserve">水电工程验收重点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验收项目</w:t>
            </w:r>
          </w:p>
        </w:tc>
        <w:tc>
          <w:tcPr/>
          <w:p>
            <w:pPr>
              <w:pStyle w:val="Compact"/>
            </w:pPr>
            <w:r>
              <w:rPr>
                <w:rFonts w:hint="eastAsia"/>
              </w:rPr>
              <w:t xml:space="preserve">验收标准</w:t>
            </w:r>
          </w:p>
        </w:tc>
        <w:tc>
          <w:tcPr/>
          <w:p>
            <w:pPr>
              <w:pStyle w:val="Compact"/>
            </w:pPr>
            <w:r>
              <w:rPr>
                <w:rFonts w:hint="eastAsia"/>
              </w:rPr>
              <w:t xml:space="preserve">工具</w:t>
            </w:r>
          </w:p>
        </w:tc>
      </w:tr>
      <w:tr>
        <w:tc>
          <w:tcPr/>
          <w:p>
            <w:pPr>
              <w:pStyle w:val="Compact"/>
            </w:pPr>
            <w:r>
              <w:rPr>
                <w:rFonts w:hint="eastAsia"/>
                <w:b/>
                <w:bCs/>
              </w:rPr>
              <w:t xml:space="preserve">水管打压</w:t>
            </w:r>
          </w:p>
        </w:tc>
        <w:tc>
          <w:tcPr/>
          <w:p>
            <w:pPr>
              <w:pStyle w:val="Compact"/>
            </w:pPr>
            <w:r>
              <w:rPr>
                <w:rFonts w:hint="eastAsia"/>
              </w:rPr>
              <w:t xml:space="preserve">0.8MPa，稳压</w:t>
            </w:r>
            <w:r>
              <w:t xml:space="preserve"> 30 </w:t>
            </w:r>
            <w:r>
              <w:rPr>
                <w:rFonts w:hint="eastAsia"/>
              </w:rPr>
              <w:t xml:space="preserve">分钟，压降</w:t>
            </w:r>
            <w:r>
              <w:t xml:space="preserve"> ≤ 0.05MPa</w:t>
            </w:r>
          </w:p>
        </w:tc>
        <w:tc>
          <w:tcPr/>
          <w:p>
            <w:pPr>
              <w:pStyle w:val="Compact"/>
            </w:pPr>
            <w:r>
              <w:rPr>
                <w:rFonts w:hint="eastAsia"/>
              </w:rPr>
              <w:t xml:space="preserve">打压泵</w:t>
            </w:r>
          </w:p>
        </w:tc>
      </w:tr>
      <w:tr>
        <w:tc>
          <w:tcPr/>
          <w:p>
            <w:pPr>
              <w:pStyle w:val="Compact"/>
            </w:pPr>
            <w:r>
              <w:rPr>
                <w:rFonts w:hint="eastAsia"/>
                <w:b/>
                <w:bCs/>
              </w:rPr>
              <w:t xml:space="preserve">电路绝缘电阻</w:t>
            </w:r>
          </w:p>
        </w:tc>
        <w:tc>
          <w:tcPr/>
          <w:p>
            <w:pPr>
              <w:pStyle w:val="Compact"/>
            </w:pPr>
            <w:r>
              <w:rPr>
                <w:rFonts w:hint="eastAsia"/>
              </w:rPr>
              <w:t xml:space="preserve">绝缘电阻值</w:t>
            </w:r>
            <w:r>
              <w:t xml:space="preserve"> ≥ 0.5MΩ</w:t>
            </w:r>
          </w:p>
        </w:tc>
        <w:tc>
          <w:tcPr/>
          <w:p>
            <w:pPr>
              <w:pStyle w:val="Compact"/>
            </w:pPr>
            <w:r>
              <w:rPr>
                <w:rFonts w:hint="eastAsia"/>
              </w:rPr>
              <w:t xml:space="preserve">兆欧表</w:t>
            </w:r>
          </w:p>
        </w:tc>
      </w:tr>
      <w:tr>
        <w:tc>
          <w:tcPr/>
          <w:p>
            <w:pPr>
              <w:pStyle w:val="Compact"/>
            </w:pPr>
            <w:r>
              <w:rPr>
                <w:rFonts w:hint="eastAsia"/>
                <w:b/>
                <w:bCs/>
              </w:rPr>
              <w:t xml:space="preserve">电路通断</w:t>
            </w:r>
          </w:p>
        </w:tc>
        <w:tc>
          <w:tcPr/>
          <w:p>
            <w:pPr>
              <w:pStyle w:val="Compact"/>
            </w:pPr>
            <w:r>
              <w:rPr>
                <w:rFonts w:hint="eastAsia"/>
              </w:rPr>
              <w:t xml:space="preserve">所有回路通断正常</w:t>
            </w:r>
          </w:p>
        </w:tc>
        <w:tc>
          <w:tcPr/>
          <w:p>
            <w:pPr>
              <w:pStyle w:val="Compact"/>
            </w:pPr>
            <w:r>
              <w:rPr>
                <w:rFonts w:hint="eastAsia"/>
              </w:rPr>
              <w:t xml:space="preserve">万用表</w:t>
            </w:r>
          </w:p>
        </w:tc>
      </w:tr>
      <w:tr>
        <w:tc>
          <w:tcPr/>
          <w:p>
            <w:pPr>
              <w:pStyle w:val="Compact"/>
            </w:pPr>
            <w:r>
              <w:rPr>
                <w:rFonts w:hint="eastAsia"/>
                <w:b/>
                <w:bCs/>
              </w:rPr>
              <w:t xml:space="preserve">防水涂刷高度</w:t>
            </w:r>
          </w:p>
        </w:tc>
        <w:tc>
          <w:tcPr/>
          <w:p>
            <w:pPr>
              <w:pStyle w:val="Compact"/>
            </w:pPr>
            <w:r>
              <w:rPr>
                <w:rFonts w:hint="eastAsia"/>
              </w:rPr>
              <w:t xml:space="preserve">淋浴区</w:t>
            </w:r>
            <w:r>
              <w:t xml:space="preserve"> ≥ 1.8m</w:t>
            </w:r>
          </w:p>
        </w:tc>
        <w:tc>
          <w:tcPr/>
          <w:p>
            <w:pPr>
              <w:pStyle w:val="Compact"/>
            </w:pPr>
            <w:r>
              <w:rPr>
                <w:rFonts w:hint="eastAsia"/>
              </w:rPr>
              <w:t xml:space="preserve">卷尺</w:t>
            </w:r>
          </w:p>
        </w:tc>
      </w:tr>
      <w:tr>
        <w:tc>
          <w:tcPr/>
          <w:p>
            <w:pPr>
              <w:pStyle w:val="Compact"/>
            </w:pPr>
            <w:r>
              <w:rPr>
                <w:rFonts w:hint="eastAsia"/>
                <w:b/>
                <w:bCs/>
              </w:rPr>
              <w:t xml:space="preserve">闭水试验</w:t>
            </w:r>
          </w:p>
        </w:tc>
        <w:tc>
          <w:tcPr/>
          <w:p>
            <w:pPr>
              <w:pStyle w:val="Compact"/>
            </w:pPr>
            <w:r>
              <w:rPr>
                <w:rFonts w:hint="eastAsia"/>
              </w:rPr>
              <w:t xml:space="preserve">蓄水</w:t>
            </w:r>
            <w:r>
              <w:t xml:space="preserve"> 24 </w:t>
            </w:r>
            <w:r>
              <w:rPr>
                <w:rFonts w:hint="eastAsia"/>
              </w:rPr>
              <w:t xml:space="preserve">小时，楼下无渗漏</w:t>
            </w:r>
          </w:p>
        </w:tc>
        <w:tc>
          <w:tcPr/>
          <w:p>
            <w:pPr>
              <w:pStyle w:val="Compact"/>
            </w:pPr>
            <w:r>
              <w:rPr>
                <w:rFonts w:hint="eastAsia"/>
              </w:rPr>
              <w:t xml:space="preserve">目测</w:t>
            </w:r>
          </w:p>
        </w:tc>
      </w:tr>
      <w:tr>
        <w:tc>
          <w:tcPr/>
          <w:p>
            <w:pPr>
              <w:pStyle w:val="Compact"/>
            </w:pPr>
            <w:r>
              <w:rPr>
                <w:rFonts w:hint="eastAsia"/>
                <w:b/>
                <w:bCs/>
              </w:rPr>
              <w:t xml:space="preserve">强弱电间距</w:t>
            </w:r>
          </w:p>
        </w:tc>
        <w:tc>
          <w:tcPr/>
          <w:p>
            <w:pPr>
              <w:pStyle w:val="Compact"/>
            </w:pPr>
            <w:r>
              <w:t xml:space="preserve">≥ 30cm</w:t>
            </w:r>
          </w:p>
        </w:tc>
        <w:tc>
          <w:tcPr/>
          <w:p>
            <w:pPr>
              <w:pStyle w:val="Compact"/>
            </w:pPr>
            <w:r>
              <w:rPr>
                <w:rFonts w:hint="eastAsia"/>
              </w:rPr>
              <w:t xml:space="preserve">卷尺</w:t>
            </w:r>
          </w:p>
        </w:tc>
      </w:tr>
    </w:tbl>
    <w:p>
      <w:r>
        <w:pict>
          <v:rect style="width:0;height:1.5pt" o:hralign="center" o:hrstd="t" o:hr="t"/>
        </w:pict>
      </w:r>
    </w:p>
    <w:bookmarkEnd w:id="159"/>
    <w:bookmarkEnd w:id="160"/>
    <w:bookmarkStart w:id="165" w:name="二泥瓦工程避坑"/>
    <w:p>
      <w:pPr>
        <w:pStyle w:val="Heading2"/>
      </w:pPr>
      <w:r>
        <w:rPr>
          <w:rFonts w:hint="eastAsia"/>
        </w:rPr>
        <w:t xml:space="preserve">二、泥瓦工程避坑</w:t>
      </w:r>
    </w:p>
    <w:p>
      <w:pPr>
        <w:pStyle w:val="FirstParagraph"/>
      </w:pPr>
      <w:r>
        <w:rPr>
          <w:rFonts w:hint="eastAsia"/>
        </w:rPr>
        <w:t xml:space="preserve">泥瓦工程直接影响房屋的平整度、美观度和防水性能，是装修中工程量最大的部分。</w:t>
      </w:r>
    </w:p>
    <w:bookmarkStart w:id="161" w:name="瓷砖铺贴"/>
    <w:p>
      <w:pPr>
        <w:pStyle w:val="Heading3"/>
      </w:pPr>
      <w:r>
        <w:t xml:space="preserve">2.1 </w:t>
      </w:r>
      <w:r>
        <w:rPr>
          <w:rFonts w:hint="eastAsia"/>
        </w:rPr>
        <w:t xml:space="preserve">瓷砖铺贴</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瓷砖空鼓超标</w:t>
            </w:r>
          </w:p>
        </w:tc>
        <w:tc>
          <w:tcPr/>
          <w:p>
            <w:pPr>
              <w:pStyle w:val="Compact"/>
            </w:pPr>
            <w:r>
              <w:rPr>
                <w:rFonts w:hint="eastAsia"/>
              </w:rPr>
              <w:t xml:space="preserve">瓷砖背面水泥砂浆不饱满，敲击有空鼓声</w:t>
            </w:r>
          </w:p>
        </w:tc>
        <w:tc>
          <w:tcPr/>
          <w:p>
            <w:pPr>
              <w:pStyle w:val="Compact"/>
            </w:pPr>
            <w:r>
              <w:rPr>
                <w:rFonts w:hint="eastAsia"/>
              </w:rPr>
              <w:t xml:space="preserve">瓷砖脱落、开裂</w:t>
            </w:r>
          </w:p>
        </w:tc>
        <w:tc>
          <w:tcPr/>
          <w:p>
            <w:pPr>
              <w:pStyle w:val="Compact"/>
            </w:pPr>
            <w:r>
              <w:rPr>
                <w:rFonts w:hint="eastAsia"/>
              </w:rPr>
              <w:t xml:space="preserve">用空鼓锤逐块敲击，单块空鼓率</w:t>
            </w:r>
            <w:r>
              <w:t xml:space="preserve"> ≤ </w:t>
            </w:r>
            <w:r>
              <w:rPr>
                <w:rFonts w:hint="eastAsia"/>
              </w:rPr>
              <w:t xml:space="preserve">5%，整体空鼓率</w:t>
            </w:r>
            <w:r>
              <w:t xml:space="preserve"> ≤ 3%</w:t>
            </w:r>
          </w:p>
        </w:tc>
        <w:tc>
          <w:tcPr/>
          <w:p>
            <w:pPr>
              <w:pStyle w:val="Compact"/>
            </w:pPr>
            <w:r>
              <w:rPr>
                <w:rFonts w:hint="eastAsia"/>
              </w:rPr>
              <w:t xml:space="preserve">空鼓率超标必须返工，费用施工方承担</w:t>
            </w:r>
          </w:p>
        </w:tc>
      </w:tr>
      <w:tr>
        <w:tc>
          <w:tcPr/>
          <w:p>
            <w:pPr>
              <w:pStyle w:val="Compact"/>
            </w:pPr>
            <w:r>
              <w:rPr>
                <w:rFonts w:hint="eastAsia"/>
                <w:b/>
                <w:bCs/>
              </w:rPr>
              <w:t xml:space="preserve">瓷砖以次充好</w:t>
            </w:r>
          </w:p>
        </w:tc>
        <w:tc>
          <w:tcPr/>
          <w:p>
            <w:pPr>
              <w:pStyle w:val="Compact"/>
            </w:pPr>
            <w:r>
              <w:rPr>
                <w:rFonts w:hint="eastAsia"/>
              </w:rPr>
              <w:t xml:space="preserve">用</w:t>
            </w:r>
            <w:r>
              <w:t xml:space="preserve"> B </w:t>
            </w:r>
            <w:r>
              <w:rPr>
                <w:rFonts w:hint="eastAsia"/>
              </w:rPr>
              <w:t xml:space="preserve">级砖、等外品代替优等品</w:t>
            </w:r>
          </w:p>
        </w:tc>
        <w:tc>
          <w:tcPr/>
          <w:p>
            <w:pPr>
              <w:pStyle w:val="Compact"/>
            </w:pPr>
            <w:r>
              <w:rPr>
                <w:rFonts w:hint="eastAsia"/>
              </w:rPr>
              <w:t xml:space="preserve">色差大、平整度差、易碎</w:t>
            </w:r>
          </w:p>
        </w:tc>
        <w:tc>
          <w:tcPr/>
          <w:p>
            <w:pPr>
              <w:pStyle w:val="Compact"/>
            </w:pPr>
            <w:r>
              <w:rPr>
                <w:rFonts w:hint="eastAsia"/>
              </w:rPr>
              <w:t xml:space="preserve">检查包装箱上的等级标识（优等品/一级品/合格品）；对比砖面平整度和色差</w:t>
            </w:r>
          </w:p>
        </w:tc>
        <w:tc>
          <w:tcPr/>
          <w:p>
            <w:pPr>
              <w:pStyle w:val="Compact"/>
            </w:pPr>
            <w:r>
              <w:rPr>
                <w:rFonts w:hint="eastAsia"/>
              </w:rPr>
              <w:t xml:space="preserve">合同中注明瓷砖等级为”优等品”，收货时核对</w:t>
            </w:r>
          </w:p>
        </w:tc>
      </w:tr>
      <w:tr>
        <w:tc>
          <w:tcPr/>
          <w:p>
            <w:pPr>
              <w:pStyle w:val="Compact"/>
            </w:pPr>
            <w:r>
              <w:rPr>
                <w:rFonts w:hint="eastAsia"/>
                <w:b/>
                <w:bCs/>
              </w:rPr>
              <w:t xml:space="preserve">水泥砂浆配比不对</w:t>
            </w:r>
          </w:p>
        </w:tc>
        <w:tc>
          <w:tcPr/>
          <w:p>
            <w:pPr>
              <w:pStyle w:val="Compact"/>
            </w:pPr>
            <w:r>
              <w:rPr>
                <w:rFonts w:hint="eastAsia"/>
              </w:rPr>
              <w:t xml:space="preserve">水泥少沙子多，粘结力不足</w:t>
            </w:r>
          </w:p>
        </w:tc>
        <w:tc>
          <w:tcPr/>
          <w:p>
            <w:pPr>
              <w:pStyle w:val="Compact"/>
            </w:pPr>
            <w:r>
              <w:rPr>
                <w:rFonts w:hint="eastAsia"/>
              </w:rPr>
              <w:t xml:space="preserve">瓷砖空鼓、脱落</w:t>
            </w:r>
          </w:p>
        </w:tc>
        <w:tc>
          <w:tcPr/>
          <w:p>
            <w:pPr>
              <w:pStyle w:val="Compact"/>
            </w:pPr>
            <w:r>
              <w:rPr>
                <w:rFonts w:hint="eastAsia"/>
              </w:rPr>
              <w:t xml:space="preserve">检查砂浆配比，地砖水泥:沙子</w:t>
            </w:r>
            <w:r>
              <w:t xml:space="preserve"> = </w:t>
            </w:r>
            <w:r>
              <w:rPr>
                <w:rFonts w:hint="eastAsia"/>
              </w:rPr>
              <w:t xml:space="preserve">1:3，墙砖适当增加水泥比例</w:t>
            </w:r>
          </w:p>
        </w:tc>
        <w:tc>
          <w:tcPr/>
          <w:p>
            <w:pPr>
              <w:pStyle w:val="Compact"/>
            </w:pPr>
            <w:r>
              <w:rPr>
                <w:rFonts w:hint="eastAsia"/>
              </w:rPr>
              <w:t xml:space="preserve">要求使用</w:t>
            </w:r>
            <w:r>
              <w:t xml:space="preserve"> 32.5 </w:t>
            </w:r>
            <w:r>
              <w:rPr>
                <w:rFonts w:hint="eastAsia"/>
              </w:rPr>
              <w:t xml:space="preserve">号以上水泥，配比符合要求</w:t>
            </w:r>
          </w:p>
        </w:tc>
      </w:tr>
      <w:tr>
        <w:tc>
          <w:tcPr/>
          <w:p>
            <w:pPr>
              <w:pStyle w:val="Compact"/>
            </w:pPr>
            <w:r>
              <w:rPr>
                <w:rFonts w:hint="eastAsia"/>
                <w:b/>
                <w:bCs/>
              </w:rPr>
              <w:t xml:space="preserve">不留伸缩缝</w:t>
            </w:r>
          </w:p>
        </w:tc>
        <w:tc>
          <w:tcPr/>
          <w:p>
            <w:pPr>
              <w:pStyle w:val="Compact"/>
            </w:pPr>
            <w:r>
              <w:rPr>
                <w:rFonts w:hint="eastAsia"/>
              </w:rPr>
              <w:t xml:space="preserve">瓷砖铺贴不留缝或缝隙过小</w:t>
            </w:r>
          </w:p>
        </w:tc>
        <w:tc>
          <w:tcPr/>
          <w:p>
            <w:pPr>
              <w:pStyle w:val="Compact"/>
            </w:pPr>
            <w:r>
              <w:rPr>
                <w:rFonts w:hint="eastAsia"/>
              </w:rPr>
              <w:t xml:space="preserve">热胀冷缩导致瓷砖起拱、开裂</w:t>
            </w:r>
          </w:p>
        </w:tc>
        <w:tc>
          <w:tcPr/>
          <w:p>
            <w:pPr>
              <w:pStyle w:val="Compact"/>
            </w:pPr>
            <w:r>
              <w:rPr>
                <w:rFonts w:hint="eastAsia"/>
              </w:rPr>
              <w:t xml:space="preserve">检查瓷砖缝隙，应使用十字卡，留缝</w:t>
            </w:r>
            <w:r>
              <w:t xml:space="preserve"> 1.5-3mm</w:t>
            </w:r>
          </w:p>
        </w:tc>
        <w:tc>
          <w:tcPr/>
          <w:p>
            <w:pPr>
              <w:pStyle w:val="Compact"/>
            </w:pPr>
            <w:r>
              <w:rPr>
                <w:rFonts w:hint="eastAsia"/>
              </w:rPr>
              <w:t xml:space="preserve">必须使用十字卡留缝，缝隙均匀一致</w:t>
            </w:r>
          </w:p>
        </w:tc>
      </w:tr>
      <w:tr>
        <w:tc>
          <w:tcPr/>
          <w:p>
            <w:pPr>
              <w:pStyle w:val="Compact"/>
            </w:pPr>
            <w:r>
              <w:rPr>
                <w:rFonts w:hint="eastAsia"/>
                <w:b/>
                <w:bCs/>
              </w:rPr>
              <w:t xml:space="preserve">阴阳角不垂直</w:t>
            </w:r>
          </w:p>
        </w:tc>
        <w:tc>
          <w:tcPr/>
          <w:p>
            <w:pPr>
              <w:pStyle w:val="Compact"/>
            </w:pPr>
            <w:r>
              <w:rPr>
                <w:rFonts w:hint="eastAsia"/>
              </w:rPr>
              <w:t xml:space="preserve">墙角不方正、不垂直</w:t>
            </w:r>
          </w:p>
        </w:tc>
        <w:tc>
          <w:tcPr/>
          <w:p>
            <w:pPr>
              <w:pStyle w:val="Compact"/>
            </w:pPr>
            <w:r>
              <w:rPr>
                <w:rFonts w:hint="eastAsia"/>
              </w:rPr>
              <w:t xml:space="preserve">柜体安装后与墙面有缝隙</w:t>
            </w:r>
          </w:p>
        </w:tc>
        <w:tc>
          <w:tcPr/>
          <w:p>
            <w:pPr>
              <w:pStyle w:val="Compact"/>
            </w:pPr>
            <w:r>
              <w:rPr>
                <w:rFonts w:hint="eastAsia"/>
              </w:rPr>
              <w:t xml:space="preserve">用阴阳角尺测量，误差</w:t>
            </w:r>
            <w:r>
              <w:t xml:space="preserve"> ≤ 3mm</w:t>
            </w:r>
          </w:p>
        </w:tc>
        <w:tc>
          <w:tcPr/>
          <w:p>
            <w:pPr>
              <w:pStyle w:val="Compact"/>
            </w:pPr>
            <w:r>
              <w:rPr>
                <w:rFonts w:hint="eastAsia"/>
              </w:rPr>
              <w:t xml:space="preserve">阴阳角应找方找直</w:t>
            </w:r>
          </w:p>
        </w:tc>
      </w:tr>
    </w:tbl>
    <w:bookmarkEnd w:id="161"/>
    <w:bookmarkStart w:id="162" w:name="墙面找平"/>
    <w:p>
      <w:pPr>
        <w:pStyle w:val="Heading3"/>
      </w:pPr>
      <w:r>
        <w:t xml:space="preserve">2.2 </w:t>
      </w:r>
      <w:r>
        <w:rPr>
          <w:rFonts w:hint="eastAsia"/>
        </w:rPr>
        <w:t xml:space="preserve">墙面找平</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找平不到位</w:t>
            </w:r>
          </w:p>
        </w:tc>
        <w:tc>
          <w:tcPr/>
          <w:p>
            <w:pPr>
              <w:pStyle w:val="Compact"/>
            </w:pPr>
            <w:r>
              <w:rPr>
                <w:rFonts w:hint="eastAsia"/>
              </w:rPr>
              <w:t xml:space="preserve">墙面平整度误差大</w:t>
            </w:r>
          </w:p>
        </w:tc>
        <w:tc>
          <w:tcPr/>
          <w:p>
            <w:pPr>
              <w:pStyle w:val="Compact"/>
            </w:pPr>
            <w:r>
              <w:rPr>
                <w:rFonts w:hint="eastAsia"/>
              </w:rPr>
              <w:t xml:space="preserve">柜体安装后缝隙大、壁纸起皱</w:t>
            </w:r>
          </w:p>
        </w:tc>
        <w:tc>
          <w:tcPr/>
          <w:p>
            <w:pPr>
              <w:pStyle w:val="Compact"/>
            </w:pPr>
            <w:r>
              <w:rPr>
                <w:rFonts w:hint="eastAsia"/>
              </w:rPr>
              <w:t xml:space="preserve">用</w:t>
            </w:r>
            <w:r>
              <w:t xml:space="preserve"> 2 </w:t>
            </w:r>
            <w:r>
              <w:rPr>
                <w:rFonts w:hint="eastAsia"/>
              </w:rPr>
              <w:t xml:space="preserve">米靠尺检查，平整度误差</w:t>
            </w:r>
            <w:r>
              <w:t xml:space="preserve"> ≤ 3mm</w:t>
            </w:r>
          </w:p>
        </w:tc>
        <w:tc>
          <w:tcPr/>
          <w:p>
            <w:pPr>
              <w:pStyle w:val="Compact"/>
            </w:pPr>
            <w:r>
              <w:rPr>
                <w:rFonts w:hint="eastAsia"/>
              </w:rPr>
              <w:t xml:space="preserve">墙面必须找平至误差</w:t>
            </w:r>
            <w:r>
              <w:t xml:space="preserve"> 3mm </w:t>
            </w:r>
            <w:r>
              <w:rPr>
                <w:rFonts w:hint="eastAsia"/>
              </w:rPr>
              <w:t xml:space="preserve">以内</w:t>
            </w:r>
          </w:p>
        </w:tc>
      </w:tr>
      <w:tr>
        <w:tc>
          <w:tcPr/>
          <w:p>
            <w:pPr>
              <w:pStyle w:val="Compact"/>
            </w:pPr>
            <w:r>
              <w:rPr>
                <w:rFonts w:hint="eastAsia"/>
                <w:b/>
                <w:bCs/>
              </w:rPr>
              <w:t xml:space="preserve">垂直度不够</w:t>
            </w:r>
          </w:p>
        </w:tc>
        <w:tc>
          <w:tcPr/>
          <w:p>
            <w:pPr>
              <w:pStyle w:val="Compact"/>
            </w:pPr>
            <w:r>
              <w:rPr>
                <w:rFonts w:hint="eastAsia"/>
              </w:rPr>
              <w:t xml:space="preserve">墙面不垂直</w:t>
            </w:r>
          </w:p>
        </w:tc>
        <w:tc>
          <w:tcPr/>
          <w:p>
            <w:pPr>
              <w:pStyle w:val="Compact"/>
            </w:pPr>
            <w:r>
              <w:rPr>
                <w:rFonts w:hint="eastAsia"/>
              </w:rPr>
              <w:t xml:space="preserve">柜体安装歪斜</w:t>
            </w:r>
          </w:p>
        </w:tc>
        <w:tc>
          <w:tcPr/>
          <w:p>
            <w:pPr>
              <w:pStyle w:val="Compact"/>
            </w:pPr>
            <w:r>
              <w:rPr>
                <w:rFonts w:hint="eastAsia"/>
              </w:rPr>
              <w:t xml:space="preserve">用</w:t>
            </w:r>
            <w:r>
              <w:t xml:space="preserve"> 2 </w:t>
            </w:r>
            <w:r>
              <w:rPr>
                <w:rFonts w:hint="eastAsia"/>
              </w:rPr>
              <w:t xml:space="preserve">米靠尺检查垂直度，误差</w:t>
            </w:r>
            <w:r>
              <w:t xml:space="preserve"> ≤ 3mm</w:t>
            </w:r>
          </w:p>
        </w:tc>
        <w:tc>
          <w:tcPr/>
          <w:p>
            <w:pPr>
              <w:pStyle w:val="Compact"/>
            </w:pPr>
            <w:r>
              <w:rPr>
                <w:rFonts w:hint="eastAsia"/>
              </w:rPr>
              <w:t xml:space="preserve">墙面垂直度误差</w:t>
            </w:r>
            <w:r>
              <w:t xml:space="preserve"> ≤ 3mm</w:t>
            </w:r>
          </w:p>
        </w:tc>
      </w:tr>
      <w:tr>
        <w:tc>
          <w:tcPr/>
          <w:p>
            <w:pPr>
              <w:pStyle w:val="Compact"/>
            </w:pPr>
            <w:r>
              <w:rPr>
                <w:rFonts w:hint="eastAsia"/>
                <w:b/>
                <w:bCs/>
              </w:rPr>
              <w:t xml:space="preserve">新旧墙面交接不挂网</w:t>
            </w:r>
          </w:p>
        </w:tc>
        <w:tc>
          <w:tcPr/>
          <w:p>
            <w:pPr>
              <w:pStyle w:val="Compact"/>
            </w:pPr>
            <w:r>
              <w:rPr>
                <w:rFonts w:hint="eastAsia"/>
              </w:rPr>
              <w:t xml:space="preserve">新旧墙体交接处未挂钢丝网</w:t>
            </w:r>
          </w:p>
        </w:tc>
        <w:tc>
          <w:tcPr/>
          <w:p>
            <w:pPr>
              <w:pStyle w:val="Compact"/>
            </w:pPr>
            <w:r>
              <w:rPr>
                <w:rFonts w:hint="eastAsia"/>
              </w:rPr>
              <w:t xml:space="preserve">交接处开裂</w:t>
            </w:r>
          </w:p>
        </w:tc>
        <w:tc>
          <w:tcPr/>
          <w:p>
            <w:pPr>
              <w:pStyle w:val="Compact"/>
            </w:pPr>
            <w:r>
              <w:rPr>
                <w:rFonts w:hint="eastAsia"/>
              </w:rPr>
              <w:t xml:space="preserve">检查交接处是否挂网</w:t>
            </w:r>
          </w:p>
        </w:tc>
        <w:tc>
          <w:tcPr/>
          <w:p>
            <w:pPr>
              <w:pStyle w:val="Compact"/>
            </w:pPr>
            <w:r>
              <w:rPr>
                <w:rFonts w:hint="eastAsia"/>
              </w:rPr>
              <w:t xml:space="preserve">新旧墙体交接处必须挂钢丝网</w:t>
            </w:r>
          </w:p>
        </w:tc>
      </w:tr>
    </w:tbl>
    <w:bookmarkEnd w:id="162"/>
    <w:bookmarkStart w:id="163" w:name="地面找平"/>
    <w:p>
      <w:pPr>
        <w:pStyle w:val="Heading3"/>
      </w:pPr>
      <w:r>
        <w:t xml:space="preserve">2.3 </w:t>
      </w:r>
      <w:r>
        <w:rPr>
          <w:rFonts w:hint="eastAsia"/>
        </w:rPr>
        <w:t xml:space="preserve">地面找平</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找平层起砂</w:t>
            </w:r>
          </w:p>
        </w:tc>
        <w:tc>
          <w:tcPr/>
          <w:p>
            <w:pPr>
              <w:pStyle w:val="Compact"/>
            </w:pPr>
            <w:r>
              <w:rPr>
                <w:rFonts w:hint="eastAsia"/>
              </w:rPr>
              <w:t xml:space="preserve">水泥用量不足，表面起砂</w:t>
            </w:r>
          </w:p>
        </w:tc>
        <w:tc>
          <w:tcPr/>
          <w:p>
            <w:pPr>
              <w:pStyle w:val="Compact"/>
            </w:pPr>
            <w:r>
              <w:rPr>
                <w:rFonts w:hint="eastAsia"/>
              </w:rPr>
              <w:t xml:space="preserve">地板铺设后不平</w:t>
            </w:r>
          </w:p>
        </w:tc>
        <w:tc>
          <w:tcPr/>
          <w:p>
            <w:pPr>
              <w:pStyle w:val="Compact"/>
            </w:pPr>
            <w:r>
              <w:rPr>
                <w:rFonts w:hint="eastAsia"/>
              </w:rPr>
              <w:t xml:space="preserve">用硬物刮擦表面，不应有明显掉砂</w:t>
            </w:r>
          </w:p>
        </w:tc>
        <w:tc>
          <w:tcPr/>
          <w:p>
            <w:pPr>
              <w:pStyle w:val="Compact"/>
            </w:pPr>
            <w:r>
              <w:rPr>
                <w:rFonts w:hint="eastAsia"/>
              </w:rPr>
              <w:t xml:space="preserve">找平层应有足够的水泥用量</w:t>
            </w:r>
          </w:p>
        </w:tc>
      </w:tr>
      <w:tr>
        <w:tc>
          <w:tcPr/>
          <w:p>
            <w:pPr>
              <w:pStyle w:val="Compact"/>
            </w:pPr>
            <w:r>
              <w:rPr>
                <w:rFonts w:hint="eastAsia"/>
                <w:b/>
                <w:bCs/>
              </w:rPr>
              <w:t xml:space="preserve">平整度不够</w:t>
            </w:r>
          </w:p>
        </w:tc>
        <w:tc>
          <w:tcPr/>
          <w:p>
            <w:pPr>
              <w:pStyle w:val="Compact"/>
            </w:pPr>
            <w:r>
              <w:rPr>
                <w:rFonts w:hint="eastAsia"/>
              </w:rPr>
              <w:t xml:space="preserve">地面高低不平</w:t>
            </w:r>
          </w:p>
        </w:tc>
        <w:tc>
          <w:tcPr/>
          <w:p>
            <w:pPr>
              <w:pStyle w:val="Compact"/>
            </w:pPr>
            <w:r>
              <w:rPr>
                <w:rFonts w:hint="eastAsia"/>
              </w:rPr>
              <w:t xml:space="preserve">地板铺设后有空鼓声</w:t>
            </w:r>
          </w:p>
        </w:tc>
        <w:tc>
          <w:tcPr/>
          <w:p>
            <w:pPr>
              <w:pStyle w:val="Compact"/>
            </w:pPr>
            <w:r>
              <w:rPr>
                <w:rFonts w:hint="eastAsia"/>
              </w:rPr>
              <w:t xml:space="preserve">用</w:t>
            </w:r>
            <w:r>
              <w:t xml:space="preserve"> 2 </w:t>
            </w:r>
            <w:r>
              <w:rPr>
                <w:rFonts w:hint="eastAsia"/>
              </w:rPr>
              <w:t xml:space="preserve">米靠尺检查，误差</w:t>
            </w:r>
            <w:r>
              <w:t xml:space="preserve"> ≤ 3mm</w:t>
            </w:r>
          </w:p>
        </w:tc>
        <w:tc>
          <w:tcPr/>
          <w:p>
            <w:pPr>
              <w:pStyle w:val="Compact"/>
            </w:pPr>
            <w:r>
              <w:rPr>
                <w:rFonts w:hint="eastAsia"/>
              </w:rPr>
              <w:t xml:space="preserve">地面平整度误差</w:t>
            </w:r>
            <w:r>
              <w:t xml:space="preserve"> ≤ </w:t>
            </w:r>
            <w:r>
              <w:rPr>
                <w:rFonts w:hint="eastAsia"/>
              </w:rPr>
              <w:t xml:space="preserve">3mm（铺地板）或</w:t>
            </w:r>
            <w:r>
              <w:t xml:space="preserve"> ≤ </w:t>
            </w:r>
            <w:r>
              <w:rPr>
                <w:rFonts w:hint="eastAsia"/>
              </w:rPr>
              <w:t xml:space="preserve">2mm（铺</w:t>
            </w:r>
            <w:r>
              <w:t xml:space="preserve"> </w:t>
            </w:r>
            <w:r>
              <w:rPr>
                <w:rFonts w:hint="eastAsia"/>
              </w:rPr>
              <w:t xml:space="preserve">PVC）</w:t>
            </w:r>
          </w:p>
        </w:tc>
      </w:tr>
      <w:tr>
        <w:tc>
          <w:tcPr/>
          <w:p>
            <w:pPr>
              <w:pStyle w:val="Compact"/>
            </w:pPr>
            <w:r>
              <w:rPr>
                <w:rFonts w:hint="eastAsia"/>
                <w:b/>
                <w:bCs/>
              </w:rPr>
              <w:t xml:space="preserve">坡度不合理</w:t>
            </w:r>
          </w:p>
        </w:tc>
        <w:tc>
          <w:tcPr/>
          <w:p>
            <w:pPr>
              <w:pStyle w:val="Compact"/>
            </w:pPr>
            <w:r>
              <w:rPr>
                <w:rFonts w:hint="eastAsia"/>
              </w:rPr>
              <w:t xml:space="preserve">卫生间、阳台地面积水</w:t>
            </w:r>
          </w:p>
        </w:tc>
        <w:tc>
          <w:tcPr/>
          <w:p>
            <w:pPr>
              <w:pStyle w:val="Compact"/>
            </w:pPr>
            <w:r>
              <w:rPr>
                <w:rFonts w:hint="eastAsia"/>
              </w:rPr>
              <w:t xml:space="preserve">排水不畅</w:t>
            </w:r>
          </w:p>
        </w:tc>
        <w:tc>
          <w:tcPr/>
          <w:p>
            <w:pPr>
              <w:pStyle w:val="Compact"/>
            </w:pPr>
            <w:r>
              <w:rPr>
                <w:rFonts w:hint="eastAsia"/>
              </w:rPr>
              <w:t xml:space="preserve">倒水测试，水应快速流向地漏</w:t>
            </w:r>
          </w:p>
        </w:tc>
        <w:tc>
          <w:tcPr/>
          <w:p>
            <w:pPr>
              <w:pStyle w:val="Compact"/>
            </w:pPr>
            <w:r>
              <w:rPr>
                <w:rFonts w:hint="eastAsia"/>
              </w:rPr>
              <w:t xml:space="preserve">卫生间坡度应朝向地漏，坡度</w:t>
            </w:r>
            <w:r>
              <w:t xml:space="preserve"> ≥ 1%</w:t>
            </w:r>
          </w:p>
        </w:tc>
      </w:tr>
    </w:tbl>
    <w:bookmarkEnd w:id="163"/>
    <w:bookmarkStart w:id="164" w:name="泥瓦工程验收重点"/>
    <w:p>
      <w:pPr>
        <w:pStyle w:val="Heading3"/>
      </w:pPr>
      <w:r>
        <w:rPr>
          <w:rFonts w:hint="eastAsia"/>
        </w:rPr>
        <w:t xml:space="preserve">泥瓦工程验收重点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验收项目</w:t>
            </w:r>
          </w:p>
        </w:tc>
        <w:tc>
          <w:tcPr/>
          <w:p>
            <w:pPr>
              <w:pStyle w:val="Compact"/>
            </w:pPr>
            <w:r>
              <w:rPr>
                <w:rFonts w:hint="eastAsia"/>
              </w:rPr>
              <w:t xml:space="preserve">验收标准</w:t>
            </w:r>
          </w:p>
        </w:tc>
        <w:tc>
          <w:tcPr/>
          <w:p>
            <w:pPr>
              <w:pStyle w:val="Compact"/>
            </w:pPr>
            <w:r>
              <w:rPr>
                <w:rFonts w:hint="eastAsia"/>
              </w:rPr>
              <w:t xml:space="preserve">工具</w:t>
            </w:r>
          </w:p>
        </w:tc>
      </w:tr>
      <w:tr>
        <w:tc>
          <w:tcPr/>
          <w:p>
            <w:pPr>
              <w:pStyle w:val="Compact"/>
            </w:pPr>
            <w:r>
              <w:rPr>
                <w:rFonts w:hint="eastAsia"/>
                <w:b/>
                <w:bCs/>
              </w:rPr>
              <w:t xml:space="preserve">瓷砖空鼓率</w:t>
            </w:r>
          </w:p>
        </w:tc>
        <w:tc>
          <w:tcPr/>
          <w:p>
            <w:pPr>
              <w:pStyle w:val="Compact"/>
            </w:pPr>
            <w:r>
              <w:rPr>
                <w:rFonts w:hint="eastAsia"/>
              </w:rPr>
              <w:t xml:space="preserve">单块</w:t>
            </w:r>
            <w:r>
              <w:t xml:space="preserve"> ≤ </w:t>
            </w:r>
            <w:r>
              <w:rPr>
                <w:rFonts w:hint="eastAsia"/>
              </w:rPr>
              <w:t xml:space="preserve">5%，整体</w:t>
            </w:r>
            <w:r>
              <w:t xml:space="preserve"> ≤ 3%</w:t>
            </w:r>
          </w:p>
        </w:tc>
        <w:tc>
          <w:tcPr/>
          <w:p>
            <w:pPr>
              <w:pStyle w:val="Compact"/>
            </w:pPr>
            <w:r>
              <w:rPr>
                <w:rFonts w:hint="eastAsia"/>
              </w:rPr>
              <w:t xml:space="preserve">空鼓锤</w:t>
            </w:r>
          </w:p>
        </w:tc>
      </w:tr>
      <w:tr>
        <w:tc>
          <w:tcPr/>
          <w:p>
            <w:pPr>
              <w:pStyle w:val="Compact"/>
            </w:pPr>
            <w:r>
              <w:rPr>
                <w:rFonts w:hint="eastAsia"/>
                <w:b/>
                <w:bCs/>
              </w:rPr>
              <w:t xml:space="preserve">表面平整度</w:t>
            </w:r>
          </w:p>
        </w:tc>
        <w:tc>
          <w:tcPr/>
          <w:p>
            <w:pPr>
              <w:pStyle w:val="Compact"/>
            </w:pPr>
            <w:r>
              <w:t xml:space="preserve">≤ </w:t>
            </w:r>
            <w:r>
              <w:rPr>
                <w:rFonts w:hint="eastAsia"/>
              </w:rPr>
              <w:t xml:space="preserve">3mm（2</w:t>
            </w:r>
            <w:r>
              <w:t xml:space="preserve"> </w:t>
            </w:r>
            <w:r>
              <w:rPr>
                <w:rFonts w:hint="eastAsia"/>
              </w:rPr>
              <w:t xml:space="preserve">米靠尺）</w:t>
            </w:r>
          </w:p>
        </w:tc>
        <w:tc>
          <w:tcPr/>
          <w:p>
            <w:pPr>
              <w:pStyle w:val="Compact"/>
            </w:pPr>
            <w:r>
              <w:t xml:space="preserve">2 </w:t>
            </w:r>
            <w:r>
              <w:rPr>
                <w:rFonts w:hint="eastAsia"/>
              </w:rPr>
              <w:t xml:space="preserve">米靠尺</w:t>
            </w:r>
            <w:r>
              <w:t xml:space="preserve"> + </w:t>
            </w:r>
            <w:r>
              <w:rPr>
                <w:rFonts w:hint="eastAsia"/>
              </w:rPr>
              <w:t xml:space="preserve">塞尺</w:t>
            </w:r>
          </w:p>
        </w:tc>
      </w:tr>
      <w:tr>
        <w:tc>
          <w:tcPr/>
          <w:p>
            <w:pPr>
              <w:pStyle w:val="Compact"/>
            </w:pPr>
            <w:r>
              <w:rPr>
                <w:rFonts w:hint="eastAsia"/>
                <w:b/>
                <w:bCs/>
              </w:rPr>
              <w:t xml:space="preserve">立面垂直度</w:t>
            </w:r>
          </w:p>
        </w:tc>
        <w:tc>
          <w:tcPr/>
          <w:p>
            <w:pPr>
              <w:pStyle w:val="Compact"/>
            </w:pPr>
            <w:r>
              <w:t xml:space="preserve">≤ </w:t>
            </w:r>
            <w:r>
              <w:rPr>
                <w:rFonts w:hint="eastAsia"/>
              </w:rPr>
              <w:t xml:space="preserve">3mm（2</w:t>
            </w:r>
            <w:r>
              <w:t xml:space="preserve"> </w:t>
            </w:r>
            <w:r>
              <w:rPr>
                <w:rFonts w:hint="eastAsia"/>
              </w:rPr>
              <w:t xml:space="preserve">米靠尺）</w:t>
            </w:r>
          </w:p>
        </w:tc>
        <w:tc>
          <w:tcPr/>
          <w:p>
            <w:pPr>
              <w:pStyle w:val="Compact"/>
            </w:pPr>
            <w:r>
              <w:t xml:space="preserve">2 </w:t>
            </w:r>
            <w:r>
              <w:rPr>
                <w:rFonts w:hint="eastAsia"/>
              </w:rPr>
              <w:t xml:space="preserve">米靠尺</w:t>
            </w:r>
          </w:p>
        </w:tc>
      </w:tr>
      <w:tr>
        <w:tc>
          <w:tcPr/>
          <w:p>
            <w:pPr>
              <w:pStyle w:val="Compact"/>
            </w:pPr>
            <w:r>
              <w:rPr>
                <w:rFonts w:hint="eastAsia"/>
                <w:b/>
                <w:bCs/>
              </w:rPr>
              <w:t xml:space="preserve">阴阳角方正</w:t>
            </w:r>
          </w:p>
        </w:tc>
        <w:tc>
          <w:tcPr/>
          <w:p>
            <w:pPr>
              <w:pStyle w:val="Compact"/>
            </w:pPr>
            <w:r>
              <w:t xml:space="preserve">≤ 3mm</w:t>
            </w:r>
          </w:p>
        </w:tc>
        <w:tc>
          <w:tcPr/>
          <w:p>
            <w:pPr>
              <w:pStyle w:val="Compact"/>
            </w:pPr>
            <w:r>
              <w:rPr>
                <w:rFonts w:hint="eastAsia"/>
              </w:rPr>
              <w:t xml:space="preserve">阴阳角尺</w:t>
            </w:r>
          </w:p>
        </w:tc>
      </w:tr>
      <w:tr>
        <w:tc>
          <w:tcPr/>
          <w:p>
            <w:pPr>
              <w:pStyle w:val="Compact"/>
            </w:pPr>
            <w:r>
              <w:rPr>
                <w:rFonts w:hint="eastAsia"/>
                <w:b/>
                <w:bCs/>
              </w:rPr>
              <w:t xml:space="preserve">接缝直线度</w:t>
            </w:r>
          </w:p>
        </w:tc>
        <w:tc>
          <w:tcPr/>
          <w:p>
            <w:pPr>
              <w:pStyle w:val="Compact"/>
            </w:pPr>
            <w:r>
              <w:t xml:space="preserve">≤ </w:t>
            </w:r>
            <w:r>
              <w:rPr>
                <w:rFonts w:hint="eastAsia"/>
              </w:rPr>
              <w:t xml:space="preserve">2mm（5</w:t>
            </w:r>
            <w:r>
              <w:t xml:space="preserve"> </w:t>
            </w:r>
            <w:r>
              <w:rPr>
                <w:rFonts w:hint="eastAsia"/>
              </w:rPr>
              <w:t xml:space="preserve">米拉线）</w:t>
            </w:r>
          </w:p>
        </w:tc>
        <w:tc>
          <w:tcPr/>
          <w:p>
            <w:pPr>
              <w:pStyle w:val="Compact"/>
            </w:pPr>
            <w:r>
              <w:t xml:space="preserve">5 </w:t>
            </w:r>
            <w:r>
              <w:rPr>
                <w:rFonts w:hint="eastAsia"/>
              </w:rPr>
              <w:t xml:space="preserve">米线</w:t>
            </w:r>
            <w:r>
              <w:t xml:space="preserve"> + </w:t>
            </w:r>
            <w:r>
              <w:rPr>
                <w:rFonts w:hint="eastAsia"/>
              </w:rPr>
              <w:t xml:space="preserve">钢尺</w:t>
            </w:r>
          </w:p>
        </w:tc>
      </w:tr>
      <w:tr>
        <w:tc>
          <w:tcPr/>
          <w:p>
            <w:pPr>
              <w:pStyle w:val="Compact"/>
            </w:pPr>
            <w:r>
              <w:rPr>
                <w:rFonts w:hint="eastAsia"/>
                <w:b/>
                <w:bCs/>
              </w:rPr>
              <w:t xml:space="preserve">接缝高低差</w:t>
            </w:r>
          </w:p>
        </w:tc>
        <w:tc>
          <w:tcPr/>
          <w:p>
            <w:pPr>
              <w:pStyle w:val="Compact"/>
            </w:pPr>
            <w:r>
              <w:t xml:space="preserve">≤ 0.5mm</w:t>
            </w:r>
          </w:p>
        </w:tc>
        <w:tc>
          <w:tcPr/>
          <w:p>
            <w:pPr>
              <w:pStyle w:val="Compact"/>
            </w:pPr>
            <w:r>
              <w:rPr>
                <w:rFonts w:hint="eastAsia"/>
              </w:rPr>
              <w:t xml:space="preserve">钢尺</w:t>
            </w:r>
            <w:r>
              <w:t xml:space="preserve"> + </w:t>
            </w:r>
            <w:r>
              <w:rPr>
                <w:rFonts w:hint="eastAsia"/>
              </w:rPr>
              <w:t xml:space="preserve">塞尺</w:t>
            </w:r>
          </w:p>
        </w:tc>
      </w:tr>
      <w:tr>
        <w:tc>
          <w:tcPr/>
          <w:p>
            <w:pPr>
              <w:pStyle w:val="Compact"/>
            </w:pPr>
            <w:r>
              <w:rPr>
                <w:rFonts w:hint="eastAsia"/>
                <w:b/>
                <w:bCs/>
              </w:rPr>
              <w:t xml:space="preserve">卫生间坡度</w:t>
            </w:r>
          </w:p>
        </w:tc>
        <w:tc>
          <w:tcPr/>
          <w:p>
            <w:pPr>
              <w:pStyle w:val="Compact"/>
            </w:pPr>
            <w:r>
              <w:rPr>
                <w:rFonts w:hint="eastAsia"/>
              </w:rPr>
              <w:t xml:space="preserve">朝向地漏，≥</w:t>
            </w:r>
            <w:r>
              <w:t xml:space="preserve"> 1%</w:t>
            </w:r>
          </w:p>
        </w:tc>
        <w:tc>
          <w:tcPr/>
          <w:p>
            <w:pPr>
              <w:pStyle w:val="Compact"/>
            </w:pPr>
            <w:r>
              <w:rPr>
                <w:rFonts w:hint="eastAsia"/>
              </w:rPr>
              <w:t xml:space="preserve">水平仪</w:t>
            </w:r>
          </w:p>
        </w:tc>
      </w:tr>
    </w:tbl>
    <w:p>
      <w:r>
        <w:pict>
          <v:rect style="width:0;height:1.5pt" o:hralign="center" o:hrstd="t" o:hr="t"/>
        </w:pict>
      </w:r>
    </w:p>
    <w:bookmarkEnd w:id="164"/>
    <w:bookmarkEnd w:id="165"/>
    <w:bookmarkStart w:id="169" w:name="三木作工程避坑"/>
    <w:p>
      <w:pPr>
        <w:pStyle w:val="Heading2"/>
      </w:pPr>
      <w:r>
        <w:rPr>
          <w:rFonts w:hint="eastAsia"/>
        </w:rPr>
        <w:t xml:space="preserve">三、木作工程避坑</w:t>
      </w:r>
    </w:p>
    <w:p>
      <w:pPr>
        <w:pStyle w:val="FirstParagraph"/>
      </w:pPr>
      <w:r>
        <w:rPr>
          <w:rFonts w:hint="eastAsia"/>
        </w:rPr>
        <w:t xml:space="preserve">木作工程包括吊顶、柜体、门套、窗套等，是装修中费用占比最大的项目之一。</w:t>
      </w:r>
    </w:p>
    <w:bookmarkStart w:id="166" w:name="吊顶工程"/>
    <w:p>
      <w:pPr>
        <w:pStyle w:val="Heading3"/>
      </w:pPr>
      <w:r>
        <w:t xml:space="preserve">3.1 </w:t>
      </w:r>
      <w:r>
        <w:rPr>
          <w:rFonts w:hint="eastAsia"/>
        </w:rPr>
        <w:t xml:space="preserve">吊顶工程</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龙骨偷工减料</w:t>
            </w:r>
          </w:p>
        </w:tc>
        <w:tc>
          <w:tcPr/>
          <w:p>
            <w:pPr>
              <w:pStyle w:val="Compact"/>
            </w:pPr>
            <w:r>
              <w:rPr>
                <w:rFonts w:hint="eastAsia"/>
              </w:rPr>
              <w:t xml:space="preserve">使用轻薄龙骨、间距过大（应</w:t>
            </w:r>
            <w:r>
              <w:t xml:space="preserve"> ≤ </w:t>
            </w:r>
            <w:r>
              <w:rPr>
                <w:rFonts w:hint="eastAsia"/>
              </w:rPr>
              <w:t xml:space="preserve">40cm）</w:t>
            </w:r>
          </w:p>
        </w:tc>
        <w:tc>
          <w:tcPr/>
          <w:p>
            <w:pPr>
              <w:pStyle w:val="Compact"/>
            </w:pPr>
            <w:r>
              <w:rPr>
                <w:rFonts w:hint="eastAsia"/>
              </w:rPr>
              <w:t xml:space="preserve">吊顶下沉、开裂</w:t>
            </w:r>
          </w:p>
        </w:tc>
        <w:tc>
          <w:tcPr/>
          <w:p>
            <w:pPr>
              <w:pStyle w:val="Compact"/>
            </w:pPr>
            <w:r>
              <w:rPr>
                <w:rFonts w:hint="eastAsia"/>
              </w:rPr>
              <w:t xml:space="preserve">检查龙骨厚度和间距，主龙骨间距</w:t>
            </w:r>
            <w:r>
              <w:t xml:space="preserve"> ≤ </w:t>
            </w:r>
            <w:r>
              <w:rPr>
                <w:rFonts w:hint="eastAsia"/>
              </w:rPr>
              <w:t xml:space="preserve">1m，副龙骨间距</w:t>
            </w:r>
            <w:r>
              <w:t xml:space="preserve"> ≤ 40cm</w:t>
            </w:r>
          </w:p>
        </w:tc>
        <w:tc>
          <w:tcPr/>
          <w:p>
            <w:pPr>
              <w:pStyle w:val="Compact"/>
            </w:pPr>
            <w:r>
              <w:rPr>
                <w:rFonts w:hint="eastAsia"/>
              </w:rPr>
              <w:t xml:space="preserve">使用国标轻钢龙骨，间距符合要求</w:t>
            </w:r>
          </w:p>
        </w:tc>
      </w:tr>
      <w:tr>
        <w:tc>
          <w:tcPr/>
          <w:p>
            <w:pPr>
              <w:pStyle w:val="Compact"/>
            </w:pPr>
            <w:r>
              <w:rPr>
                <w:rFonts w:hint="eastAsia"/>
                <w:b/>
                <w:bCs/>
              </w:rPr>
              <w:t xml:space="preserve">吊杆不牢固</w:t>
            </w:r>
          </w:p>
        </w:tc>
        <w:tc>
          <w:tcPr/>
          <w:p>
            <w:pPr>
              <w:pStyle w:val="Compact"/>
            </w:pPr>
            <w:r>
              <w:rPr>
                <w:rFonts w:hint="eastAsia"/>
              </w:rPr>
              <w:t xml:space="preserve">吊杆直径不够、固定不牢</w:t>
            </w:r>
          </w:p>
        </w:tc>
        <w:tc>
          <w:tcPr/>
          <w:p>
            <w:pPr>
              <w:pStyle w:val="Compact"/>
            </w:pPr>
            <w:r>
              <w:rPr>
                <w:rFonts w:hint="eastAsia"/>
              </w:rPr>
              <w:t xml:space="preserve">吊顶脱落</w:t>
            </w:r>
          </w:p>
        </w:tc>
        <w:tc>
          <w:tcPr/>
          <w:p>
            <w:pPr>
              <w:pStyle w:val="Compact"/>
            </w:pPr>
            <w:r>
              <w:rPr>
                <w:rFonts w:hint="eastAsia"/>
              </w:rPr>
              <w:t xml:space="preserve">检查吊杆直径</w:t>
            </w:r>
            <w:r>
              <w:t xml:space="preserve"> ≥ </w:t>
            </w:r>
            <w:r>
              <w:rPr>
                <w:rFonts w:hint="eastAsia"/>
              </w:rPr>
              <w:t xml:space="preserve">8mm，膨胀螺栓固定</w:t>
            </w:r>
          </w:p>
        </w:tc>
        <w:tc>
          <w:tcPr/>
          <w:p>
            <w:pPr>
              <w:pStyle w:val="Compact"/>
            </w:pPr>
            <w:r>
              <w:rPr>
                <w:rFonts w:hint="eastAsia"/>
              </w:rPr>
              <w:t xml:space="preserve">吊杆使用</w:t>
            </w:r>
            <w:r>
              <w:t xml:space="preserve"> φ8mm </w:t>
            </w:r>
            <w:r>
              <w:rPr>
                <w:rFonts w:hint="eastAsia"/>
              </w:rPr>
              <w:t xml:space="preserve">以上镀锌钢筋</w:t>
            </w:r>
          </w:p>
        </w:tc>
      </w:tr>
      <w:tr>
        <w:tc>
          <w:tcPr/>
          <w:p>
            <w:pPr>
              <w:pStyle w:val="Compact"/>
            </w:pPr>
            <w:r>
              <w:rPr>
                <w:rFonts w:hint="eastAsia"/>
                <w:b/>
                <w:bCs/>
              </w:rPr>
              <w:t xml:space="preserve">石膏板接缝不处理</w:t>
            </w:r>
          </w:p>
        </w:tc>
        <w:tc>
          <w:tcPr/>
          <w:p>
            <w:pPr>
              <w:pStyle w:val="Compact"/>
            </w:pPr>
            <w:r>
              <w:rPr>
                <w:rFonts w:hint="eastAsia"/>
              </w:rPr>
              <w:t xml:space="preserve">石膏板之间不留缝、不贴防裂带</w:t>
            </w:r>
          </w:p>
        </w:tc>
        <w:tc>
          <w:tcPr/>
          <w:p>
            <w:pPr>
              <w:pStyle w:val="Compact"/>
            </w:pPr>
            <w:r>
              <w:rPr>
                <w:rFonts w:hint="eastAsia"/>
              </w:rPr>
              <w:t xml:space="preserve">接缝处开裂</w:t>
            </w:r>
          </w:p>
        </w:tc>
        <w:tc>
          <w:tcPr/>
          <w:p>
            <w:pPr>
              <w:pStyle w:val="Compact"/>
            </w:pPr>
            <w:r>
              <w:rPr>
                <w:rFonts w:hint="eastAsia"/>
              </w:rPr>
              <w:t xml:space="preserve">检查石膏板接缝是否留</w:t>
            </w:r>
            <w:r>
              <w:t xml:space="preserve"> 3-5mm </w:t>
            </w:r>
            <w:r>
              <w:rPr>
                <w:rFonts w:hint="eastAsia"/>
              </w:rPr>
              <w:t xml:space="preserve">缝，是否贴防裂带</w:t>
            </w:r>
          </w:p>
        </w:tc>
        <w:tc>
          <w:tcPr/>
          <w:p>
            <w:pPr>
              <w:pStyle w:val="Compact"/>
            </w:pPr>
            <w:r>
              <w:rPr>
                <w:rFonts w:hint="eastAsia"/>
              </w:rPr>
              <w:t xml:space="preserve">接缝处留缝并用嵌缝石膏填补，贴防裂带</w:t>
            </w:r>
          </w:p>
        </w:tc>
      </w:tr>
      <w:tr>
        <w:tc>
          <w:tcPr/>
          <w:p>
            <w:pPr>
              <w:pStyle w:val="Compact"/>
            </w:pPr>
            <w:r>
              <w:rPr>
                <w:rFonts w:hint="eastAsia"/>
                <w:b/>
                <w:bCs/>
              </w:rPr>
              <w:t xml:space="preserve">转角处不整板</w:t>
            </w:r>
          </w:p>
        </w:tc>
        <w:tc>
          <w:tcPr/>
          <w:p>
            <w:pPr>
              <w:pStyle w:val="Compact"/>
            </w:pPr>
            <w:r>
              <w:rPr>
                <w:rFonts w:hint="eastAsia"/>
              </w:rPr>
              <w:t xml:space="preserve">转角处石膏板拼接</w:t>
            </w:r>
          </w:p>
        </w:tc>
        <w:tc>
          <w:tcPr/>
          <w:p>
            <w:pPr>
              <w:pStyle w:val="Compact"/>
            </w:pPr>
            <w:r>
              <w:rPr>
                <w:rFonts w:hint="eastAsia"/>
              </w:rPr>
              <w:t xml:space="preserve">转角处开裂</w:t>
            </w:r>
          </w:p>
        </w:tc>
        <w:tc>
          <w:tcPr/>
          <w:p>
            <w:pPr>
              <w:pStyle w:val="Compact"/>
            </w:pPr>
            <w:r>
              <w:rPr>
                <w:rFonts w:hint="eastAsia"/>
              </w:rPr>
              <w:t xml:space="preserve">检查转角处是否为整板切割</w:t>
            </w:r>
            <w:r>
              <w:t xml:space="preserve"> L </w:t>
            </w:r>
            <w:r>
              <w:rPr>
                <w:rFonts w:hint="eastAsia"/>
              </w:rPr>
              <w:t xml:space="preserve">型</w:t>
            </w:r>
          </w:p>
        </w:tc>
        <w:tc>
          <w:tcPr/>
          <w:p>
            <w:pPr>
              <w:pStyle w:val="Compact"/>
            </w:pPr>
            <w:r>
              <w:rPr>
                <w:rFonts w:hint="eastAsia"/>
              </w:rPr>
              <w:t xml:space="preserve">转角处必须使用整板切割成</w:t>
            </w:r>
            <w:r>
              <w:t xml:space="preserve"> L </w:t>
            </w:r>
            <w:r>
              <w:rPr>
                <w:rFonts w:hint="eastAsia"/>
              </w:rPr>
              <w:t xml:space="preserve">型</w:t>
            </w:r>
          </w:p>
        </w:tc>
      </w:tr>
    </w:tbl>
    <w:bookmarkEnd w:id="166"/>
    <w:bookmarkStart w:id="167" w:name="柜体制作"/>
    <w:p>
      <w:pPr>
        <w:pStyle w:val="Heading3"/>
      </w:pPr>
      <w:r>
        <w:t xml:space="preserve">3.2 </w:t>
      </w:r>
      <w:r>
        <w:rPr>
          <w:rFonts w:hint="eastAsia"/>
        </w:rPr>
        <w:t xml:space="preserve">柜体制作</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板材环保不达标</w:t>
            </w:r>
          </w:p>
        </w:tc>
        <w:tc>
          <w:tcPr/>
          <w:p>
            <w:pPr>
              <w:pStyle w:val="Compact"/>
            </w:pPr>
            <w:r>
              <w:rPr>
                <w:rFonts w:hint="eastAsia"/>
              </w:rPr>
              <w:t xml:space="preserve">使用甲醛超标的劣质板材</w:t>
            </w:r>
          </w:p>
        </w:tc>
        <w:tc>
          <w:tcPr/>
          <w:p>
            <w:pPr>
              <w:pStyle w:val="Compact"/>
            </w:pPr>
            <w:r>
              <w:rPr>
                <w:rFonts w:hint="eastAsia"/>
              </w:rPr>
              <w:t xml:space="preserve">室内空气污染，危害健康</w:t>
            </w:r>
          </w:p>
        </w:tc>
        <w:tc>
          <w:tcPr/>
          <w:p>
            <w:pPr>
              <w:pStyle w:val="Compact"/>
            </w:pPr>
            <w:r>
              <w:rPr>
                <w:rFonts w:hint="eastAsia"/>
              </w:rPr>
              <w:t xml:space="preserve">要求提供板材环保检测报告；闻味道，刺激性气味重的不要</w:t>
            </w:r>
          </w:p>
        </w:tc>
        <w:tc>
          <w:tcPr/>
          <w:p>
            <w:pPr>
              <w:pStyle w:val="Compact"/>
            </w:pPr>
            <w:r>
              <w:rPr>
                <w:rFonts w:hint="eastAsia"/>
              </w:rPr>
              <w:t xml:space="preserve">合同中注明环保等级（E0</w:t>
            </w:r>
            <w:r>
              <w:t xml:space="preserve"> </w:t>
            </w:r>
            <w:r>
              <w:rPr>
                <w:rFonts w:hint="eastAsia"/>
              </w:rPr>
              <w:t xml:space="preserve">级或</w:t>
            </w:r>
            <w:r>
              <w:t xml:space="preserve"> ENF </w:t>
            </w:r>
            <w:r>
              <w:rPr>
                <w:rFonts w:hint="eastAsia"/>
              </w:rPr>
              <w:t xml:space="preserve">级），要求提供检测报告</w:t>
            </w:r>
          </w:p>
        </w:tc>
      </w:tr>
      <w:tr>
        <w:tc>
          <w:tcPr/>
          <w:p>
            <w:pPr>
              <w:pStyle w:val="Compact"/>
            </w:pPr>
            <w:r>
              <w:rPr>
                <w:rFonts w:hint="eastAsia"/>
                <w:b/>
                <w:bCs/>
              </w:rPr>
              <w:t xml:space="preserve">衣柜尺寸缩水</w:t>
            </w:r>
          </w:p>
        </w:tc>
        <w:tc>
          <w:tcPr/>
          <w:p>
            <w:pPr>
              <w:pStyle w:val="Compact"/>
            </w:pPr>
            <w:r>
              <w:rPr>
                <w:rFonts w:hint="eastAsia"/>
              </w:rPr>
              <w:t xml:space="preserve">实际深度只有</w:t>
            </w:r>
            <w:r>
              <w:t xml:space="preserve"> </w:t>
            </w:r>
            <w:r>
              <w:rPr>
                <w:rFonts w:hint="eastAsia"/>
              </w:rPr>
              <w:t xml:space="preserve">50cm（标准应</w:t>
            </w:r>
            <w:r>
              <w:t xml:space="preserve"> </w:t>
            </w:r>
            <w:r>
              <w:rPr>
                <w:rFonts w:hint="eastAsia"/>
              </w:rPr>
              <w:t xml:space="preserve">55-60cm）</w:t>
            </w:r>
          </w:p>
        </w:tc>
        <w:tc>
          <w:tcPr/>
          <w:p>
            <w:pPr>
              <w:pStyle w:val="Compact"/>
            </w:pPr>
            <w:r>
              <w:rPr>
                <w:rFonts w:hint="eastAsia"/>
              </w:rPr>
              <w:t xml:space="preserve">衣服放不进去</w:t>
            </w:r>
          </w:p>
        </w:tc>
        <w:tc>
          <w:tcPr/>
          <w:p>
            <w:pPr>
              <w:pStyle w:val="Compact"/>
            </w:pPr>
            <w:r>
              <w:rPr>
                <w:rFonts w:hint="eastAsia"/>
              </w:rPr>
              <w:t xml:space="preserve">用卷尺测量柜体内部净尺寸</w:t>
            </w:r>
          </w:p>
        </w:tc>
        <w:tc>
          <w:tcPr/>
          <w:p>
            <w:pPr>
              <w:pStyle w:val="Compact"/>
            </w:pPr>
            <w:r>
              <w:rPr>
                <w:rFonts w:hint="eastAsia"/>
              </w:rPr>
              <w:t xml:space="preserve">衣柜净深度</w:t>
            </w:r>
            <w:r>
              <w:t xml:space="preserve"> ≥ </w:t>
            </w:r>
            <w:r>
              <w:rPr>
                <w:rFonts w:hint="eastAsia"/>
              </w:rPr>
              <w:t xml:space="preserve">55cm，高度与合同一致</w:t>
            </w:r>
          </w:p>
        </w:tc>
      </w:tr>
      <w:tr>
        <w:tc>
          <w:tcPr/>
          <w:p>
            <w:pPr>
              <w:pStyle w:val="Compact"/>
            </w:pPr>
            <w:r>
              <w:rPr>
                <w:rFonts w:hint="eastAsia"/>
                <w:b/>
                <w:bCs/>
              </w:rPr>
              <w:t xml:space="preserve">五金配件劣质</w:t>
            </w:r>
          </w:p>
        </w:tc>
        <w:tc>
          <w:tcPr/>
          <w:p>
            <w:pPr>
              <w:pStyle w:val="Compact"/>
            </w:pPr>
            <w:r>
              <w:rPr>
                <w:rFonts w:hint="eastAsia"/>
              </w:rPr>
              <w:t xml:space="preserve">使用杂牌铰链、滑轨</w:t>
            </w:r>
          </w:p>
        </w:tc>
        <w:tc>
          <w:tcPr/>
          <w:p>
            <w:pPr>
              <w:pStyle w:val="Compact"/>
            </w:pPr>
            <w:r>
              <w:rPr>
                <w:rFonts w:hint="eastAsia"/>
              </w:rPr>
              <w:t xml:space="preserve">柜门关不严、抽屉卡顿</w:t>
            </w:r>
          </w:p>
        </w:tc>
        <w:tc>
          <w:tcPr/>
          <w:p>
            <w:pPr>
              <w:pStyle w:val="Compact"/>
            </w:pPr>
            <w:r>
              <w:rPr>
                <w:rFonts w:hint="eastAsia"/>
              </w:rPr>
              <w:t xml:space="preserve">检查五金品牌（DTC、百隆、海蒂诗等）</w:t>
            </w:r>
          </w:p>
        </w:tc>
        <w:tc>
          <w:tcPr/>
          <w:p>
            <w:pPr>
              <w:pStyle w:val="Compact"/>
            </w:pPr>
            <w:r>
              <w:rPr>
                <w:rFonts w:hint="eastAsia"/>
              </w:rPr>
              <w:t xml:space="preserve">合同中注明五金品牌，使用带阻尼的铰链</w:t>
            </w:r>
          </w:p>
        </w:tc>
      </w:tr>
      <w:tr>
        <w:tc>
          <w:tcPr/>
          <w:p>
            <w:pPr>
              <w:pStyle w:val="Compact"/>
            </w:pPr>
            <w:r>
              <w:rPr>
                <w:rFonts w:hint="eastAsia"/>
                <w:b/>
                <w:bCs/>
              </w:rPr>
              <w:t xml:space="preserve">背板太薄</w:t>
            </w:r>
          </w:p>
        </w:tc>
        <w:tc>
          <w:tcPr/>
          <w:p>
            <w:pPr>
              <w:pStyle w:val="Compact"/>
            </w:pPr>
            <w:r>
              <w:rPr>
                <w:rFonts w:hint="eastAsia"/>
              </w:rPr>
              <w:t xml:space="preserve">使用</w:t>
            </w:r>
            <w:r>
              <w:t xml:space="preserve"> 3mm </w:t>
            </w:r>
            <w:r>
              <w:rPr>
                <w:rFonts w:hint="eastAsia"/>
              </w:rPr>
              <w:t xml:space="preserve">薄背板（应</w:t>
            </w:r>
            <w:r>
              <w:t xml:space="preserve"> ≥ </w:t>
            </w:r>
            <w:r>
              <w:rPr>
                <w:rFonts w:hint="eastAsia"/>
              </w:rPr>
              <w:t xml:space="preserve">5mm）</w:t>
            </w:r>
          </w:p>
        </w:tc>
        <w:tc>
          <w:tcPr/>
          <w:p>
            <w:pPr>
              <w:pStyle w:val="Compact"/>
            </w:pPr>
            <w:r>
              <w:rPr>
                <w:rFonts w:hint="eastAsia"/>
              </w:rPr>
              <w:t xml:space="preserve">柜体不稳定、容易变形</w:t>
            </w:r>
          </w:p>
        </w:tc>
        <w:tc>
          <w:tcPr/>
          <w:p>
            <w:pPr>
              <w:pStyle w:val="Compact"/>
            </w:pPr>
            <w:r>
              <w:rPr>
                <w:rFonts w:hint="eastAsia"/>
              </w:rPr>
              <w:t xml:space="preserve">测量背板厚度</w:t>
            </w:r>
          </w:p>
        </w:tc>
        <w:tc>
          <w:tcPr/>
          <w:p>
            <w:pPr>
              <w:pStyle w:val="Compact"/>
            </w:pPr>
            <w:r>
              <w:rPr>
                <w:rFonts w:hint="eastAsia"/>
              </w:rPr>
              <w:t xml:space="preserve">背板厚度</w:t>
            </w:r>
            <w:r>
              <w:t xml:space="preserve"> ≥ 5mm</w:t>
            </w:r>
          </w:p>
        </w:tc>
      </w:tr>
      <w:tr>
        <w:tc>
          <w:tcPr/>
          <w:p>
            <w:pPr>
              <w:pStyle w:val="Compact"/>
            </w:pPr>
            <w:r>
              <w:rPr>
                <w:rFonts w:hint="eastAsia"/>
                <w:b/>
                <w:bCs/>
              </w:rPr>
              <w:t xml:space="preserve">封边不严</w:t>
            </w:r>
          </w:p>
        </w:tc>
        <w:tc>
          <w:tcPr/>
          <w:p>
            <w:pPr>
              <w:pStyle w:val="Compact"/>
            </w:pPr>
            <w:r>
              <w:rPr>
                <w:rFonts w:hint="eastAsia"/>
              </w:rPr>
              <w:t xml:space="preserve">板材切割面封边不严密</w:t>
            </w:r>
          </w:p>
        </w:tc>
        <w:tc>
          <w:tcPr/>
          <w:p>
            <w:pPr>
              <w:pStyle w:val="Compact"/>
            </w:pPr>
            <w:r>
              <w:rPr>
                <w:rFonts w:hint="eastAsia"/>
              </w:rPr>
              <w:t xml:space="preserve">甲醛释放增加、受潮变形</w:t>
            </w:r>
          </w:p>
        </w:tc>
        <w:tc>
          <w:tcPr/>
          <w:p>
            <w:pPr>
              <w:pStyle w:val="Compact"/>
            </w:pPr>
            <w:r>
              <w:rPr>
                <w:rFonts w:hint="eastAsia"/>
              </w:rPr>
              <w:t xml:space="preserve">检查所有切割面是否有封边条</w:t>
            </w:r>
          </w:p>
        </w:tc>
        <w:tc>
          <w:tcPr/>
          <w:p>
            <w:pPr>
              <w:pStyle w:val="Compact"/>
            </w:pPr>
            <w:r>
              <w:rPr>
                <w:rFonts w:hint="eastAsia"/>
              </w:rPr>
              <w:t xml:space="preserve">所有切割面必须封边</w:t>
            </w:r>
          </w:p>
        </w:tc>
      </w:tr>
    </w:tbl>
    <w:bookmarkEnd w:id="167"/>
    <w:bookmarkStart w:id="168" w:name="木作工程验收重点"/>
    <w:p>
      <w:pPr>
        <w:pStyle w:val="Heading3"/>
      </w:pPr>
      <w:r>
        <w:rPr>
          <w:rFonts w:hint="eastAsia"/>
        </w:rPr>
        <w:t xml:space="preserve">木作工程验收重点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验收项目</w:t>
            </w:r>
          </w:p>
        </w:tc>
        <w:tc>
          <w:tcPr/>
          <w:p>
            <w:pPr>
              <w:pStyle w:val="Compact"/>
            </w:pPr>
            <w:r>
              <w:rPr>
                <w:rFonts w:hint="eastAsia"/>
              </w:rPr>
              <w:t xml:space="preserve">验收标准</w:t>
            </w:r>
          </w:p>
        </w:tc>
        <w:tc>
          <w:tcPr/>
          <w:p>
            <w:pPr>
              <w:pStyle w:val="Compact"/>
            </w:pPr>
            <w:r>
              <w:rPr>
                <w:rFonts w:hint="eastAsia"/>
              </w:rPr>
              <w:t xml:space="preserve">工具</w:t>
            </w:r>
          </w:p>
        </w:tc>
      </w:tr>
      <w:tr>
        <w:tc>
          <w:tcPr/>
          <w:p>
            <w:pPr>
              <w:pStyle w:val="Compact"/>
            </w:pPr>
            <w:r>
              <w:rPr>
                <w:rFonts w:hint="eastAsia"/>
                <w:b/>
                <w:bCs/>
              </w:rPr>
              <w:t xml:space="preserve">龙骨间距</w:t>
            </w:r>
          </w:p>
        </w:tc>
        <w:tc>
          <w:tcPr/>
          <w:p>
            <w:pPr>
              <w:pStyle w:val="Compact"/>
            </w:pPr>
            <w:r>
              <w:rPr>
                <w:rFonts w:hint="eastAsia"/>
              </w:rPr>
              <w:t xml:space="preserve">主龙骨</w:t>
            </w:r>
            <w:r>
              <w:t xml:space="preserve"> ≤ </w:t>
            </w:r>
            <w:r>
              <w:rPr>
                <w:rFonts w:hint="eastAsia"/>
              </w:rPr>
              <w:t xml:space="preserve">1m，副龙骨</w:t>
            </w:r>
            <w:r>
              <w:t xml:space="preserve"> ≤ 40cm</w:t>
            </w:r>
          </w:p>
        </w:tc>
        <w:tc>
          <w:tcPr/>
          <w:p>
            <w:pPr>
              <w:pStyle w:val="Compact"/>
            </w:pPr>
            <w:r>
              <w:rPr>
                <w:rFonts w:hint="eastAsia"/>
              </w:rPr>
              <w:t xml:space="preserve">卷尺</w:t>
            </w:r>
          </w:p>
        </w:tc>
      </w:tr>
      <w:tr>
        <w:tc>
          <w:tcPr/>
          <w:p>
            <w:pPr>
              <w:pStyle w:val="Compact"/>
            </w:pPr>
            <w:r>
              <w:rPr>
                <w:rFonts w:hint="eastAsia"/>
                <w:b/>
                <w:bCs/>
              </w:rPr>
              <w:t xml:space="preserve">吊顶平整度</w:t>
            </w:r>
          </w:p>
        </w:tc>
        <w:tc>
          <w:tcPr/>
          <w:p>
            <w:pPr>
              <w:pStyle w:val="Compact"/>
            </w:pPr>
            <w:r>
              <w:t xml:space="preserve">≤ </w:t>
            </w:r>
            <w:r>
              <w:rPr>
                <w:rFonts w:hint="eastAsia"/>
              </w:rPr>
              <w:t xml:space="preserve">3mm（2</w:t>
            </w:r>
            <w:r>
              <w:t xml:space="preserve"> </w:t>
            </w:r>
            <w:r>
              <w:rPr>
                <w:rFonts w:hint="eastAsia"/>
              </w:rPr>
              <w:t xml:space="preserve">米靠尺）</w:t>
            </w:r>
          </w:p>
        </w:tc>
        <w:tc>
          <w:tcPr/>
          <w:p>
            <w:pPr>
              <w:pStyle w:val="Compact"/>
            </w:pPr>
            <w:r>
              <w:t xml:space="preserve">2 </w:t>
            </w:r>
            <w:r>
              <w:rPr>
                <w:rFonts w:hint="eastAsia"/>
              </w:rPr>
              <w:t xml:space="preserve">米靠尺</w:t>
            </w:r>
          </w:p>
        </w:tc>
      </w:tr>
      <w:tr>
        <w:tc>
          <w:tcPr/>
          <w:p>
            <w:pPr>
              <w:pStyle w:val="Compact"/>
            </w:pPr>
            <w:r>
              <w:rPr>
                <w:rFonts w:hint="eastAsia"/>
                <w:b/>
                <w:bCs/>
              </w:rPr>
              <w:t xml:space="preserve">柜体尺寸</w:t>
            </w:r>
          </w:p>
        </w:tc>
        <w:tc>
          <w:tcPr/>
          <w:p>
            <w:pPr>
              <w:pStyle w:val="Compact"/>
            </w:pPr>
            <w:r>
              <w:rPr>
                <w:rFonts w:hint="eastAsia"/>
              </w:rPr>
              <w:t xml:space="preserve">与合同一致，偏差</w:t>
            </w:r>
            <w:r>
              <w:t xml:space="preserve"> ≤ 3mm</w:t>
            </w:r>
          </w:p>
        </w:tc>
        <w:tc>
          <w:tcPr/>
          <w:p>
            <w:pPr>
              <w:pStyle w:val="Compact"/>
            </w:pPr>
            <w:r>
              <w:rPr>
                <w:rFonts w:hint="eastAsia"/>
              </w:rPr>
              <w:t xml:space="preserve">卷尺</w:t>
            </w:r>
          </w:p>
        </w:tc>
      </w:tr>
      <w:tr>
        <w:tc>
          <w:tcPr/>
          <w:p>
            <w:pPr>
              <w:pStyle w:val="Compact"/>
            </w:pPr>
            <w:r>
              <w:rPr>
                <w:rFonts w:hint="eastAsia"/>
                <w:b/>
                <w:bCs/>
              </w:rPr>
              <w:t xml:space="preserve">柜门开合</w:t>
            </w:r>
          </w:p>
        </w:tc>
        <w:tc>
          <w:tcPr/>
          <w:p>
            <w:pPr>
              <w:pStyle w:val="Compact"/>
            </w:pPr>
            <w:r>
              <w:rPr>
                <w:rFonts w:hint="eastAsia"/>
              </w:rPr>
              <w:t xml:space="preserve">顺畅、无卡顿、关闭严密</w:t>
            </w:r>
          </w:p>
        </w:tc>
        <w:tc>
          <w:tcPr/>
          <w:p>
            <w:pPr>
              <w:pStyle w:val="Compact"/>
            </w:pPr>
            <w:r>
              <w:rPr>
                <w:rFonts w:hint="eastAsia"/>
              </w:rPr>
              <w:t xml:space="preserve">手动检查</w:t>
            </w:r>
          </w:p>
        </w:tc>
      </w:tr>
      <w:tr>
        <w:tc>
          <w:tcPr/>
          <w:p>
            <w:pPr>
              <w:pStyle w:val="Compact"/>
            </w:pPr>
            <w:r>
              <w:rPr>
                <w:rFonts w:hint="eastAsia"/>
                <w:b/>
                <w:bCs/>
              </w:rPr>
              <w:t xml:space="preserve">板材环保等级</w:t>
            </w:r>
          </w:p>
        </w:tc>
        <w:tc>
          <w:tcPr/>
          <w:p>
            <w:pPr>
              <w:pStyle w:val="Compact"/>
            </w:pPr>
            <w:r>
              <w:t xml:space="preserve">E0 </w:t>
            </w:r>
            <w:r>
              <w:rPr>
                <w:rFonts w:hint="eastAsia"/>
              </w:rPr>
              <w:t xml:space="preserve">级或</w:t>
            </w:r>
            <w:r>
              <w:t xml:space="preserve"> ENF </w:t>
            </w:r>
            <w:r>
              <w:rPr>
                <w:rFonts w:hint="eastAsia"/>
              </w:rPr>
              <w:t xml:space="preserve">级，提供检测报告</w:t>
            </w:r>
          </w:p>
        </w:tc>
        <w:tc>
          <w:tcPr/>
          <w:p>
            <w:pPr>
              <w:pStyle w:val="Compact"/>
            </w:pPr>
            <w:r>
              <w:rPr>
                <w:rFonts w:hint="eastAsia"/>
              </w:rPr>
              <w:t xml:space="preserve">查看报告</w:t>
            </w:r>
          </w:p>
        </w:tc>
      </w:tr>
      <w:tr>
        <w:tc>
          <w:tcPr/>
          <w:p>
            <w:pPr>
              <w:pStyle w:val="Compact"/>
            </w:pPr>
            <w:r>
              <w:rPr>
                <w:rFonts w:hint="eastAsia"/>
                <w:b/>
                <w:bCs/>
              </w:rPr>
              <w:t xml:space="preserve">五金品牌</w:t>
            </w:r>
          </w:p>
        </w:tc>
        <w:tc>
          <w:tcPr/>
          <w:p>
            <w:pPr>
              <w:pStyle w:val="Compact"/>
            </w:pPr>
            <w:r>
              <w:rPr>
                <w:rFonts w:hint="eastAsia"/>
              </w:rPr>
              <w:t xml:space="preserve">与合同一致</w:t>
            </w:r>
          </w:p>
        </w:tc>
        <w:tc>
          <w:tcPr/>
          <w:p>
            <w:pPr>
              <w:pStyle w:val="Compact"/>
            </w:pPr>
            <w:r>
              <w:rPr>
                <w:rFonts w:hint="eastAsia"/>
              </w:rPr>
              <w:t xml:space="preserve">查看标识</w:t>
            </w:r>
          </w:p>
        </w:tc>
      </w:tr>
    </w:tbl>
    <w:p>
      <w:r>
        <w:pict>
          <v:rect style="width:0;height:1.5pt" o:hralign="center" o:hrstd="t" o:hr="t"/>
        </w:pict>
      </w:r>
    </w:p>
    <w:bookmarkEnd w:id="168"/>
    <w:bookmarkEnd w:id="169"/>
    <w:bookmarkStart w:id="174" w:name="四油漆工程避坑"/>
    <w:p>
      <w:pPr>
        <w:pStyle w:val="Heading2"/>
      </w:pPr>
      <w:r>
        <w:rPr>
          <w:rFonts w:hint="eastAsia"/>
        </w:rPr>
        <w:t xml:space="preserve">四、油漆工程避坑</w:t>
      </w:r>
    </w:p>
    <w:p>
      <w:pPr>
        <w:pStyle w:val="FirstParagraph"/>
      </w:pPr>
      <w:r>
        <w:rPr>
          <w:rFonts w:hint="eastAsia"/>
        </w:rPr>
        <w:t xml:space="preserve">油漆工程是装修的”面子工程”，直接影响最终效果和居住体验。</w:t>
      </w:r>
    </w:p>
    <w:bookmarkStart w:id="170" w:name="墙面处理"/>
    <w:p>
      <w:pPr>
        <w:pStyle w:val="Heading3"/>
      </w:pPr>
      <w:r>
        <w:t xml:space="preserve">4.1 </w:t>
      </w:r>
      <w:r>
        <w:rPr>
          <w:rFonts w:hint="eastAsia"/>
        </w:rPr>
        <w:t xml:space="preserve">墙面处理</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墙面不挂网</w:t>
            </w:r>
          </w:p>
        </w:tc>
        <w:tc>
          <w:tcPr/>
          <w:p>
            <w:pPr>
              <w:pStyle w:val="Compact"/>
            </w:pPr>
            <w:r>
              <w:rPr>
                <w:rFonts w:hint="eastAsia"/>
              </w:rPr>
              <w:t xml:space="preserve">新旧墙体交接处、开槽处不挂网直接批腻子</w:t>
            </w:r>
          </w:p>
        </w:tc>
        <w:tc>
          <w:tcPr/>
          <w:p>
            <w:pPr>
              <w:pStyle w:val="Compact"/>
            </w:pPr>
            <w:r>
              <w:rPr>
                <w:rFonts w:hint="eastAsia"/>
              </w:rPr>
              <w:t xml:space="preserve">后期必然开裂</w:t>
            </w:r>
          </w:p>
        </w:tc>
        <w:tc>
          <w:tcPr/>
          <w:p>
            <w:pPr>
              <w:pStyle w:val="Compact"/>
            </w:pPr>
            <w:r>
              <w:rPr>
                <w:rFonts w:hint="eastAsia"/>
              </w:rPr>
              <w:t xml:space="preserve">检查所有开槽处、新旧墙体交接处是否挂网</w:t>
            </w:r>
          </w:p>
        </w:tc>
        <w:tc>
          <w:tcPr/>
          <w:p>
            <w:pPr>
              <w:pStyle w:val="Compact"/>
            </w:pPr>
            <w:r>
              <w:rPr>
                <w:rFonts w:hint="eastAsia"/>
              </w:rPr>
              <w:t xml:space="preserve">所有开槽处、新旧墙交接处必须挂耐碱玻纤网</w:t>
            </w:r>
          </w:p>
        </w:tc>
      </w:tr>
      <w:tr>
        <w:tc>
          <w:tcPr/>
          <w:p>
            <w:pPr>
              <w:pStyle w:val="Compact"/>
            </w:pPr>
            <w:r>
              <w:rPr>
                <w:rFonts w:hint="eastAsia"/>
                <w:b/>
                <w:bCs/>
              </w:rPr>
              <w:t xml:space="preserve">腻子遍数不够</w:t>
            </w:r>
          </w:p>
        </w:tc>
        <w:tc>
          <w:tcPr/>
          <w:p>
            <w:pPr>
              <w:pStyle w:val="Compact"/>
            </w:pPr>
            <w:r>
              <w:rPr>
                <w:rFonts w:hint="eastAsia"/>
              </w:rPr>
              <w:t xml:space="preserve">只批</w:t>
            </w:r>
            <w:r>
              <w:t xml:space="preserve"> 1 </w:t>
            </w:r>
            <w:r>
              <w:rPr>
                <w:rFonts w:hint="eastAsia"/>
              </w:rPr>
              <w:t xml:space="preserve">遍腻子（规范要求</w:t>
            </w:r>
            <w:r>
              <w:t xml:space="preserve"> 2-3 </w:t>
            </w:r>
            <w:r>
              <w:rPr>
                <w:rFonts w:hint="eastAsia"/>
              </w:rPr>
              <w:t xml:space="preserve">遍）</w:t>
            </w:r>
          </w:p>
        </w:tc>
        <w:tc>
          <w:tcPr/>
          <w:p>
            <w:pPr>
              <w:pStyle w:val="Compact"/>
            </w:pPr>
            <w:r>
              <w:rPr>
                <w:rFonts w:hint="eastAsia"/>
              </w:rPr>
              <w:t xml:space="preserve">墙面不平、掉粉</w:t>
            </w:r>
          </w:p>
        </w:tc>
        <w:tc>
          <w:tcPr/>
          <w:p>
            <w:pPr>
              <w:pStyle w:val="Compact"/>
            </w:pPr>
            <w:r>
              <w:rPr>
                <w:rFonts w:hint="eastAsia"/>
              </w:rPr>
              <w:t xml:space="preserve">检查腻子遍数，每遍干燥后再批下一遍</w:t>
            </w:r>
          </w:p>
        </w:tc>
        <w:tc>
          <w:tcPr/>
          <w:p>
            <w:pPr>
              <w:pStyle w:val="Compact"/>
            </w:pPr>
            <w:r>
              <w:rPr>
                <w:rFonts w:hint="eastAsia"/>
              </w:rPr>
              <w:t xml:space="preserve">至少批刮</w:t>
            </w:r>
            <w:r>
              <w:t xml:space="preserve"> 2 </w:t>
            </w:r>
            <w:r>
              <w:rPr>
                <w:rFonts w:hint="eastAsia"/>
              </w:rPr>
              <w:t xml:space="preserve">遍腻子，第一遍找平，第二遍收光</w:t>
            </w:r>
          </w:p>
        </w:tc>
      </w:tr>
      <w:tr>
        <w:tc>
          <w:tcPr/>
          <w:p>
            <w:pPr>
              <w:pStyle w:val="Compact"/>
            </w:pPr>
            <w:r>
              <w:rPr>
                <w:rFonts w:hint="eastAsia"/>
                <w:b/>
                <w:bCs/>
              </w:rPr>
              <w:t xml:space="preserve">不打磨或打磨粗糙</w:t>
            </w:r>
          </w:p>
        </w:tc>
        <w:tc>
          <w:tcPr/>
          <w:p>
            <w:pPr>
              <w:pStyle w:val="Compact"/>
            </w:pPr>
            <w:r>
              <w:rPr>
                <w:rFonts w:hint="eastAsia"/>
              </w:rPr>
              <w:t xml:space="preserve">腻子批完不打磨或打磨不精细</w:t>
            </w:r>
          </w:p>
        </w:tc>
        <w:tc>
          <w:tcPr/>
          <w:p>
            <w:pPr>
              <w:pStyle w:val="Compact"/>
            </w:pPr>
            <w:r>
              <w:rPr>
                <w:rFonts w:hint="eastAsia"/>
              </w:rPr>
              <w:t xml:space="preserve">墙面不平、有刷痕</w:t>
            </w:r>
          </w:p>
        </w:tc>
        <w:tc>
          <w:tcPr/>
          <w:p>
            <w:pPr>
              <w:pStyle w:val="Compact"/>
            </w:pPr>
            <w:r>
              <w:rPr>
                <w:rFonts w:hint="eastAsia"/>
              </w:rPr>
              <w:t xml:space="preserve">用</w:t>
            </w:r>
            <w:r>
              <w:t xml:space="preserve"> 200W </w:t>
            </w:r>
            <w:r>
              <w:rPr>
                <w:rFonts w:hint="eastAsia"/>
              </w:rPr>
              <w:t xml:space="preserve">灯泡侧照墙面，检查平整度</w:t>
            </w:r>
          </w:p>
        </w:tc>
        <w:tc>
          <w:tcPr/>
          <w:p>
            <w:pPr>
              <w:pStyle w:val="Compact"/>
            </w:pPr>
            <w:r>
              <w:rPr>
                <w:rFonts w:hint="eastAsia"/>
              </w:rPr>
              <w:t xml:space="preserve">腻子干后必须打磨至平整</w:t>
            </w:r>
          </w:p>
        </w:tc>
      </w:tr>
      <w:tr>
        <w:tc>
          <w:tcPr/>
          <w:p>
            <w:pPr>
              <w:pStyle w:val="Compact"/>
            </w:pPr>
            <w:r>
              <w:rPr>
                <w:rFonts w:hint="eastAsia"/>
                <w:b/>
                <w:bCs/>
              </w:rPr>
              <w:t xml:space="preserve">底漆不刷</w:t>
            </w:r>
          </w:p>
        </w:tc>
        <w:tc>
          <w:tcPr/>
          <w:p>
            <w:pPr>
              <w:pStyle w:val="Compact"/>
            </w:pPr>
            <w:r>
              <w:rPr>
                <w:rFonts w:hint="eastAsia"/>
              </w:rPr>
              <w:t xml:space="preserve">直接刷面漆，不刷底漆</w:t>
            </w:r>
          </w:p>
        </w:tc>
        <w:tc>
          <w:tcPr/>
          <w:p>
            <w:pPr>
              <w:pStyle w:val="Compact"/>
            </w:pPr>
            <w:r>
              <w:rPr>
                <w:rFonts w:hint="eastAsia"/>
              </w:rPr>
              <w:t xml:space="preserve">面漆附着力差、易脱落</w:t>
            </w:r>
          </w:p>
        </w:tc>
        <w:tc>
          <w:tcPr/>
          <w:p>
            <w:pPr>
              <w:pStyle w:val="Compact"/>
            </w:pPr>
            <w:r>
              <w:rPr>
                <w:rFonts w:hint="eastAsia"/>
              </w:rPr>
              <w:t xml:space="preserve">检查是否涂刷底漆</w:t>
            </w:r>
          </w:p>
        </w:tc>
        <w:tc>
          <w:tcPr/>
          <w:p>
            <w:pPr>
              <w:pStyle w:val="Compact"/>
            </w:pPr>
            <w:r>
              <w:rPr>
                <w:rFonts w:hint="eastAsia"/>
              </w:rPr>
              <w:t xml:space="preserve">必须涂刷一遍底漆，两遍面漆</w:t>
            </w:r>
          </w:p>
        </w:tc>
      </w:tr>
    </w:tbl>
    <w:bookmarkEnd w:id="170"/>
    <w:bookmarkStart w:id="171" w:name="油漆施工"/>
    <w:p>
      <w:pPr>
        <w:pStyle w:val="Heading3"/>
      </w:pPr>
      <w:r>
        <w:t xml:space="preserve">4.2 </w:t>
      </w:r>
      <w:r>
        <w:rPr>
          <w:rFonts w:hint="eastAsia"/>
        </w:rPr>
        <w:t xml:space="preserve">油漆施工</w:t>
      </w:r>
    </w:p>
    <w:tbl>
      <w:tblPr>
        <w:tblStyle w:val="Table"/>
        <w:tblW w:type="pct" w:w="5000"/>
        <w:tblLayout w:type="fixed"/>
        <w:tblLook w:firstRow="1" w:lastRow="0" w:firstColumn="0" w:lastColumn="0" w:noHBand="0" w:noVBand="0" w:val="0020"/>
      </w:tblPr>
      <w:tblGrid>
        <w:gridCol w:w="1218"/>
        <w:gridCol w:w="1827"/>
        <w:gridCol w:w="1218"/>
        <w:gridCol w:w="1827"/>
        <w:gridCol w:w="1827"/>
      </w:tblGrid>
      <w:tr>
        <w:trPr>
          <w:tblHeader w:val="on"/>
        </w:trPr>
        <w:tc>
          <w:tcPr/>
          <w:p>
            <w:pPr>
              <w:pStyle w:val="Compact"/>
            </w:pPr>
            <w:r>
              <w:rPr>
                <w:rFonts w:hint="eastAsia"/>
              </w:rPr>
              <w:t xml:space="preserve">猫腻</w:t>
            </w:r>
          </w:p>
        </w:tc>
        <w:tc>
          <w:tcPr/>
          <w:p>
            <w:pPr>
              <w:pStyle w:val="Compact"/>
            </w:pPr>
            <w:r>
              <w:rPr>
                <w:rFonts w:hint="eastAsia"/>
              </w:rPr>
              <w:t xml:space="preserve">具体表现</w:t>
            </w:r>
          </w:p>
        </w:tc>
        <w:tc>
          <w:tcPr/>
          <w:p>
            <w:pPr>
              <w:pStyle w:val="Compact"/>
            </w:pPr>
            <w:r>
              <w:rPr>
                <w:rFonts w:hint="eastAsia"/>
              </w:rPr>
              <w:t xml:space="preserve">危害</w:t>
            </w:r>
          </w:p>
        </w:tc>
        <w:tc>
          <w:tcPr/>
          <w:p>
            <w:pPr>
              <w:pStyle w:val="Compact"/>
            </w:pPr>
            <w:r>
              <w:rPr>
                <w:rFonts w:hint="eastAsia"/>
              </w:rPr>
              <w:t xml:space="preserve">检测方法</w:t>
            </w:r>
          </w:p>
        </w:tc>
        <w:tc>
          <w:tcPr/>
          <w:p>
            <w:pPr>
              <w:pStyle w:val="Compact"/>
            </w:pPr>
            <w:r>
              <w:rPr>
                <w:rFonts w:hint="eastAsia"/>
              </w:rPr>
              <w:t xml:space="preserve">应对要求</w:t>
            </w:r>
          </w:p>
        </w:tc>
      </w:tr>
      <w:tr>
        <w:tc>
          <w:tcPr/>
          <w:p>
            <w:pPr>
              <w:pStyle w:val="Compact"/>
            </w:pPr>
            <w:r>
              <w:rPr>
                <w:rFonts w:hint="eastAsia"/>
                <w:b/>
                <w:bCs/>
              </w:rPr>
              <w:t xml:space="preserve">油漆假冒伪劣</w:t>
            </w:r>
          </w:p>
        </w:tc>
        <w:tc>
          <w:tcPr/>
          <w:p>
            <w:pPr>
              <w:pStyle w:val="Compact"/>
            </w:pPr>
            <w:r>
              <w:rPr>
                <w:rFonts w:hint="eastAsia"/>
              </w:rPr>
              <w:t xml:space="preserve">使用假品牌漆、回收漆</w:t>
            </w:r>
          </w:p>
        </w:tc>
        <w:tc>
          <w:tcPr/>
          <w:p>
            <w:pPr>
              <w:pStyle w:val="Compact"/>
            </w:pPr>
            <w:r>
              <w:rPr>
                <w:rFonts w:hint="eastAsia"/>
              </w:rPr>
              <w:t xml:space="preserve">甲醛超标、气味大、耐久性差</w:t>
            </w:r>
          </w:p>
        </w:tc>
        <w:tc>
          <w:tcPr/>
          <w:p>
            <w:pPr>
              <w:pStyle w:val="Compact"/>
            </w:pPr>
            <w:r>
              <w:rPr>
                <w:rFonts w:hint="eastAsia"/>
              </w:rPr>
              <w:t xml:space="preserve">检查桶身防伪码，拨打厂家电话验证；正品漆桶封口严密</w:t>
            </w:r>
          </w:p>
        </w:tc>
        <w:tc>
          <w:tcPr/>
          <w:p>
            <w:pPr>
              <w:pStyle w:val="Compact"/>
            </w:pPr>
            <w:r>
              <w:rPr>
                <w:rFonts w:hint="eastAsia"/>
              </w:rPr>
              <w:t xml:space="preserve">合同中注明品牌+型号，收货时验证防伪码</w:t>
            </w:r>
          </w:p>
        </w:tc>
      </w:tr>
      <w:tr>
        <w:tc>
          <w:tcPr/>
          <w:p>
            <w:pPr>
              <w:pStyle w:val="Compact"/>
            </w:pPr>
            <w:r>
              <w:rPr>
                <w:rFonts w:hint="eastAsia"/>
                <w:b/>
                <w:bCs/>
              </w:rPr>
              <w:t xml:space="preserve">兑水过多</w:t>
            </w:r>
          </w:p>
        </w:tc>
        <w:tc>
          <w:tcPr/>
          <w:p>
            <w:pPr>
              <w:pStyle w:val="Compact"/>
            </w:pPr>
            <w:r>
              <w:rPr>
                <w:rFonts w:hint="eastAsia"/>
              </w:rPr>
              <w:t xml:space="preserve">为省料大量兑水（乳胶漆兑水率一般</w:t>
            </w:r>
            <w:r>
              <w:t xml:space="preserve"> </w:t>
            </w:r>
            <w:r>
              <w:rPr>
                <w:rFonts w:hint="eastAsia"/>
              </w:rPr>
              <w:t xml:space="preserve">10-20%）</w:t>
            </w:r>
          </w:p>
        </w:tc>
        <w:tc>
          <w:tcPr/>
          <w:p>
            <w:pPr>
              <w:pStyle w:val="Compact"/>
            </w:pPr>
            <w:r>
              <w:rPr>
                <w:rFonts w:hint="eastAsia"/>
              </w:rPr>
              <w:t xml:space="preserve">漆膜薄、遮盖力差、易脱落</w:t>
            </w:r>
          </w:p>
        </w:tc>
        <w:tc>
          <w:tcPr/>
          <w:p>
            <w:pPr>
              <w:pStyle w:val="Compact"/>
            </w:pPr>
            <w:r>
              <w:rPr>
                <w:rFonts w:hint="eastAsia"/>
              </w:rPr>
              <w:t xml:space="preserve">观察漆膜厚度和光泽，兑水过多的漆膜薄且无光泽</w:t>
            </w:r>
          </w:p>
        </w:tc>
        <w:tc>
          <w:tcPr/>
          <w:p>
            <w:pPr>
              <w:pStyle w:val="Compact"/>
            </w:pPr>
            <w:r>
              <w:rPr>
                <w:rFonts w:hint="eastAsia"/>
              </w:rPr>
              <w:t xml:space="preserve">严格按产品说明兑水，不能超过最大兑水率</w:t>
            </w:r>
          </w:p>
        </w:tc>
      </w:tr>
      <w:tr>
        <w:tc>
          <w:tcPr/>
          <w:p>
            <w:pPr>
              <w:pStyle w:val="Compact"/>
            </w:pPr>
            <w:r>
              <w:rPr>
                <w:rFonts w:hint="eastAsia"/>
                <w:b/>
                <w:bCs/>
              </w:rPr>
              <w:t xml:space="preserve">刷漆遍数不够</w:t>
            </w:r>
          </w:p>
        </w:tc>
        <w:tc>
          <w:tcPr/>
          <w:p>
            <w:pPr>
              <w:pStyle w:val="Compact"/>
            </w:pPr>
            <w:r>
              <w:rPr>
                <w:rFonts w:hint="eastAsia"/>
              </w:rPr>
              <w:t xml:space="preserve">只刷一遍面漆（应</w:t>
            </w:r>
            <w:r>
              <w:t xml:space="preserve"> 2 </w:t>
            </w:r>
            <w:r>
              <w:rPr>
                <w:rFonts w:hint="eastAsia"/>
              </w:rPr>
              <w:t xml:space="preserve">遍）</w:t>
            </w:r>
          </w:p>
        </w:tc>
        <w:tc>
          <w:tcPr/>
          <w:p>
            <w:pPr>
              <w:pStyle w:val="Compact"/>
            </w:pPr>
            <w:r>
              <w:rPr>
                <w:rFonts w:hint="eastAsia"/>
              </w:rPr>
              <w:t xml:space="preserve">遮盖不均匀、颜色不一致</w:t>
            </w:r>
          </w:p>
        </w:tc>
        <w:tc>
          <w:tcPr/>
          <w:p>
            <w:pPr>
              <w:pStyle w:val="Compact"/>
            </w:pPr>
            <w:r>
              <w:rPr>
                <w:rFonts w:hint="eastAsia"/>
              </w:rPr>
              <w:t xml:space="preserve">检查刷漆遍数，侧面光照观察漆膜</w:t>
            </w:r>
          </w:p>
        </w:tc>
        <w:tc>
          <w:tcPr/>
          <w:p>
            <w:pPr>
              <w:pStyle w:val="Compact"/>
            </w:pPr>
            <w:r>
              <w:rPr>
                <w:rFonts w:hint="eastAsia"/>
              </w:rPr>
              <w:t xml:space="preserve">底漆</w:t>
            </w:r>
            <w:r>
              <w:t xml:space="preserve"> 1 </w:t>
            </w:r>
            <w:r>
              <w:rPr>
                <w:rFonts w:hint="eastAsia"/>
              </w:rPr>
              <w:t xml:space="preserve">遍</w:t>
            </w:r>
            <w:r>
              <w:t xml:space="preserve"> + </w:t>
            </w:r>
            <w:r>
              <w:rPr>
                <w:rFonts w:hint="eastAsia"/>
              </w:rPr>
              <w:t xml:space="preserve">面漆</w:t>
            </w:r>
            <w:r>
              <w:t xml:space="preserve"> 2 </w:t>
            </w:r>
            <w:r>
              <w:rPr>
                <w:rFonts w:hint="eastAsia"/>
              </w:rPr>
              <w:t xml:space="preserve">遍</w:t>
            </w:r>
          </w:p>
        </w:tc>
      </w:tr>
      <w:tr>
        <w:tc>
          <w:tcPr/>
          <w:p>
            <w:pPr>
              <w:pStyle w:val="Compact"/>
            </w:pPr>
            <w:r>
              <w:rPr>
                <w:rFonts w:hint="eastAsia"/>
                <w:b/>
                <w:bCs/>
              </w:rPr>
              <w:t xml:space="preserve">不同批次混刷</w:t>
            </w:r>
          </w:p>
        </w:tc>
        <w:tc>
          <w:tcPr/>
          <w:p>
            <w:pPr>
              <w:pStyle w:val="Compact"/>
            </w:pPr>
            <w:r>
              <w:rPr>
                <w:rFonts w:hint="eastAsia"/>
              </w:rPr>
              <w:t xml:space="preserve">不同生产批次的漆混刷</w:t>
            </w:r>
          </w:p>
        </w:tc>
        <w:tc>
          <w:tcPr/>
          <w:p>
            <w:pPr>
              <w:pStyle w:val="Compact"/>
            </w:pPr>
            <w:r>
              <w:rPr>
                <w:rFonts w:hint="eastAsia"/>
              </w:rPr>
              <w:t xml:space="preserve">色差明显</w:t>
            </w:r>
          </w:p>
        </w:tc>
        <w:tc>
          <w:tcPr/>
          <w:p>
            <w:pPr>
              <w:pStyle w:val="Compact"/>
            </w:pPr>
            <w:r>
              <w:rPr>
                <w:rFonts w:hint="eastAsia"/>
              </w:rPr>
              <w:t xml:space="preserve">检查桶身生产批次号</w:t>
            </w:r>
          </w:p>
        </w:tc>
        <w:tc>
          <w:tcPr/>
          <w:p>
            <w:pPr>
              <w:pStyle w:val="Compact"/>
            </w:pPr>
            <w:r>
              <w:rPr>
                <w:rFonts w:hint="eastAsia"/>
              </w:rPr>
              <w:t xml:space="preserve">同一房间使用同一批次的油漆</w:t>
            </w:r>
          </w:p>
        </w:tc>
      </w:tr>
    </w:tbl>
    <w:bookmarkEnd w:id="171"/>
    <w:bookmarkStart w:id="172" w:name="环保关注"/>
    <w:p>
      <w:pPr>
        <w:pStyle w:val="Heading3"/>
      </w:pPr>
      <w:r>
        <w:t xml:space="preserve">4.3 </w:t>
      </w:r>
      <w:r>
        <w:rPr>
          <w:rFonts w:hint="eastAsia"/>
        </w:rPr>
        <w:t xml:space="preserve">环保关注</w:t>
      </w:r>
    </w:p>
    <w:tbl>
      <w:tblPr>
        <w:tblStyle w:val="Table"/>
        <w:tblW w:type="pct" w:w="5000"/>
        <w:tblLayout w:type="fixed"/>
        <w:tblLook w:firstRow="1" w:lastRow="0" w:firstColumn="0" w:lastColumn="0" w:noHBand="0" w:noVBand="0" w:val="0020"/>
      </w:tblPr>
      <w:tblGrid>
        <w:gridCol w:w="2754"/>
        <w:gridCol w:w="2066"/>
        <w:gridCol w:w="3099"/>
      </w:tblGrid>
      <w:tr>
        <w:trPr>
          <w:tblHeader w:val="on"/>
        </w:trPr>
        <w:tc>
          <w:tcPr/>
          <w:p>
            <w:pPr>
              <w:pStyle w:val="Compact"/>
            </w:pPr>
            <w:r>
              <w:rPr>
                <w:rFonts w:hint="eastAsia"/>
              </w:rPr>
              <w:t xml:space="preserve">关注项</w:t>
            </w:r>
          </w:p>
        </w:tc>
        <w:tc>
          <w:tcPr/>
          <w:p>
            <w:pPr>
              <w:pStyle w:val="Compact"/>
            </w:pPr>
            <w:r>
              <w:rPr>
                <w:rFonts w:hint="eastAsia"/>
              </w:rPr>
              <w:t xml:space="preserve">说明</w:t>
            </w:r>
          </w:p>
        </w:tc>
        <w:tc>
          <w:tcPr/>
          <w:p>
            <w:pPr>
              <w:pStyle w:val="Compact"/>
            </w:pPr>
            <w:r>
              <w:rPr>
                <w:rFonts w:hint="eastAsia"/>
              </w:rPr>
              <w:t xml:space="preserve">检测要求</w:t>
            </w:r>
          </w:p>
        </w:tc>
      </w:tr>
      <w:tr>
        <w:tc>
          <w:tcPr/>
          <w:p>
            <w:pPr>
              <w:pStyle w:val="Compact"/>
            </w:pPr>
            <w:r>
              <w:rPr>
                <w:rFonts w:hint="eastAsia"/>
                <w:b/>
                <w:bCs/>
              </w:rPr>
              <w:t xml:space="preserve">腻子环保性</w:t>
            </w:r>
          </w:p>
        </w:tc>
        <w:tc>
          <w:tcPr/>
          <w:p>
            <w:pPr>
              <w:pStyle w:val="Compact"/>
            </w:pPr>
            <w:r>
              <w:rPr>
                <w:rFonts w:hint="eastAsia"/>
              </w:rPr>
              <w:t xml:space="preserve">劣质腻子含有甲醛和胶水</w:t>
            </w:r>
          </w:p>
        </w:tc>
        <w:tc>
          <w:tcPr/>
          <w:p>
            <w:pPr>
              <w:pStyle w:val="Compact"/>
            </w:pPr>
            <w:r>
              <w:rPr>
                <w:rFonts w:hint="eastAsia"/>
              </w:rPr>
              <w:t xml:space="preserve">使用成品耐水腻子，不含胶水</w:t>
            </w:r>
          </w:p>
        </w:tc>
      </w:tr>
      <w:tr>
        <w:tc>
          <w:tcPr/>
          <w:p>
            <w:pPr>
              <w:pStyle w:val="Compact"/>
            </w:pPr>
            <w:r>
              <w:rPr>
                <w:rFonts w:hint="eastAsia"/>
                <w:b/>
                <w:bCs/>
              </w:rPr>
              <w:t xml:space="preserve">油漆</w:t>
            </w:r>
            <w:r>
              <w:rPr>
                <w:b/>
                <w:bCs/>
              </w:rPr>
              <w:t xml:space="preserve"> VOC </w:t>
            </w:r>
            <w:r>
              <w:rPr>
                <w:rFonts w:hint="eastAsia"/>
                <w:b/>
                <w:bCs/>
              </w:rPr>
              <w:t xml:space="preserve">含量</w:t>
            </w:r>
          </w:p>
        </w:tc>
        <w:tc>
          <w:tcPr/>
          <w:p>
            <w:pPr>
              <w:pStyle w:val="Compact"/>
            </w:pPr>
            <w:r>
              <w:rPr>
                <w:rFonts w:hint="eastAsia"/>
              </w:rPr>
              <w:t xml:space="preserve">国标要求内墙涂料</w:t>
            </w:r>
            <w:r>
              <w:t xml:space="preserve"> VOC ≤ 120g/L</w:t>
            </w:r>
          </w:p>
        </w:tc>
        <w:tc>
          <w:tcPr/>
          <w:p>
            <w:pPr>
              <w:pStyle w:val="Compact"/>
            </w:pPr>
            <w:r>
              <w:rPr>
                <w:rFonts w:hint="eastAsia"/>
              </w:rPr>
              <w:t xml:space="preserve">要求提供检测报告，选择</w:t>
            </w:r>
            <w:r>
              <w:t xml:space="preserve"> VOC </w:t>
            </w:r>
            <w:r>
              <w:rPr>
                <w:rFonts w:hint="eastAsia"/>
              </w:rPr>
              <w:t xml:space="preserve">低于</w:t>
            </w:r>
            <w:r>
              <w:t xml:space="preserve"> 50g/L </w:t>
            </w:r>
            <w:r>
              <w:rPr>
                <w:rFonts w:hint="eastAsia"/>
              </w:rPr>
              <w:t xml:space="preserve">的产品</w:t>
            </w:r>
          </w:p>
        </w:tc>
      </w:tr>
      <w:tr>
        <w:tc>
          <w:tcPr/>
          <w:p>
            <w:pPr>
              <w:pStyle w:val="Compact"/>
            </w:pPr>
            <w:r>
              <w:rPr>
                <w:rFonts w:hint="eastAsia"/>
                <w:b/>
                <w:bCs/>
              </w:rPr>
              <w:t xml:space="preserve">室内空气质量</w:t>
            </w:r>
          </w:p>
        </w:tc>
        <w:tc>
          <w:tcPr/>
          <w:p>
            <w:pPr>
              <w:pStyle w:val="Compact"/>
            </w:pPr>
            <w:r>
              <w:rPr>
                <w:rFonts w:hint="eastAsia"/>
              </w:rPr>
              <w:t xml:space="preserve">装修完工后甲醛、苯、TVOC</w:t>
            </w:r>
            <w:r>
              <w:t xml:space="preserve"> </w:t>
            </w:r>
            <w:r>
              <w:rPr>
                <w:rFonts w:hint="eastAsia"/>
              </w:rPr>
              <w:t xml:space="preserve">超标</w:t>
            </w:r>
          </w:p>
        </w:tc>
        <w:tc>
          <w:tcPr/>
          <w:p>
            <w:pPr>
              <w:pStyle w:val="Compact"/>
            </w:pPr>
            <w:r>
              <w:rPr>
                <w:rFonts w:hint="eastAsia"/>
              </w:rPr>
              <w:t xml:space="preserve">建议委托第三方检测机构进行室内空气质量检测</w:t>
            </w:r>
          </w:p>
        </w:tc>
      </w:tr>
    </w:tbl>
    <w:bookmarkEnd w:id="172"/>
    <w:bookmarkStart w:id="173" w:name="油漆工程验收重点"/>
    <w:p>
      <w:pPr>
        <w:pStyle w:val="Heading3"/>
      </w:pPr>
      <w:r>
        <w:rPr>
          <w:rFonts w:hint="eastAsia"/>
        </w:rPr>
        <w:t xml:space="preserve">油漆工程验收重点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验收项目</w:t>
            </w:r>
          </w:p>
        </w:tc>
        <w:tc>
          <w:tcPr/>
          <w:p>
            <w:pPr>
              <w:pStyle w:val="Compact"/>
            </w:pPr>
            <w:r>
              <w:rPr>
                <w:rFonts w:hint="eastAsia"/>
              </w:rPr>
              <w:t xml:space="preserve">验收标准</w:t>
            </w:r>
          </w:p>
        </w:tc>
        <w:tc>
          <w:tcPr/>
          <w:p>
            <w:pPr>
              <w:pStyle w:val="Compact"/>
            </w:pPr>
            <w:r>
              <w:rPr>
                <w:rFonts w:hint="eastAsia"/>
              </w:rPr>
              <w:t xml:space="preserve">工具</w:t>
            </w:r>
          </w:p>
        </w:tc>
      </w:tr>
      <w:tr>
        <w:tc>
          <w:tcPr/>
          <w:p>
            <w:pPr>
              <w:pStyle w:val="Compact"/>
            </w:pPr>
            <w:r>
              <w:rPr>
                <w:rFonts w:hint="eastAsia"/>
                <w:b/>
                <w:bCs/>
              </w:rPr>
              <w:t xml:space="preserve">表面平整度</w:t>
            </w:r>
          </w:p>
        </w:tc>
        <w:tc>
          <w:tcPr/>
          <w:p>
            <w:pPr>
              <w:pStyle w:val="Compact"/>
            </w:pPr>
            <w:r>
              <w:t xml:space="preserve">≤ </w:t>
            </w:r>
            <w:r>
              <w:rPr>
                <w:rFonts w:hint="eastAsia"/>
              </w:rPr>
              <w:t xml:space="preserve">2mm（2</w:t>
            </w:r>
            <w:r>
              <w:t xml:space="preserve"> </w:t>
            </w:r>
            <w:r>
              <w:rPr>
                <w:rFonts w:hint="eastAsia"/>
              </w:rPr>
              <w:t xml:space="preserve">米靠尺）</w:t>
            </w:r>
          </w:p>
        </w:tc>
        <w:tc>
          <w:tcPr/>
          <w:p>
            <w:pPr>
              <w:pStyle w:val="Compact"/>
            </w:pPr>
            <w:r>
              <w:t xml:space="preserve">2 </w:t>
            </w:r>
            <w:r>
              <w:rPr>
                <w:rFonts w:hint="eastAsia"/>
              </w:rPr>
              <w:t xml:space="preserve">米靠尺</w:t>
            </w:r>
            <w:r>
              <w:t xml:space="preserve"> + </w:t>
            </w:r>
            <w:r>
              <w:rPr>
                <w:rFonts w:hint="eastAsia"/>
              </w:rPr>
              <w:t xml:space="preserve">塞尺</w:t>
            </w:r>
          </w:p>
        </w:tc>
      </w:tr>
      <w:tr>
        <w:tc>
          <w:tcPr/>
          <w:p>
            <w:pPr>
              <w:pStyle w:val="Compact"/>
            </w:pPr>
            <w:r>
              <w:rPr>
                <w:rFonts w:hint="eastAsia"/>
                <w:b/>
                <w:bCs/>
              </w:rPr>
              <w:t xml:space="preserve">无刷痕、流坠</w:t>
            </w:r>
          </w:p>
        </w:tc>
        <w:tc>
          <w:tcPr/>
          <w:p>
            <w:pPr>
              <w:pStyle w:val="Compact"/>
            </w:pPr>
            <w:r>
              <w:rPr>
                <w:rFonts w:hint="eastAsia"/>
              </w:rPr>
              <w:t xml:space="preserve">表面均匀，无明显刷痕</w:t>
            </w:r>
          </w:p>
        </w:tc>
        <w:tc>
          <w:tcPr/>
          <w:p>
            <w:pPr>
              <w:pStyle w:val="Compact"/>
            </w:pPr>
            <w:r>
              <w:t xml:space="preserve">200W </w:t>
            </w:r>
            <w:r>
              <w:rPr>
                <w:rFonts w:hint="eastAsia"/>
              </w:rPr>
              <w:t xml:space="preserve">灯泡侧照</w:t>
            </w:r>
          </w:p>
        </w:tc>
      </w:tr>
      <w:tr>
        <w:tc>
          <w:tcPr/>
          <w:p>
            <w:pPr>
              <w:pStyle w:val="Compact"/>
            </w:pPr>
            <w:r>
              <w:rPr>
                <w:rFonts w:hint="eastAsia"/>
                <w:b/>
                <w:bCs/>
              </w:rPr>
              <w:t xml:space="preserve">颜色均匀一致</w:t>
            </w:r>
          </w:p>
        </w:tc>
        <w:tc>
          <w:tcPr/>
          <w:p>
            <w:pPr>
              <w:pStyle w:val="Compact"/>
            </w:pPr>
            <w:r>
              <w:rPr>
                <w:rFonts w:hint="eastAsia"/>
              </w:rPr>
              <w:t xml:space="preserve">无色差、无漏刷</w:t>
            </w:r>
          </w:p>
        </w:tc>
        <w:tc>
          <w:tcPr/>
          <w:p>
            <w:pPr>
              <w:pStyle w:val="Compact"/>
            </w:pPr>
            <w:r>
              <w:rPr>
                <w:rFonts w:hint="eastAsia"/>
              </w:rPr>
              <w:t xml:space="preserve">目测</w:t>
            </w:r>
          </w:p>
        </w:tc>
      </w:tr>
      <w:tr>
        <w:tc>
          <w:tcPr/>
          <w:p>
            <w:pPr>
              <w:pStyle w:val="Compact"/>
            </w:pPr>
            <w:r>
              <w:rPr>
                <w:rFonts w:hint="eastAsia"/>
                <w:b/>
                <w:bCs/>
              </w:rPr>
              <w:t xml:space="preserve">阴阳角顺直</w:t>
            </w:r>
          </w:p>
        </w:tc>
        <w:tc>
          <w:tcPr/>
          <w:p>
            <w:pPr>
              <w:pStyle w:val="Compact"/>
            </w:pPr>
            <w:r>
              <w:t xml:space="preserve">≤ 2mm</w:t>
            </w:r>
          </w:p>
        </w:tc>
        <w:tc>
          <w:tcPr/>
          <w:p>
            <w:pPr>
              <w:pStyle w:val="Compact"/>
            </w:pPr>
            <w:r>
              <w:rPr>
                <w:rFonts w:hint="eastAsia"/>
              </w:rPr>
              <w:t xml:space="preserve">阴阳角尺</w:t>
            </w:r>
          </w:p>
        </w:tc>
      </w:tr>
      <w:tr>
        <w:tc>
          <w:tcPr/>
          <w:p>
            <w:pPr>
              <w:pStyle w:val="Compact"/>
            </w:pPr>
            <w:r>
              <w:rPr>
                <w:rFonts w:hint="eastAsia"/>
                <w:b/>
                <w:bCs/>
              </w:rPr>
              <w:t xml:space="preserve">漆膜厚度</w:t>
            </w:r>
          </w:p>
        </w:tc>
        <w:tc>
          <w:tcPr/>
          <w:p>
            <w:pPr>
              <w:pStyle w:val="Compact"/>
            </w:pPr>
            <w:r>
              <w:rPr>
                <w:rFonts w:hint="eastAsia"/>
              </w:rPr>
              <w:t xml:space="preserve">符合产品说明</w:t>
            </w:r>
          </w:p>
        </w:tc>
        <w:tc>
          <w:tcPr/>
          <w:p>
            <w:pPr>
              <w:pStyle w:val="Compact"/>
            </w:pPr>
            <w:r>
              <w:rPr>
                <w:rFonts w:hint="eastAsia"/>
              </w:rPr>
              <w:t xml:space="preserve">漆膜测厚仪（可选）</w:t>
            </w:r>
          </w:p>
        </w:tc>
      </w:tr>
      <w:tr>
        <w:tc>
          <w:tcPr/>
          <w:p>
            <w:pPr>
              <w:pStyle w:val="Compact"/>
            </w:pPr>
            <w:r>
              <w:rPr>
                <w:rFonts w:hint="eastAsia"/>
                <w:b/>
                <w:bCs/>
              </w:rPr>
              <w:t xml:space="preserve">环保检测</w:t>
            </w:r>
          </w:p>
        </w:tc>
        <w:tc>
          <w:tcPr/>
          <w:p>
            <w:pPr>
              <w:pStyle w:val="Compact"/>
            </w:pPr>
            <w:r>
              <w:rPr>
                <w:rFonts w:hint="eastAsia"/>
              </w:rPr>
              <w:t xml:space="preserve">甲醛</w:t>
            </w:r>
            <w:r>
              <w:t xml:space="preserve"> ≤ </w:t>
            </w:r>
            <w:r>
              <w:rPr>
                <w:rFonts w:hint="eastAsia"/>
              </w:rPr>
              <w:t xml:space="preserve">0.08mg/m3，TVOC</w:t>
            </w:r>
            <w:r>
              <w:t xml:space="preserve"> ≤ 0.5mg/m3</w:t>
            </w:r>
          </w:p>
        </w:tc>
        <w:tc>
          <w:tcPr/>
          <w:p>
            <w:pPr>
              <w:pStyle w:val="Compact"/>
            </w:pPr>
            <w:r>
              <w:rPr>
                <w:rFonts w:hint="eastAsia"/>
              </w:rPr>
              <w:t xml:space="preserve">第三方检测</w:t>
            </w:r>
          </w:p>
        </w:tc>
      </w:tr>
    </w:tbl>
    <w:p>
      <w:r>
        <w:pict>
          <v:rect style="width:0;height:1.5pt" o:hralign="center" o:hrstd="t" o:hr="t"/>
        </w:pict>
      </w:r>
    </w:p>
    <w:bookmarkEnd w:id="173"/>
    <w:bookmarkEnd w:id="174"/>
    <w:bookmarkStart w:id="175" w:name="五各工种验收标准速查表"/>
    <w:p>
      <w:pPr>
        <w:pStyle w:val="Heading2"/>
      </w:pPr>
      <w:r>
        <w:rPr>
          <w:rFonts w:hint="eastAsia"/>
        </w:rPr>
        <w:t xml:space="preserve">五、各工种验收标准速查表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工种</w:t>
            </w:r>
          </w:p>
        </w:tc>
        <w:tc>
          <w:tcPr/>
          <w:p>
            <w:pPr>
              <w:pStyle w:val="Compact"/>
            </w:pPr>
            <w:r>
              <w:rPr>
                <w:rFonts w:hint="eastAsia"/>
              </w:rPr>
              <w:t xml:space="preserve">验收项目</w:t>
            </w:r>
          </w:p>
        </w:tc>
        <w:tc>
          <w:tcPr/>
          <w:p>
            <w:pPr>
              <w:pStyle w:val="Compact"/>
            </w:pPr>
            <w:r>
              <w:rPr>
                <w:rFonts w:hint="eastAsia"/>
              </w:rPr>
              <w:t xml:space="preserve">合格标准</w:t>
            </w:r>
          </w:p>
        </w:tc>
        <w:tc>
          <w:tcPr/>
          <w:p>
            <w:pPr>
              <w:pStyle w:val="Compact"/>
            </w:pPr>
            <w:r>
              <w:rPr>
                <w:rFonts w:hint="eastAsia"/>
              </w:rPr>
              <w:t xml:space="preserve">不合格处理</w:t>
            </w:r>
          </w:p>
        </w:tc>
      </w:tr>
      <w:tr>
        <w:tc>
          <w:tcPr/>
          <w:p>
            <w:pPr>
              <w:pStyle w:val="Compact"/>
            </w:pPr>
            <w:r>
              <w:rPr>
                <w:rFonts w:hint="eastAsia"/>
                <w:b/>
                <w:bCs/>
              </w:rPr>
              <w:t xml:space="preserve">水电</w:t>
            </w:r>
          </w:p>
        </w:tc>
        <w:tc>
          <w:tcPr/>
          <w:p>
            <w:pPr>
              <w:pStyle w:val="Compact"/>
            </w:pPr>
            <w:r>
              <w:rPr>
                <w:rFonts w:hint="eastAsia"/>
              </w:rPr>
              <w:t xml:space="preserve">水管打压</w:t>
            </w:r>
          </w:p>
        </w:tc>
        <w:tc>
          <w:tcPr/>
          <w:p>
            <w:pPr>
              <w:pStyle w:val="Compact"/>
            </w:pPr>
            <w:r>
              <w:rPr>
                <w:rFonts w:hint="eastAsia"/>
              </w:rPr>
              <w:t xml:space="preserve">0.8MPa，30</w:t>
            </w:r>
            <w:r>
              <w:t xml:space="preserve"> </w:t>
            </w:r>
            <w:r>
              <w:rPr>
                <w:rFonts w:hint="eastAsia"/>
              </w:rPr>
              <w:t xml:space="preserve">分钟压降</w:t>
            </w:r>
            <w:r>
              <w:t xml:space="preserve"> ≤ 0.05MPa</w:t>
            </w:r>
          </w:p>
        </w:tc>
        <w:tc>
          <w:tcPr/>
          <w:p>
            <w:pPr>
              <w:pStyle w:val="Compact"/>
            </w:pPr>
            <w:r>
              <w:rPr>
                <w:rFonts w:hint="eastAsia"/>
              </w:rPr>
              <w:t xml:space="preserve">重新热熔，返工</w:t>
            </w:r>
          </w:p>
        </w:tc>
      </w:tr>
      <w:tr>
        <w:tc>
          <w:tcPr/>
          <w:p>
            <w:pPr>
              <w:pStyle w:val="Compact"/>
            </w:pPr>
            <w:r>
              <w:rPr>
                <w:rFonts w:hint="eastAsia"/>
                <w:b/>
                <w:bCs/>
              </w:rPr>
              <w:t xml:space="preserve">水电</w:t>
            </w:r>
          </w:p>
        </w:tc>
        <w:tc>
          <w:tcPr/>
          <w:p>
            <w:pPr>
              <w:pStyle w:val="Compact"/>
            </w:pPr>
            <w:r>
              <w:rPr>
                <w:rFonts w:hint="eastAsia"/>
              </w:rPr>
              <w:t xml:space="preserve">电路绝缘</w:t>
            </w:r>
          </w:p>
        </w:tc>
        <w:tc>
          <w:tcPr/>
          <w:p>
            <w:pPr>
              <w:pStyle w:val="Compact"/>
            </w:pPr>
            <w:r>
              <w:t xml:space="preserve">≥ 0.5MΩ</w:t>
            </w:r>
          </w:p>
        </w:tc>
        <w:tc>
          <w:tcPr/>
          <w:p>
            <w:pPr>
              <w:pStyle w:val="Compact"/>
            </w:pPr>
            <w:r>
              <w:rPr>
                <w:rFonts w:hint="eastAsia"/>
              </w:rPr>
              <w:t xml:space="preserve">排查漏电点</w:t>
            </w:r>
          </w:p>
        </w:tc>
      </w:tr>
      <w:tr>
        <w:tc>
          <w:tcPr/>
          <w:p>
            <w:pPr>
              <w:pStyle w:val="Compact"/>
            </w:pPr>
            <w:r>
              <w:rPr>
                <w:rFonts w:hint="eastAsia"/>
                <w:b/>
                <w:bCs/>
              </w:rPr>
              <w:t xml:space="preserve">水电</w:t>
            </w:r>
          </w:p>
        </w:tc>
        <w:tc>
          <w:tcPr/>
          <w:p>
            <w:pPr>
              <w:pStyle w:val="Compact"/>
            </w:pPr>
            <w:r>
              <w:rPr>
                <w:rFonts w:hint="eastAsia"/>
              </w:rPr>
              <w:t xml:space="preserve">防水闭水</w:t>
            </w:r>
          </w:p>
        </w:tc>
        <w:tc>
          <w:tcPr/>
          <w:p>
            <w:pPr>
              <w:pStyle w:val="Compact"/>
            </w:pPr>
            <w:r>
              <w:t xml:space="preserve">24 </w:t>
            </w:r>
            <w:r>
              <w:rPr>
                <w:rFonts w:hint="eastAsia"/>
              </w:rPr>
              <w:t xml:space="preserve">小时无渗漏</w:t>
            </w:r>
          </w:p>
        </w:tc>
        <w:tc>
          <w:tcPr/>
          <w:p>
            <w:pPr>
              <w:pStyle w:val="Compact"/>
            </w:pPr>
            <w:r>
              <w:rPr>
                <w:rFonts w:hint="eastAsia"/>
              </w:rPr>
              <w:t xml:space="preserve">重新涂刷防水</w:t>
            </w:r>
          </w:p>
        </w:tc>
      </w:tr>
      <w:tr>
        <w:tc>
          <w:tcPr/>
          <w:p>
            <w:pPr>
              <w:pStyle w:val="Compact"/>
            </w:pPr>
            <w:r>
              <w:rPr>
                <w:rFonts w:hint="eastAsia"/>
                <w:b/>
                <w:bCs/>
              </w:rPr>
              <w:t xml:space="preserve">泥瓦</w:t>
            </w:r>
          </w:p>
        </w:tc>
        <w:tc>
          <w:tcPr/>
          <w:p>
            <w:pPr>
              <w:pStyle w:val="Compact"/>
            </w:pPr>
            <w:r>
              <w:rPr>
                <w:rFonts w:hint="eastAsia"/>
              </w:rPr>
              <w:t xml:space="preserve">瓷砖空鼓</w:t>
            </w:r>
          </w:p>
        </w:tc>
        <w:tc>
          <w:tcPr/>
          <w:p>
            <w:pPr>
              <w:pStyle w:val="Compact"/>
            </w:pPr>
            <w:r>
              <w:rPr>
                <w:rFonts w:hint="eastAsia"/>
              </w:rPr>
              <w:t xml:space="preserve">单块</w:t>
            </w:r>
            <w:r>
              <w:t xml:space="preserve"> ≤ </w:t>
            </w:r>
            <w:r>
              <w:rPr>
                <w:rFonts w:hint="eastAsia"/>
              </w:rPr>
              <w:t xml:space="preserve">5%，整体</w:t>
            </w:r>
            <w:r>
              <w:t xml:space="preserve"> ≤ 3%</w:t>
            </w:r>
          </w:p>
        </w:tc>
        <w:tc>
          <w:tcPr/>
          <w:p>
            <w:pPr>
              <w:pStyle w:val="Compact"/>
            </w:pPr>
            <w:r>
              <w:rPr>
                <w:rFonts w:hint="eastAsia"/>
              </w:rPr>
              <w:t xml:space="preserve">空鼓砖返工</w:t>
            </w:r>
          </w:p>
        </w:tc>
      </w:tr>
      <w:tr>
        <w:tc>
          <w:tcPr/>
          <w:p>
            <w:pPr>
              <w:pStyle w:val="Compact"/>
            </w:pPr>
            <w:r>
              <w:rPr>
                <w:rFonts w:hint="eastAsia"/>
                <w:b/>
                <w:bCs/>
              </w:rPr>
              <w:t xml:space="preserve">泥瓦</w:t>
            </w:r>
          </w:p>
        </w:tc>
        <w:tc>
          <w:tcPr/>
          <w:p>
            <w:pPr>
              <w:pStyle w:val="Compact"/>
            </w:pPr>
            <w:r>
              <w:rPr>
                <w:rFonts w:hint="eastAsia"/>
              </w:rPr>
              <w:t xml:space="preserve">平整度</w:t>
            </w:r>
          </w:p>
        </w:tc>
        <w:tc>
          <w:tcPr/>
          <w:p>
            <w:pPr>
              <w:pStyle w:val="Compact"/>
            </w:pPr>
            <w:r>
              <w:t xml:space="preserve">≤ </w:t>
            </w:r>
            <w:r>
              <w:rPr>
                <w:rFonts w:hint="eastAsia"/>
              </w:rPr>
              <w:t xml:space="preserve">3mm（2</w:t>
            </w:r>
            <w:r>
              <w:t xml:space="preserve"> </w:t>
            </w:r>
            <w:r>
              <w:rPr>
                <w:rFonts w:hint="eastAsia"/>
              </w:rPr>
              <w:t xml:space="preserve">米靠尺）</w:t>
            </w:r>
          </w:p>
        </w:tc>
        <w:tc>
          <w:tcPr/>
          <w:p>
            <w:pPr>
              <w:pStyle w:val="Compact"/>
            </w:pPr>
            <w:r>
              <w:rPr>
                <w:rFonts w:hint="eastAsia"/>
              </w:rPr>
              <w:t xml:space="preserve">重新找平</w:t>
            </w:r>
          </w:p>
        </w:tc>
      </w:tr>
      <w:tr>
        <w:tc>
          <w:tcPr/>
          <w:p>
            <w:pPr>
              <w:pStyle w:val="Compact"/>
            </w:pPr>
            <w:r>
              <w:rPr>
                <w:rFonts w:hint="eastAsia"/>
                <w:b/>
                <w:bCs/>
              </w:rPr>
              <w:t xml:space="preserve">泥瓦</w:t>
            </w:r>
          </w:p>
        </w:tc>
        <w:tc>
          <w:tcPr/>
          <w:p>
            <w:pPr>
              <w:pStyle w:val="Compact"/>
            </w:pPr>
            <w:r>
              <w:rPr>
                <w:rFonts w:hint="eastAsia"/>
              </w:rPr>
              <w:t xml:space="preserve">卫生间坡度</w:t>
            </w:r>
          </w:p>
        </w:tc>
        <w:tc>
          <w:tcPr/>
          <w:p>
            <w:pPr>
              <w:pStyle w:val="Compact"/>
            </w:pPr>
            <w:r>
              <w:rPr>
                <w:rFonts w:hint="eastAsia"/>
              </w:rPr>
              <w:t xml:space="preserve">朝向地漏，≥</w:t>
            </w:r>
            <w:r>
              <w:t xml:space="preserve"> 1%</w:t>
            </w:r>
          </w:p>
        </w:tc>
        <w:tc>
          <w:tcPr/>
          <w:p>
            <w:pPr>
              <w:pStyle w:val="Compact"/>
            </w:pPr>
            <w:r>
              <w:rPr>
                <w:rFonts w:hint="eastAsia"/>
              </w:rPr>
              <w:t xml:space="preserve">重新找坡</w:t>
            </w:r>
          </w:p>
        </w:tc>
      </w:tr>
      <w:tr>
        <w:tc>
          <w:tcPr/>
          <w:p>
            <w:pPr>
              <w:pStyle w:val="Compact"/>
            </w:pPr>
            <w:r>
              <w:rPr>
                <w:rFonts w:hint="eastAsia"/>
                <w:b/>
                <w:bCs/>
              </w:rPr>
              <w:t xml:space="preserve">木作</w:t>
            </w:r>
          </w:p>
        </w:tc>
        <w:tc>
          <w:tcPr/>
          <w:p>
            <w:pPr>
              <w:pStyle w:val="Compact"/>
            </w:pPr>
            <w:r>
              <w:rPr>
                <w:rFonts w:hint="eastAsia"/>
              </w:rPr>
              <w:t xml:space="preserve">龙骨间距</w:t>
            </w:r>
          </w:p>
        </w:tc>
        <w:tc>
          <w:tcPr/>
          <w:p>
            <w:pPr>
              <w:pStyle w:val="Compact"/>
            </w:pPr>
            <w:r>
              <w:rPr>
                <w:rFonts w:hint="eastAsia"/>
              </w:rPr>
              <w:t xml:space="preserve">主龙骨</w:t>
            </w:r>
            <w:r>
              <w:t xml:space="preserve"> ≤ </w:t>
            </w:r>
            <w:r>
              <w:rPr>
                <w:rFonts w:hint="eastAsia"/>
              </w:rPr>
              <w:t xml:space="preserve">1m，副龙骨</w:t>
            </w:r>
            <w:r>
              <w:t xml:space="preserve"> ≤ 40cm</w:t>
            </w:r>
          </w:p>
        </w:tc>
        <w:tc>
          <w:tcPr/>
          <w:p>
            <w:pPr>
              <w:pStyle w:val="Compact"/>
            </w:pPr>
            <w:r>
              <w:rPr>
                <w:rFonts w:hint="eastAsia"/>
              </w:rPr>
              <w:t xml:space="preserve">调整龙骨</w:t>
            </w:r>
          </w:p>
        </w:tc>
      </w:tr>
      <w:tr>
        <w:tc>
          <w:tcPr/>
          <w:p>
            <w:pPr>
              <w:pStyle w:val="Compact"/>
            </w:pPr>
            <w:r>
              <w:rPr>
                <w:rFonts w:hint="eastAsia"/>
                <w:b/>
                <w:bCs/>
              </w:rPr>
              <w:t xml:space="preserve">木作</w:t>
            </w:r>
          </w:p>
        </w:tc>
        <w:tc>
          <w:tcPr/>
          <w:p>
            <w:pPr>
              <w:pStyle w:val="Compact"/>
            </w:pPr>
            <w:r>
              <w:rPr>
                <w:rFonts w:hint="eastAsia"/>
              </w:rPr>
              <w:t xml:space="preserve">柜体尺寸</w:t>
            </w:r>
          </w:p>
        </w:tc>
        <w:tc>
          <w:tcPr/>
          <w:p>
            <w:pPr>
              <w:pStyle w:val="Compact"/>
            </w:pPr>
            <w:r>
              <w:rPr>
                <w:rFonts w:hint="eastAsia"/>
              </w:rPr>
              <w:t xml:space="preserve">偏差</w:t>
            </w:r>
            <w:r>
              <w:t xml:space="preserve"> ≤ 3mm</w:t>
            </w:r>
          </w:p>
        </w:tc>
        <w:tc>
          <w:tcPr/>
          <w:p>
            <w:pPr>
              <w:pStyle w:val="Compact"/>
            </w:pPr>
            <w:r>
              <w:rPr>
                <w:rFonts w:hint="eastAsia"/>
              </w:rPr>
              <w:t xml:space="preserve">调整或返工</w:t>
            </w:r>
          </w:p>
        </w:tc>
      </w:tr>
      <w:tr>
        <w:tc>
          <w:tcPr/>
          <w:p>
            <w:pPr>
              <w:pStyle w:val="Compact"/>
            </w:pPr>
            <w:r>
              <w:rPr>
                <w:rFonts w:hint="eastAsia"/>
                <w:b/>
                <w:bCs/>
              </w:rPr>
              <w:t xml:space="preserve">木作</w:t>
            </w:r>
          </w:p>
        </w:tc>
        <w:tc>
          <w:tcPr/>
          <w:p>
            <w:pPr>
              <w:pStyle w:val="Compact"/>
            </w:pPr>
            <w:r>
              <w:rPr>
                <w:rFonts w:hint="eastAsia"/>
              </w:rPr>
              <w:t xml:space="preserve">柜门开合</w:t>
            </w:r>
          </w:p>
        </w:tc>
        <w:tc>
          <w:tcPr/>
          <w:p>
            <w:pPr>
              <w:pStyle w:val="Compact"/>
            </w:pPr>
            <w:r>
              <w:rPr>
                <w:rFonts w:hint="eastAsia"/>
              </w:rPr>
              <w:t xml:space="preserve">顺畅严密</w:t>
            </w:r>
          </w:p>
        </w:tc>
        <w:tc>
          <w:tcPr/>
          <w:p>
            <w:pPr>
              <w:pStyle w:val="Compact"/>
            </w:pPr>
            <w:r>
              <w:rPr>
                <w:rFonts w:hint="eastAsia"/>
              </w:rPr>
              <w:t xml:space="preserve">调整五金</w:t>
            </w:r>
          </w:p>
        </w:tc>
      </w:tr>
      <w:tr>
        <w:tc>
          <w:tcPr/>
          <w:p>
            <w:pPr>
              <w:pStyle w:val="Compact"/>
            </w:pPr>
            <w:r>
              <w:rPr>
                <w:rFonts w:hint="eastAsia"/>
                <w:b/>
                <w:bCs/>
              </w:rPr>
              <w:t xml:space="preserve">油漆</w:t>
            </w:r>
          </w:p>
        </w:tc>
        <w:tc>
          <w:tcPr/>
          <w:p>
            <w:pPr>
              <w:pStyle w:val="Compact"/>
            </w:pPr>
            <w:r>
              <w:rPr>
                <w:rFonts w:hint="eastAsia"/>
              </w:rPr>
              <w:t xml:space="preserve">平整度</w:t>
            </w:r>
          </w:p>
        </w:tc>
        <w:tc>
          <w:tcPr/>
          <w:p>
            <w:pPr>
              <w:pStyle w:val="Compact"/>
            </w:pPr>
            <w:r>
              <w:t xml:space="preserve">≤ </w:t>
            </w:r>
            <w:r>
              <w:rPr>
                <w:rFonts w:hint="eastAsia"/>
              </w:rPr>
              <w:t xml:space="preserve">2mm（2</w:t>
            </w:r>
            <w:r>
              <w:t xml:space="preserve"> </w:t>
            </w:r>
            <w:r>
              <w:rPr>
                <w:rFonts w:hint="eastAsia"/>
              </w:rPr>
              <w:t xml:space="preserve">米靠尺）</w:t>
            </w:r>
          </w:p>
        </w:tc>
        <w:tc>
          <w:tcPr/>
          <w:p>
            <w:pPr>
              <w:pStyle w:val="Compact"/>
            </w:pPr>
            <w:r>
              <w:rPr>
                <w:rFonts w:hint="eastAsia"/>
              </w:rPr>
              <w:t xml:space="preserve">打磨重新刷</w:t>
            </w:r>
          </w:p>
        </w:tc>
      </w:tr>
      <w:tr>
        <w:tc>
          <w:tcPr/>
          <w:p>
            <w:pPr>
              <w:pStyle w:val="Compact"/>
            </w:pPr>
            <w:r>
              <w:rPr>
                <w:rFonts w:hint="eastAsia"/>
                <w:b/>
                <w:bCs/>
              </w:rPr>
              <w:t xml:space="preserve">油漆</w:t>
            </w:r>
          </w:p>
        </w:tc>
        <w:tc>
          <w:tcPr/>
          <w:p>
            <w:pPr>
              <w:pStyle w:val="Compact"/>
            </w:pPr>
            <w:r>
              <w:rPr>
                <w:rFonts w:hint="eastAsia"/>
              </w:rPr>
              <w:t xml:space="preserve">漆膜</w:t>
            </w:r>
          </w:p>
        </w:tc>
        <w:tc>
          <w:tcPr/>
          <w:p>
            <w:pPr>
              <w:pStyle w:val="Compact"/>
            </w:pPr>
            <w:r>
              <w:rPr>
                <w:rFonts w:hint="eastAsia"/>
              </w:rPr>
              <w:t xml:space="preserve">无刷痕、流坠、漏刷</w:t>
            </w:r>
          </w:p>
        </w:tc>
        <w:tc>
          <w:tcPr/>
          <w:p>
            <w:pPr>
              <w:pStyle w:val="Compact"/>
            </w:pPr>
            <w:r>
              <w:rPr>
                <w:rFonts w:hint="eastAsia"/>
              </w:rPr>
              <w:t xml:space="preserve">重新刷漆</w:t>
            </w:r>
          </w:p>
        </w:tc>
      </w:tr>
      <w:tr>
        <w:tc>
          <w:tcPr/>
          <w:p>
            <w:pPr>
              <w:pStyle w:val="Compact"/>
            </w:pPr>
            <w:r>
              <w:rPr>
                <w:rFonts w:hint="eastAsia"/>
                <w:b/>
                <w:bCs/>
              </w:rPr>
              <w:t xml:space="preserve">油漆</w:t>
            </w:r>
          </w:p>
        </w:tc>
        <w:tc>
          <w:tcPr/>
          <w:p>
            <w:pPr>
              <w:pStyle w:val="Compact"/>
            </w:pPr>
            <w:r>
              <w:rPr>
                <w:rFonts w:hint="eastAsia"/>
              </w:rPr>
              <w:t xml:space="preserve">环保检测</w:t>
            </w:r>
          </w:p>
        </w:tc>
        <w:tc>
          <w:tcPr/>
          <w:p>
            <w:pPr>
              <w:pStyle w:val="Compact"/>
            </w:pPr>
            <w:r>
              <w:rPr>
                <w:rFonts w:hint="eastAsia"/>
              </w:rPr>
              <w:t xml:space="preserve">甲醛</w:t>
            </w:r>
            <w:r>
              <w:t xml:space="preserve"> ≤ 0.08mg/m3</w:t>
            </w:r>
          </w:p>
        </w:tc>
        <w:tc>
          <w:tcPr/>
          <w:p>
            <w:pPr>
              <w:pStyle w:val="Compact"/>
            </w:pPr>
            <w:r>
              <w:rPr>
                <w:rFonts w:hint="eastAsia"/>
              </w:rPr>
              <w:t xml:space="preserve">通风治理</w:t>
            </w:r>
          </w:p>
        </w:tc>
      </w:tr>
    </w:tbl>
    <w:p>
      <w:r>
        <w:pict>
          <v:rect style="width:0;height:1.5pt" o:hralign="center" o:hrstd="t" o:hr="t"/>
        </w:pict>
      </w:r>
    </w:p>
    <w:bookmarkEnd w:id="175"/>
    <w:bookmarkStart w:id="179" w:name="六施工过程拍照记录指南"/>
    <w:p>
      <w:pPr>
        <w:pStyle w:val="Heading2"/>
      </w:pPr>
      <w:r>
        <w:rPr>
          <w:rFonts w:hint="eastAsia"/>
        </w:rPr>
        <w:t xml:space="preserve">六、施工过程拍照记录指南</w:t>
      </w:r>
    </w:p>
    <w:bookmarkStart w:id="176" w:name="为什么需要拍照记录"/>
    <w:p>
      <w:pPr>
        <w:pStyle w:val="Heading3"/>
      </w:pPr>
      <w:r>
        <w:rPr>
          <w:rFonts w:hint="eastAsia"/>
        </w:rPr>
        <w:t xml:space="preserve">为什么需要拍照记录</w:t>
      </w:r>
    </w:p>
    <w:p>
      <w:pPr>
        <w:pStyle w:val="Compact"/>
        <w:numPr>
          <w:ilvl w:val="0"/>
          <w:numId w:val="1115"/>
        </w:numPr>
      </w:pPr>
      <w:r>
        <w:rPr>
          <w:rFonts w:hint="eastAsia"/>
          <w:b/>
          <w:bCs/>
        </w:rPr>
        <w:t xml:space="preserve">隐蔽工程留存</w:t>
      </w:r>
      <w:r>
        <w:rPr>
          <w:rFonts w:hint="eastAsia"/>
        </w:rPr>
        <w:t xml:space="preserve">：水电管线封槽后无法查看，照片是唯一证据</w:t>
      </w:r>
    </w:p>
    <w:p>
      <w:pPr>
        <w:pStyle w:val="Compact"/>
        <w:numPr>
          <w:ilvl w:val="0"/>
          <w:numId w:val="1115"/>
        </w:numPr>
      </w:pPr>
      <w:r>
        <w:rPr>
          <w:rFonts w:hint="eastAsia"/>
          <w:b/>
          <w:bCs/>
        </w:rPr>
        <w:t xml:space="preserve">质量追溯</w:t>
      </w:r>
      <w:r>
        <w:rPr>
          <w:rFonts w:hint="eastAsia"/>
        </w:rPr>
        <w:t xml:space="preserve">：后期出现问题时，有照片可追溯施工过程</w:t>
      </w:r>
    </w:p>
    <w:p>
      <w:pPr>
        <w:pStyle w:val="Compact"/>
        <w:numPr>
          <w:ilvl w:val="0"/>
          <w:numId w:val="1115"/>
        </w:numPr>
      </w:pPr>
      <w:r>
        <w:rPr>
          <w:rFonts w:hint="eastAsia"/>
          <w:b/>
          <w:bCs/>
        </w:rPr>
        <w:t xml:space="preserve">维权证据</w:t>
      </w:r>
      <w:r>
        <w:rPr>
          <w:rFonts w:hint="eastAsia"/>
        </w:rPr>
        <w:t xml:space="preserve">：发生纠纷时，照片是最有力的证据</w:t>
      </w:r>
    </w:p>
    <w:p>
      <w:pPr>
        <w:pStyle w:val="Compact"/>
        <w:numPr>
          <w:ilvl w:val="0"/>
          <w:numId w:val="1115"/>
        </w:numPr>
      </w:pPr>
      <w:r>
        <w:rPr>
          <w:rFonts w:hint="eastAsia"/>
          <w:b/>
          <w:bCs/>
        </w:rPr>
        <w:t xml:space="preserve">日后维修</w:t>
      </w:r>
      <w:r>
        <w:rPr>
          <w:rFonts w:hint="eastAsia"/>
        </w:rPr>
        <w:t xml:space="preserve">：知道管线走向，日后维修不打错孔</w:t>
      </w:r>
    </w:p>
    <w:bookmarkEnd w:id="176"/>
    <w:bookmarkStart w:id="177" w:name="拍照记录要点"/>
    <w:p>
      <w:pPr>
        <w:pStyle w:val="Heading3"/>
      </w:pPr>
      <w:r>
        <w:rPr>
          <w:rFonts w:hint="eastAsia"/>
        </w:rPr>
        <w:t xml:space="preserve">拍照记录要点</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阶段</w:t>
            </w:r>
          </w:p>
        </w:tc>
        <w:tc>
          <w:tcPr/>
          <w:p>
            <w:pPr>
              <w:pStyle w:val="Compact"/>
            </w:pPr>
            <w:r>
              <w:rPr>
                <w:rFonts w:hint="eastAsia"/>
              </w:rPr>
              <w:t xml:space="preserve">拍照内容</w:t>
            </w:r>
          </w:p>
        </w:tc>
        <w:tc>
          <w:tcPr/>
          <w:p>
            <w:pPr>
              <w:pStyle w:val="Compact"/>
            </w:pPr>
            <w:r>
              <w:rPr>
                <w:rFonts w:hint="eastAsia"/>
              </w:rPr>
              <w:t xml:space="preserve">拍照角度</w:t>
            </w:r>
          </w:p>
        </w:tc>
        <w:tc>
          <w:tcPr/>
          <w:p>
            <w:pPr>
              <w:pStyle w:val="Compact"/>
            </w:pPr>
            <w:r>
              <w:rPr>
                <w:rFonts w:hint="eastAsia"/>
              </w:rPr>
              <w:t xml:space="preserve">注意事项</w:t>
            </w:r>
          </w:p>
        </w:tc>
      </w:tr>
      <w:tr>
        <w:tc>
          <w:tcPr/>
          <w:p>
            <w:pPr>
              <w:pStyle w:val="Compact"/>
            </w:pPr>
            <w:r>
              <w:rPr>
                <w:rFonts w:hint="eastAsia"/>
                <w:b/>
                <w:bCs/>
              </w:rPr>
              <w:t xml:space="preserve">拆改后</w:t>
            </w:r>
          </w:p>
        </w:tc>
        <w:tc>
          <w:tcPr/>
          <w:p>
            <w:pPr>
              <w:pStyle w:val="Compact"/>
            </w:pPr>
            <w:r>
              <w:rPr>
                <w:rFonts w:hint="eastAsia"/>
              </w:rPr>
              <w:t xml:space="preserve">拆除后的空间全景</w:t>
            </w:r>
          </w:p>
        </w:tc>
        <w:tc>
          <w:tcPr/>
          <w:p>
            <w:pPr>
              <w:pStyle w:val="Compact"/>
            </w:pPr>
            <w:r>
              <w:rPr>
                <w:rFonts w:hint="eastAsia"/>
              </w:rPr>
              <w:t xml:space="preserve">每个房间四角拍摄</w:t>
            </w:r>
          </w:p>
        </w:tc>
        <w:tc>
          <w:tcPr/>
          <w:p>
            <w:pPr>
              <w:pStyle w:val="Compact"/>
            </w:pPr>
            <w:r>
              <w:rPr>
                <w:rFonts w:hint="eastAsia"/>
              </w:rPr>
              <w:t xml:space="preserve">标注日期和房间名</w:t>
            </w:r>
          </w:p>
        </w:tc>
      </w:tr>
      <w:tr>
        <w:tc>
          <w:tcPr/>
          <w:p>
            <w:pPr>
              <w:pStyle w:val="Compact"/>
            </w:pPr>
            <w:r>
              <w:rPr>
                <w:rFonts w:hint="eastAsia"/>
                <w:b/>
                <w:bCs/>
              </w:rPr>
              <w:t xml:space="preserve">水电开槽</w:t>
            </w:r>
          </w:p>
        </w:tc>
        <w:tc>
          <w:tcPr/>
          <w:p>
            <w:pPr>
              <w:pStyle w:val="Compact"/>
            </w:pPr>
            <w:r>
              <w:rPr>
                <w:rFonts w:hint="eastAsia"/>
              </w:rPr>
              <w:t xml:space="preserve">开槽走向和深度</w:t>
            </w:r>
          </w:p>
        </w:tc>
        <w:tc>
          <w:tcPr/>
          <w:p>
            <w:pPr>
              <w:pStyle w:val="Compact"/>
            </w:pPr>
            <w:r>
              <w:rPr>
                <w:rFonts w:hint="eastAsia"/>
              </w:rPr>
              <w:t xml:space="preserve">沿管线方向拍摄</w:t>
            </w:r>
          </w:p>
        </w:tc>
        <w:tc>
          <w:tcPr/>
          <w:p>
            <w:pPr>
              <w:pStyle w:val="Compact"/>
            </w:pPr>
            <w:r>
              <w:rPr>
                <w:rFonts w:hint="eastAsia"/>
              </w:rPr>
              <w:t xml:space="preserve">标注冷热水管和电线</w:t>
            </w:r>
          </w:p>
        </w:tc>
      </w:tr>
      <w:tr>
        <w:tc>
          <w:tcPr/>
          <w:p>
            <w:pPr>
              <w:pStyle w:val="Compact"/>
            </w:pPr>
            <w:r>
              <w:rPr>
                <w:rFonts w:hint="eastAsia"/>
                <w:b/>
                <w:bCs/>
              </w:rPr>
              <w:t xml:space="preserve">水电布线</w:t>
            </w:r>
          </w:p>
        </w:tc>
        <w:tc>
          <w:tcPr/>
          <w:p>
            <w:pPr>
              <w:pStyle w:val="Compact"/>
            </w:pPr>
            <w:r>
              <w:rPr>
                <w:rFonts w:hint="eastAsia"/>
              </w:rPr>
              <w:t xml:space="preserve">管线铺设全景和细节</w:t>
            </w:r>
          </w:p>
        </w:tc>
        <w:tc>
          <w:tcPr/>
          <w:p>
            <w:pPr>
              <w:pStyle w:val="Compact"/>
            </w:pPr>
            <w:r>
              <w:rPr>
                <w:rFonts w:hint="eastAsia"/>
              </w:rPr>
              <w:t xml:space="preserve">全景</w:t>
            </w:r>
            <w:r>
              <w:t xml:space="preserve"> + </w:t>
            </w:r>
            <w:r>
              <w:rPr>
                <w:rFonts w:hint="eastAsia"/>
              </w:rPr>
              <w:t xml:space="preserve">局部特写</w:t>
            </w:r>
          </w:p>
        </w:tc>
        <w:tc>
          <w:tcPr/>
          <w:p>
            <w:pPr>
              <w:pStyle w:val="Compact"/>
            </w:pPr>
            <w:r>
              <w:rPr>
                <w:rFonts w:hint="eastAsia"/>
              </w:rPr>
              <w:t xml:space="preserve">标注管线规格和走向</w:t>
            </w:r>
          </w:p>
        </w:tc>
      </w:tr>
      <w:tr>
        <w:tc>
          <w:tcPr/>
          <w:p>
            <w:pPr>
              <w:pStyle w:val="Compact"/>
            </w:pPr>
            <w:r>
              <w:rPr>
                <w:rFonts w:hint="eastAsia"/>
                <w:b/>
                <w:bCs/>
              </w:rPr>
              <w:t xml:space="preserve">水电封槽前</w:t>
            </w:r>
          </w:p>
        </w:tc>
        <w:tc>
          <w:tcPr/>
          <w:p>
            <w:pPr>
              <w:pStyle w:val="Compact"/>
            </w:pPr>
            <w:r>
              <w:rPr>
                <w:rFonts w:hint="eastAsia"/>
              </w:rPr>
              <w:t xml:space="preserve">全部管线和接头</w:t>
            </w:r>
          </w:p>
        </w:tc>
        <w:tc>
          <w:tcPr/>
          <w:p>
            <w:pPr>
              <w:pStyle w:val="Compact"/>
            </w:pPr>
            <w:r>
              <w:rPr>
                <w:rFonts w:hint="eastAsia"/>
              </w:rPr>
              <w:t xml:space="preserve">每个房间全景</w:t>
            </w:r>
          </w:p>
        </w:tc>
        <w:tc>
          <w:tcPr/>
          <w:p>
            <w:pPr>
              <w:pStyle w:val="Compact"/>
            </w:pPr>
            <w:r>
              <w:rPr>
                <w:rFonts w:hint="eastAsia"/>
              </w:rPr>
              <w:t xml:space="preserve">这是最重要的照片，必须拍</w:t>
            </w:r>
          </w:p>
        </w:tc>
      </w:tr>
      <w:tr>
        <w:tc>
          <w:tcPr/>
          <w:p>
            <w:pPr>
              <w:pStyle w:val="Compact"/>
            </w:pPr>
            <w:r>
              <w:rPr>
                <w:rFonts w:hint="eastAsia"/>
                <w:b/>
                <w:bCs/>
              </w:rPr>
              <w:t xml:space="preserve">防水涂刷</w:t>
            </w:r>
          </w:p>
        </w:tc>
        <w:tc>
          <w:tcPr/>
          <w:p>
            <w:pPr>
              <w:pStyle w:val="Compact"/>
            </w:pPr>
            <w:r>
              <w:rPr>
                <w:rFonts w:hint="eastAsia"/>
              </w:rPr>
              <w:t xml:space="preserve">防水涂刷高度和范围</w:t>
            </w:r>
          </w:p>
        </w:tc>
        <w:tc>
          <w:tcPr/>
          <w:p>
            <w:pPr>
              <w:pStyle w:val="Compact"/>
            </w:pPr>
            <w:r>
              <w:rPr>
                <w:rFonts w:hint="eastAsia"/>
              </w:rPr>
              <w:t xml:space="preserve">侧面</w:t>
            </w:r>
            <w:r>
              <w:t xml:space="preserve"> + </w:t>
            </w:r>
            <w:r>
              <w:rPr>
                <w:rFonts w:hint="eastAsia"/>
              </w:rPr>
              <w:t xml:space="preserve">正面</w:t>
            </w:r>
          </w:p>
        </w:tc>
        <w:tc>
          <w:tcPr/>
          <w:p>
            <w:pPr>
              <w:pStyle w:val="Compact"/>
            </w:pPr>
            <w:r>
              <w:rPr>
                <w:rFonts w:hint="eastAsia"/>
              </w:rPr>
              <w:t xml:space="preserve">标注高度尺寸</w:t>
            </w:r>
          </w:p>
        </w:tc>
      </w:tr>
      <w:tr>
        <w:tc>
          <w:tcPr/>
          <w:p>
            <w:pPr>
              <w:pStyle w:val="Compact"/>
            </w:pPr>
            <w:r>
              <w:rPr>
                <w:rFonts w:hint="eastAsia"/>
                <w:b/>
                <w:bCs/>
              </w:rPr>
              <w:t xml:space="preserve">闭水试验</w:t>
            </w:r>
          </w:p>
        </w:tc>
        <w:tc>
          <w:tcPr/>
          <w:p>
            <w:pPr>
              <w:pStyle w:val="Compact"/>
            </w:pPr>
            <w:r>
              <w:rPr>
                <w:rFonts w:hint="eastAsia"/>
              </w:rPr>
              <w:t xml:space="preserve">水位标记和楼下检查</w:t>
            </w:r>
          </w:p>
        </w:tc>
        <w:tc>
          <w:tcPr/>
          <w:p>
            <w:pPr>
              <w:pStyle w:val="Compact"/>
            </w:pPr>
            <w:r>
              <w:rPr>
                <w:rFonts w:hint="eastAsia"/>
              </w:rPr>
              <w:t xml:space="preserve">水位照片</w:t>
            </w:r>
            <w:r>
              <w:t xml:space="preserve"> + </w:t>
            </w:r>
            <w:r>
              <w:rPr>
                <w:rFonts w:hint="eastAsia"/>
              </w:rPr>
              <w:t xml:space="preserve">楼下天花板</w:t>
            </w:r>
          </w:p>
        </w:tc>
        <w:tc>
          <w:tcPr/>
          <w:p>
            <w:pPr>
              <w:pStyle w:val="Compact"/>
            </w:pPr>
            <w:r>
              <w:rPr>
                <w:rFonts w:hint="eastAsia"/>
              </w:rPr>
              <w:t xml:space="preserve">标注时间和水位</w:t>
            </w:r>
          </w:p>
        </w:tc>
      </w:tr>
      <w:tr>
        <w:tc>
          <w:tcPr/>
          <w:p>
            <w:pPr>
              <w:pStyle w:val="Compact"/>
            </w:pPr>
            <w:r>
              <w:rPr>
                <w:rFonts w:hint="eastAsia"/>
                <w:b/>
                <w:bCs/>
              </w:rPr>
              <w:t xml:space="preserve">瓷砖铺贴</w:t>
            </w:r>
          </w:p>
        </w:tc>
        <w:tc>
          <w:tcPr/>
          <w:p>
            <w:pPr>
              <w:pStyle w:val="Compact"/>
            </w:pPr>
            <w:r>
              <w:rPr>
                <w:rFonts w:hint="eastAsia"/>
              </w:rPr>
              <w:t xml:space="preserve">铺贴前基层</w:t>
            </w:r>
            <w:r>
              <w:t xml:space="preserve"> + </w:t>
            </w:r>
            <w:r>
              <w:rPr>
                <w:rFonts w:hint="eastAsia"/>
              </w:rPr>
              <w:t xml:space="preserve">铺贴后效果</w:t>
            </w:r>
          </w:p>
        </w:tc>
        <w:tc>
          <w:tcPr/>
          <w:p>
            <w:pPr>
              <w:pStyle w:val="Compact"/>
            </w:pPr>
            <w:r>
              <w:rPr>
                <w:rFonts w:hint="eastAsia"/>
              </w:rPr>
              <w:t xml:space="preserve">正面</w:t>
            </w:r>
            <w:r>
              <w:t xml:space="preserve"> + </w:t>
            </w:r>
            <w:r>
              <w:rPr>
                <w:rFonts w:hint="eastAsia"/>
              </w:rPr>
              <w:t xml:space="preserve">侧面</w:t>
            </w:r>
          </w:p>
        </w:tc>
        <w:tc>
          <w:tcPr/>
          <w:p>
            <w:pPr>
              <w:pStyle w:val="Compact"/>
            </w:pPr>
            <w:r>
              <w:rPr>
                <w:rFonts w:hint="eastAsia"/>
              </w:rPr>
              <w:t xml:space="preserve">标注空鼓检测结果</w:t>
            </w:r>
          </w:p>
        </w:tc>
      </w:tr>
      <w:tr>
        <w:tc>
          <w:tcPr/>
          <w:p>
            <w:pPr>
              <w:pStyle w:val="Compact"/>
            </w:pPr>
            <w:r>
              <w:rPr>
                <w:rFonts w:hint="eastAsia"/>
                <w:b/>
                <w:bCs/>
              </w:rPr>
              <w:t xml:space="preserve">吊顶封板前</w:t>
            </w:r>
          </w:p>
        </w:tc>
        <w:tc>
          <w:tcPr/>
          <w:p>
            <w:pPr>
              <w:pStyle w:val="Compact"/>
            </w:pPr>
            <w:r>
              <w:rPr>
                <w:rFonts w:hint="eastAsia"/>
              </w:rPr>
              <w:t xml:space="preserve">龙骨结构和管线</w:t>
            </w:r>
          </w:p>
        </w:tc>
        <w:tc>
          <w:tcPr/>
          <w:p>
            <w:pPr>
              <w:pStyle w:val="Compact"/>
            </w:pPr>
            <w:r>
              <w:rPr>
                <w:rFonts w:hint="eastAsia"/>
              </w:rPr>
              <w:t xml:space="preserve">仰拍全景</w:t>
            </w:r>
          </w:p>
        </w:tc>
        <w:tc>
          <w:tcPr/>
          <w:p>
            <w:pPr>
              <w:pStyle w:val="Compact"/>
            </w:pPr>
            <w:r>
              <w:rPr>
                <w:rFonts w:hint="eastAsia"/>
              </w:rPr>
              <w:t xml:space="preserve">标注龙骨间距</w:t>
            </w:r>
          </w:p>
        </w:tc>
      </w:tr>
      <w:tr>
        <w:tc>
          <w:tcPr/>
          <w:p>
            <w:pPr>
              <w:pStyle w:val="Compact"/>
            </w:pPr>
            <w:r>
              <w:rPr>
                <w:rFonts w:hint="eastAsia"/>
                <w:b/>
                <w:bCs/>
              </w:rPr>
              <w:t xml:space="preserve">墙面批腻子</w:t>
            </w:r>
          </w:p>
        </w:tc>
        <w:tc>
          <w:tcPr/>
          <w:p>
            <w:pPr>
              <w:pStyle w:val="Compact"/>
            </w:pPr>
            <w:r>
              <w:rPr>
                <w:rFonts w:hint="eastAsia"/>
              </w:rPr>
              <w:t xml:space="preserve">挂网</w:t>
            </w:r>
            <w:r>
              <w:t xml:space="preserve"> + </w:t>
            </w:r>
            <w:r>
              <w:rPr>
                <w:rFonts w:hint="eastAsia"/>
              </w:rPr>
              <w:t xml:space="preserve">腻子层</w:t>
            </w:r>
          </w:p>
        </w:tc>
        <w:tc>
          <w:tcPr/>
          <w:p>
            <w:pPr>
              <w:pStyle w:val="Compact"/>
            </w:pPr>
            <w:r>
              <w:rPr>
                <w:rFonts w:hint="eastAsia"/>
              </w:rPr>
              <w:t xml:space="preserve">特写</w:t>
            </w:r>
          </w:p>
        </w:tc>
        <w:tc>
          <w:tcPr/>
          <w:p>
            <w:pPr>
              <w:pStyle w:val="Compact"/>
            </w:pPr>
            <w:r>
              <w:rPr>
                <w:rFonts w:hint="eastAsia"/>
              </w:rPr>
              <w:t xml:space="preserve">标注施工遍数</w:t>
            </w:r>
          </w:p>
        </w:tc>
      </w:tr>
      <w:tr>
        <w:tc>
          <w:tcPr/>
          <w:p>
            <w:pPr>
              <w:pStyle w:val="Compact"/>
            </w:pPr>
            <w:r>
              <w:rPr>
                <w:rFonts w:hint="eastAsia"/>
                <w:b/>
                <w:bCs/>
              </w:rPr>
              <w:t xml:space="preserve">完工后</w:t>
            </w:r>
          </w:p>
        </w:tc>
        <w:tc>
          <w:tcPr/>
          <w:p>
            <w:pPr>
              <w:pStyle w:val="Compact"/>
            </w:pPr>
            <w:r>
              <w:rPr>
                <w:rFonts w:hint="eastAsia"/>
              </w:rPr>
              <w:t xml:space="preserve">每个房间全景</w:t>
            </w:r>
          </w:p>
        </w:tc>
        <w:tc>
          <w:tcPr/>
          <w:p>
            <w:pPr>
              <w:pStyle w:val="Compact"/>
            </w:pPr>
            <w:r>
              <w:rPr>
                <w:rFonts w:hint="eastAsia"/>
              </w:rPr>
              <w:t xml:space="preserve">四角</w:t>
            </w:r>
            <w:r>
              <w:t xml:space="preserve"> + </w:t>
            </w:r>
            <w:r>
              <w:rPr>
                <w:rFonts w:hint="eastAsia"/>
              </w:rPr>
              <w:t xml:space="preserve">细节</w:t>
            </w:r>
          </w:p>
        </w:tc>
        <w:tc>
          <w:tcPr/>
          <w:p>
            <w:pPr>
              <w:pStyle w:val="Compact"/>
            </w:pPr>
            <w:r>
              <w:rPr>
                <w:rFonts w:hint="eastAsia"/>
              </w:rPr>
              <w:t xml:space="preserve">作为验收对比依据</w:t>
            </w:r>
          </w:p>
        </w:tc>
      </w:tr>
    </w:tbl>
    <w:bookmarkEnd w:id="177"/>
    <w:bookmarkStart w:id="178" w:name="拍照技巧"/>
    <w:p>
      <w:pPr>
        <w:pStyle w:val="Heading3"/>
      </w:pPr>
      <w:r>
        <w:rPr>
          <w:rFonts w:hint="eastAsia"/>
        </w:rPr>
        <w:t xml:space="preserve">拍照技巧</w:t>
      </w:r>
    </w:p>
    <w:p>
      <w:pPr>
        <w:pStyle w:val="Compact"/>
        <w:numPr>
          <w:ilvl w:val="0"/>
          <w:numId w:val="1116"/>
        </w:numPr>
      </w:pPr>
      <w:r>
        <w:rPr>
          <w:rFonts w:hint="eastAsia"/>
          <w:b/>
          <w:bCs/>
        </w:rPr>
        <w:t xml:space="preserve">使用参照物</w:t>
      </w:r>
      <w:r>
        <w:rPr>
          <w:rFonts w:hint="eastAsia"/>
        </w:rPr>
        <w:t xml:space="preserve">：在照片中放入卷尺或硬币作为尺寸参照</w:t>
      </w:r>
    </w:p>
    <w:p>
      <w:pPr>
        <w:pStyle w:val="Compact"/>
        <w:numPr>
          <w:ilvl w:val="0"/>
          <w:numId w:val="1116"/>
        </w:numPr>
      </w:pPr>
      <w:r>
        <w:rPr>
          <w:rFonts w:hint="eastAsia"/>
          <w:b/>
          <w:bCs/>
        </w:rPr>
        <w:t xml:space="preserve">标注文字</w:t>
      </w:r>
      <w:r>
        <w:rPr>
          <w:rFonts w:hint="eastAsia"/>
        </w:rPr>
        <w:t xml:space="preserve">：每张照片标注日期、位置、内容说明</w:t>
      </w:r>
    </w:p>
    <w:p>
      <w:pPr>
        <w:pStyle w:val="Compact"/>
        <w:numPr>
          <w:ilvl w:val="0"/>
          <w:numId w:val="1116"/>
        </w:numPr>
      </w:pPr>
      <w:r>
        <w:rPr>
          <w:rFonts w:hint="eastAsia"/>
          <w:b/>
          <w:bCs/>
        </w:rPr>
        <w:t xml:space="preserve">全景</w:t>
      </w:r>
      <w:r>
        <w:rPr>
          <w:b/>
          <w:bCs/>
        </w:rPr>
        <w:t xml:space="preserve"> + </w:t>
      </w:r>
      <w:r>
        <w:rPr>
          <w:rFonts w:hint="eastAsia"/>
          <w:b/>
          <w:bCs/>
        </w:rPr>
        <w:t xml:space="preserve">细节</w:t>
      </w:r>
      <w:r>
        <w:rPr>
          <w:rFonts w:hint="eastAsia"/>
        </w:rPr>
        <w:t xml:space="preserve">：每个节点拍一张全景，再拍关键细节特写</w:t>
      </w:r>
    </w:p>
    <w:p>
      <w:pPr>
        <w:pStyle w:val="Compact"/>
        <w:numPr>
          <w:ilvl w:val="0"/>
          <w:numId w:val="1116"/>
        </w:numPr>
      </w:pPr>
      <w:r>
        <w:rPr>
          <w:rFonts w:hint="eastAsia"/>
          <w:b/>
          <w:bCs/>
        </w:rPr>
        <w:t xml:space="preserve">视频辅助</w:t>
      </w:r>
      <w:r>
        <w:rPr>
          <w:rFonts w:hint="eastAsia"/>
        </w:rPr>
        <w:t xml:space="preserve">：重要节点（水电走向）可录制</w:t>
      </w:r>
      <w:r>
        <w:t xml:space="preserve"> 1-2 </w:t>
      </w:r>
      <w:r>
        <w:rPr>
          <w:rFonts w:hint="eastAsia"/>
        </w:rPr>
        <w:t xml:space="preserve">分钟视频</w:t>
      </w:r>
    </w:p>
    <w:p>
      <w:pPr>
        <w:pStyle w:val="Compact"/>
        <w:numPr>
          <w:ilvl w:val="0"/>
          <w:numId w:val="1116"/>
        </w:numPr>
      </w:pPr>
      <w:r>
        <w:rPr>
          <w:rFonts w:hint="eastAsia"/>
          <w:b/>
          <w:bCs/>
        </w:rPr>
        <w:t xml:space="preserve">分类存储</w:t>
      </w:r>
      <w:r>
        <w:rPr>
          <w:rFonts w:hint="eastAsia"/>
        </w:rPr>
        <w:t xml:space="preserve">：按房间和阶段建立文件夹，方便查找</w:t>
      </w:r>
    </w:p>
    <w:p>
      <w:r>
        <w:pict>
          <v:rect style="width:0;height:1.5pt" o:hralign="center" o:hrstd="t" o:hr="t"/>
        </w:pict>
      </w:r>
    </w:p>
    <w:bookmarkEnd w:id="178"/>
    <w:bookmarkEnd w:id="179"/>
    <w:bookmarkStart w:id="184" w:name="七关键节点验收清单"/>
    <w:p>
      <w:pPr>
        <w:pStyle w:val="Heading2"/>
      </w:pPr>
      <w:r>
        <w:rPr>
          <w:rFonts w:hint="eastAsia"/>
        </w:rPr>
        <w:t xml:space="preserve">七、关键节点验收清单</w:t>
      </w:r>
    </w:p>
    <w:p>
      <w:pPr>
        <w:pStyle w:val="FirstParagraph"/>
      </w:pPr>
      <w:r>
        <w:rPr>
          <w:rFonts w:hint="eastAsia"/>
        </w:rPr>
        <w:t xml:space="preserve">在每个施工阶段完成后，使用以下清单进行验收：</w:t>
      </w:r>
    </w:p>
    <w:bookmarkStart w:id="180" w:name="水电验收隐蔽工程最重要"/>
    <w:p>
      <w:pPr>
        <w:pStyle w:val="Heading3"/>
      </w:pPr>
      <w:r>
        <w:rPr>
          <w:rFonts w:hint="eastAsia"/>
        </w:rPr>
        <w:t xml:space="preserve">水电验收（隐蔽工程，最重要！）</w:t>
      </w:r>
    </w:p>
    <w:p>
      <w:pPr>
        <w:pStyle w:val="Compact"/>
        <w:numPr>
          <w:ilvl w:val="0"/>
          <w:numId w:val="1117"/>
        </w:numPr>
      </w:pPr>
      <w:r>
        <w:rPr>
          <w:rFonts w:hint="eastAsia"/>
        </w:rPr>
        <w:t xml:space="preserve">水管打压试验合格（0.8MPa，30</w:t>
      </w:r>
      <w:r>
        <w:t xml:space="preserve"> </w:t>
      </w:r>
      <w:r>
        <w:rPr>
          <w:rFonts w:hint="eastAsia"/>
        </w:rPr>
        <w:t xml:space="preserve">分钟）</w:t>
      </w:r>
    </w:p>
    <w:p>
      <w:pPr>
        <w:pStyle w:val="Compact"/>
        <w:numPr>
          <w:ilvl w:val="0"/>
          <w:numId w:val="1118"/>
        </w:numPr>
      </w:pPr>
      <w:r>
        <w:rPr>
          <w:rFonts w:hint="eastAsia"/>
        </w:rPr>
        <w:t xml:space="preserve">电路绝缘电阻合格（≥</w:t>
      </w:r>
      <w:r>
        <w:t xml:space="preserve"> </w:t>
      </w:r>
      <w:r>
        <w:rPr>
          <w:rFonts w:hint="eastAsia"/>
        </w:rPr>
        <w:t xml:space="preserve">0.5MΩ）</w:t>
      </w:r>
    </w:p>
    <w:p>
      <w:pPr>
        <w:pStyle w:val="Compact"/>
        <w:numPr>
          <w:ilvl w:val="0"/>
          <w:numId w:val="1119"/>
        </w:numPr>
      </w:pPr>
      <w:r>
        <w:rPr>
          <w:rFonts w:hint="eastAsia"/>
        </w:rPr>
        <w:t xml:space="preserve">强弱电分管铺设，间距</w:t>
      </w:r>
      <w:r>
        <w:t xml:space="preserve"> ≥ 30cm</w:t>
      </w:r>
    </w:p>
    <w:p>
      <w:pPr>
        <w:pStyle w:val="Compact"/>
        <w:numPr>
          <w:ilvl w:val="0"/>
          <w:numId w:val="1120"/>
        </w:numPr>
      </w:pPr>
      <w:r>
        <w:rPr>
          <w:rFonts w:hint="eastAsia"/>
        </w:rPr>
        <w:t xml:space="preserve">电线分色正确（火红/零蓝/地黄绿）</w:t>
      </w:r>
    </w:p>
    <w:p>
      <w:pPr>
        <w:pStyle w:val="Compact"/>
        <w:numPr>
          <w:ilvl w:val="0"/>
          <w:numId w:val="1121"/>
        </w:numPr>
      </w:pPr>
      <w:r>
        <w:rPr>
          <w:rFonts w:hint="eastAsia"/>
        </w:rPr>
        <w:t xml:space="preserve">防水涂刷高度达标（淋浴区</w:t>
      </w:r>
      <w:r>
        <w:t xml:space="preserve"> ≥ </w:t>
      </w:r>
      <w:r>
        <w:rPr>
          <w:rFonts w:hint="eastAsia"/>
        </w:rPr>
        <w:t xml:space="preserve">1.8m）</w:t>
      </w:r>
    </w:p>
    <w:p>
      <w:pPr>
        <w:pStyle w:val="Compact"/>
        <w:numPr>
          <w:ilvl w:val="0"/>
          <w:numId w:val="1122"/>
        </w:numPr>
      </w:pPr>
      <w:r>
        <w:rPr>
          <w:rFonts w:hint="eastAsia"/>
        </w:rPr>
        <w:t xml:space="preserve">闭水试验</w:t>
      </w:r>
      <w:r>
        <w:t xml:space="preserve"> 24 </w:t>
      </w:r>
      <w:r>
        <w:rPr>
          <w:rFonts w:hint="eastAsia"/>
        </w:rPr>
        <w:t xml:space="preserve">小时无渗漏</w:t>
      </w:r>
    </w:p>
    <w:p>
      <w:pPr>
        <w:pStyle w:val="Compact"/>
        <w:numPr>
          <w:ilvl w:val="0"/>
          <w:numId w:val="1123"/>
        </w:numPr>
      </w:pPr>
      <w:r>
        <w:rPr>
          <w:rFonts w:hint="eastAsia"/>
        </w:rPr>
        <w:t xml:space="preserve">拍照记录管线走向</w:t>
      </w:r>
    </w:p>
    <w:p>
      <w:pPr>
        <w:pStyle w:val="Compact"/>
        <w:numPr>
          <w:ilvl w:val="0"/>
          <w:numId w:val="1124"/>
        </w:numPr>
      </w:pPr>
      <w:r>
        <w:rPr>
          <w:rFonts w:hint="eastAsia"/>
        </w:rPr>
        <w:t xml:space="preserve">材料品牌型号与合同一致</w:t>
      </w:r>
    </w:p>
    <w:bookmarkEnd w:id="180"/>
    <w:bookmarkStart w:id="181" w:name="泥瓦验收-1"/>
    <w:p>
      <w:pPr>
        <w:pStyle w:val="Heading3"/>
      </w:pPr>
      <w:r>
        <w:rPr>
          <w:rFonts w:hint="eastAsia"/>
        </w:rPr>
        <w:t xml:space="preserve">泥瓦验收</w:t>
      </w:r>
    </w:p>
    <w:p>
      <w:pPr>
        <w:pStyle w:val="Compact"/>
        <w:numPr>
          <w:ilvl w:val="0"/>
          <w:numId w:val="1125"/>
        </w:numPr>
      </w:pPr>
      <w:r>
        <w:rPr>
          <w:rFonts w:hint="eastAsia"/>
        </w:rPr>
        <w:t xml:space="preserve">瓷砖空鼓率达标（单块</w:t>
      </w:r>
      <w:r>
        <w:t xml:space="preserve"> ≤ </w:t>
      </w:r>
      <w:r>
        <w:rPr>
          <w:rFonts w:hint="eastAsia"/>
        </w:rPr>
        <w:t xml:space="preserve">5%，整体</w:t>
      </w:r>
      <w:r>
        <w:t xml:space="preserve"> ≤ </w:t>
      </w:r>
      <w:r>
        <w:rPr>
          <w:rFonts w:hint="eastAsia"/>
        </w:rPr>
        <w:t xml:space="preserve">3%）</w:t>
      </w:r>
    </w:p>
    <w:p>
      <w:pPr>
        <w:pStyle w:val="Compact"/>
        <w:numPr>
          <w:ilvl w:val="0"/>
          <w:numId w:val="1126"/>
        </w:numPr>
      </w:pPr>
      <w:r>
        <w:rPr>
          <w:rFonts w:hint="eastAsia"/>
        </w:rPr>
        <w:t xml:space="preserve">表面平整度</w:t>
      </w:r>
      <w:r>
        <w:t xml:space="preserve"> ≤ 3mm</w:t>
      </w:r>
    </w:p>
    <w:p>
      <w:pPr>
        <w:pStyle w:val="Compact"/>
        <w:numPr>
          <w:ilvl w:val="0"/>
          <w:numId w:val="1127"/>
        </w:numPr>
      </w:pPr>
      <w:r>
        <w:rPr>
          <w:rFonts w:hint="eastAsia"/>
        </w:rPr>
        <w:t xml:space="preserve">立面垂直度</w:t>
      </w:r>
      <w:r>
        <w:t xml:space="preserve"> ≤ 3mm</w:t>
      </w:r>
    </w:p>
    <w:p>
      <w:pPr>
        <w:pStyle w:val="Compact"/>
        <w:numPr>
          <w:ilvl w:val="0"/>
          <w:numId w:val="1128"/>
        </w:numPr>
      </w:pPr>
      <w:r>
        <w:rPr>
          <w:rFonts w:hint="eastAsia"/>
        </w:rPr>
        <w:t xml:space="preserve">阴阳角方正</w:t>
      </w:r>
      <w:r>
        <w:t xml:space="preserve"> ≤ 3mm</w:t>
      </w:r>
    </w:p>
    <w:p>
      <w:pPr>
        <w:pStyle w:val="Compact"/>
        <w:numPr>
          <w:ilvl w:val="0"/>
          <w:numId w:val="1129"/>
        </w:numPr>
      </w:pPr>
      <w:r>
        <w:rPr>
          <w:rFonts w:hint="eastAsia"/>
        </w:rPr>
        <w:t xml:space="preserve">瓷砖缝隙均匀一致</w:t>
      </w:r>
    </w:p>
    <w:p>
      <w:pPr>
        <w:pStyle w:val="Compact"/>
        <w:numPr>
          <w:ilvl w:val="0"/>
          <w:numId w:val="1130"/>
        </w:numPr>
      </w:pPr>
      <w:r>
        <w:rPr>
          <w:rFonts w:hint="eastAsia"/>
        </w:rPr>
        <w:t xml:space="preserve">卫生间坡度朝向地漏</w:t>
      </w:r>
    </w:p>
    <w:p>
      <w:pPr>
        <w:pStyle w:val="Compact"/>
        <w:numPr>
          <w:ilvl w:val="0"/>
          <w:numId w:val="1131"/>
        </w:numPr>
      </w:pPr>
      <w:r>
        <w:rPr>
          <w:rFonts w:hint="eastAsia"/>
        </w:rPr>
        <w:t xml:space="preserve">无破损、缺角、色差</w:t>
      </w:r>
    </w:p>
    <w:bookmarkEnd w:id="181"/>
    <w:bookmarkStart w:id="182" w:name="木作验收-1"/>
    <w:p>
      <w:pPr>
        <w:pStyle w:val="Heading3"/>
      </w:pPr>
      <w:r>
        <w:rPr>
          <w:rFonts w:hint="eastAsia"/>
        </w:rPr>
        <w:t xml:space="preserve">木作验收</w:t>
      </w:r>
    </w:p>
    <w:p>
      <w:pPr>
        <w:pStyle w:val="Compact"/>
        <w:numPr>
          <w:ilvl w:val="0"/>
          <w:numId w:val="1132"/>
        </w:numPr>
      </w:pPr>
      <w:r>
        <w:rPr>
          <w:rFonts w:hint="eastAsia"/>
        </w:rPr>
        <w:t xml:space="preserve">龙骨间距符合要求</w:t>
      </w:r>
    </w:p>
    <w:p>
      <w:pPr>
        <w:pStyle w:val="Compact"/>
        <w:numPr>
          <w:ilvl w:val="0"/>
          <w:numId w:val="1133"/>
        </w:numPr>
      </w:pPr>
      <w:r>
        <w:rPr>
          <w:rFonts w:hint="eastAsia"/>
        </w:rPr>
        <w:t xml:space="preserve">吊顶平整度</w:t>
      </w:r>
      <w:r>
        <w:t xml:space="preserve"> ≤ 3mm</w:t>
      </w:r>
    </w:p>
    <w:p>
      <w:pPr>
        <w:pStyle w:val="Compact"/>
        <w:numPr>
          <w:ilvl w:val="0"/>
          <w:numId w:val="1134"/>
        </w:numPr>
      </w:pPr>
      <w:r>
        <w:rPr>
          <w:rFonts w:hint="eastAsia"/>
        </w:rPr>
        <w:t xml:space="preserve">柜体尺寸与合同一致</w:t>
      </w:r>
    </w:p>
    <w:p>
      <w:pPr>
        <w:pStyle w:val="Compact"/>
        <w:numPr>
          <w:ilvl w:val="0"/>
          <w:numId w:val="1135"/>
        </w:numPr>
      </w:pPr>
      <w:r>
        <w:rPr>
          <w:rFonts w:hint="eastAsia"/>
        </w:rPr>
        <w:t xml:space="preserve">柜门开合顺畅</w:t>
      </w:r>
    </w:p>
    <w:p>
      <w:pPr>
        <w:pStyle w:val="Compact"/>
        <w:numPr>
          <w:ilvl w:val="0"/>
          <w:numId w:val="1136"/>
        </w:numPr>
      </w:pPr>
      <w:r>
        <w:rPr>
          <w:rFonts w:hint="eastAsia"/>
        </w:rPr>
        <w:t xml:space="preserve">五金品牌与合同一致</w:t>
      </w:r>
    </w:p>
    <w:p>
      <w:pPr>
        <w:pStyle w:val="Compact"/>
        <w:numPr>
          <w:ilvl w:val="0"/>
          <w:numId w:val="1137"/>
        </w:numPr>
      </w:pPr>
      <w:r>
        <w:rPr>
          <w:rFonts w:hint="eastAsia"/>
        </w:rPr>
        <w:t xml:space="preserve">板材环保等级达标（提供检测报告）</w:t>
      </w:r>
    </w:p>
    <w:p>
      <w:pPr>
        <w:pStyle w:val="Compact"/>
        <w:numPr>
          <w:ilvl w:val="0"/>
          <w:numId w:val="1138"/>
        </w:numPr>
      </w:pPr>
      <w:r>
        <w:rPr>
          <w:rFonts w:hint="eastAsia"/>
        </w:rPr>
        <w:t xml:space="preserve">封边完整无遗漏</w:t>
      </w:r>
    </w:p>
    <w:bookmarkEnd w:id="182"/>
    <w:bookmarkStart w:id="183" w:name="油漆验收-1"/>
    <w:p>
      <w:pPr>
        <w:pStyle w:val="Heading3"/>
      </w:pPr>
      <w:r>
        <w:rPr>
          <w:rFonts w:hint="eastAsia"/>
        </w:rPr>
        <w:t xml:space="preserve">油漆验收</w:t>
      </w:r>
    </w:p>
    <w:p>
      <w:pPr>
        <w:pStyle w:val="Compact"/>
        <w:numPr>
          <w:ilvl w:val="0"/>
          <w:numId w:val="1139"/>
        </w:numPr>
      </w:pPr>
      <w:r>
        <w:rPr>
          <w:rFonts w:hint="eastAsia"/>
        </w:rPr>
        <w:t xml:space="preserve">表面平整度</w:t>
      </w:r>
      <w:r>
        <w:t xml:space="preserve"> ≤ 2mm</w:t>
      </w:r>
    </w:p>
    <w:p>
      <w:pPr>
        <w:pStyle w:val="Compact"/>
        <w:numPr>
          <w:ilvl w:val="0"/>
          <w:numId w:val="1140"/>
        </w:numPr>
      </w:pPr>
      <w:r>
        <w:rPr>
          <w:rFonts w:hint="eastAsia"/>
        </w:rPr>
        <w:t xml:space="preserve">无刷痕、流坠、漏刷</w:t>
      </w:r>
    </w:p>
    <w:p>
      <w:pPr>
        <w:pStyle w:val="Compact"/>
        <w:numPr>
          <w:ilvl w:val="0"/>
          <w:numId w:val="1141"/>
        </w:numPr>
      </w:pPr>
      <w:r>
        <w:rPr>
          <w:rFonts w:hint="eastAsia"/>
        </w:rPr>
        <w:t xml:space="preserve">颜色均匀一致</w:t>
      </w:r>
    </w:p>
    <w:p>
      <w:pPr>
        <w:pStyle w:val="Compact"/>
        <w:numPr>
          <w:ilvl w:val="0"/>
          <w:numId w:val="1142"/>
        </w:numPr>
      </w:pPr>
      <w:r>
        <w:rPr>
          <w:rFonts w:hint="eastAsia"/>
        </w:rPr>
        <w:t xml:space="preserve">阴阳角顺直</w:t>
      </w:r>
    </w:p>
    <w:p>
      <w:pPr>
        <w:pStyle w:val="Compact"/>
        <w:numPr>
          <w:ilvl w:val="0"/>
          <w:numId w:val="1143"/>
        </w:numPr>
      </w:pPr>
      <w:r>
        <w:rPr>
          <w:rFonts w:hint="eastAsia"/>
        </w:rPr>
        <w:t xml:space="preserve">无开裂、起皮、掉粉</w:t>
      </w:r>
    </w:p>
    <w:p>
      <w:pPr>
        <w:pStyle w:val="Compact"/>
        <w:numPr>
          <w:ilvl w:val="0"/>
          <w:numId w:val="1144"/>
        </w:numPr>
      </w:pPr>
      <w:r>
        <w:rPr>
          <w:rFonts w:hint="eastAsia"/>
        </w:rPr>
        <w:t xml:space="preserve">室内空气质量检测合格</w:t>
      </w:r>
    </w:p>
    <w:p>
      <w:r>
        <w:pict>
          <v:rect style="width:0;height:1.5pt" o:hralign="center" o:hrstd="t" o:hr="t"/>
        </w:pict>
      </w:r>
    </w:p>
    <w:p>
      <w:pPr>
        <w:pStyle w:val="BlockText"/>
      </w:pPr>
      <w:r>
        <w:rPr>
          <w:rFonts w:hint="eastAsia"/>
          <w:b/>
          <w:bCs/>
        </w:rPr>
        <w:t xml:space="preserve">核心提醒</w:t>
      </w:r>
      <w:r>
        <w:rPr>
          <w:rFonts w:hint="eastAsia"/>
        </w:rPr>
        <w:t xml:space="preserve">：施工中最重要的原则是”不合格不进入下一道工序”。每个阶段验收合格后才能付款，才能允许施工方进行下一阶段的施工。不要因为赶工期而降低验收标准。</w:t>
      </w:r>
    </w:p>
    <w:bookmarkEnd w:id="183"/>
    <w:bookmarkEnd w:id="184"/>
    <w:bookmarkEnd w:id="185"/>
    <w:bookmarkStart w:id="230" w:name="签合同避坑指南"/>
    <w:p>
      <w:pPr>
        <w:pStyle w:val="Heading1"/>
      </w:pPr>
      <w:r>
        <w:rPr>
          <w:rFonts w:hint="eastAsia"/>
        </w:rPr>
        <w:t xml:space="preserve">签合同避坑指南</w:t>
      </w:r>
    </w:p>
    <w:p>
      <w:pPr>
        <w:pStyle w:val="BlockText"/>
      </w:pPr>
      <w:r>
        <w:rPr>
          <w:rFonts w:hint="eastAsia"/>
        </w:rPr>
        <w:t xml:space="preserve">合同是保护你权益的最重要法律文件。一份不完善的合同，会让你在后续施工中处于极其被动的地位。本章教你逐条审查合同，守住自己的底线。</w:t>
      </w:r>
    </w:p>
    <w:p>
      <w:r>
        <w:pict>
          <v:rect style="width:0;height:1.5pt" o:hralign="center" o:hrstd="t" o:hr="t"/>
        </w:pict>
      </w:r>
    </w:p>
    <w:bookmarkStart w:id="186" w:name="目录-2"/>
    <w:p>
      <w:pPr>
        <w:pStyle w:val="Heading2"/>
      </w:pPr>
      <w:r>
        <w:rPr>
          <w:rFonts w:hint="eastAsia"/>
        </w:rPr>
        <w:t xml:space="preserve">目录</w:t>
      </w:r>
    </w:p>
    <w:p>
      <w:pPr>
        <w:pStyle w:val="Compact"/>
        <w:numPr>
          <w:ilvl w:val="0"/>
          <w:numId w:val="1145"/>
        </w:numPr>
      </w:pPr>
      <w:hyperlink w:anchor="一合同签订的黄金原则">
        <w:r>
          <w:rPr>
            <w:rStyle w:val="Hyperlink"/>
            <w:rFonts w:hint="eastAsia"/>
          </w:rPr>
          <w:t xml:space="preserve">一、合同签订的黄金原则</w:t>
        </w:r>
      </w:hyperlink>
    </w:p>
    <w:p>
      <w:pPr>
        <w:pStyle w:val="Compact"/>
        <w:numPr>
          <w:ilvl w:val="0"/>
          <w:numId w:val="1145"/>
        </w:numPr>
      </w:pPr>
      <w:hyperlink w:anchor="二工期条款">
        <w:r>
          <w:rPr>
            <w:rStyle w:val="Hyperlink"/>
            <w:rFonts w:hint="eastAsia"/>
          </w:rPr>
          <w:t xml:space="preserve">二、工期条款</w:t>
        </w:r>
      </w:hyperlink>
    </w:p>
    <w:p>
      <w:pPr>
        <w:pStyle w:val="Compact"/>
        <w:numPr>
          <w:ilvl w:val="0"/>
          <w:numId w:val="1145"/>
        </w:numPr>
      </w:pPr>
      <w:hyperlink w:anchor="三违约责任">
        <w:r>
          <w:rPr>
            <w:rStyle w:val="Hyperlink"/>
            <w:rFonts w:hint="eastAsia"/>
          </w:rPr>
          <w:t xml:space="preserve">三、违约责任</w:t>
        </w:r>
      </w:hyperlink>
    </w:p>
    <w:p>
      <w:pPr>
        <w:pStyle w:val="Compact"/>
        <w:numPr>
          <w:ilvl w:val="0"/>
          <w:numId w:val="1145"/>
        </w:numPr>
      </w:pPr>
      <w:hyperlink w:anchor="四材料条款">
        <w:r>
          <w:rPr>
            <w:rStyle w:val="Hyperlink"/>
            <w:rFonts w:hint="eastAsia"/>
          </w:rPr>
          <w:t xml:space="preserve">四、材料条款</w:t>
        </w:r>
      </w:hyperlink>
    </w:p>
    <w:p>
      <w:pPr>
        <w:pStyle w:val="Compact"/>
        <w:numPr>
          <w:ilvl w:val="0"/>
          <w:numId w:val="1145"/>
        </w:numPr>
      </w:pPr>
      <w:hyperlink w:anchor="五保修条款">
        <w:r>
          <w:rPr>
            <w:rStyle w:val="Hyperlink"/>
            <w:rFonts w:hint="eastAsia"/>
          </w:rPr>
          <w:t xml:space="preserve">五、保修条款</w:t>
        </w:r>
      </w:hyperlink>
    </w:p>
    <w:p>
      <w:pPr>
        <w:pStyle w:val="Compact"/>
        <w:numPr>
          <w:ilvl w:val="0"/>
          <w:numId w:val="1145"/>
        </w:numPr>
      </w:pPr>
      <w:hyperlink w:anchor="六付款方式与节点">
        <w:r>
          <w:rPr>
            <w:rStyle w:val="Hyperlink"/>
            <w:rFonts w:hint="eastAsia"/>
          </w:rPr>
          <w:t xml:space="preserve">六、付款方式与节点</w:t>
        </w:r>
      </w:hyperlink>
    </w:p>
    <w:p>
      <w:pPr>
        <w:pStyle w:val="Compact"/>
        <w:numPr>
          <w:ilvl w:val="0"/>
          <w:numId w:val="1145"/>
        </w:numPr>
      </w:pPr>
      <w:hyperlink w:anchor="七必须写入合同的关键条款">
        <w:r>
          <w:rPr>
            <w:rStyle w:val="Hyperlink"/>
            <w:rFonts w:hint="eastAsia"/>
          </w:rPr>
          <w:t xml:space="preserve">七、必须写入合同的关键条款</w:t>
        </w:r>
      </w:hyperlink>
    </w:p>
    <w:p>
      <w:pPr>
        <w:pStyle w:val="Compact"/>
        <w:numPr>
          <w:ilvl w:val="0"/>
          <w:numId w:val="1145"/>
        </w:numPr>
      </w:pPr>
      <w:hyperlink w:anchor="八合同条款逐项审查清单">
        <w:r>
          <w:rPr>
            <w:rStyle w:val="Hyperlink"/>
            <w:rFonts w:hint="eastAsia"/>
          </w:rPr>
          <w:t xml:space="preserve">八、合同条款逐项审查清单</w:t>
        </w:r>
      </w:hyperlink>
    </w:p>
    <w:p>
      <w:pPr>
        <w:pStyle w:val="Compact"/>
        <w:numPr>
          <w:ilvl w:val="0"/>
          <w:numId w:val="1145"/>
        </w:numPr>
      </w:pPr>
      <w:hyperlink w:anchor="九常见合同陷阱案例">
        <w:r>
          <w:rPr>
            <w:rStyle w:val="Hyperlink"/>
            <w:rFonts w:hint="eastAsia"/>
          </w:rPr>
          <w:t xml:space="preserve">九、常见合同陷阱案例</w:t>
        </w:r>
      </w:hyperlink>
    </w:p>
    <w:p>
      <w:r>
        <w:pict>
          <v:rect style="width:0;height:1.5pt" o:hralign="center" o:hrstd="t" o:hr="t"/>
        </w:pict>
      </w:r>
    </w:p>
    <w:bookmarkEnd w:id="186"/>
    <w:bookmarkStart w:id="187" w:name="一合同签订的黄金原则"/>
    <w:p>
      <w:pPr>
        <w:pStyle w:val="Heading2"/>
      </w:pPr>
      <w:r>
        <w:rPr>
          <w:rFonts w:hint="eastAsia"/>
        </w:rPr>
        <w:t xml:space="preserve">一、合同签订的黄金原则</w:t>
      </w:r>
    </w:p>
    <w:p>
      <w:pPr>
        <w:pStyle w:val="Compact"/>
        <w:numPr>
          <w:ilvl w:val="0"/>
          <w:numId w:val="1146"/>
        </w:numPr>
      </w:pPr>
      <w:r>
        <w:rPr>
          <w:rFonts w:hint="eastAsia"/>
          <w:b/>
          <w:bCs/>
        </w:rPr>
        <w:t xml:space="preserve">不使用对方提供的格式合同</w:t>
      </w:r>
      <w:r>
        <w:rPr>
          <w:rFonts w:hint="eastAsia"/>
        </w:rPr>
        <w:t xml:space="preserve">：要求使用当地工商局发布的装修合同示范文本</w:t>
      </w:r>
    </w:p>
    <w:p>
      <w:pPr>
        <w:pStyle w:val="Compact"/>
        <w:numPr>
          <w:ilvl w:val="0"/>
          <w:numId w:val="1146"/>
        </w:numPr>
      </w:pPr>
      <w:r>
        <w:rPr>
          <w:rFonts w:hint="eastAsia"/>
          <w:b/>
          <w:bCs/>
        </w:rPr>
        <w:t xml:space="preserve">不看懂不签字</w:t>
      </w:r>
      <w:r>
        <w:rPr>
          <w:rFonts w:hint="eastAsia"/>
        </w:rPr>
        <w:t xml:space="preserve">：每一条款都要理解含义，有疑问当场提出</w:t>
      </w:r>
    </w:p>
    <w:p>
      <w:pPr>
        <w:pStyle w:val="Compact"/>
        <w:numPr>
          <w:ilvl w:val="0"/>
          <w:numId w:val="1146"/>
        </w:numPr>
      </w:pPr>
      <w:r>
        <w:rPr>
          <w:rFonts w:hint="eastAsia"/>
          <w:b/>
          <w:bCs/>
        </w:rPr>
        <w:t xml:space="preserve">所有附件都要盖章</w:t>
      </w:r>
      <w:r>
        <w:rPr>
          <w:rFonts w:hint="eastAsia"/>
        </w:rPr>
        <w:t xml:space="preserve">：报价单、设计图、材料清单作为合同附件，加盖骑缝章</w:t>
      </w:r>
    </w:p>
    <w:p>
      <w:pPr>
        <w:pStyle w:val="Compact"/>
        <w:numPr>
          <w:ilvl w:val="0"/>
          <w:numId w:val="1146"/>
        </w:numPr>
      </w:pPr>
      <w:r>
        <w:rPr>
          <w:rFonts w:hint="eastAsia"/>
          <w:b/>
          <w:bCs/>
        </w:rPr>
        <w:t xml:space="preserve">一式多份</w:t>
      </w:r>
      <w:r>
        <w:rPr>
          <w:rFonts w:hint="eastAsia"/>
        </w:rPr>
        <w:t xml:space="preserve">：至少一式三份，你、施工方、监理各持一份</w:t>
      </w:r>
    </w:p>
    <w:p>
      <w:pPr>
        <w:pStyle w:val="Compact"/>
        <w:numPr>
          <w:ilvl w:val="0"/>
          <w:numId w:val="1146"/>
        </w:numPr>
      </w:pPr>
      <w:r>
        <w:rPr>
          <w:rFonts w:hint="eastAsia"/>
          <w:b/>
          <w:bCs/>
        </w:rPr>
        <w:t xml:space="preserve">修改处签字确认</w:t>
      </w:r>
      <w:r>
        <w:rPr>
          <w:rFonts w:hint="eastAsia"/>
        </w:rPr>
        <w:t xml:space="preserve">：合同手写修改处，双方都要签字或盖章确认</w:t>
      </w:r>
    </w:p>
    <w:p>
      <w:r>
        <w:pict>
          <v:rect style="width:0;height:1.5pt" o:hralign="center" o:hrstd="t" o:hr="t"/>
        </w:pict>
      </w:r>
    </w:p>
    <w:bookmarkEnd w:id="187"/>
    <w:bookmarkStart w:id="192" w:name="二工期条款"/>
    <w:p>
      <w:pPr>
        <w:pStyle w:val="Heading2"/>
      </w:pPr>
      <w:r>
        <w:rPr>
          <w:rFonts w:hint="eastAsia"/>
        </w:rPr>
        <w:t xml:space="preserve">二、工期条款</w:t>
      </w:r>
    </w:p>
    <w:bookmarkStart w:id="188" w:name="错误写法陷阱"/>
    <w:p>
      <w:pPr>
        <w:pStyle w:val="Heading3"/>
      </w:pPr>
      <w:r>
        <w:rPr>
          <w:rFonts w:hint="eastAsia"/>
        </w:rPr>
        <w:t xml:space="preserve">错误写法（陷阱）</w:t>
      </w:r>
    </w:p>
    <w:p>
      <w:pPr>
        <w:pStyle w:val="BlockText"/>
      </w:pPr>
      <w:r>
        <w:rPr>
          <w:rFonts w:hint="eastAsia"/>
        </w:rPr>
        <w:t xml:space="preserve">“工期约两个月，尽快完工。”</w:t>
      </w:r>
      <w:r>
        <w:t xml:space="preserve"> </w:t>
      </w:r>
      <w:r>
        <w:rPr>
          <w:rFonts w:hint="eastAsia"/>
        </w:rPr>
        <w:t xml:space="preserve">“预计</w:t>
      </w:r>
      <w:r>
        <w:t xml:space="preserve"> 60 </w:t>
      </w:r>
      <w:r>
        <w:rPr>
          <w:rFonts w:hint="eastAsia"/>
        </w:rPr>
        <w:t xml:space="preserve">天左右完成。”</w:t>
      </w:r>
    </w:p>
    <w:p>
      <w:pPr>
        <w:pStyle w:val="FirstParagraph"/>
      </w:pPr>
      <w:r>
        <w:rPr>
          <w:rFonts w:hint="eastAsia"/>
        </w:rPr>
        <w:t xml:space="preserve">这种写法给施工方留下了无限的延期空间，你无法追究其延期责任。</w:t>
      </w:r>
    </w:p>
    <w:bookmarkEnd w:id="188"/>
    <w:bookmarkStart w:id="189" w:name="正确写法"/>
    <w:p>
      <w:pPr>
        <w:pStyle w:val="Heading3"/>
      </w:pPr>
      <w:r>
        <w:rPr>
          <w:rFonts w:hint="eastAsia"/>
        </w:rPr>
        <w:t xml:space="preserve">正确写法</w:t>
      </w:r>
    </w:p>
    <w:p>
      <w:pPr>
        <w:pStyle w:val="BlockText"/>
      </w:pPr>
      <w:r>
        <w:rPr>
          <w:rFonts w:hint="eastAsia"/>
        </w:rPr>
        <w:t xml:space="preserve">“本工程工期为</w:t>
      </w:r>
      <w:r>
        <w:t xml:space="preserve"> 60 </w:t>
      </w:r>
      <w:r>
        <w:rPr>
          <w:rFonts w:hint="eastAsia"/>
        </w:rPr>
        <w:t xml:space="preserve">日历天，自</w:t>
      </w:r>
      <w:r>
        <w:t xml:space="preserve"> 2025 </w:t>
      </w:r>
      <w:r>
        <w:rPr>
          <w:rFonts w:hint="eastAsia"/>
        </w:rPr>
        <w:t xml:space="preserve">年</w:t>
      </w:r>
      <w:r>
        <w:t xml:space="preserve"> 3 </w:t>
      </w:r>
      <w:r>
        <w:rPr>
          <w:rFonts w:hint="eastAsia"/>
        </w:rPr>
        <w:t xml:space="preserve">月</w:t>
      </w:r>
      <w:r>
        <w:t xml:space="preserve"> 1 </w:t>
      </w:r>
      <w:r>
        <w:rPr>
          <w:rFonts w:hint="eastAsia"/>
        </w:rPr>
        <w:t xml:space="preserve">日开工，至</w:t>
      </w:r>
      <w:r>
        <w:t xml:space="preserve"> 2025 </w:t>
      </w:r>
      <w:r>
        <w:rPr>
          <w:rFonts w:hint="eastAsia"/>
        </w:rPr>
        <w:t xml:space="preserve">年</w:t>
      </w:r>
      <w:r>
        <w:t xml:space="preserve"> 4 </w:t>
      </w:r>
      <w:r>
        <w:rPr>
          <w:rFonts w:hint="eastAsia"/>
        </w:rPr>
        <w:t xml:space="preserve">月</w:t>
      </w:r>
      <w:r>
        <w:t xml:space="preserve"> 29 </w:t>
      </w:r>
      <w:r>
        <w:rPr>
          <w:rFonts w:hint="eastAsia"/>
        </w:rPr>
        <w:t xml:space="preserve">日竣工。如遇不可抗力或甲方（业主）原因导致延期，经双方书面确认后工期顺延。”</w:t>
      </w:r>
    </w:p>
    <w:bookmarkEnd w:id="189"/>
    <w:bookmarkStart w:id="190" w:name="工期条款要点"/>
    <w:p>
      <w:pPr>
        <w:pStyle w:val="Heading3"/>
      </w:pPr>
      <w:r>
        <w:rPr>
          <w:rFonts w:hint="eastAsia"/>
        </w:rPr>
        <w:t xml:space="preserve">工期条款要点</w:t>
      </w:r>
    </w:p>
    <w:tbl>
      <w:tblPr>
        <w:tblStyle w:val="Table"/>
        <w:tblW w:type="pct" w:w="5000"/>
        <w:tblLayout w:type="fixed"/>
        <w:tblLook w:firstRow="1" w:lastRow="0" w:firstColumn="0" w:lastColumn="0" w:noHBand="0" w:noVBand="0" w:val="0020"/>
      </w:tblPr>
      <w:tblGrid>
        <w:gridCol w:w="1827"/>
        <w:gridCol w:w="2741"/>
        <w:gridCol w:w="3350"/>
      </w:tblGrid>
      <w:tr>
        <w:trPr>
          <w:tblHeader w:val="on"/>
        </w:trPr>
        <w:tc>
          <w:tcPr/>
          <w:p>
            <w:pPr>
              <w:pStyle w:val="Compact"/>
            </w:pPr>
            <w:r>
              <w:rPr>
                <w:rFonts w:hint="eastAsia"/>
              </w:rPr>
              <w:t xml:space="preserve">要点</w:t>
            </w:r>
          </w:p>
        </w:tc>
        <w:tc>
          <w:tcPr/>
          <w:p>
            <w:pPr>
              <w:pStyle w:val="Compact"/>
            </w:pPr>
            <w:r>
              <w:rPr>
                <w:rFonts w:hint="eastAsia"/>
              </w:rPr>
              <w:t xml:space="preserve">具体要求</w:t>
            </w:r>
          </w:p>
        </w:tc>
        <w:tc>
          <w:tcPr/>
          <w:p>
            <w:pPr>
              <w:pStyle w:val="Compact"/>
            </w:pPr>
            <w:r>
              <w:rPr>
                <w:rFonts w:hint="eastAsia"/>
              </w:rPr>
              <w:t xml:space="preserve">为什么重要</w:t>
            </w:r>
          </w:p>
        </w:tc>
      </w:tr>
      <w:tr>
        <w:tc>
          <w:tcPr/>
          <w:p>
            <w:pPr>
              <w:pStyle w:val="Compact"/>
            </w:pPr>
            <w:r>
              <w:rPr>
                <w:rFonts w:hint="eastAsia"/>
                <w:b/>
                <w:bCs/>
              </w:rPr>
              <w:t xml:space="preserve">精确日期</w:t>
            </w:r>
          </w:p>
        </w:tc>
        <w:tc>
          <w:tcPr/>
          <w:p>
            <w:pPr>
              <w:pStyle w:val="Compact"/>
            </w:pPr>
            <w:r>
              <w:rPr>
                <w:rFonts w:hint="eastAsia"/>
              </w:rPr>
              <w:t xml:space="preserve">写明开工日期和竣工日期</w:t>
            </w:r>
          </w:p>
        </w:tc>
        <w:tc>
          <w:tcPr/>
          <w:p>
            <w:pPr>
              <w:pStyle w:val="Compact"/>
            </w:pPr>
            <w:r>
              <w:rPr>
                <w:rFonts w:hint="eastAsia"/>
              </w:rPr>
              <w:t xml:space="preserve">避免”大约”</w:t>
            </w:r>
            <w:r>
              <w:rPr>
                <w:rFonts w:hint="eastAsia"/>
              </w:rPr>
              <w:t xml:space="preserve">“预计”</w:t>
            </w:r>
            <w:r>
              <w:rPr>
                <w:rFonts w:hint="eastAsia"/>
              </w:rPr>
              <w:t xml:space="preserve">等模糊表述</w:t>
            </w:r>
          </w:p>
        </w:tc>
      </w:tr>
      <w:tr>
        <w:tc>
          <w:tcPr/>
          <w:p>
            <w:pPr>
              <w:pStyle w:val="Compact"/>
            </w:pPr>
            <w:r>
              <w:rPr>
                <w:rFonts w:hint="eastAsia"/>
                <w:b/>
                <w:bCs/>
              </w:rPr>
              <w:t xml:space="preserve">日历天</w:t>
            </w:r>
          </w:p>
        </w:tc>
        <w:tc>
          <w:tcPr/>
          <w:p>
            <w:pPr>
              <w:pStyle w:val="Compact"/>
            </w:pPr>
            <w:r>
              <w:rPr>
                <w:rFonts w:hint="eastAsia"/>
              </w:rPr>
              <w:t xml:space="preserve">明确按日历天计算（含周末和节假日）</w:t>
            </w:r>
          </w:p>
        </w:tc>
        <w:tc>
          <w:tcPr/>
          <w:p>
            <w:pPr>
              <w:pStyle w:val="Compact"/>
            </w:pPr>
            <w:r>
              <w:rPr>
                <w:rFonts w:hint="eastAsia"/>
              </w:rPr>
              <w:t xml:space="preserve">防止按”工作日”计算变相延长</w:t>
            </w:r>
          </w:p>
        </w:tc>
      </w:tr>
      <w:tr>
        <w:tc>
          <w:tcPr/>
          <w:p>
            <w:pPr>
              <w:pStyle w:val="Compact"/>
            </w:pPr>
            <w:r>
              <w:rPr>
                <w:rFonts w:hint="eastAsia"/>
                <w:b/>
                <w:bCs/>
              </w:rPr>
              <w:t xml:space="preserve">延期责任</w:t>
            </w:r>
          </w:p>
        </w:tc>
        <w:tc>
          <w:tcPr/>
          <w:p>
            <w:pPr>
              <w:pStyle w:val="Compact"/>
            </w:pPr>
            <w:r>
              <w:rPr>
                <w:rFonts w:hint="eastAsia"/>
              </w:rPr>
              <w:t xml:space="preserve">明确延期原因和赔偿标准</w:t>
            </w:r>
          </w:p>
        </w:tc>
        <w:tc>
          <w:tcPr/>
          <w:p>
            <w:pPr>
              <w:pStyle w:val="Compact"/>
            </w:pPr>
            <w:r>
              <w:rPr>
                <w:rFonts w:hint="eastAsia"/>
              </w:rPr>
              <w:t xml:space="preserve">施工方原因延期必须赔偿</w:t>
            </w:r>
          </w:p>
        </w:tc>
      </w:tr>
      <w:tr>
        <w:tc>
          <w:tcPr/>
          <w:p>
            <w:pPr>
              <w:pStyle w:val="Compact"/>
            </w:pPr>
            <w:r>
              <w:rPr>
                <w:rFonts w:hint="eastAsia"/>
                <w:b/>
                <w:bCs/>
              </w:rPr>
              <w:t xml:space="preserve">顺延条件</w:t>
            </w:r>
          </w:p>
        </w:tc>
        <w:tc>
          <w:tcPr/>
          <w:p>
            <w:pPr>
              <w:pStyle w:val="Compact"/>
            </w:pPr>
            <w:r>
              <w:rPr>
                <w:rFonts w:hint="eastAsia"/>
              </w:rPr>
              <w:t xml:space="preserve">列明哪些情况可以顺延工期</w:t>
            </w:r>
          </w:p>
        </w:tc>
        <w:tc>
          <w:tcPr/>
          <w:p>
            <w:pPr>
              <w:pStyle w:val="Compact"/>
            </w:pPr>
            <w:r>
              <w:rPr>
                <w:rFonts w:hint="eastAsia"/>
              </w:rPr>
              <w:t xml:space="preserve">防止施工方随意以各种理由延期</w:t>
            </w:r>
          </w:p>
        </w:tc>
      </w:tr>
      <w:tr>
        <w:tc>
          <w:tcPr/>
          <w:p>
            <w:pPr>
              <w:pStyle w:val="Compact"/>
            </w:pPr>
            <w:r>
              <w:rPr>
                <w:rFonts w:hint="eastAsia"/>
                <w:b/>
                <w:bCs/>
              </w:rPr>
              <w:t xml:space="preserve">节点工期</w:t>
            </w:r>
          </w:p>
        </w:tc>
        <w:tc>
          <w:tcPr/>
          <w:p>
            <w:pPr>
              <w:pStyle w:val="Compact"/>
            </w:pPr>
            <w:r>
              <w:rPr>
                <w:rFonts w:hint="eastAsia"/>
              </w:rPr>
              <w:t xml:space="preserve">关键节点（水电完工等）的日期</w:t>
            </w:r>
          </w:p>
        </w:tc>
        <w:tc>
          <w:tcPr/>
          <w:p>
            <w:pPr>
              <w:pStyle w:val="Compact"/>
            </w:pPr>
            <w:r>
              <w:rPr>
                <w:rFonts w:hint="eastAsia"/>
              </w:rPr>
              <w:t xml:space="preserve">便于分阶段控制和验收</w:t>
            </w:r>
          </w:p>
        </w:tc>
      </w:tr>
    </w:tbl>
    <w:bookmarkEnd w:id="190"/>
    <w:bookmarkStart w:id="191" w:name="工期延期赔偿标准建议"/>
    <w:p>
      <w:pPr>
        <w:pStyle w:val="Heading3"/>
      </w:pPr>
      <w:r>
        <w:rPr>
          <w:rFonts w:hint="eastAsia"/>
        </w:rPr>
        <w:t xml:space="preserve">工期延期赔偿标准建议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延期天数</w:t>
            </w:r>
          </w:p>
        </w:tc>
        <w:tc>
          <w:tcPr/>
          <w:p>
            <w:pPr>
              <w:pStyle w:val="Compact"/>
            </w:pPr>
            <w:r>
              <w:rPr>
                <w:rFonts w:hint="eastAsia"/>
              </w:rPr>
              <w:t xml:space="preserve">赔偿标准</w:t>
            </w:r>
          </w:p>
        </w:tc>
        <w:tc>
          <w:tcPr/>
          <w:p>
            <w:pPr>
              <w:pStyle w:val="Compact"/>
            </w:pPr>
            <w:r>
              <w:rPr>
                <w:rFonts w:hint="eastAsia"/>
              </w:rPr>
              <w:t xml:space="preserve">备注</w:t>
            </w:r>
          </w:p>
        </w:tc>
      </w:tr>
      <w:tr>
        <w:tc>
          <w:tcPr/>
          <w:p>
            <w:pPr>
              <w:pStyle w:val="Compact"/>
            </w:pPr>
            <w:r>
              <w:t xml:space="preserve">1-7 </w:t>
            </w:r>
            <w:r>
              <w:rPr>
                <w:rFonts w:hint="eastAsia"/>
              </w:rPr>
              <w:t xml:space="preserve">天</w:t>
            </w:r>
          </w:p>
        </w:tc>
        <w:tc>
          <w:tcPr/>
          <w:p>
            <w:pPr>
              <w:pStyle w:val="Compact"/>
            </w:pPr>
            <w:r>
              <w:rPr>
                <w:rFonts w:hint="eastAsia"/>
              </w:rPr>
              <w:t xml:space="preserve">每天</w:t>
            </w:r>
            <w:r>
              <w:t xml:space="preserve"> 200-500 </w:t>
            </w:r>
            <w:r>
              <w:rPr>
                <w:rFonts w:hint="eastAsia"/>
              </w:rPr>
              <w:t xml:space="preserve">元</w:t>
            </w:r>
          </w:p>
        </w:tc>
        <w:tc>
          <w:tcPr/>
          <w:p>
            <w:pPr>
              <w:pStyle w:val="Compact"/>
            </w:pPr>
            <w:r>
              <w:rPr>
                <w:rFonts w:hint="eastAsia"/>
              </w:rPr>
              <w:t xml:space="preserve">相当于在外租房的基本费用</w:t>
            </w:r>
          </w:p>
        </w:tc>
      </w:tr>
      <w:tr>
        <w:tc>
          <w:tcPr/>
          <w:p>
            <w:pPr>
              <w:pStyle w:val="Compact"/>
            </w:pPr>
            <w:r>
              <w:t xml:space="preserve">8-15 </w:t>
            </w:r>
            <w:r>
              <w:rPr>
                <w:rFonts w:hint="eastAsia"/>
              </w:rPr>
              <w:t xml:space="preserve">天</w:t>
            </w:r>
          </w:p>
        </w:tc>
        <w:tc>
          <w:tcPr/>
          <w:p>
            <w:pPr>
              <w:pStyle w:val="Compact"/>
            </w:pPr>
            <w:r>
              <w:rPr>
                <w:rFonts w:hint="eastAsia"/>
              </w:rPr>
              <w:t xml:space="preserve">每天</w:t>
            </w:r>
            <w:r>
              <w:t xml:space="preserve"> 500-800 </w:t>
            </w:r>
            <w:r>
              <w:rPr>
                <w:rFonts w:hint="eastAsia"/>
              </w:rPr>
              <w:t xml:space="preserve">元</w:t>
            </w:r>
          </w:p>
        </w:tc>
        <w:tc>
          <w:tcPr/>
          <w:p>
            <w:pPr>
              <w:pStyle w:val="Compact"/>
            </w:pPr>
            <w:r>
              <w:rPr>
                <w:rFonts w:hint="eastAsia"/>
              </w:rPr>
              <w:t xml:space="preserve">加倍赔偿，增加违约成本</w:t>
            </w:r>
          </w:p>
        </w:tc>
      </w:tr>
      <w:tr>
        <w:tc>
          <w:tcPr/>
          <w:p>
            <w:pPr>
              <w:pStyle w:val="Compact"/>
            </w:pPr>
            <w:r>
              <w:t xml:space="preserve">15 </w:t>
            </w:r>
            <w:r>
              <w:rPr>
                <w:rFonts w:hint="eastAsia"/>
              </w:rPr>
              <w:t xml:space="preserve">天以上</w:t>
            </w:r>
          </w:p>
        </w:tc>
        <w:tc>
          <w:tcPr/>
          <w:p>
            <w:pPr>
              <w:pStyle w:val="Compact"/>
            </w:pPr>
            <w:r>
              <w:rPr>
                <w:rFonts w:hint="eastAsia"/>
              </w:rPr>
              <w:t xml:space="preserve">业主有权单方解除合同</w:t>
            </w:r>
          </w:p>
        </w:tc>
        <w:tc>
          <w:tcPr/>
          <w:p>
            <w:pPr>
              <w:pStyle w:val="Compact"/>
            </w:pPr>
            <w:r>
              <w:rPr>
                <w:rFonts w:hint="eastAsia"/>
              </w:rPr>
              <w:t xml:space="preserve">超过合理期限，及时止损</w:t>
            </w:r>
          </w:p>
        </w:tc>
      </w:tr>
    </w:tbl>
    <w:p>
      <w:pPr>
        <w:pStyle w:val="BlockText"/>
      </w:pPr>
      <w:r>
        <w:rPr>
          <w:rFonts w:hint="eastAsia"/>
          <w:b/>
          <w:bCs/>
        </w:rPr>
        <w:t xml:space="preserve">注意</w:t>
      </w:r>
      <w:r>
        <w:rPr>
          <w:rFonts w:hint="eastAsia"/>
        </w:rPr>
        <w:t xml:space="preserve">：具体金额根据当地租房市场和个人情况调整，关键是合同里必须有明确的数字。</w:t>
      </w:r>
    </w:p>
    <w:p>
      <w:r>
        <w:pict>
          <v:rect style="width:0;height:1.5pt" o:hralign="center" o:hrstd="t" o:hr="t"/>
        </w:pict>
      </w:r>
    </w:p>
    <w:bookmarkEnd w:id="191"/>
    <w:bookmarkEnd w:id="192"/>
    <w:bookmarkStart w:id="196" w:name="三违约责任"/>
    <w:p>
      <w:pPr>
        <w:pStyle w:val="Heading2"/>
      </w:pPr>
      <w:r>
        <w:rPr>
          <w:rFonts w:hint="eastAsia"/>
        </w:rPr>
        <w:t xml:space="preserve">三、违约责任</w:t>
      </w:r>
    </w:p>
    <w:bookmarkStart w:id="193" w:name="核心原则双方对等"/>
    <w:p>
      <w:pPr>
        <w:pStyle w:val="Heading3"/>
      </w:pPr>
      <w:r>
        <w:rPr>
          <w:rFonts w:hint="eastAsia"/>
        </w:rPr>
        <w:t xml:space="preserve">核心原则：双方对等</w:t>
      </w:r>
    </w:p>
    <w:p>
      <w:pPr>
        <w:pStyle w:val="FirstParagraph"/>
      </w:pPr>
      <w:r>
        <w:rPr>
          <w:rFonts w:hint="eastAsia"/>
        </w:rPr>
        <w:t xml:space="preserve">很多合同中，施工方的违约责任很轻（如延期每天赔</w:t>
      </w:r>
      <w:r>
        <w:t xml:space="preserve"> 50 </w:t>
      </w:r>
      <w:r>
        <w:rPr>
          <w:rFonts w:hint="eastAsia"/>
        </w:rPr>
        <w:t xml:space="preserve">元），而业主的违约责任很重（如逾期付款每天按千分之五赔偿）。这种不对等的条款必须修改。</w:t>
      </w:r>
    </w:p>
    <w:bookmarkEnd w:id="193"/>
    <w:bookmarkStart w:id="194" w:name="违约责任对照表"/>
    <w:p>
      <w:pPr>
        <w:pStyle w:val="Heading3"/>
      </w:pPr>
      <w:r>
        <w:rPr>
          <w:rFonts w:hint="eastAsia"/>
        </w:rPr>
        <w:t xml:space="preserve">违约责任对照表</w:t>
      </w:r>
    </w:p>
    <w:tbl>
      <w:tblPr>
        <w:tblStyle w:val="Table"/>
        <w:tblW w:type="pct" w:w="5000"/>
        <w:tblLayout w:type="fixed"/>
        <w:tblLook w:firstRow="1" w:lastRow="0" w:firstColumn="0" w:lastColumn="0" w:noHBand="0" w:noVBand="0" w:val="0020"/>
      </w:tblPr>
      <w:tblGrid>
        <w:gridCol w:w="1721"/>
        <w:gridCol w:w="3271"/>
        <w:gridCol w:w="2926"/>
      </w:tblGrid>
      <w:tr>
        <w:trPr>
          <w:tblHeader w:val="on"/>
        </w:trPr>
        <w:tc>
          <w:tcPr/>
          <w:p>
            <w:pPr>
              <w:pStyle w:val="Compact"/>
            </w:pPr>
            <w:r>
              <w:rPr>
                <w:rFonts w:hint="eastAsia"/>
              </w:rPr>
              <w:t xml:space="preserve">违约情形</w:t>
            </w:r>
          </w:p>
        </w:tc>
        <w:tc>
          <w:tcPr/>
          <w:p>
            <w:pPr>
              <w:pStyle w:val="Compact"/>
            </w:pPr>
            <w:r>
              <w:rPr>
                <w:rFonts w:hint="eastAsia"/>
              </w:rPr>
              <w:t xml:space="preserve">施工方责任（建议）</w:t>
            </w:r>
          </w:p>
        </w:tc>
        <w:tc>
          <w:tcPr/>
          <w:p>
            <w:pPr>
              <w:pStyle w:val="Compact"/>
            </w:pPr>
            <w:r>
              <w:rPr>
                <w:rFonts w:hint="eastAsia"/>
              </w:rPr>
              <w:t xml:space="preserve">业主责任（建议）</w:t>
            </w:r>
          </w:p>
        </w:tc>
      </w:tr>
      <w:tr>
        <w:tc>
          <w:tcPr/>
          <w:p>
            <w:pPr>
              <w:pStyle w:val="Compact"/>
            </w:pPr>
            <w:r>
              <w:rPr>
                <w:rFonts w:hint="eastAsia"/>
                <w:b/>
                <w:bCs/>
              </w:rPr>
              <w:t xml:space="preserve">工期延期</w:t>
            </w:r>
          </w:p>
        </w:tc>
        <w:tc>
          <w:tcPr/>
          <w:p>
            <w:pPr>
              <w:pStyle w:val="Compact"/>
            </w:pPr>
            <w:r>
              <w:rPr>
                <w:rFonts w:hint="eastAsia"/>
              </w:rPr>
              <w:t xml:space="preserve">每天按合同总价的</w:t>
            </w:r>
            <w:r>
              <w:t xml:space="preserve"> 0.1%-0.2% </w:t>
            </w:r>
            <w:r>
              <w:rPr>
                <w:rFonts w:hint="eastAsia"/>
              </w:rPr>
              <w:t xml:space="preserve">赔偿</w:t>
            </w:r>
          </w:p>
        </w:tc>
        <w:tc>
          <w:tcPr/>
          <w:p>
            <w:pPr>
              <w:pStyle w:val="Compact"/>
            </w:pPr>
            <w:r>
              <w:rPr>
                <w:rFonts w:hint="eastAsia"/>
              </w:rPr>
              <w:t xml:space="preserve">因业主原因导致延期，工期顺延</w:t>
            </w:r>
          </w:p>
        </w:tc>
      </w:tr>
      <w:tr>
        <w:tc>
          <w:tcPr/>
          <w:p>
            <w:pPr>
              <w:pStyle w:val="Compact"/>
            </w:pPr>
            <w:r>
              <w:rPr>
                <w:rFonts w:hint="eastAsia"/>
                <w:b/>
                <w:bCs/>
              </w:rPr>
              <w:t xml:space="preserve">质量不合格</w:t>
            </w:r>
          </w:p>
        </w:tc>
        <w:tc>
          <w:tcPr/>
          <w:p>
            <w:pPr>
              <w:pStyle w:val="Compact"/>
            </w:pPr>
            <w:r>
              <w:rPr>
                <w:rFonts w:hint="eastAsia"/>
              </w:rPr>
              <w:t xml:space="preserve">免费返工，承担返工材料费</w:t>
            </w:r>
          </w:p>
        </w:tc>
        <w:tc>
          <w:tcPr/>
          <w:p>
            <w:pPr>
              <w:pStyle w:val="Compact"/>
            </w:pPr>
            <w:r>
              <w:rPr>
                <w:rFonts w:hint="eastAsia"/>
              </w:rPr>
              <w:t xml:space="preserve">业主指定材料导致的除外</w:t>
            </w:r>
          </w:p>
        </w:tc>
      </w:tr>
      <w:tr>
        <w:tc>
          <w:tcPr/>
          <w:p>
            <w:pPr>
              <w:pStyle w:val="Compact"/>
            </w:pPr>
            <w:r>
              <w:rPr>
                <w:rFonts w:hint="eastAsia"/>
                <w:b/>
                <w:bCs/>
              </w:rPr>
              <w:t xml:space="preserve">逾期付款</w:t>
            </w:r>
          </w:p>
        </w:tc>
        <w:tc>
          <w:tcPr/>
          <w:p>
            <w:pPr>
              <w:pStyle w:val="Compact"/>
            </w:pPr>
            <w:r>
              <w:rPr>
                <w:rFonts w:hint="eastAsia"/>
              </w:rPr>
              <w:t xml:space="preserve">施工方有权暂停施工</w:t>
            </w:r>
          </w:p>
        </w:tc>
        <w:tc>
          <w:tcPr/>
          <w:p>
            <w:pPr>
              <w:pStyle w:val="Compact"/>
            </w:pPr>
            <w:r>
              <w:rPr>
                <w:rFonts w:hint="eastAsia"/>
              </w:rPr>
              <w:t xml:space="preserve">每天按应付未付款的</w:t>
            </w:r>
            <w:r>
              <w:t xml:space="preserve"> 0.05% </w:t>
            </w:r>
            <w:r>
              <w:rPr>
                <w:rFonts w:hint="eastAsia"/>
              </w:rPr>
              <w:t xml:space="preserve">赔偿</w:t>
            </w:r>
          </w:p>
        </w:tc>
      </w:tr>
      <w:tr>
        <w:tc>
          <w:tcPr/>
          <w:p>
            <w:pPr>
              <w:pStyle w:val="Compact"/>
            </w:pPr>
            <w:r>
              <w:rPr>
                <w:rFonts w:hint="eastAsia"/>
                <w:b/>
                <w:bCs/>
              </w:rPr>
              <w:t xml:space="preserve">擅自变更设计</w:t>
            </w:r>
          </w:p>
        </w:tc>
        <w:tc>
          <w:tcPr/>
          <w:p>
            <w:pPr>
              <w:pStyle w:val="Compact"/>
            </w:pPr>
            <w:r>
              <w:rPr>
                <w:rFonts w:hint="eastAsia"/>
              </w:rPr>
              <w:t xml:space="preserve">返工费用由施工方承担</w:t>
            </w:r>
          </w:p>
        </w:tc>
        <w:tc>
          <w:tcPr/>
          <w:p>
            <w:pPr>
              <w:pStyle w:val="Compact"/>
            </w:pPr>
            <w:r>
              <w:rPr>
                <w:rFonts w:hint="eastAsia"/>
              </w:rPr>
              <w:t xml:space="preserve">业主提出的变更，承担增加的费用</w:t>
            </w:r>
          </w:p>
        </w:tc>
      </w:tr>
      <w:tr>
        <w:tc>
          <w:tcPr/>
          <w:p>
            <w:pPr>
              <w:pStyle w:val="Compact"/>
            </w:pPr>
            <w:r>
              <w:rPr>
                <w:rFonts w:hint="eastAsia"/>
                <w:b/>
                <w:bCs/>
              </w:rPr>
              <w:t xml:space="preserve">中途停工</w:t>
            </w:r>
          </w:p>
        </w:tc>
        <w:tc>
          <w:tcPr/>
          <w:p>
            <w:pPr>
              <w:pStyle w:val="Compact"/>
            </w:pPr>
            <w:r>
              <w:rPr>
                <w:rFonts w:hint="eastAsia"/>
              </w:rPr>
              <w:t xml:space="preserve">停工超过</w:t>
            </w:r>
            <w:r>
              <w:t xml:space="preserve"> 7 </w:t>
            </w:r>
            <w:r>
              <w:rPr>
                <w:rFonts w:hint="eastAsia"/>
              </w:rPr>
              <w:t xml:space="preserve">天，业主有权解除合同</w:t>
            </w:r>
          </w:p>
        </w:tc>
        <w:tc>
          <w:tcPr/>
          <w:p>
            <w:pPr>
              <w:pStyle w:val="Compact"/>
            </w:pPr>
            <w:r>
              <w:rPr>
                <w:rFonts w:hint="eastAsia"/>
              </w:rPr>
              <w:t xml:space="preserve">业主未按时付款导致停工，按逾期付款处理</w:t>
            </w:r>
          </w:p>
        </w:tc>
      </w:tr>
      <w:tr>
        <w:tc>
          <w:tcPr/>
          <w:p>
            <w:pPr>
              <w:pStyle w:val="Compact"/>
            </w:pPr>
            <w:r>
              <w:rPr>
                <w:rFonts w:hint="eastAsia"/>
                <w:b/>
                <w:bCs/>
              </w:rPr>
              <w:t xml:space="preserve">材料不符合约定</w:t>
            </w:r>
          </w:p>
        </w:tc>
        <w:tc>
          <w:tcPr/>
          <w:p>
            <w:pPr>
              <w:pStyle w:val="Compact"/>
            </w:pPr>
            <w:r>
              <w:rPr>
                <w:rFonts w:hint="eastAsia"/>
              </w:rPr>
              <w:t xml:space="preserve">免费更换，承担由此产生的工期延误</w:t>
            </w:r>
          </w:p>
        </w:tc>
        <w:tc>
          <w:tcPr/>
          <w:p>
            <w:pPr>
              <w:pStyle w:val="Compact"/>
            </w:pPr>
            <w:r>
              <w:rPr>
                <w:rFonts w:hint="eastAsia"/>
              </w:rPr>
              <w:t xml:space="preserve">业主自购材料问题由业主承担</w:t>
            </w:r>
          </w:p>
        </w:tc>
      </w:tr>
    </w:tbl>
    <w:bookmarkEnd w:id="194"/>
    <w:bookmarkStart w:id="195" w:name="合同解除条件"/>
    <w:p>
      <w:pPr>
        <w:pStyle w:val="Heading3"/>
      </w:pPr>
      <w:r>
        <w:rPr>
          <w:rFonts w:hint="eastAsia"/>
        </w:rPr>
        <w:t xml:space="preserve">合同解除条件</w:t>
      </w:r>
    </w:p>
    <w:p>
      <w:pPr>
        <w:pStyle w:val="FirstParagraph"/>
      </w:pPr>
      <w:r>
        <w:rPr>
          <w:rFonts w:hint="eastAsia"/>
        </w:rPr>
        <w:t xml:space="preserve">合同中必须明确以下情况下业主有权单方面解除合同：</w:t>
      </w:r>
    </w:p>
    <w:p>
      <w:pPr>
        <w:pStyle w:val="Compact"/>
        <w:numPr>
          <w:ilvl w:val="0"/>
          <w:numId w:val="1147"/>
        </w:numPr>
      </w:pPr>
      <w:r>
        <w:rPr>
          <w:rFonts w:hint="eastAsia"/>
        </w:rPr>
        <w:t xml:space="preserve">施工方延期超过</w:t>
      </w:r>
      <w:r>
        <w:t xml:space="preserve"> 15 </w:t>
      </w:r>
      <w:r>
        <w:rPr>
          <w:rFonts w:hint="eastAsia"/>
        </w:rPr>
        <w:t xml:space="preserve">天</w:t>
      </w:r>
    </w:p>
    <w:p>
      <w:pPr>
        <w:pStyle w:val="Compact"/>
        <w:numPr>
          <w:ilvl w:val="0"/>
          <w:numId w:val="1147"/>
        </w:numPr>
      </w:pPr>
      <w:r>
        <w:rPr>
          <w:rFonts w:hint="eastAsia"/>
        </w:rPr>
        <w:t xml:space="preserve">施工质量严重不合格，经两次返工仍不达标</w:t>
      </w:r>
    </w:p>
    <w:p>
      <w:pPr>
        <w:pStyle w:val="Compact"/>
        <w:numPr>
          <w:ilvl w:val="0"/>
          <w:numId w:val="1147"/>
        </w:numPr>
      </w:pPr>
      <w:r>
        <w:rPr>
          <w:rFonts w:hint="eastAsia"/>
        </w:rPr>
        <w:t xml:space="preserve">施工方擅自停工超过</w:t>
      </w:r>
      <w:r>
        <w:t xml:space="preserve"> 7 </w:t>
      </w:r>
      <w:r>
        <w:rPr>
          <w:rFonts w:hint="eastAsia"/>
        </w:rPr>
        <w:t xml:space="preserve">天</w:t>
      </w:r>
    </w:p>
    <w:p>
      <w:pPr>
        <w:pStyle w:val="Compact"/>
        <w:numPr>
          <w:ilvl w:val="0"/>
          <w:numId w:val="1147"/>
        </w:numPr>
      </w:pPr>
      <w:r>
        <w:rPr>
          <w:rFonts w:hint="eastAsia"/>
        </w:rPr>
        <w:t xml:space="preserve">施工方使用与合同约定不符的材料</w:t>
      </w:r>
    </w:p>
    <w:p>
      <w:pPr>
        <w:pStyle w:val="Compact"/>
        <w:numPr>
          <w:ilvl w:val="0"/>
          <w:numId w:val="1147"/>
        </w:numPr>
      </w:pPr>
      <w:r>
        <w:rPr>
          <w:rFonts w:hint="eastAsia"/>
        </w:rPr>
        <w:t xml:space="preserve">施工方擅自将工程转包</w:t>
      </w:r>
    </w:p>
    <w:p>
      <w:r>
        <w:pict>
          <v:rect style="width:0;height:1.5pt" o:hralign="center" o:hrstd="t" o:hr="t"/>
        </w:pict>
      </w:r>
    </w:p>
    <w:bookmarkEnd w:id="195"/>
    <w:bookmarkEnd w:id="196"/>
    <w:bookmarkStart w:id="202" w:name="四材料条款"/>
    <w:p>
      <w:pPr>
        <w:pStyle w:val="Heading2"/>
      </w:pPr>
      <w:r>
        <w:rPr>
          <w:rFonts w:hint="eastAsia"/>
        </w:rPr>
        <w:t xml:space="preserve">四、材料条款</w:t>
      </w:r>
    </w:p>
    <w:bookmarkStart w:id="199" w:name="材料规格必须精确到型号"/>
    <w:p>
      <w:pPr>
        <w:pStyle w:val="Heading3"/>
      </w:pPr>
      <w:r>
        <w:rPr>
          <w:rFonts w:hint="eastAsia"/>
        </w:rPr>
        <w:t xml:space="preserve">材料规格必须精确到型号</w:t>
      </w:r>
    </w:p>
    <w:bookmarkStart w:id="197" w:name="错误写法"/>
    <w:p>
      <w:pPr>
        <w:pStyle w:val="Heading4"/>
      </w:pPr>
      <w:r>
        <w:rPr>
          <w:rFonts w:hint="eastAsia"/>
        </w:rPr>
        <w:t xml:space="preserve">错误写法</w:t>
      </w:r>
    </w:p>
    <w:p>
      <w:pPr>
        <w:pStyle w:val="BlockText"/>
      </w:pPr>
      <w:r>
        <w:rPr>
          <w:rFonts w:hint="eastAsia"/>
        </w:rPr>
        <w:t xml:space="preserve">“使用国产一线品牌电线”</w:t>
      </w:r>
      <w:r>
        <w:t xml:space="preserve"> </w:t>
      </w:r>
      <w:r>
        <w:rPr>
          <w:rFonts w:hint="eastAsia"/>
        </w:rPr>
        <w:t xml:space="preserve">“墙面使用环保乳胶漆”</w:t>
      </w:r>
      <w:r>
        <w:t xml:space="preserve"> </w:t>
      </w:r>
      <w:r>
        <w:rPr>
          <w:rFonts w:hint="eastAsia"/>
        </w:rPr>
        <w:t xml:space="preserve">“水管使用</w:t>
      </w:r>
      <w:r>
        <w:t xml:space="preserve"> PPR </w:t>
      </w:r>
      <w:r>
        <w:rPr>
          <w:rFonts w:hint="eastAsia"/>
        </w:rPr>
        <w:t xml:space="preserve">管”</w:t>
      </w:r>
    </w:p>
    <w:bookmarkEnd w:id="197"/>
    <w:bookmarkStart w:id="198" w:name="正确写法-1"/>
    <w:p>
      <w:pPr>
        <w:pStyle w:val="Heading4"/>
      </w:pPr>
      <w:r>
        <w:rPr>
          <w:rFonts w:hint="eastAsia"/>
        </w:rPr>
        <w:t xml:space="preserve">正确写法</w:t>
      </w:r>
    </w:p>
    <w:p>
      <w:pPr>
        <w:pStyle w:val="BlockText"/>
      </w:pPr>
      <w:r>
        <w:rPr>
          <w:rFonts w:hint="eastAsia"/>
        </w:rPr>
        <w:t xml:space="preserve">“电线使用熊猫牌</w:t>
      </w:r>
      <w:r>
        <w:t xml:space="preserve"> BV 2.5mm2 </w:t>
      </w:r>
      <w:r>
        <w:rPr>
          <w:rFonts w:hint="eastAsia"/>
        </w:rPr>
        <w:t xml:space="preserve">阻燃铜芯线（GB/T</w:t>
      </w:r>
      <w:r>
        <w:t xml:space="preserve"> 5023 </w:t>
      </w:r>
      <w:r>
        <w:rPr>
          <w:rFonts w:hint="eastAsia"/>
        </w:rPr>
        <w:t xml:space="preserve">标准）”</w:t>
      </w:r>
      <w:r>
        <w:t xml:space="preserve"> </w:t>
      </w:r>
      <w:r>
        <w:rPr>
          <w:rFonts w:hint="eastAsia"/>
        </w:rPr>
        <w:t xml:space="preserve">“墙面漆使用立邦二代五合一净味全效内墙乳胶漆，色号</w:t>
      </w:r>
      <w:r>
        <w:t xml:space="preserve"> XXXXX”</w:t>
      </w:r>
      <w:r>
        <w:t xml:space="preserve"> </w:t>
      </w:r>
      <w:r>
        <w:rPr>
          <w:rFonts w:hint="eastAsia"/>
        </w:rPr>
        <w:t xml:space="preserve">“水管使用伟星</w:t>
      </w:r>
      <w:r>
        <w:t xml:space="preserve"> PPR </w:t>
      </w:r>
      <w:r>
        <w:rPr>
          <w:rFonts w:hint="eastAsia"/>
        </w:rPr>
        <w:t xml:space="preserve">热水管</w:t>
      </w:r>
      <w:r>
        <w:t xml:space="preserve"> S3.2 </w:t>
      </w:r>
      <w:r>
        <w:rPr>
          <w:rFonts w:hint="eastAsia"/>
        </w:rPr>
        <w:t xml:space="preserve">系列，外径</w:t>
      </w:r>
      <w:r>
        <w:t xml:space="preserve"> </w:t>
      </w:r>
      <w:r>
        <w:rPr>
          <w:rFonts w:hint="eastAsia"/>
        </w:rPr>
        <w:t xml:space="preserve">25mm，壁厚</w:t>
      </w:r>
      <w:r>
        <w:t xml:space="preserve"> 4.2mm”</w:t>
      </w:r>
    </w:p>
    <w:bookmarkEnd w:id="198"/>
    <w:bookmarkEnd w:id="199"/>
    <w:bookmarkStart w:id="200" w:name="材料条款检查清单"/>
    <w:p>
      <w:pPr>
        <w:pStyle w:val="Heading3"/>
      </w:pPr>
      <w:r>
        <w:rPr>
          <w:rFonts w:hint="eastAsia"/>
        </w:rPr>
        <w:t xml:space="preserve">材料条款检查清单</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检查项</w:t>
            </w:r>
          </w:p>
        </w:tc>
        <w:tc>
          <w:tcPr/>
          <w:p>
            <w:pPr>
              <w:pStyle w:val="Compact"/>
            </w:pPr>
            <w:r>
              <w:rPr>
                <w:rFonts w:hint="eastAsia"/>
              </w:rPr>
              <w:t xml:space="preserve">要求</w:t>
            </w:r>
          </w:p>
        </w:tc>
        <w:tc>
          <w:tcPr/>
          <w:p>
            <w:pPr>
              <w:pStyle w:val="Compact"/>
            </w:pPr>
            <w:r>
              <w:rPr>
                <w:rFonts w:hint="eastAsia"/>
              </w:rPr>
              <w:t xml:space="preserve">示例</w:t>
            </w:r>
          </w:p>
        </w:tc>
      </w:tr>
      <w:tr>
        <w:tc>
          <w:tcPr/>
          <w:p>
            <w:pPr>
              <w:pStyle w:val="Compact"/>
            </w:pPr>
            <w:r>
              <w:rPr>
                <w:rFonts w:hint="eastAsia"/>
                <w:b/>
                <w:bCs/>
              </w:rPr>
              <w:t xml:space="preserve">品牌</w:t>
            </w:r>
          </w:p>
        </w:tc>
        <w:tc>
          <w:tcPr/>
          <w:p>
            <w:pPr>
              <w:pStyle w:val="Compact"/>
            </w:pPr>
            <w:r>
              <w:rPr>
                <w:rFonts w:hint="eastAsia"/>
              </w:rPr>
              <w:t xml:space="preserve">必须写明具体品牌</w:t>
            </w:r>
          </w:p>
        </w:tc>
        <w:tc>
          <w:tcPr/>
          <w:p>
            <w:pPr>
              <w:pStyle w:val="Compact"/>
            </w:pPr>
            <w:r>
              <w:rPr>
                <w:rFonts w:hint="eastAsia"/>
              </w:rPr>
              <w:t xml:space="preserve">立邦、多乐士、伟星、日丰</w:t>
            </w:r>
          </w:p>
        </w:tc>
      </w:tr>
      <w:tr>
        <w:tc>
          <w:tcPr/>
          <w:p>
            <w:pPr>
              <w:pStyle w:val="Compact"/>
            </w:pPr>
            <w:r>
              <w:rPr>
                <w:rFonts w:hint="eastAsia"/>
                <w:b/>
                <w:bCs/>
              </w:rPr>
              <w:t xml:space="preserve">型号</w:t>
            </w:r>
          </w:p>
        </w:tc>
        <w:tc>
          <w:tcPr/>
          <w:p>
            <w:pPr>
              <w:pStyle w:val="Compact"/>
            </w:pPr>
            <w:r>
              <w:rPr>
                <w:rFonts w:hint="eastAsia"/>
              </w:rPr>
              <w:t xml:space="preserve">具体产品型号或系列名</w:t>
            </w:r>
          </w:p>
        </w:tc>
        <w:tc>
          <w:tcPr/>
          <w:p>
            <w:pPr>
              <w:pStyle w:val="Compact"/>
            </w:pPr>
            <w:r>
              <w:rPr>
                <w:rFonts w:hint="eastAsia"/>
              </w:rPr>
              <w:t xml:space="preserve">二代五合一、S3.2</w:t>
            </w:r>
            <w:r>
              <w:t xml:space="preserve"> </w:t>
            </w:r>
            <w:r>
              <w:rPr>
                <w:rFonts w:hint="eastAsia"/>
              </w:rPr>
              <w:t xml:space="preserve">系列</w:t>
            </w:r>
          </w:p>
        </w:tc>
      </w:tr>
      <w:tr>
        <w:tc>
          <w:tcPr/>
          <w:p>
            <w:pPr>
              <w:pStyle w:val="Compact"/>
            </w:pPr>
            <w:r>
              <w:rPr>
                <w:rFonts w:hint="eastAsia"/>
                <w:b/>
                <w:bCs/>
              </w:rPr>
              <w:t xml:space="preserve">规格</w:t>
            </w:r>
          </w:p>
        </w:tc>
        <w:tc>
          <w:tcPr/>
          <w:p>
            <w:pPr>
              <w:pStyle w:val="Compact"/>
            </w:pPr>
            <w:r>
              <w:rPr>
                <w:rFonts w:hint="eastAsia"/>
              </w:rPr>
              <w:t xml:space="preserve">尺寸、厚度、颜色等</w:t>
            </w:r>
          </w:p>
        </w:tc>
        <w:tc>
          <w:tcPr/>
          <w:p>
            <w:pPr>
              <w:pStyle w:val="Compact"/>
            </w:pPr>
            <w:r>
              <w:rPr>
                <w:rFonts w:hint="eastAsia"/>
              </w:rPr>
              <w:t xml:space="preserve">2.5mm2、800x800mm、色号</w:t>
            </w:r>
            <w:r>
              <w:t xml:space="preserve"> XXXXX</w:t>
            </w:r>
          </w:p>
        </w:tc>
      </w:tr>
      <w:tr>
        <w:tc>
          <w:tcPr/>
          <w:p>
            <w:pPr>
              <w:pStyle w:val="Compact"/>
            </w:pPr>
            <w:r>
              <w:rPr>
                <w:rFonts w:hint="eastAsia"/>
                <w:b/>
                <w:bCs/>
              </w:rPr>
              <w:t xml:space="preserve">数量</w:t>
            </w:r>
          </w:p>
        </w:tc>
        <w:tc>
          <w:tcPr/>
          <w:p>
            <w:pPr>
              <w:pStyle w:val="Compact"/>
            </w:pPr>
            <w:r>
              <w:rPr>
                <w:rFonts w:hint="eastAsia"/>
              </w:rPr>
              <w:t xml:space="preserve">预估用量</w:t>
            </w:r>
          </w:p>
        </w:tc>
        <w:tc>
          <w:tcPr/>
          <w:p>
            <w:pPr>
              <w:pStyle w:val="Compact"/>
            </w:pPr>
            <w:r>
              <w:rPr>
                <w:rFonts w:hint="eastAsia"/>
              </w:rPr>
              <w:t xml:space="preserve">电线</w:t>
            </w:r>
            <w:r>
              <w:t xml:space="preserve"> 300 </w:t>
            </w:r>
            <w:r>
              <w:rPr>
                <w:rFonts w:hint="eastAsia"/>
              </w:rPr>
              <w:t xml:space="preserve">米、瓷砖</w:t>
            </w:r>
            <w:r>
              <w:t xml:space="preserve"> 120 m2</w:t>
            </w:r>
          </w:p>
        </w:tc>
      </w:tr>
      <w:tr>
        <w:tc>
          <w:tcPr/>
          <w:p>
            <w:pPr>
              <w:pStyle w:val="Compact"/>
            </w:pPr>
            <w:r>
              <w:rPr>
                <w:rFonts w:hint="eastAsia"/>
                <w:b/>
                <w:bCs/>
              </w:rPr>
              <w:t xml:space="preserve">环保标准</w:t>
            </w:r>
          </w:p>
        </w:tc>
        <w:tc>
          <w:tcPr/>
          <w:p>
            <w:pPr>
              <w:pStyle w:val="Compact"/>
            </w:pPr>
            <w:r>
              <w:rPr>
                <w:rFonts w:hint="eastAsia"/>
              </w:rPr>
              <w:t xml:space="preserve">国标或行标</w:t>
            </w:r>
          </w:p>
        </w:tc>
        <w:tc>
          <w:tcPr/>
          <w:p>
            <w:pPr>
              <w:pStyle w:val="Compact"/>
            </w:pPr>
            <w:r>
              <w:t xml:space="preserve">GB 18582-2020、E0 </w:t>
            </w:r>
            <w:r>
              <w:rPr>
                <w:rFonts w:hint="eastAsia"/>
              </w:rPr>
              <w:t xml:space="preserve">级</w:t>
            </w:r>
          </w:p>
        </w:tc>
      </w:tr>
      <w:tr>
        <w:tc>
          <w:tcPr/>
          <w:p>
            <w:pPr>
              <w:pStyle w:val="Compact"/>
            </w:pPr>
            <w:r>
              <w:rPr>
                <w:rFonts w:hint="eastAsia"/>
                <w:b/>
                <w:bCs/>
              </w:rPr>
              <w:t xml:space="preserve">替代条款</w:t>
            </w:r>
          </w:p>
        </w:tc>
        <w:tc>
          <w:tcPr/>
          <w:p>
            <w:pPr>
              <w:pStyle w:val="Compact"/>
            </w:pPr>
            <w:r>
              <w:rPr>
                <w:rFonts w:hint="eastAsia"/>
              </w:rPr>
              <w:t xml:space="preserve">缺货时如何处理</w:t>
            </w:r>
          </w:p>
        </w:tc>
        <w:tc>
          <w:tcPr/>
          <w:p>
            <w:pPr>
              <w:pStyle w:val="Compact"/>
            </w:pPr>
            <w:r>
              <w:rPr>
                <w:rFonts w:hint="eastAsia"/>
              </w:rPr>
              <w:t xml:space="preserve">“如指定型号停产，须经甲方书面同意后方可更换同档或更高档产品”</w:t>
            </w:r>
          </w:p>
        </w:tc>
      </w:tr>
    </w:tbl>
    <w:bookmarkEnd w:id="200"/>
    <w:bookmarkStart w:id="201" w:name="材料验收条款"/>
    <w:p>
      <w:pPr>
        <w:pStyle w:val="Heading3"/>
      </w:pPr>
      <w:r>
        <w:rPr>
          <w:rFonts w:hint="eastAsia"/>
        </w:rPr>
        <w:t xml:space="preserve">材料验收条款</w:t>
      </w:r>
    </w:p>
    <w:p>
      <w:pPr>
        <w:pStyle w:val="FirstParagraph"/>
      </w:pPr>
      <w:r>
        <w:rPr>
          <w:rFonts w:hint="eastAsia"/>
        </w:rPr>
        <w:t xml:space="preserve">合同中应包含材料进场验收条款：</w:t>
      </w:r>
    </w:p>
    <w:p>
      <w:pPr>
        <w:pStyle w:val="BlockText"/>
      </w:pPr>
      <w:r>
        <w:rPr>
          <w:rFonts w:hint="eastAsia"/>
        </w:rPr>
        <w:t xml:space="preserve">“所有材料进场时，须经甲方（业主）或其委托的监理验收合格后方可使用。甲方有权要求提供材料出厂合格证、检测报告等证明文件。未经甲方验收的材料不得用于本工程。”</w:t>
      </w:r>
    </w:p>
    <w:p>
      <w:r>
        <w:pict>
          <v:rect style="width:0;height:1.5pt" o:hralign="center" o:hrstd="t" o:hr="t"/>
        </w:pict>
      </w:r>
    </w:p>
    <w:bookmarkEnd w:id="201"/>
    <w:bookmarkEnd w:id="202"/>
    <w:bookmarkStart w:id="206" w:name="五保修条款"/>
    <w:p>
      <w:pPr>
        <w:pStyle w:val="Heading2"/>
      </w:pPr>
      <w:r>
        <w:rPr>
          <w:rFonts w:hint="eastAsia"/>
        </w:rPr>
        <w:t xml:space="preserve">五、保修条款</w:t>
      </w:r>
    </w:p>
    <w:bookmarkStart w:id="203" w:name="法定最低保修期"/>
    <w:p>
      <w:pPr>
        <w:pStyle w:val="Heading3"/>
      </w:pPr>
      <w:r>
        <w:rPr>
          <w:rFonts w:hint="eastAsia"/>
        </w:rPr>
        <w:t xml:space="preserve">法定最低保修期</w:t>
      </w:r>
    </w:p>
    <w:p>
      <w:pPr>
        <w:pStyle w:val="FirstParagraph"/>
      </w:pPr>
      <w:r>
        <w:rPr>
          <w:rFonts w:hint="eastAsia"/>
        </w:rPr>
        <w:t xml:space="preserve">根据国家规定，住宅装修的最低保修期如下：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工程类别</w:t>
            </w:r>
          </w:p>
        </w:tc>
        <w:tc>
          <w:tcPr/>
          <w:p>
            <w:pPr>
              <w:pStyle w:val="Compact"/>
            </w:pPr>
            <w:r>
              <w:rPr>
                <w:rFonts w:hint="eastAsia"/>
              </w:rPr>
              <w:t xml:space="preserve">法定最低保修期</w:t>
            </w:r>
          </w:p>
        </w:tc>
        <w:tc>
          <w:tcPr/>
          <w:p>
            <w:pPr>
              <w:pStyle w:val="Compact"/>
            </w:pPr>
            <w:r>
              <w:rPr>
                <w:rFonts w:hint="eastAsia"/>
              </w:rPr>
              <w:t xml:space="preserve">建议合同约定</w:t>
            </w:r>
          </w:p>
        </w:tc>
      </w:tr>
      <w:tr>
        <w:tc>
          <w:tcPr/>
          <w:p>
            <w:pPr>
              <w:pStyle w:val="Compact"/>
            </w:pPr>
            <w:r>
              <w:rPr>
                <w:rFonts w:hint="eastAsia"/>
                <w:b/>
                <w:bCs/>
              </w:rPr>
              <w:t xml:space="preserve">防水工程</w:t>
            </w:r>
          </w:p>
        </w:tc>
        <w:tc>
          <w:tcPr/>
          <w:p>
            <w:pPr>
              <w:pStyle w:val="Compact"/>
            </w:pPr>
            <w:r>
              <w:t xml:space="preserve">5 </w:t>
            </w:r>
            <w:r>
              <w:rPr>
                <w:rFonts w:hint="eastAsia"/>
              </w:rPr>
              <w:t xml:space="preserve">年</w:t>
            </w:r>
          </w:p>
        </w:tc>
        <w:tc>
          <w:tcPr/>
          <w:p>
            <w:pPr>
              <w:pStyle w:val="Compact"/>
            </w:pPr>
            <w:r>
              <w:t xml:space="preserve">5 </w:t>
            </w:r>
            <w:r>
              <w:rPr>
                <w:rFonts w:hint="eastAsia"/>
              </w:rPr>
              <w:t xml:space="preserve">年</w:t>
            </w:r>
          </w:p>
        </w:tc>
      </w:tr>
      <w:tr>
        <w:tc>
          <w:tcPr/>
          <w:p>
            <w:pPr>
              <w:pStyle w:val="Compact"/>
            </w:pPr>
            <w:r>
              <w:rPr>
                <w:rFonts w:hint="eastAsia"/>
                <w:b/>
                <w:bCs/>
              </w:rPr>
              <w:t xml:space="preserve">水电工程</w:t>
            </w:r>
          </w:p>
        </w:tc>
        <w:tc>
          <w:tcPr/>
          <w:p>
            <w:pPr>
              <w:pStyle w:val="Compact"/>
            </w:pPr>
            <w:r>
              <w:t xml:space="preserve">2 </w:t>
            </w:r>
            <w:r>
              <w:rPr>
                <w:rFonts w:hint="eastAsia"/>
              </w:rPr>
              <w:t xml:space="preserve">年</w:t>
            </w:r>
          </w:p>
        </w:tc>
        <w:tc>
          <w:tcPr/>
          <w:p>
            <w:pPr>
              <w:pStyle w:val="Compact"/>
            </w:pPr>
            <w:r>
              <w:t xml:space="preserve">3-5 </w:t>
            </w:r>
            <w:r>
              <w:rPr>
                <w:rFonts w:hint="eastAsia"/>
              </w:rPr>
              <w:t xml:space="preserve">年</w:t>
            </w:r>
          </w:p>
        </w:tc>
      </w:tr>
      <w:tr>
        <w:tc>
          <w:tcPr/>
          <w:p>
            <w:pPr>
              <w:pStyle w:val="Compact"/>
            </w:pPr>
            <w:r>
              <w:rPr>
                <w:rFonts w:hint="eastAsia"/>
                <w:b/>
                <w:bCs/>
              </w:rPr>
              <w:t xml:space="preserve">墙面、顶面抹灰层</w:t>
            </w:r>
          </w:p>
        </w:tc>
        <w:tc>
          <w:tcPr/>
          <w:p>
            <w:pPr>
              <w:pStyle w:val="Compact"/>
            </w:pPr>
            <w:r>
              <w:t xml:space="preserve">2 </w:t>
            </w:r>
            <w:r>
              <w:rPr>
                <w:rFonts w:hint="eastAsia"/>
              </w:rPr>
              <w:t xml:space="preserve">年</w:t>
            </w:r>
          </w:p>
        </w:tc>
        <w:tc>
          <w:tcPr/>
          <w:p>
            <w:pPr>
              <w:pStyle w:val="Compact"/>
            </w:pPr>
            <w:r>
              <w:t xml:space="preserve">2 </w:t>
            </w:r>
            <w:r>
              <w:rPr>
                <w:rFonts w:hint="eastAsia"/>
              </w:rPr>
              <w:t xml:space="preserve">年</w:t>
            </w:r>
          </w:p>
        </w:tc>
      </w:tr>
      <w:tr>
        <w:tc>
          <w:tcPr/>
          <w:p>
            <w:pPr>
              <w:pStyle w:val="Compact"/>
            </w:pPr>
            <w:r>
              <w:rPr>
                <w:rFonts w:hint="eastAsia"/>
                <w:b/>
                <w:bCs/>
              </w:rPr>
              <w:t xml:space="preserve">地面找平层</w:t>
            </w:r>
          </w:p>
        </w:tc>
        <w:tc>
          <w:tcPr/>
          <w:p>
            <w:pPr>
              <w:pStyle w:val="Compact"/>
            </w:pPr>
            <w:r>
              <w:t xml:space="preserve">2 </w:t>
            </w:r>
            <w:r>
              <w:rPr>
                <w:rFonts w:hint="eastAsia"/>
              </w:rPr>
              <w:t xml:space="preserve">年</w:t>
            </w:r>
          </w:p>
        </w:tc>
        <w:tc>
          <w:tcPr/>
          <w:p>
            <w:pPr>
              <w:pStyle w:val="Compact"/>
            </w:pPr>
            <w:r>
              <w:t xml:space="preserve">2 </w:t>
            </w:r>
            <w:r>
              <w:rPr>
                <w:rFonts w:hint="eastAsia"/>
              </w:rPr>
              <w:t xml:space="preserve">年</w:t>
            </w:r>
          </w:p>
        </w:tc>
      </w:tr>
      <w:tr>
        <w:tc>
          <w:tcPr/>
          <w:p>
            <w:pPr>
              <w:pStyle w:val="Compact"/>
            </w:pPr>
            <w:r>
              <w:rPr>
                <w:rFonts w:hint="eastAsia"/>
                <w:b/>
                <w:bCs/>
              </w:rPr>
              <w:t xml:space="preserve">其他装修工程</w:t>
            </w:r>
          </w:p>
        </w:tc>
        <w:tc>
          <w:tcPr/>
          <w:p>
            <w:pPr>
              <w:pStyle w:val="Compact"/>
            </w:pPr>
            <w:r>
              <w:t xml:space="preserve">2 </w:t>
            </w:r>
            <w:r>
              <w:rPr>
                <w:rFonts w:hint="eastAsia"/>
              </w:rPr>
              <w:t xml:space="preserve">年</w:t>
            </w:r>
          </w:p>
        </w:tc>
        <w:tc>
          <w:tcPr/>
          <w:p>
            <w:pPr>
              <w:pStyle w:val="Compact"/>
            </w:pPr>
            <w:r>
              <w:t xml:space="preserve">2 </w:t>
            </w:r>
            <w:r>
              <w:rPr>
                <w:rFonts w:hint="eastAsia"/>
              </w:rPr>
              <w:t xml:space="preserve">年</w:t>
            </w:r>
          </w:p>
        </w:tc>
      </w:tr>
    </w:tbl>
    <w:bookmarkEnd w:id="203"/>
    <w:bookmarkStart w:id="204" w:name="保修条款常见问题-1"/>
    <w:p>
      <w:pPr>
        <w:pStyle w:val="Heading3"/>
      </w:pPr>
      <w:r>
        <w:rPr>
          <w:rFonts w:hint="eastAsia"/>
        </w:rPr>
        <w:t xml:space="preserve">保修条款常见问题</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陷阱</w:t>
            </w:r>
          </w:p>
        </w:tc>
        <w:tc>
          <w:tcPr/>
          <w:p>
            <w:pPr>
              <w:pStyle w:val="Compact"/>
            </w:pPr>
            <w:r>
              <w:rPr>
                <w:rFonts w:hint="eastAsia"/>
              </w:rPr>
              <w:t xml:space="preserve">正确写法</w:t>
            </w:r>
          </w:p>
        </w:tc>
      </w:tr>
      <w:tr>
        <w:tc>
          <w:tcPr/>
          <w:p>
            <w:pPr>
              <w:pStyle w:val="Compact"/>
            </w:pPr>
            <w:r>
              <w:rPr>
                <w:rFonts w:hint="eastAsia"/>
              </w:rPr>
              <w:t xml:space="preserve">“保修</w:t>
            </w:r>
            <w:r>
              <w:t xml:space="preserve"> 2 </w:t>
            </w:r>
            <w:r>
              <w:rPr>
                <w:rFonts w:hint="eastAsia"/>
              </w:rPr>
              <w:t xml:space="preserve">年”</w:t>
            </w:r>
            <w:r>
              <w:rPr>
                <w:rFonts w:hint="eastAsia"/>
              </w:rPr>
              <w:t xml:space="preserve">（没说从什么时候算起）</w:t>
            </w:r>
          </w:p>
        </w:tc>
        <w:tc>
          <w:tcPr/>
          <w:p>
            <w:pPr>
              <w:pStyle w:val="Compact"/>
            </w:pPr>
            <w:r>
              <w:rPr>
                <w:rFonts w:hint="eastAsia"/>
              </w:rPr>
              <w:t xml:space="preserve">“保修期自竣工验收合格之日起计算”</w:t>
            </w:r>
          </w:p>
        </w:tc>
      </w:tr>
      <w:tr>
        <w:tc>
          <w:tcPr/>
          <w:p>
            <w:pPr>
              <w:pStyle w:val="Compact"/>
            </w:pPr>
            <w:r>
              <w:rPr>
                <w:rFonts w:hint="eastAsia"/>
              </w:rPr>
              <w:t xml:space="preserve">“保修范围内免费维修”</w:t>
            </w:r>
            <w:r>
              <w:rPr>
                <w:rFonts w:hint="eastAsia"/>
              </w:rPr>
              <w:t xml:space="preserve">（没说范围是什么）</w:t>
            </w:r>
          </w:p>
        </w:tc>
        <w:tc>
          <w:tcPr/>
          <w:p>
            <w:pPr>
              <w:pStyle w:val="Compact"/>
            </w:pPr>
            <w:r>
              <w:rPr>
                <w:rFonts w:hint="eastAsia"/>
              </w:rPr>
              <w:t xml:space="preserve">列明具体保修项目清单</w:t>
            </w:r>
          </w:p>
        </w:tc>
      </w:tr>
      <w:tr>
        <w:tc>
          <w:tcPr/>
          <w:p>
            <w:pPr>
              <w:pStyle w:val="Compact"/>
            </w:pPr>
            <w:r>
              <w:rPr>
                <w:rFonts w:hint="eastAsia"/>
              </w:rPr>
              <w:t xml:space="preserve">“有问题联系我们维修”</w:t>
            </w:r>
            <w:r>
              <w:rPr>
                <w:rFonts w:hint="eastAsia"/>
              </w:rPr>
              <w:t xml:space="preserve">（没说多久来）</w:t>
            </w:r>
          </w:p>
        </w:tc>
        <w:tc>
          <w:tcPr/>
          <w:p>
            <w:pPr>
              <w:pStyle w:val="Compact"/>
            </w:pPr>
            <w:r>
              <w:rPr>
                <w:rFonts w:hint="eastAsia"/>
              </w:rPr>
              <w:t xml:space="preserve">“接到报修后</w:t>
            </w:r>
            <w:r>
              <w:t xml:space="preserve"> 24 </w:t>
            </w:r>
            <w:r>
              <w:rPr>
                <w:rFonts w:hint="eastAsia"/>
              </w:rPr>
              <w:t xml:space="preserve">小时内响应，72</w:t>
            </w:r>
            <w:r>
              <w:t xml:space="preserve"> </w:t>
            </w:r>
            <w:r>
              <w:rPr>
                <w:rFonts w:hint="eastAsia"/>
              </w:rPr>
              <w:t xml:space="preserve">小时内到场维修”</w:t>
            </w:r>
          </w:p>
        </w:tc>
      </w:tr>
      <w:tr>
        <w:tc>
          <w:tcPr/>
          <w:p>
            <w:pPr>
              <w:pStyle w:val="Compact"/>
            </w:pPr>
            <w:r>
              <w:rPr>
                <w:rFonts w:hint="eastAsia"/>
              </w:rPr>
              <w:t xml:space="preserve">“终身维护”</w:t>
            </w:r>
            <w:r>
              <w:rPr>
                <w:rFonts w:hint="eastAsia"/>
              </w:rPr>
              <w:t xml:space="preserve">（没说收不收费）</w:t>
            </w:r>
          </w:p>
        </w:tc>
        <w:tc>
          <w:tcPr/>
          <w:p>
            <w:pPr>
              <w:pStyle w:val="Compact"/>
            </w:pPr>
            <w:r>
              <w:rPr>
                <w:rFonts w:hint="eastAsia"/>
              </w:rPr>
              <w:t xml:space="preserve">“保修期内免费维修；保修期外仅收取材料费和人工成本费，免收上门费”</w:t>
            </w:r>
          </w:p>
        </w:tc>
      </w:tr>
      <w:tr>
        <w:tc>
          <w:tcPr/>
          <w:p>
            <w:pPr>
              <w:pStyle w:val="Compact"/>
            </w:pPr>
            <w:r>
              <w:rPr>
                <w:rFonts w:hint="eastAsia"/>
              </w:rPr>
              <w:t xml:space="preserve">“人为损坏不在保修范围内”</w:t>
            </w:r>
            <w:r>
              <w:rPr>
                <w:rFonts w:hint="eastAsia"/>
              </w:rPr>
              <w:t xml:space="preserve">（定义模糊）</w:t>
            </w:r>
          </w:p>
        </w:tc>
        <w:tc>
          <w:tcPr/>
          <w:p>
            <w:pPr>
              <w:pStyle w:val="Compact"/>
            </w:pPr>
            <w:r>
              <w:rPr>
                <w:rFonts w:hint="eastAsia"/>
              </w:rPr>
              <w:t xml:space="preserve">明确”人为损坏”的定义和判定标准</w:t>
            </w:r>
          </w:p>
        </w:tc>
      </w:tr>
    </w:tbl>
    <w:bookmarkEnd w:id="204"/>
    <w:bookmarkStart w:id="205" w:name="保修条款建议模板"/>
    <w:p>
      <w:pPr>
        <w:pStyle w:val="Heading3"/>
      </w:pPr>
      <w:r>
        <w:rPr>
          <w:rFonts w:hint="eastAsia"/>
        </w:rPr>
        <w:t xml:space="preserve">保修条款建议模板</w:t>
      </w:r>
    </w:p>
    <w:p>
      <w:pPr>
        <w:pStyle w:val="Compact"/>
        <w:numPr>
          <w:ilvl w:val="0"/>
          <w:numId w:val="1148"/>
        </w:numPr>
      </w:pPr>
      <w:r>
        <w:rPr>
          <w:rFonts w:hint="eastAsia"/>
        </w:rPr>
        <w:t xml:space="preserve">本工程保修期自竣工验收合格之日起计算。</w:t>
      </w:r>
    </w:p>
    <w:p>
      <w:pPr>
        <w:pStyle w:val="Compact"/>
        <w:numPr>
          <w:ilvl w:val="0"/>
          <w:numId w:val="1148"/>
        </w:numPr>
      </w:pPr>
      <w:r>
        <w:rPr>
          <w:rFonts w:hint="eastAsia"/>
        </w:rPr>
        <w:t xml:space="preserve">防水工程保修期为</w:t>
      </w:r>
      <w:r>
        <w:t xml:space="preserve"> 5 </w:t>
      </w:r>
      <w:r>
        <w:rPr>
          <w:rFonts w:hint="eastAsia"/>
        </w:rPr>
        <w:t xml:space="preserve">年，水电工程保修期为</w:t>
      </w:r>
      <w:r>
        <w:t xml:space="preserve"> 3 </w:t>
      </w:r>
      <w:r>
        <w:rPr>
          <w:rFonts w:hint="eastAsia"/>
        </w:rPr>
        <w:t xml:space="preserve">年，其余装修工程保修期为</w:t>
      </w:r>
      <w:r>
        <w:t xml:space="preserve"> 2 </w:t>
      </w:r>
      <w:r>
        <w:rPr>
          <w:rFonts w:hint="eastAsia"/>
        </w:rPr>
        <w:t xml:space="preserve">年。</w:t>
      </w:r>
    </w:p>
    <w:p>
      <w:pPr>
        <w:pStyle w:val="Compact"/>
        <w:numPr>
          <w:ilvl w:val="0"/>
          <w:numId w:val="1148"/>
        </w:numPr>
      </w:pPr>
      <w:r>
        <w:rPr>
          <w:rFonts w:hint="eastAsia"/>
        </w:rPr>
        <w:t xml:space="preserve">保修期内，因施工质量问题导致的损坏，乙方（施工方）免费维修。</w:t>
      </w:r>
    </w:p>
    <w:p>
      <w:pPr>
        <w:pStyle w:val="Compact"/>
        <w:numPr>
          <w:ilvl w:val="0"/>
          <w:numId w:val="1148"/>
        </w:numPr>
      </w:pPr>
      <w:r>
        <w:rPr>
          <w:rFonts w:hint="eastAsia"/>
        </w:rPr>
        <w:t xml:space="preserve">乙方接到甲方报修后，应在</w:t>
      </w:r>
      <w:r>
        <w:t xml:space="preserve"> 24 </w:t>
      </w:r>
      <w:r>
        <w:rPr>
          <w:rFonts w:hint="eastAsia"/>
        </w:rPr>
        <w:t xml:space="preserve">小时内响应，72</w:t>
      </w:r>
      <w:r>
        <w:t xml:space="preserve"> </w:t>
      </w:r>
      <w:r>
        <w:rPr>
          <w:rFonts w:hint="eastAsia"/>
        </w:rPr>
        <w:t xml:space="preserve">小时内安排人员到场维修。</w:t>
      </w:r>
    </w:p>
    <w:p>
      <w:pPr>
        <w:pStyle w:val="Compact"/>
        <w:numPr>
          <w:ilvl w:val="0"/>
          <w:numId w:val="1148"/>
        </w:numPr>
      </w:pPr>
      <w:r>
        <w:rPr>
          <w:rFonts w:hint="eastAsia"/>
        </w:rPr>
        <w:t xml:space="preserve">紧急漏水、漏电等问题，乙方应在</w:t>
      </w:r>
      <w:r>
        <w:t xml:space="preserve"> 4 </w:t>
      </w:r>
      <w:r>
        <w:rPr>
          <w:rFonts w:hint="eastAsia"/>
        </w:rPr>
        <w:t xml:space="preserve">小时内响应，24</w:t>
      </w:r>
      <w:r>
        <w:t xml:space="preserve"> </w:t>
      </w:r>
      <w:r>
        <w:rPr>
          <w:rFonts w:hint="eastAsia"/>
        </w:rPr>
        <w:t xml:space="preserve">小时内到场处理。</w:t>
      </w:r>
    </w:p>
    <w:p>
      <w:pPr>
        <w:pStyle w:val="Compact"/>
        <w:numPr>
          <w:ilvl w:val="0"/>
          <w:numId w:val="1148"/>
        </w:numPr>
      </w:pPr>
      <w:r>
        <w:rPr>
          <w:rFonts w:hint="eastAsia"/>
        </w:rPr>
        <w:t xml:space="preserve">保修期外，乙方提供有偿维修服务，仅收取材料费和人工成本费，免收上门费。</w:t>
      </w:r>
    </w:p>
    <w:p>
      <w:pPr>
        <w:pStyle w:val="Compact"/>
        <w:numPr>
          <w:ilvl w:val="0"/>
          <w:numId w:val="1148"/>
        </w:numPr>
      </w:pPr>
      <w:r>
        <w:rPr>
          <w:rFonts w:hint="eastAsia"/>
        </w:rPr>
        <w:t xml:space="preserve">因甲方使用不当或第三方原因造成的损坏，不在保修范围内。</w:t>
      </w:r>
    </w:p>
    <w:p>
      <w:r>
        <w:pict>
          <v:rect style="width:0;height:1.5pt" o:hralign="center" o:hrstd="t" o:hr="t"/>
        </w:pict>
      </w:r>
    </w:p>
    <w:bookmarkEnd w:id="205"/>
    <w:bookmarkEnd w:id="206"/>
    <w:bookmarkStart w:id="212" w:name="六付款方式与节点"/>
    <w:p>
      <w:pPr>
        <w:pStyle w:val="Heading2"/>
      </w:pPr>
      <w:r>
        <w:rPr>
          <w:rFonts w:hint="eastAsia"/>
        </w:rPr>
        <w:t xml:space="preserve">六、付款方式与节点</w:t>
      </w:r>
    </w:p>
    <w:bookmarkStart w:id="207" w:name="预付款建议不超过合同总价的-30"/>
    <w:p>
      <w:pPr>
        <w:pStyle w:val="Heading3"/>
      </w:pPr>
      <w:r>
        <w:rPr>
          <w:rFonts w:hint="eastAsia"/>
        </w:rPr>
        <w:t xml:space="preserve">预付款建议：不超过合同总价的</w:t>
      </w:r>
      <w:r>
        <w:t xml:space="preserve"> 30%</w:t>
      </w:r>
    </w:p>
    <w:p>
      <w:pPr>
        <w:pStyle w:val="FirstParagraph"/>
      </w:pPr>
      <w:r>
        <w:rPr>
          <w:rFonts w:hint="eastAsia"/>
        </w:rPr>
        <w:t xml:space="preserve">预付款比例越高，你的控制力越弱。一些公司要求</w:t>
      </w:r>
      <w:r>
        <w:t xml:space="preserve"> 50% </w:t>
      </w:r>
      <w:r>
        <w:rPr>
          <w:rFonts w:hint="eastAsia"/>
        </w:rPr>
        <w:t xml:space="preserve">甚至</w:t>
      </w:r>
      <w:r>
        <w:t xml:space="preserve"> 80% </w:t>
      </w:r>
      <w:r>
        <w:rPr>
          <w:rFonts w:hint="eastAsia"/>
        </w:rPr>
        <w:t xml:space="preserve">的首付款，这是极不合理的。</w:t>
      </w:r>
    </w:p>
    <w:bookmarkEnd w:id="207"/>
    <w:bookmarkStart w:id="208" w:name="五阶段付款比例建议"/>
    <w:p>
      <w:pPr>
        <w:pStyle w:val="Heading3"/>
      </w:pPr>
      <w:r>
        <w:rPr>
          <w:rFonts w:hint="eastAsia"/>
        </w:rPr>
        <w:t xml:space="preserve">五阶段付款比例建议</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阶段</w:t>
            </w:r>
          </w:p>
        </w:tc>
        <w:tc>
          <w:tcPr/>
          <w:p>
            <w:pPr>
              <w:pStyle w:val="Compact"/>
            </w:pPr>
            <w:r>
              <w:rPr>
                <w:rFonts w:hint="eastAsia"/>
              </w:rPr>
              <w:t xml:space="preserve">付款节点</w:t>
            </w:r>
          </w:p>
        </w:tc>
        <w:tc>
          <w:tcPr/>
          <w:p>
            <w:pPr>
              <w:pStyle w:val="Compact"/>
            </w:pPr>
            <w:r>
              <w:rPr>
                <w:rFonts w:hint="eastAsia"/>
              </w:rPr>
              <w:t xml:space="preserve">建议比例</w:t>
            </w:r>
          </w:p>
        </w:tc>
        <w:tc>
          <w:tcPr/>
          <w:p>
            <w:pPr>
              <w:pStyle w:val="Compact"/>
            </w:pPr>
            <w:r>
              <w:rPr>
                <w:rFonts w:hint="eastAsia"/>
              </w:rPr>
              <w:t xml:space="preserve">验收内容</w:t>
            </w:r>
          </w:p>
        </w:tc>
      </w:tr>
      <w:tr>
        <w:tc>
          <w:tcPr/>
          <w:p>
            <w:pPr>
              <w:pStyle w:val="Compact"/>
            </w:pPr>
            <w:r>
              <w:rPr>
                <w:rFonts w:hint="eastAsia"/>
                <w:b/>
                <w:bCs/>
              </w:rPr>
              <w:t xml:space="preserve">第一期</w:t>
            </w:r>
          </w:p>
        </w:tc>
        <w:tc>
          <w:tcPr/>
          <w:p>
            <w:pPr>
              <w:pStyle w:val="Compact"/>
            </w:pPr>
            <w:r>
              <w:rPr>
                <w:rFonts w:hint="eastAsia"/>
              </w:rPr>
              <w:t xml:space="preserve">合同签订后开工前</w:t>
            </w:r>
          </w:p>
        </w:tc>
        <w:tc>
          <w:tcPr/>
          <w:p>
            <w:pPr>
              <w:pStyle w:val="Compact"/>
            </w:pPr>
            <w:r>
              <w:t xml:space="preserve">20-30%</w:t>
            </w:r>
          </w:p>
        </w:tc>
        <w:tc>
          <w:tcPr/>
          <w:p>
            <w:pPr>
              <w:pStyle w:val="Compact"/>
            </w:pPr>
            <w:r>
              <w:rPr>
                <w:rFonts w:hint="eastAsia"/>
              </w:rPr>
              <w:t xml:space="preserve">合同生效，施工方进场</w:t>
            </w:r>
          </w:p>
        </w:tc>
      </w:tr>
      <w:tr>
        <w:tc>
          <w:tcPr/>
          <w:p>
            <w:pPr>
              <w:pStyle w:val="Compact"/>
            </w:pPr>
            <w:r>
              <w:rPr>
                <w:rFonts w:hint="eastAsia"/>
                <w:b/>
                <w:bCs/>
              </w:rPr>
              <w:t xml:space="preserve">第二期</w:t>
            </w:r>
          </w:p>
        </w:tc>
        <w:tc>
          <w:tcPr/>
          <w:p>
            <w:pPr>
              <w:pStyle w:val="Compact"/>
            </w:pPr>
            <w:r>
              <w:rPr>
                <w:rFonts w:hint="eastAsia"/>
              </w:rPr>
              <w:t xml:space="preserve">水电工程完工验收后</w:t>
            </w:r>
          </w:p>
        </w:tc>
        <w:tc>
          <w:tcPr/>
          <w:p>
            <w:pPr>
              <w:pStyle w:val="Compact"/>
            </w:pPr>
            <w:r>
              <w:t xml:space="preserve">25-30%</w:t>
            </w:r>
          </w:p>
        </w:tc>
        <w:tc>
          <w:tcPr/>
          <w:p>
            <w:pPr>
              <w:pStyle w:val="Compact"/>
            </w:pPr>
            <w:r>
              <w:rPr>
                <w:rFonts w:hint="eastAsia"/>
              </w:rPr>
              <w:t xml:space="preserve">水电走向、材料、工艺验收合格</w:t>
            </w:r>
          </w:p>
        </w:tc>
      </w:tr>
      <w:tr>
        <w:tc>
          <w:tcPr/>
          <w:p>
            <w:pPr>
              <w:pStyle w:val="Compact"/>
            </w:pPr>
            <w:r>
              <w:rPr>
                <w:rFonts w:hint="eastAsia"/>
                <w:b/>
                <w:bCs/>
              </w:rPr>
              <w:t xml:space="preserve">第三期</w:t>
            </w:r>
          </w:p>
        </w:tc>
        <w:tc>
          <w:tcPr/>
          <w:p>
            <w:pPr>
              <w:pStyle w:val="Compact"/>
            </w:pPr>
            <w:r>
              <w:rPr>
                <w:rFonts w:hint="eastAsia"/>
              </w:rPr>
              <w:t xml:space="preserve">泥瓦工程完工验收后</w:t>
            </w:r>
          </w:p>
        </w:tc>
        <w:tc>
          <w:tcPr/>
          <w:p>
            <w:pPr>
              <w:pStyle w:val="Compact"/>
            </w:pPr>
            <w:r>
              <w:t xml:space="preserve">20-25%</w:t>
            </w:r>
          </w:p>
        </w:tc>
        <w:tc>
          <w:tcPr/>
          <w:p>
            <w:pPr>
              <w:pStyle w:val="Compact"/>
            </w:pPr>
            <w:r>
              <w:rPr>
                <w:rFonts w:hint="eastAsia"/>
              </w:rPr>
              <w:t xml:space="preserve">瓷砖铺贴、防水、找平验收合格</w:t>
            </w:r>
          </w:p>
        </w:tc>
      </w:tr>
      <w:tr>
        <w:tc>
          <w:tcPr/>
          <w:p>
            <w:pPr>
              <w:pStyle w:val="Compact"/>
            </w:pPr>
            <w:r>
              <w:rPr>
                <w:rFonts w:hint="eastAsia"/>
                <w:b/>
                <w:bCs/>
              </w:rPr>
              <w:t xml:space="preserve">第四期</w:t>
            </w:r>
          </w:p>
        </w:tc>
        <w:tc>
          <w:tcPr/>
          <w:p>
            <w:pPr>
              <w:pStyle w:val="Compact"/>
            </w:pPr>
            <w:r>
              <w:rPr>
                <w:rFonts w:hint="eastAsia"/>
              </w:rPr>
              <w:t xml:space="preserve">木作和油漆工程完工后</w:t>
            </w:r>
          </w:p>
        </w:tc>
        <w:tc>
          <w:tcPr/>
          <w:p>
            <w:pPr>
              <w:pStyle w:val="Compact"/>
            </w:pPr>
            <w:r>
              <w:t xml:space="preserve">15-20%</w:t>
            </w:r>
          </w:p>
        </w:tc>
        <w:tc>
          <w:tcPr/>
          <w:p>
            <w:pPr>
              <w:pStyle w:val="Compact"/>
            </w:pPr>
            <w:r>
              <w:rPr>
                <w:rFonts w:hint="eastAsia"/>
              </w:rPr>
              <w:t xml:space="preserve">柜体、门、墙面验收合格</w:t>
            </w:r>
          </w:p>
        </w:tc>
      </w:tr>
      <w:tr>
        <w:tc>
          <w:tcPr/>
          <w:p>
            <w:pPr>
              <w:pStyle w:val="Compact"/>
            </w:pPr>
            <w:r>
              <w:rPr>
                <w:rFonts w:hint="eastAsia"/>
                <w:b/>
                <w:bCs/>
              </w:rPr>
              <w:t xml:space="preserve">第五期</w:t>
            </w:r>
          </w:p>
        </w:tc>
        <w:tc>
          <w:tcPr/>
          <w:p>
            <w:pPr>
              <w:pStyle w:val="Compact"/>
            </w:pPr>
            <w:r>
              <w:rPr>
                <w:rFonts w:hint="eastAsia"/>
              </w:rPr>
              <w:t xml:space="preserve">全部完工竣工验收后</w:t>
            </w:r>
          </w:p>
        </w:tc>
        <w:tc>
          <w:tcPr/>
          <w:p>
            <w:pPr>
              <w:pStyle w:val="Compact"/>
            </w:pPr>
            <w:r>
              <w:t xml:space="preserve">5-10%</w:t>
            </w:r>
          </w:p>
        </w:tc>
        <w:tc>
          <w:tcPr/>
          <w:p>
            <w:pPr>
              <w:pStyle w:val="Compact"/>
            </w:pPr>
            <w:r>
              <w:rPr>
                <w:rFonts w:hint="eastAsia"/>
              </w:rPr>
              <w:t xml:space="preserve">整体验收合格，所有问题整改完毕</w:t>
            </w:r>
          </w:p>
        </w:tc>
      </w:tr>
    </w:tbl>
    <w:bookmarkEnd w:id="208"/>
    <w:bookmarkStart w:id="209" w:name="付款节奏图示"/>
    <w:p>
      <w:pPr>
        <w:pStyle w:val="Heading3"/>
      </w:pPr>
      <w:r>
        <w:rPr>
          <w:rFonts w:hint="eastAsia"/>
        </w:rPr>
        <w:t xml:space="preserve">付款节奏图示</w:t>
      </w:r>
    </w:p>
    <w:p>
      <w:pPr>
        <w:pStyle w:val="SourceCode"/>
      </w:pPr>
      <w:r>
        <w:rPr>
          <w:rStyle w:val="VerbatimChar"/>
        </w:rPr>
        <w:t xml:space="preserve">20-30% ──→ 25-30% ──→ 20-25% ──→ 15-20% ──→ 5-10%</w:t>
      </w:r>
      <w:r>
        <w:br/>
      </w:r>
      <w:r>
        <w:rPr>
          <w:rStyle w:val="VerbatimChar"/>
        </w:rPr>
        <w:t xml:space="preserve">  │          │          │          │          │</w:t>
      </w:r>
      <w:r>
        <w:br/>
      </w:r>
      <w:r>
        <w:rPr>
          <w:rStyle w:val="VerbatimChar"/>
        </w:rPr>
        <w:t xml:space="preserve"> </w:t>
      </w:r>
      <w:r>
        <w:rPr>
          <w:rStyle w:val="VerbatimChar"/>
          <w:rFonts w:hint="eastAsia"/>
        </w:rPr>
        <w:t xml:space="preserve">签约</w:t>
      </w:r>
      <w:r>
        <w:rPr>
          <w:rStyle w:val="VerbatimChar"/>
        </w:rPr>
        <w:t xml:space="preserve">      </w:t>
      </w:r>
      <w:r>
        <w:rPr>
          <w:rStyle w:val="VerbatimChar"/>
          <w:rFonts w:hint="eastAsia"/>
        </w:rPr>
        <w:t xml:space="preserve">水电验收</w:t>
      </w:r>
      <w:r>
        <w:rPr>
          <w:rStyle w:val="VerbatimChar"/>
        </w:rPr>
        <w:t xml:space="preserve">    </w:t>
      </w:r>
      <w:r>
        <w:rPr>
          <w:rStyle w:val="VerbatimChar"/>
          <w:rFonts w:hint="eastAsia"/>
        </w:rPr>
        <w:t xml:space="preserve">泥瓦验收</w:t>
      </w:r>
      <w:r>
        <w:rPr>
          <w:rStyle w:val="VerbatimChar"/>
        </w:rPr>
        <w:t xml:space="preserve">    </w:t>
      </w:r>
      <w:r>
        <w:rPr>
          <w:rStyle w:val="VerbatimChar"/>
          <w:rFonts w:hint="eastAsia"/>
        </w:rPr>
        <w:t xml:space="preserve">油漆验收</w:t>
      </w:r>
      <w:r>
        <w:rPr>
          <w:rStyle w:val="VerbatimChar"/>
        </w:rPr>
        <w:t xml:space="preserve">    </w:t>
      </w:r>
      <w:r>
        <w:rPr>
          <w:rStyle w:val="VerbatimChar"/>
          <w:rFonts w:hint="eastAsia"/>
        </w:rPr>
        <w:t xml:space="preserve">竣工验收</w:t>
      </w:r>
      <w:r>
        <w:br/>
      </w:r>
      <w:r>
        <w:rPr>
          <w:rStyle w:val="VerbatimChar"/>
        </w:rPr>
        <w:t xml:space="preserve"> </w:t>
      </w:r>
      <w:r>
        <w:rPr>
          <w:rStyle w:val="VerbatimChar"/>
          <w:rFonts w:hint="eastAsia"/>
        </w:rPr>
        <w:t xml:space="preserve">进场</w:t>
      </w:r>
      <w:r>
        <w:rPr>
          <w:rStyle w:val="VerbatimChar"/>
        </w:rPr>
        <w:t xml:space="preserve">      </w:t>
      </w:r>
      <w:r>
        <w:rPr>
          <w:rStyle w:val="VerbatimChar"/>
          <w:rFonts w:hint="eastAsia"/>
        </w:rPr>
        <w:t xml:space="preserve">合格付款</w:t>
      </w:r>
      <w:r>
        <w:rPr>
          <w:rStyle w:val="VerbatimChar"/>
        </w:rPr>
        <w:t xml:space="preserve">    </w:t>
      </w:r>
      <w:r>
        <w:rPr>
          <w:rStyle w:val="VerbatimChar"/>
          <w:rFonts w:hint="eastAsia"/>
        </w:rPr>
        <w:t xml:space="preserve">合格付款</w:t>
      </w:r>
      <w:r>
        <w:rPr>
          <w:rStyle w:val="VerbatimChar"/>
        </w:rPr>
        <w:t xml:space="preserve">    </w:t>
      </w:r>
      <w:r>
        <w:rPr>
          <w:rStyle w:val="VerbatimChar"/>
          <w:rFonts w:hint="eastAsia"/>
        </w:rPr>
        <w:t xml:space="preserve">合格付款</w:t>
      </w:r>
      <w:r>
        <w:rPr>
          <w:rStyle w:val="VerbatimChar"/>
        </w:rPr>
        <w:t xml:space="preserve">    </w:t>
      </w:r>
      <w:r>
        <w:rPr>
          <w:rStyle w:val="VerbatimChar"/>
          <w:rFonts w:hint="eastAsia"/>
        </w:rPr>
        <w:t xml:space="preserve">合格付款</w:t>
      </w:r>
    </w:p>
    <w:bookmarkEnd w:id="209"/>
    <w:bookmarkStart w:id="210" w:name="尾款为什么重要"/>
    <w:p>
      <w:pPr>
        <w:pStyle w:val="Heading3"/>
      </w:pPr>
      <w:r>
        <w:rPr>
          <w:rFonts w:hint="eastAsia"/>
        </w:rPr>
        <w:t xml:space="preserve">尾款为什么重要</w:t>
      </w:r>
    </w:p>
    <w:p>
      <w:pPr>
        <w:pStyle w:val="Compact"/>
        <w:numPr>
          <w:ilvl w:val="0"/>
          <w:numId w:val="1149"/>
        </w:numPr>
      </w:pPr>
      <w:r>
        <w:rPr>
          <w:rFonts w:hint="eastAsia"/>
          <w:b/>
          <w:bCs/>
        </w:rPr>
        <w:t xml:space="preserve">最后的筹码</w:t>
      </w:r>
      <w:r>
        <w:rPr>
          <w:rFonts w:hint="eastAsia"/>
        </w:rPr>
        <w:t xml:space="preserve">：尾款是你唯一能控制施工方收尾和整改的手段</w:t>
      </w:r>
    </w:p>
    <w:p>
      <w:pPr>
        <w:pStyle w:val="Compact"/>
        <w:numPr>
          <w:ilvl w:val="0"/>
          <w:numId w:val="1149"/>
        </w:numPr>
      </w:pPr>
      <w:r>
        <w:rPr>
          <w:rFonts w:hint="eastAsia"/>
          <w:b/>
          <w:bCs/>
        </w:rPr>
        <w:t xml:space="preserve">至少保留</w:t>
      </w:r>
      <w:r>
        <w:rPr>
          <w:b/>
          <w:bCs/>
        </w:rPr>
        <w:t xml:space="preserve"> 5%</w:t>
      </w:r>
      <w:r>
        <w:rPr>
          <w:rFonts w:hint="eastAsia"/>
        </w:rPr>
        <w:t xml:space="preserve">：低于这个比例，施工方可能不重视最后的细节问题</w:t>
      </w:r>
    </w:p>
    <w:p>
      <w:pPr>
        <w:pStyle w:val="Compact"/>
        <w:numPr>
          <w:ilvl w:val="0"/>
          <w:numId w:val="1149"/>
        </w:numPr>
      </w:pPr>
      <w:r>
        <w:rPr>
          <w:rFonts w:hint="eastAsia"/>
          <w:b/>
          <w:bCs/>
        </w:rPr>
        <w:t xml:space="preserve">验收合格才付</w:t>
      </w:r>
      <w:r>
        <w:rPr>
          <w:rFonts w:hint="eastAsia"/>
        </w:rPr>
        <w:t xml:space="preserve">：所有问题整改完毕、验收合格后才能付尾款</w:t>
      </w:r>
    </w:p>
    <w:bookmarkEnd w:id="210"/>
    <w:bookmarkStart w:id="211" w:name="付款注意事项"/>
    <w:p>
      <w:pPr>
        <w:pStyle w:val="Heading3"/>
      </w:pPr>
      <w:r>
        <w:rPr>
          <w:rFonts w:hint="eastAsia"/>
        </w:rPr>
        <w:t xml:space="preserve">付款注意事项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注意事项</w:t>
            </w:r>
          </w:p>
        </w:tc>
        <w:tc>
          <w:tcPr/>
          <w:p>
            <w:pPr>
              <w:pStyle w:val="Compact"/>
            </w:pPr>
            <w:r>
              <w:rPr>
                <w:rFonts w:hint="eastAsia"/>
              </w:rPr>
              <w:t xml:space="preserve">说明</w:t>
            </w:r>
          </w:p>
        </w:tc>
      </w:tr>
      <w:tr>
        <w:tc>
          <w:tcPr/>
          <w:p>
            <w:pPr>
              <w:pStyle w:val="Compact"/>
            </w:pPr>
            <w:r>
              <w:rPr>
                <w:rFonts w:hint="eastAsia"/>
                <w:b/>
                <w:bCs/>
              </w:rPr>
              <w:t xml:space="preserve">验收合格再付</w:t>
            </w:r>
          </w:p>
        </w:tc>
        <w:tc>
          <w:tcPr/>
          <w:p>
            <w:pPr>
              <w:pStyle w:val="Compact"/>
            </w:pPr>
            <w:r>
              <w:rPr>
                <w:rFonts w:hint="eastAsia"/>
              </w:rPr>
              <w:t xml:space="preserve">每个阶段必须验收合格后付款，不能提前</w:t>
            </w:r>
          </w:p>
        </w:tc>
      </w:tr>
      <w:tr>
        <w:tc>
          <w:tcPr/>
          <w:p>
            <w:pPr>
              <w:pStyle w:val="Compact"/>
            </w:pPr>
            <w:r>
              <w:rPr>
                <w:rFonts w:hint="eastAsia"/>
                <w:b/>
                <w:bCs/>
              </w:rPr>
              <w:t xml:space="preserve">保留付款凭证</w:t>
            </w:r>
          </w:p>
        </w:tc>
        <w:tc>
          <w:tcPr/>
          <w:p>
            <w:pPr>
              <w:pStyle w:val="Compact"/>
            </w:pPr>
            <w:r>
              <w:rPr>
                <w:rFonts w:hint="eastAsia"/>
              </w:rPr>
              <w:t xml:space="preserve">转账备注”XX</w:t>
            </w:r>
            <w:r>
              <w:t xml:space="preserve"> </w:t>
            </w:r>
            <w:r>
              <w:rPr>
                <w:rFonts w:hint="eastAsia"/>
              </w:rPr>
              <w:t xml:space="preserve">项目第</w:t>
            </w:r>
            <w:r>
              <w:t xml:space="preserve"> X </w:t>
            </w:r>
            <w:r>
              <w:rPr>
                <w:rFonts w:hint="eastAsia"/>
              </w:rPr>
              <w:t xml:space="preserve">期工程款”，保留转账记录</w:t>
            </w:r>
          </w:p>
        </w:tc>
      </w:tr>
      <w:tr>
        <w:tc>
          <w:tcPr/>
          <w:p>
            <w:pPr>
              <w:pStyle w:val="Compact"/>
            </w:pPr>
            <w:r>
              <w:rPr>
                <w:rFonts w:hint="eastAsia"/>
                <w:b/>
                <w:bCs/>
              </w:rPr>
              <w:t xml:space="preserve">拒绝现金付款</w:t>
            </w:r>
          </w:p>
        </w:tc>
        <w:tc>
          <w:tcPr/>
          <w:p>
            <w:pPr>
              <w:pStyle w:val="Compact"/>
            </w:pPr>
            <w:r>
              <w:rPr>
                <w:rFonts w:hint="eastAsia"/>
              </w:rPr>
              <w:t xml:space="preserve">全部通过银行转账，留下资金流水</w:t>
            </w:r>
          </w:p>
        </w:tc>
      </w:tr>
      <w:tr>
        <w:tc>
          <w:tcPr/>
          <w:p>
            <w:pPr>
              <w:pStyle w:val="Compact"/>
            </w:pPr>
            <w:r>
              <w:rPr>
                <w:rFonts w:hint="eastAsia"/>
                <w:b/>
                <w:bCs/>
              </w:rPr>
              <w:t xml:space="preserve">发票要求</w:t>
            </w:r>
          </w:p>
        </w:tc>
        <w:tc>
          <w:tcPr/>
          <w:p>
            <w:pPr>
              <w:pStyle w:val="Compact"/>
            </w:pPr>
            <w:r>
              <w:rPr>
                <w:rFonts w:hint="eastAsia"/>
              </w:rPr>
              <w:t xml:space="preserve">约定是否含税，是否提供发票，发票类型</w:t>
            </w:r>
          </w:p>
        </w:tc>
      </w:tr>
      <w:tr>
        <w:tc>
          <w:tcPr/>
          <w:p>
            <w:pPr>
              <w:pStyle w:val="Compact"/>
            </w:pPr>
            <w:r>
              <w:rPr>
                <w:rFonts w:hint="eastAsia"/>
                <w:b/>
                <w:bCs/>
              </w:rPr>
              <w:t xml:space="preserve">增项付款</w:t>
            </w:r>
          </w:p>
        </w:tc>
        <w:tc>
          <w:tcPr/>
          <w:p>
            <w:pPr>
              <w:pStyle w:val="Compact"/>
            </w:pPr>
            <w:r>
              <w:rPr>
                <w:rFonts w:hint="eastAsia"/>
              </w:rPr>
              <w:t xml:space="preserve">增项费用单独支付，不能与合同内款项混淆</w:t>
            </w:r>
          </w:p>
        </w:tc>
      </w:tr>
    </w:tbl>
    <w:p>
      <w:r>
        <w:pict>
          <v:rect style="width:0;height:1.5pt" o:hralign="center" o:hrstd="t" o:hr="t"/>
        </w:pict>
      </w:r>
    </w:p>
    <w:bookmarkEnd w:id="211"/>
    <w:bookmarkEnd w:id="212"/>
    <w:bookmarkStart w:id="215" w:name="七必须写入合同的关键条款"/>
    <w:p>
      <w:pPr>
        <w:pStyle w:val="Heading2"/>
      </w:pPr>
      <w:r>
        <w:rPr>
          <w:rFonts w:hint="eastAsia"/>
        </w:rPr>
        <w:t xml:space="preserve">七、必须写入合同的关键条款</w:t>
      </w:r>
    </w:p>
    <w:bookmarkStart w:id="213" w:name="必备条款清单"/>
    <w:p>
      <w:pPr>
        <w:pStyle w:val="Heading3"/>
      </w:pPr>
      <w:r>
        <w:rPr>
          <w:rFonts w:hint="eastAsia"/>
        </w:rPr>
        <w:t xml:space="preserve">必备条款清单</w:t>
      </w:r>
    </w:p>
    <w:p>
      <w:pPr>
        <w:pStyle w:val="FirstParagraph"/>
      </w:pPr>
      <w:r>
        <w:rPr>
          <w:rFonts w:hint="eastAsia"/>
        </w:rPr>
        <w:t xml:space="preserve">以下条款必须出现在合同中，缺一不可：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条款名称</w:t>
            </w:r>
          </w:p>
        </w:tc>
        <w:tc>
          <w:tcPr/>
          <w:p>
            <w:pPr>
              <w:pStyle w:val="Compact"/>
            </w:pPr>
            <w:r>
              <w:rPr>
                <w:rFonts w:hint="eastAsia"/>
              </w:rPr>
              <w:t xml:space="preserve">关键内容</w:t>
            </w:r>
          </w:p>
        </w:tc>
      </w:tr>
      <w:tr>
        <w:tc>
          <w:tcPr/>
          <w:p>
            <w:pPr>
              <w:pStyle w:val="Compact"/>
            </w:pPr>
            <w:r>
              <w:t xml:space="preserve">1</w:t>
            </w:r>
          </w:p>
        </w:tc>
        <w:tc>
          <w:tcPr/>
          <w:p>
            <w:pPr>
              <w:pStyle w:val="Compact"/>
            </w:pPr>
            <w:r>
              <w:rPr>
                <w:rFonts w:hint="eastAsia"/>
              </w:rPr>
              <w:t xml:space="preserve">工程概况</w:t>
            </w:r>
          </w:p>
        </w:tc>
        <w:tc>
          <w:tcPr/>
          <w:p>
            <w:pPr>
              <w:pStyle w:val="Compact"/>
            </w:pPr>
            <w:r>
              <w:rPr>
                <w:rFonts w:hint="eastAsia"/>
              </w:rPr>
              <w:t xml:space="preserve">工程地址、面积、承包方式（全包/半包/清包）</w:t>
            </w:r>
          </w:p>
        </w:tc>
      </w:tr>
      <w:tr>
        <w:tc>
          <w:tcPr/>
          <w:p>
            <w:pPr>
              <w:pStyle w:val="Compact"/>
            </w:pPr>
            <w:r>
              <w:t xml:space="preserve">2</w:t>
            </w:r>
          </w:p>
        </w:tc>
        <w:tc>
          <w:tcPr/>
          <w:p>
            <w:pPr>
              <w:pStyle w:val="Compact"/>
            </w:pPr>
            <w:r>
              <w:rPr>
                <w:rFonts w:hint="eastAsia"/>
              </w:rPr>
              <w:t xml:space="preserve">工期条款</w:t>
            </w:r>
          </w:p>
        </w:tc>
        <w:tc>
          <w:tcPr/>
          <w:p>
            <w:pPr>
              <w:pStyle w:val="Compact"/>
            </w:pPr>
            <w:r>
              <w:rPr>
                <w:rFonts w:hint="eastAsia"/>
              </w:rPr>
              <w:t xml:space="preserve">开工日期、竣工日期、日历天</w:t>
            </w:r>
          </w:p>
        </w:tc>
      </w:tr>
      <w:tr>
        <w:tc>
          <w:tcPr/>
          <w:p>
            <w:pPr>
              <w:pStyle w:val="Compact"/>
            </w:pPr>
            <w:r>
              <w:t xml:space="preserve">3</w:t>
            </w:r>
          </w:p>
        </w:tc>
        <w:tc>
          <w:tcPr/>
          <w:p>
            <w:pPr>
              <w:pStyle w:val="Compact"/>
            </w:pPr>
            <w:r>
              <w:rPr>
                <w:rFonts w:hint="eastAsia"/>
              </w:rPr>
              <w:t xml:space="preserve">工程价款</w:t>
            </w:r>
          </w:p>
        </w:tc>
        <w:tc>
          <w:tcPr/>
          <w:p>
            <w:pPr>
              <w:pStyle w:val="Compact"/>
            </w:pPr>
            <w:r>
              <w:rPr>
                <w:rFonts w:hint="eastAsia"/>
              </w:rPr>
              <w:t xml:space="preserve">合同总价（大写）、计价方式</w:t>
            </w:r>
          </w:p>
        </w:tc>
      </w:tr>
      <w:tr>
        <w:tc>
          <w:tcPr/>
          <w:p>
            <w:pPr>
              <w:pStyle w:val="Compact"/>
            </w:pPr>
            <w:r>
              <w:t xml:space="preserve">4</w:t>
            </w:r>
          </w:p>
        </w:tc>
        <w:tc>
          <w:tcPr/>
          <w:p>
            <w:pPr>
              <w:pStyle w:val="Compact"/>
            </w:pPr>
            <w:r>
              <w:rPr>
                <w:rFonts w:hint="eastAsia"/>
              </w:rPr>
              <w:t xml:space="preserve">付款方式和节点</w:t>
            </w:r>
          </w:p>
        </w:tc>
        <w:tc>
          <w:tcPr/>
          <w:p>
            <w:pPr>
              <w:pStyle w:val="Compact"/>
            </w:pPr>
            <w:r>
              <w:rPr>
                <w:rFonts w:hint="eastAsia"/>
              </w:rPr>
              <w:t xml:space="preserve">五阶段付款比例、验收后付款</w:t>
            </w:r>
          </w:p>
        </w:tc>
      </w:tr>
      <w:tr>
        <w:tc>
          <w:tcPr/>
          <w:p>
            <w:pPr>
              <w:pStyle w:val="Compact"/>
            </w:pPr>
            <w:r>
              <w:t xml:space="preserve">5</w:t>
            </w:r>
          </w:p>
        </w:tc>
        <w:tc>
          <w:tcPr/>
          <w:p>
            <w:pPr>
              <w:pStyle w:val="Compact"/>
            </w:pPr>
            <w:r>
              <w:rPr>
                <w:rFonts w:hint="eastAsia"/>
              </w:rPr>
              <w:t xml:space="preserve">材料供应</w:t>
            </w:r>
          </w:p>
        </w:tc>
        <w:tc>
          <w:tcPr/>
          <w:p>
            <w:pPr>
              <w:pStyle w:val="Compact"/>
            </w:pPr>
            <w:r>
              <w:rPr>
                <w:rFonts w:hint="eastAsia"/>
              </w:rPr>
              <w:t xml:space="preserve">谁采购、品牌型号、验收程序</w:t>
            </w:r>
          </w:p>
        </w:tc>
      </w:tr>
      <w:tr>
        <w:tc>
          <w:tcPr/>
          <w:p>
            <w:pPr>
              <w:pStyle w:val="Compact"/>
            </w:pPr>
            <w:r>
              <w:t xml:space="preserve">6</w:t>
            </w:r>
          </w:p>
        </w:tc>
        <w:tc>
          <w:tcPr/>
          <w:p>
            <w:pPr>
              <w:pStyle w:val="Compact"/>
            </w:pPr>
            <w:r>
              <w:rPr>
                <w:rFonts w:hint="eastAsia"/>
              </w:rPr>
              <w:t xml:space="preserve">质量标准</w:t>
            </w:r>
          </w:p>
        </w:tc>
        <w:tc>
          <w:tcPr/>
          <w:p>
            <w:pPr>
              <w:pStyle w:val="Compact"/>
            </w:pPr>
            <w:r>
              <w:rPr>
                <w:rFonts w:hint="eastAsia"/>
              </w:rPr>
              <w:t xml:space="preserve">执行的国家标准（GB</w:t>
            </w:r>
            <w:r>
              <w:t xml:space="preserve"> 50327-2001 </w:t>
            </w:r>
            <w:r>
              <w:rPr>
                <w:rFonts w:hint="eastAsia"/>
              </w:rPr>
              <w:t xml:space="preserve">等）</w:t>
            </w:r>
          </w:p>
        </w:tc>
      </w:tr>
      <w:tr>
        <w:tc>
          <w:tcPr/>
          <w:p>
            <w:pPr>
              <w:pStyle w:val="Compact"/>
            </w:pPr>
            <w:r>
              <w:t xml:space="preserve">7</w:t>
            </w:r>
          </w:p>
        </w:tc>
        <w:tc>
          <w:tcPr/>
          <w:p>
            <w:pPr>
              <w:pStyle w:val="Compact"/>
            </w:pPr>
            <w:r>
              <w:rPr>
                <w:rFonts w:hint="eastAsia"/>
              </w:rPr>
              <w:t xml:space="preserve">验收标准和方法</w:t>
            </w:r>
          </w:p>
        </w:tc>
        <w:tc>
          <w:tcPr/>
          <w:p>
            <w:pPr>
              <w:pStyle w:val="Compact"/>
            </w:pPr>
            <w:r>
              <w:rPr>
                <w:rFonts w:hint="eastAsia"/>
              </w:rPr>
              <w:t xml:space="preserve">各阶段验收标准、第三方验收权利</w:t>
            </w:r>
          </w:p>
        </w:tc>
      </w:tr>
      <w:tr>
        <w:tc>
          <w:tcPr/>
          <w:p>
            <w:pPr>
              <w:pStyle w:val="Compact"/>
            </w:pPr>
            <w:r>
              <w:t xml:space="preserve">8</w:t>
            </w:r>
          </w:p>
        </w:tc>
        <w:tc>
          <w:tcPr/>
          <w:p>
            <w:pPr>
              <w:pStyle w:val="Compact"/>
            </w:pPr>
            <w:r>
              <w:rPr>
                <w:rFonts w:hint="eastAsia"/>
              </w:rPr>
              <w:t xml:space="preserve">保修条款</w:t>
            </w:r>
          </w:p>
        </w:tc>
        <w:tc>
          <w:tcPr/>
          <w:p>
            <w:pPr>
              <w:pStyle w:val="Compact"/>
            </w:pPr>
            <w:r>
              <w:rPr>
                <w:rFonts w:hint="eastAsia"/>
              </w:rPr>
              <w:t xml:space="preserve">保修期限、范围、响应时间</w:t>
            </w:r>
          </w:p>
        </w:tc>
      </w:tr>
      <w:tr>
        <w:tc>
          <w:tcPr/>
          <w:p>
            <w:pPr>
              <w:pStyle w:val="Compact"/>
            </w:pPr>
            <w:r>
              <w:t xml:space="preserve">9</w:t>
            </w:r>
          </w:p>
        </w:tc>
        <w:tc>
          <w:tcPr/>
          <w:p>
            <w:pPr>
              <w:pStyle w:val="Compact"/>
            </w:pPr>
            <w:r>
              <w:rPr>
                <w:rFonts w:hint="eastAsia"/>
              </w:rPr>
              <w:t xml:space="preserve">违约责任</w:t>
            </w:r>
          </w:p>
        </w:tc>
        <w:tc>
          <w:tcPr/>
          <w:p>
            <w:pPr>
              <w:pStyle w:val="Compact"/>
            </w:pPr>
            <w:r>
              <w:rPr>
                <w:rFonts w:hint="eastAsia"/>
              </w:rPr>
              <w:t xml:space="preserve">双方违约赔偿标准、合同解除条件</w:t>
            </w:r>
          </w:p>
        </w:tc>
      </w:tr>
      <w:tr>
        <w:tc>
          <w:tcPr/>
          <w:p>
            <w:pPr>
              <w:pStyle w:val="Compact"/>
            </w:pPr>
            <w:r>
              <w:t xml:space="preserve">10</w:t>
            </w:r>
          </w:p>
        </w:tc>
        <w:tc>
          <w:tcPr/>
          <w:p>
            <w:pPr>
              <w:pStyle w:val="Compact"/>
            </w:pPr>
            <w:r>
              <w:rPr>
                <w:rFonts w:hint="eastAsia"/>
              </w:rPr>
              <w:t xml:space="preserve">增项条款</w:t>
            </w:r>
          </w:p>
        </w:tc>
        <w:tc>
          <w:tcPr/>
          <w:p>
            <w:pPr>
              <w:pStyle w:val="Compact"/>
            </w:pPr>
            <w:r>
              <w:rPr>
                <w:rFonts w:hint="eastAsia"/>
              </w:rPr>
              <w:t xml:space="preserve">增项须经甲方书面确认，单项增项不超过原价</w:t>
            </w:r>
            <w:r>
              <w:t xml:space="preserve"> 10%</w:t>
            </w:r>
          </w:p>
        </w:tc>
      </w:tr>
      <w:tr>
        <w:tc>
          <w:tcPr/>
          <w:p>
            <w:pPr>
              <w:pStyle w:val="Compact"/>
            </w:pPr>
            <w:r>
              <w:t xml:space="preserve">11</w:t>
            </w:r>
          </w:p>
        </w:tc>
        <w:tc>
          <w:tcPr/>
          <w:p>
            <w:pPr>
              <w:pStyle w:val="Compact"/>
            </w:pPr>
            <w:r>
              <w:rPr>
                <w:rFonts w:hint="eastAsia"/>
              </w:rPr>
              <w:t xml:space="preserve">安全条款</w:t>
            </w:r>
          </w:p>
        </w:tc>
        <w:tc>
          <w:tcPr/>
          <w:p>
            <w:pPr>
              <w:pStyle w:val="Compact"/>
            </w:pPr>
            <w:r>
              <w:rPr>
                <w:rFonts w:hint="eastAsia"/>
              </w:rPr>
              <w:t xml:space="preserve">施工安全责任划分、保险</w:t>
            </w:r>
          </w:p>
        </w:tc>
      </w:tr>
      <w:tr>
        <w:tc>
          <w:tcPr/>
          <w:p>
            <w:pPr>
              <w:pStyle w:val="Compact"/>
            </w:pPr>
            <w:r>
              <w:t xml:space="preserve">12</w:t>
            </w:r>
          </w:p>
        </w:tc>
        <w:tc>
          <w:tcPr/>
          <w:p>
            <w:pPr>
              <w:pStyle w:val="Compact"/>
            </w:pPr>
            <w:r>
              <w:rPr>
                <w:rFonts w:hint="eastAsia"/>
              </w:rPr>
              <w:t xml:space="preserve">垃圾清运</w:t>
            </w:r>
          </w:p>
        </w:tc>
        <w:tc>
          <w:tcPr/>
          <w:p>
            <w:pPr>
              <w:pStyle w:val="Compact"/>
            </w:pPr>
            <w:r>
              <w:rPr>
                <w:rFonts w:hint="eastAsia"/>
              </w:rPr>
              <w:t xml:space="preserve">建筑垃圾处理方式、费用承担</w:t>
            </w:r>
          </w:p>
        </w:tc>
      </w:tr>
      <w:tr>
        <w:tc>
          <w:tcPr/>
          <w:p>
            <w:pPr>
              <w:pStyle w:val="Compact"/>
            </w:pPr>
            <w:r>
              <w:t xml:space="preserve">13</w:t>
            </w:r>
          </w:p>
        </w:tc>
        <w:tc>
          <w:tcPr/>
          <w:p>
            <w:pPr>
              <w:pStyle w:val="Compact"/>
            </w:pPr>
            <w:r>
              <w:rPr>
                <w:rFonts w:hint="eastAsia"/>
              </w:rPr>
              <w:t xml:space="preserve">争议解决</w:t>
            </w:r>
          </w:p>
        </w:tc>
        <w:tc>
          <w:tcPr/>
          <w:p>
            <w:pPr>
              <w:pStyle w:val="Compact"/>
            </w:pPr>
            <w:r>
              <w:rPr>
                <w:rFonts w:hint="eastAsia"/>
              </w:rPr>
              <w:t xml:space="preserve">协商→调解→仲裁/诉讼</w:t>
            </w:r>
          </w:p>
        </w:tc>
      </w:tr>
      <w:tr>
        <w:tc>
          <w:tcPr/>
          <w:p>
            <w:pPr>
              <w:pStyle w:val="Compact"/>
            </w:pPr>
            <w:r>
              <w:t xml:space="preserve">14</w:t>
            </w:r>
          </w:p>
        </w:tc>
        <w:tc>
          <w:tcPr/>
          <w:p>
            <w:pPr>
              <w:pStyle w:val="Compact"/>
            </w:pPr>
            <w:r>
              <w:rPr>
                <w:rFonts w:hint="eastAsia"/>
              </w:rPr>
              <w:t xml:space="preserve">合同附件</w:t>
            </w:r>
          </w:p>
        </w:tc>
        <w:tc>
          <w:tcPr/>
          <w:p>
            <w:pPr>
              <w:pStyle w:val="Compact"/>
            </w:pPr>
            <w:r>
              <w:rPr>
                <w:rFonts w:hint="eastAsia"/>
              </w:rPr>
              <w:t xml:space="preserve">报价单、设计图纸、材料清单、补充协议</w:t>
            </w:r>
          </w:p>
        </w:tc>
      </w:tr>
    </w:tbl>
    <w:bookmarkEnd w:id="213"/>
    <w:bookmarkStart w:id="214" w:name="增项条款特别约定"/>
    <w:p>
      <w:pPr>
        <w:pStyle w:val="Heading3"/>
      </w:pPr>
      <w:r>
        <w:rPr>
          <w:rFonts w:hint="eastAsia"/>
        </w:rPr>
        <w:t xml:space="preserve">增项条款特别约定</w:t>
      </w:r>
    </w:p>
    <w:p>
      <w:pPr>
        <w:pStyle w:val="FirstParagraph"/>
      </w:pPr>
      <w:r>
        <w:rPr>
          <w:rFonts w:hint="eastAsia"/>
        </w:rPr>
        <w:t xml:space="preserve">建议在合同中加入以下增项限制条款：</w:t>
      </w:r>
    </w:p>
    <w:p>
      <w:pPr>
        <w:pStyle w:val="Compact"/>
        <w:numPr>
          <w:ilvl w:val="0"/>
          <w:numId w:val="1150"/>
        </w:numPr>
      </w:pPr>
      <w:r>
        <w:rPr>
          <w:rFonts w:hint="eastAsia"/>
        </w:rPr>
        <w:t xml:space="preserve">合同总价为闭口价，除甲方（业主）主动提出的设计变更外，乙方不得以任何理由要求增加费用。</w:t>
      </w:r>
    </w:p>
    <w:p>
      <w:pPr>
        <w:pStyle w:val="Compact"/>
        <w:numPr>
          <w:ilvl w:val="0"/>
          <w:numId w:val="1150"/>
        </w:numPr>
      </w:pPr>
      <w:r>
        <w:rPr>
          <w:rFonts w:hint="eastAsia"/>
        </w:rPr>
        <w:t xml:space="preserve">如确需增项，乙方须提前书面告知甲方，经甲方签字确认后方可施工，未经确认的增项甲方不予认可。</w:t>
      </w:r>
    </w:p>
    <w:p>
      <w:pPr>
        <w:pStyle w:val="Compact"/>
        <w:numPr>
          <w:ilvl w:val="0"/>
          <w:numId w:val="1150"/>
        </w:numPr>
      </w:pPr>
      <w:r>
        <w:rPr>
          <w:rFonts w:hint="eastAsia"/>
        </w:rPr>
        <w:t xml:space="preserve">单项增项费用不得超过该单项原报价的</w:t>
      </w:r>
      <w:r>
        <w:t xml:space="preserve"> </w:t>
      </w:r>
      <w:r>
        <w:rPr>
          <w:rFonts w:hint="eastAsia"/>
        </w:rPr>
        <w:t xml:space="preserve">10%，全部增项累计不得超过合同总价的</w:t>
      </w:r>
      <w:r>
        <w:t xml:space="preserve"> 5%。</w:t>
      </w:r>
    </w:p>
    <w:p>
      <w:r>
        <w:pict>
          <v:rect style="width:0;height:1.5pt" o:hralign="center" o:hrstd="t" o:hr="t"/>
        </w:pict>
      </w:r>
    </w:p>
    <w:bookmarkEnd w:id="214"/>
    <w:bookmarkEnd w:id="215"/>
    <w:bookmarkStart w:id="224" w:name="八合同条款逐项审查清单"/>
    <w:p>
      <w:pPr>
        <w:pStyle w:val="Heading2"/>
      </w:pPr>
      <w:r>
        <w:rPr>
          <w:rFonts w:hint="eastAsia"/>
        </w:rPr>
        <w:t xml:space="preserve">八、合同条款逐项审查清单</w:t>
      </w:r>
    </w:p>
    <w:p>
      <w:pPr>
        <w:pStyle w:val="FirstParagraph"/>
      </w:pPr>
      <w:r>
        <w:rPr>
          <w:rFonts w:hint="eastAsia"/>
        </w:rPr>
        <w:t xml:space="preserve">在签署合同前，使用以下清单逐项检查：</w:t>
      </w:r>
    </w:p>
    <w:bookmarkStart w:id="216" w:name="基本信息"/>
    <w:p>
      <w:pPr>
        <w:pStyle w:val="Heading3"/>
      </w:pPr>
      <w:r>
        <w:rPr>
          <w:rFonts w:hint="eastAsia"/>
        </w:rPr>
        <w:t xml:space="preserve">基本信息</w:t>
      </w:r>
    </w:p>
    <w:p>
      <w:pPr>
        <w:pStyle w:val="Compact"/>
        <w:numPr>
          <w:ilvl w:val="0"/>
          <w:numId w:val="1151"/>
        </w:numPr>
      </w:pPr>
      <w:r>
        <w:rPr>
          <w:rFonts w:hint="eastAsia"/>
        </w:rPr>
        <w:t xml:space="preserve">合同双方名称与营业执照一致</w:t>
      </w:r>
    </w:p>
    <w:p>
      <w:pPr>
        <w:pStyle w:val="Compact"/>
        <w:numPr>
          <w:ilvl w:val="0"/>
          <w:numId w:val="1152"/>
        </w:numPr>
      </w:pPr>
      <w:r>
        <w:rPr>
          <w:rFonts w:hint="eastAsia"/>
        </w:rPr>
        <w:t xml:space="preserve">工程地址准确无误</w:t>
      </w:r>
    </w:p>
    <w:p>
      <w:pPr>
        <w:pStyle w:val="Compact"/>
        <w:numPr>
          <w:ilvl w:val="0"/>
          <w:numId w:val="1153"/>
        </w:numPr>
      </w:pPr>
      <w:r>
        <w:rPr>
          <w:rFonts w:hint="eastAsia"/>
        </w:rPr>
        <w:t xml:space="preserve">承包方式明确（全包/半包/清包）</w:t>
      </w:r>
    </w:p>
    <w:p>
      <w:pPr>
        <w:pStyle w:val="Compact"/>
        <w:numPr>
          <w:ilvl w:val="0"/>
          <w:numId w:val="1154"/>
        </w:numPr>
      </w:pPr>
      <w:r>
        <w:rPr>
          <w:rFonts w:hint="eastAsia"/>
        </w:rPr>
        <w:t xml:space="preserve">合同总价大小写一致</w:t>
      </w:r>
    </w:p>
    <w:bookmarkEnd w:id="216"/>
    <w:bookmarkStart w:id="217" w:name="工期"/>
    <w:p>
      <w:pPr>
        <w:pStyle w:val="Heading3"/>
      </w:pPr>
      <w:r>
        <w:rPr>
          <w:rFonts w:hint="eastAsia"/>
        </w:rPr>
        <w:t xml:space="preserve">工期</w:t>
      </w:r>
    </w:p>
    <w:p>
      <w:pPr>
        <w:pStyle w:val="Compact"/>
        <w:numPr>
          <w:ilvl w:val="0"/>
          <w:numId w:val="1155"/>
        </w:numPr>
      </w:pPr>
      <w:r>
        <w:rPr>
          <w:rFonts w:hint="eastAsia"/>
        </w:rPr>
        <w:t xml:space="preserve">开工日期精确到年月日</w:t>
      </w:r>
    </w:p>
    <w:p>
      <w:pPr>
        <w:pStyle w:val="Compact"/>
        <w:numPr>
          <w:ilvl w:val="0"/>
          <w:numId w:val="1156"/>
        </w:numPr>
      </w:pPr>
      <w:r>
        <w:rPr>
          <w:rFonts w:hint="eastAsia"/>
        </w:rPr>
        <w:t xml:space="preserve">竣工日期精确到年月日</w:t>
      </w:r>
    </w:p>
    <w:p>
      <w:pPr>
        <w:pStyle w:val="Compact"/>
        <w:numPr>
          <w:ilvl w:val="0"/>
          <w:numId w:val="1157"/>
        </w:numPr>
      </w:pPr>
      <w:r>
        <w:rPr>
          <w:rFonts w:hint="eastAsia"/>
        </w:rPr>
        <w:t xml:space="preserve">按日历天计算</w:t>
      </w:r>
    </w:p>
    <w:p>
      <w:pPr>
        <w:pStyle w:val="Compact"/>
        <w:numPr>
          <w:ilvl w:val="0"/>
          <w:numId w:val="1158"/>
        </w:numPr>
      </w:pPr>
      <w:r>
        <w:rPr>
          <w:rFonts w:hint="eastAsia"/>
        </w:rPr>
        <w:t xml:space="preserve">延期赔偿标准明确</w:t>
      </w:r>
    </w:p>
    <w:bookmarkEnd w:id="217"/>
    <w:bookmarkStart w:id="218" w:name="材料"/>
    <w:p>
      <w:pPr>
        <w:pStyle w:val="Heading3"/>
      </w:pPr>
      <w:r>
        <w:rPr>
          <w:rFonts w:hint="eastAsia"/>
        </w:rPr>
        <w:t xml:space="preserve">材料</w:t>
      </w:r>
    </w:p>
    <w:p>
      <w:pPr>
        <w:pStyle w:val="Compact"/>
        <w:numPr>
          <w:ilvl w:val="0"/>
          <w:numId w:val="1159"/>
        </w:numPr>
      </w:pPr>
      <w:r>
        <w:rPr>
          <w:rFonts w:hint="eastAsia"/>
        </w:rPr>
        <w:t xml:space="preserve">主要材料品牌、型号、规格明确</w:t>
      </w:r>
    </w:p>
    <w:p>
      <w:pPr>
        <w:pStyle w:val="Compact"/>
        <w:numPr>
          <w:ilvl w:val="0"/>
          <w:numId w:val="1160"/>
        </w:numPr>
      </w:pPr>
      <w:r>
        <w:rPr>
          <w:rFonts w:hint="eastAsia"/>
        </w:rPr>
        <w:t xml:space="preserve">材料验收程序约定</w:t>
      </w:r>
    </w:p>
    <w:p>
      <w:pPr>
        <w:pStyle w:val="Compact"/>
        <w:numPr>
          <w:ilvl w:val="0"/>
          <w:numId w:val="1161"/>
        </w:numPr>
      </w:pPr>
      <w:r>
        <w:rPr>
          <w:rFonts w:hint="eastAsia"/>
        </w:rPr>
        <w:t xml:space="preserve">替代材料须经甲方同意</w:t>
      </w:r>
    </w:p>
    <w:p>
      <w:pPr>
        <w:pStyle w:val="Compact"/>
        <w:numPr>
          <w:ilvl w:val="0"/>
          <w:numId w:val="1162"/>
        </w:numPr>
      </w:pPr>
      <w:r>
        <w:rPr>
          <w:rFonts w:hint="eastAsia"/>
        </w:rPr>
        <w:t xml:space="preserve">环保标准明确</w:t>
      </w:r>
    </w:p>
    <w:bookmarkEnd w:id="218"/>
    <w:bookmarkStart w:id="219" w:name="质量"/>
    <w:p>
      <w:pPr>
        <w:pStyle w:val="Heading3"/>
      </w:pPr>
      <w:r>
        <w:rPr>
          <w:rFonts w:hint="eastAsia"/>
        </w:rPr>
        <w:t xml:space="preserve">质量</w:t>
      </w:r>
    </w:p>
    <w:p>
      <w:pPr>
        <w:pStyle w:val="Compact"/>
        <w:numPr>
          <w:ilvl w:val="0"/>
          <w:numId w:val="1163"/>
        </w:numPr>
      </w:pPr>
      <w:r>
        <w:rPr>
          <w:rFonts w:hint="eastAsia"/>
        </w:rPr>
        <w:t xml:space="preserve">执行标准明确（国标或行标）</w:t>
      </w:r>
    </w:p>
    <w:p>
      <w:pPr>
        <w:pStyle w:val="Compact"/>
        <w:numPr>
          <w:ilvl w:val="0"/>
          <w:numId w:val="1164"/>
        </w:numPr>
      </w:pPr>
      <w:r>
        <w:rPr>
          <w:rFonts w:hint="eastAsia"/>
        </w:rPr>
        <w:t xml:space="preserve">各阶段验收标准</w:t>
      </w:r>
    </w:p>
    <w:p>
      <w:pPr>
        <w:pStyle w:val="Compact"/>
        <w:numPr>
          <w:ilvl w:val="0"/>
          <w:numId w:val="1165"/>
        </w:numPr>
      </w:pPr>
      <w:r>
        <w:rPr>
          <w:rFonts w:hint="eastAsia"/>
        </w:rPr>
        <w:t xml:space="preserve">甲方有权委托第三方检测</w:t>
      </w:r>
    </w:p>
    <w:bookmarkEnd w:id="219"/>
    <w:bookmarkStart w:id="220" w:name="付款"/>
    <w:p>
      <w:pPr>
        <w:pStyle w:val="Heading3"/>
      </w:pPr>
      <w:r>
        <w:rPr>
          <w:rFonts w:hint="eastAsia"/>
        </w:rPr>
        <w:t xml:space="preserve">付款</w:t>
      </w:r>
    </w:p>
    <w:p>
      <w:pPr>
        <w:pStyle w:val="Compact"/>
        <w:numPr>
          <w:ilvl w:val="0"/>
          <w:numId w:val="1166"/>
        </w:numPr>
      </w:pPr>
      <w:r>
        <w:rPr>
          <w:rFonts w:hint="eastAsia"/>
        </w:rPr>
        <w:t xml:space="preserve">首付不超过</w:t>
      </w:r>
      <w:r>
        <w:t xml:space="preserve"> 30%</w:t>
      </w:r>
    </w:p>
    <w:p>
      <w:pPr>
        <w:pStyle w:val="Compact"/>
        <w:numPr>
          <w:ilvl w:val="0"/>
          <w:numId w:val="1167"/>
        </w:numPr>
      </w:pPr>
      <w:r>
        <w:rPr>
          <w:rFonts w:hint="eastAsia"/>
        </w:rPr>
        <w:t xml:space="preserve">付款节点与验收挂钩</w:t>
      </w:r>
    </w:p>
    <w:p>
      <w:pPr>
        <w:pStyle w:val="Compact"/>
        <w:numPr>
          <w:ilvl w:val="0"/>
          <w:numId w:val="1168"/>
        </w:numPr>
      </w:pPr>
      <w:r>
        <w:rPr>
          <w:rFonts w:hint="eastAsia"/>
        </w:rPr>
        <w:t xml:space="preserve">尾款不低于</w:t>
      </w:r>
      <w:r>
        <w:t xml:space="preserve"> 5%</w:t>
      </w:r>
    </w:p>
    <w:p>
      <w:pPr>
        <w:pStyle w:val="Compact"/>
        <w:numPr>
          <w:ilvl w:val="0"/>
          <w:numId w:val="1169"/>
        </w:numPr>
      </w:pPr>
      <w:r>
        <w:rPr>
          <w:rFonts w:hint="eastAsia"/>
        </w:rPr>
        <w:t xml:space="preserve">增项费用单独支付</w:t>
      </w:r>
    </w:p>
    <w:bookmarkEnd w:id="220"/>
    <w:bookmarkStart w:id="221" w:name="保修"/>
    <w:p>
      <w:pPr>
        <w:pStyle w:val="Heading3"/>
      </w:pPr>
      <w:r>
        <w:rPr>
          <w:rFonts w:hint="eastAsia"/>
        </w:rPr>
        <w:t xml:space="preserve">保修</w:t>
      </w:r>
    </w:p>
    <w:p>
      <w:pPr>
        <w:pStyle w:val="Compact"/>
        <w:numPr>
          <w:ilvl w:val="0"/>
          <w:numId w:val="1170"/>
        </w:numPr>
      </w:pPr>
      <w:r>
        <w:rPr>
          <w:rFonts w:hint="eastAsia"/>
        </w:rPr>
        <w:t xml:space="preserve">保修期限符合法定要求</w:t>
      </w:r>
    </w:p>
    <w:p>
      <w:pPr>
        <w:pStyle w:val="Compact"/>
        <w:numPr>
          <w:ilvl w:val="0"/>
          <w:numId w:val="1171"/>
        </w:numPr>
      </w:pPr>
      <w:r>
        <w:rPr>
          <w:rFonts w:hint="eastAsia"/>
        </w:rPr>
        <w:t xml:space="preserve">保修范围明确</w:t>
      </w:r>
    </w:p>
    <w:p>
      <w:pPr>
        <w:pStyle w:val="Compact"/>
        <w:numPr>
          <w:ilvl w:val="0"/>
          <w:numId w:val="1172"/>
        </w:numPr>
      </w:pPr>
      <w:r>
        <w:rPr>
          <w:rFonts w:hint="eastAsia"/>
        </w:rPr>
        <w:t xml:space="preserve">响应时间约定</w:t>
      </w:r>
    </w:p>
    <w:p>
      <w:pPr>
        <w:pStyle w:val="Compact"/>
        <w:numPr>
          <w:ilvl w:val="0"/>
          <w:numId w:val="1173"/>
        </w:numPr>
      </w:pPr>
      <w:r>
        <w:rPr>
          <w:rFonts w:hint="eastAsia"/>
        </w:rPr>
        <w:t xml:space="preserve">保修期后维修服务约定</w:t>
      </w:r>
    </w:p>
    <w:bookmarkEnd w:id="221"/>
    <w:bookmarkStart w:id="222" w:name="违约"/>
    <w:p>
      <w:pPr>
        <w:pStyle w:val="Heading3"/>
      </w:pPr>
      <w:r>
        <w:rPr>
          <w:rFonts w:hint="eastAsia"/>
        </w:rPr>
        <w:t xml:space="preserve">违约</w:t>
      </w:r>
    </w:p>
    <w:p>
      <w:pPr>
        <w:pStyle w:val="Compact"/>
        <w:numPr>
          <w:ilvl w:val="0"/>
          <w:numId w:val="1174"/>
        </w:numPr>
      </w:pPr>
      <w:r>
        <w:rPr>
          <w:rFonts w:hint="eastAsia"/>
        </w:rPr>
        <w:t xml:space="preserve">双方违约责任对等</w:t>
      </w:r>
    </w:p>
    <w:p>
      <w:pPr>
        <w:pStyle w:val="Compact"/>
        <w:numPr>
          <w:ilvl w:val="0"/>
          <w:numId w:val="1175"/>
        </w:numPr>
      </w:pPr>
      <w:r>
        <w:rPr>
          <w:rFonts w:hint="eastAsia"/>
        </w:rPr>
        <w:t xml:space="preserve">延期赔偿标准</w:t>
      </w:r>
    </w:p>
    <w:p>
      <w:pPr>
        <w:pStyle w:val="Compact"/>
        <w:numPr>
          <w:ilvl w:val="0"/>
          <w:numId w:val="1176"/>
        </w:numPr>
      </w:pPr>
      <w:r>
        <w:rPr>
          <w:rFonts w:hint="eastAsia"/>
        </w:rPr>
        <w:t xml:space="preserve">质量不合格的处理</w:t>
      </w:r>
    </w:p>
    <w:p>
      <w:pPr>
        <w:pStyle w:val="Compact"/>
        <w:numPr>
          <w:ilvl w:val="0"/>
          <w:numId w:val="1177"/>
        </w:numPr>
      </w:pPr>
      <w:r>
        <w:rPr>
          <w:rFonts w:hint="eastAsia"/>
        </w:rPr>
        <w:t xml:space="preserve">合同解除条件</w:t>
      </w:r>
    </w:p>
    <w:bookmarkEnd w:id="222"/>
    <w:bookmarkStart w:id="223" w:name="附件"/>
    <w:p>
      <w:pPr>
        <w:pStyle w:val="Heading3"/>
      </w:pPr>
      <w:r>
        <w:rPr>
          <w:rFonts w:hint="eastAsia"/>
        </w:rPr>
        <w:t xml:space="preserve">附件</w:t>
      </w:r>
    </w:p>
    <w:p>
      <w:pPr>
        <w:pStyle w:val="Compact"/>
        <w:numPr>
          <w:ilvl w:val="0"/>
          <w:numId w:val="1178"/>
        </w:numPr>
      </w:pPr>
      <w:r>
        <w:rPr>
          <w:rFonts w:hint="eastAsia"/>
        </w:rPr>
        <w:t xml:space="preserve">报价单（双方签字盖章）</w:t>
      </w:r>
    </w:p>
    <w:p>
      <w:pPr>
        <w:pStyle w:val="Compact"/>
        <w:numPr>
          <w:ilvl w:val="0"/>
          <w:numId w:val="1179"/>
        </w:numPr>
      </w:pPr>
      <w:r>
        <w:rPr>
          <w:rFonts w:hint="eastAsia"/>
        </w:rPr>
        <w:t xml:space="preserve">设计图纸（全套）</w:t>
      </w:r>
    </w:p>
    <w:p>
      <w:pPr>
        <w:pStyle w:val="Compact"/>
        <w:numPr>
          <w:ilvl w:val="0"/>
          <w:numId w:val="1180"/>
        </w:numPr>
      </w:pPr>
      <w:r>
        <w:rPr>
          <w:rFonts w:hint="eastAsia"/>
        </w:rPr>
        <w:t xml:space="preserve">材料清单</w:t>
      </w:r>
    </w:p>
    <w:p>
      <w:pPr>
        <w:pStyle w:val="Compact"/>
        <w:numPr>
          <w:ilvl w:val="0"/>
          <w:numId w:val="1181"/>
        </w:numPr>
      </w:pPr>
      <w:r>
        <w:rPr>
          <w:rFonts w:hint="eastAsia"/>
        </w:rPr>
        <w:t xml:space="preserve">补充协议</w:t>
      </w:r>
    </w:p>
    <w:p>
      <w:pPr>
        <w:pStyle w:val="Compact"/>
        <w:numPr>
          <w:ilvl w:val="0"/>
          <w:numId w:val="1182"/>
        </w:numPr>
      </w:pPr>
      <w:r>
        <w:rPr>
          <w:rFonts w:hint="eastAsia"/>
        </w:rPr>
        <w:t xml:space="preserve">骑缝章覆盖所有附件</w:t>
      </w:r>
    </w:p>
    <w:p>
      <w:r>
        <w:pict>
          <v:rect style="width:0;height:1.5pt" o:hralign="center" o:hrstd="t" o:hr="t"/>
        </w:pict>
      </w:r>
    </w:p>
    <w:bookmarkEnd w:id="223"/>
    <w:bookmarkEnd w:id="224"/>
    <w:bookmarkStart w:id="229" w:name="九常见合同陷阱案例"/>
    <w:p>
      <w:pPr>
        <w:pStyle w:val="Heading2"/>
      </w:pPr>
      <w:r>
        <w:rPr>
          <w:rFonts w:hint="eastAsia"/>
        </w:rPr>
        <w:t xml:space="preserve">九、常见合同陷阱案例</w:t>
      </w:r>
    </w:p>
    <w:bookmarkStart w:id="225" w:name="案例一模糊报价导致增项-3-万元"/>
    <w:p>
      <w:pPr>
        <w:pStyle w:val="Heading3"/>
      </w:pPr>
      <w:r>
        <w:rPr>
          <w:rFonts w:hint="eastAsia"/>
        </w:rPr>
        <w:t xml:space="preserve">案例一：模糊报价导致增项</w:t>
      </w:r>
      <w:r>
        <w:t xml:space="preserve"> 3 </w:t>
      </w:r>
      <w:r>
        <w:rPr>
          <w:rFonts w:hint="eastAsia"/>
        </w:rPr>
        <w:t xml:space="preserve">万元</w:t>
      </w:r>
    </w:p>
    <w:p>
      <w:pPr>
        <w:pStyle w:val="FirstParagraph"/>
      </w:pPr>
      <w:r>
        <w:rPr>
          <w:rFonts w:hint="eastAsia"/>
          <w:b/>
          <w:bCs/>
        </w:rPr>
        <w:t xml:space="preserve">情况</w:t>
      </w:r>
      <w:r>
        <w:rPr>
          <w:rFonts w:hint="eastAsia"/>
        </w:rPr>
        <w:t xml:space="preserve">：业主小王签订合同，总价</w:t>
      </w:r>
      <w:r>
        <w:t xml:space="preserve"> 8 </w:t>
      </w:r>
      <w:r>
        <w:rPr>
          <w:rFonts w:hint="eastAsia"/>
        </w:rPr>
        <w:t xml:space="preserve">万元。合同中只写了”水电改造</w:t>
      </w:r>
      <w:r>
        <w:t xml:space="preserve"> 1 </w:t>
      </w:r>
      <w:r>
        <w:rPr>
          <w:rFonts w:hint="eastAsia"/>
        </w:rPr>
        <w:t xml:space="preserve">项”，没有写明工程量。施工中途，对方告知实际用量远超预期，要求追加</w:t>
      </w:r>
      <w:r>
        <w:t xml:space="preserve"> 3 </w:t>
      </w:r>
      <w:r>
        <w:rPr>
          <w:rFonts w:hint="eastAsia"/>
        </w:rPr>
        <w:t xml:space="preserve">万元水电费。</w:t>
      </w:r>
    </w:p>
    <w:p>
      <w:pPr>
        <w:pStyle w:val="BodyText"/>
      </w:pPr>
      <w:r>
        <w:rPr>
          <w:rFonts w:hint="eastAsia"/>
          <w:b/>
          <w:bCs/>
        </w:rPr>
        <w:t xml:space="preserve">教训</w:t>
      </w:r>
      <w:r>
        <w:rPr>
          <w:rFonts w:hint="eastAsia"/>
        </w:rPr>
        <w:t xml:space="preserve">：报价单必须逐项列明工程量、单价和合价，不接受”打包价”。</w:t>
      </w:r>
    </w:p>
    <w:bookmarkEnd w:id="225"/>
    <w:bookmarkStart w:id="226" w:name="案例二口头承诺送全屋定制变送一个鞋柜"/>
    <w:p>
      <w:pPr>
        <w:pStyle w:val="Heading3"/>
      </w:pPr>
      <w:r>
        <w:rPr>
          <w:rFonts w:hint="eastAsia"/>
        </w:rPr>
        <w:t xml:space="preserve">案例二：口头承诺”送全屋定制”变”送一个鞋柜”</w:t>
      </w:r>
    </w:p>
    <w:p>
      <w:pPr>
        <w:pStyle w:val="FirstParagraph"/>
      </w:pPr>
      <w:r>
        <w:rPr>
          <w:rFonts w:hint="eastAsia"/>
          <w:b/>
          <w:bCs/>
        </w:rPr>
        <w:t xml:space="preserve">情况</w:t>
      </w:r>
      <w:r>
        <w:rPr>
          <w:rFonts w:hint="eastAsia"/>
        </w:rPr>
        <w:t xml:space="preserve">：签约时业务员口头承诺”送你全屋定制柜子”，但合同中没有写明。完工后只做了一个简易鞋柜，业主维权无门。</w:t>
      </w:r>
    </w:p>
    <w:p>
      <w:pPr>
        <w:pStyle w:val="BodyText"/>
      </w:pPr>
      <w:r>
        <w:rPr>
          <w:rFonts w:hint="eastAsia"/>
          <w:b/>
          <w:bCs/>
        </w:rPr>
        <w:t xml:space="preserve">教训</w:t>
      </w:r>
      <w:r>
        <w:rPr>
          <w:rFonts w:hint="eastAsia"/>
        </w:rPr>
        <w:t xml:space="preserve">：所有赠送项目必须写进合同，包含品牌、型号、尺寸、材质。</w:t>
      </w:r>
    </w:p>
    <w:bookmarkEnd w:id="226"/>
    <w:bookmarkStart w:id="227" w:name="案例三工期预计-60-天变成-120-天"/>
    <w:p>
      <w:pPr>
        <w:pStyle w:val="Heading3"/>
      </w:pPr>
      <w:r>
        <w:rPr>
          <w:rFonts w:hint="eastAsia"/>
        </w:rPr>
        <w:t xml:space="preserve">案例三：工期”预计</w:t>
      </w:r>
      <w:r>
        <w:t xml:space="preserve"> 60 </w:t>
      </w:r>
      <w:r>
        <w:rPr>
          <w:rFonts w:hint="eastAsia"/>
        </w:rPr>
        <w:t xml:space="preserve">天”变成</w:t>
      </w:r>
      <w:r>
        <w:t xml:space="preserve"> 120 </w:t>
      </w:r>
      <w:r>
        <w:rPr>
          <w:rFonts w:hint="eastAsia"/>
        </w:rPr>
        <w:t xml:space="preserve">天</w:t>
      </w:r>
    </w:p>
    <w:p>
      <w:pPr>
        <w:pStyle w:val="FirstParagraph"/>
      </w:pPr>
      <w:r>
        <w:rPr>
          <w:rFonts w:hint="eastAsia"/>
          <w:b/>
          <w:bCs/>
        </w:rPr>
        <w:t xml:space="preserve">情况</w:t>
      </w:r>
      <w:r>
        <w:rPr>
          <w:rFonts w:hint="eastAsia"/>
        </w:rPr>
        <w:t xml:space="preserve">：合同约定”预计工期</w:t>
      </w:r>
      <w:r>
        <w:t xml:space="preserve"> 60 </w:t>
      </w:r>
      <w:r>
        <w:rPr>
          <w:rFonts w:hint="eastAsia"/>
        </w:rPr>
        <w:t xml:space="preserve">天”，没有延期赔偿条款。实际施工用了</w:t>
      </w:r>
      <w:r>
        <w:t xml:space="preserve"> 120 </w:t>
      </w:r>
      <w:r>
        <w:rPr>
          <w:rFonts w:hint="eastAsia"/>
        </w:rPr>
        <w:t xml:space="preserve">天，业主额外支付了两个月的房租。</w:t>
      </w:r>
    </w:p>
    <w:p>
      <w:pPr>
        <w:pStyle w:val="BodyText"/>
      </w:pPr>
      <w:r>
        <w:rPr>
          <w:rFonts w:hint="eastAsia"/>
          <w:b/>
          <w:bCs/>
        </w:rPr>
        <w:t xml:space="preserve">教训</w:t>
      </w:r>
      <w:r>
        <w:rPr>
          <w:rFonts w:hint="eastAsia"/>
        </w:rPr>
        <w:t xml:space="preserve">：工期必须精确到具体日期，并约定延期赔偿标准。</w:t>
      </w:r>
    </w:p>
    <w:bookmarkEnd w:id="227"/>
    <w:bookmarkStart w:id="228" w:name="案例四70-预付款后施工方跑路"/>
    <w:p>
      <w:pPr>
        <w:pStyle w:val="Heading3"/>
      </w:pPr>
      <w:r>
        <w:rPr>
          <w:rFonts w:hint="eastAsia"/>
        </w:rPr>
        <w:t xml:space="preserve">案例四：70%</w:t>
      </w:r>
      <w:r>
        <w:t xml:space="preserve"> </w:t>
      </w:r>
      <w:r>
        <w:rPr>
          <w:rFonts w:hint="eastAsia"/>
        </w:rPr>
        <w:t xml:space="preserve">预付款后施工方跑路</w:t>
      </w:r>
    </w:p>
    <w:p>
      <w:pPr>
        <w:pStyle w:val="FirstParagraph"/>
      </w:pPr>
      <w:r>
        <w:rPr>
          <w:rFonts w:hint="eastAsia"/>
          <w:b/>
          <w:bCs/>
        </w:rPr>
        <w:t xml:space="preserve">情况</w:t>
      </w:r>
      <w:r>
        <w:rPr>
          <w:rFonts w:hint="eastAsia"/>
        </w:rPr>
        <w:t xml:space="preserve">：业主支付了</w:t>
      </w:r>
      <w:r>
        <w:t xml:space="preserve"> 70% </w:t>
      </w:r>
      <w:r>
        <w:rPr>
          <w:rFonts w:hint="eastAsia"/>
        </w:rPr>
        <w:t xml:space="preserve">预付款后，施工方完成基础工程就停工不来了，电话也打不通。</w:t>
      </w:r>
    </w:p>
    <w:p>
      <w:pPr>
        <w:pStyle w:val="BodyText"/>
      </w:pPr>
      <w:r>
        <w:rPr>
          <w:rFonts w:hint="eastAsia"/>
          <w:b/>
          <w:bCs/>
        </w:rPr>
        <w:t xml:space="preserve">教训</w:t>
      </w:r>
      <w:r>
        <w:rPr>
          <w:rFonts w:hint="eastAsia"/>
        </w:rPr>
        <w:t xml:space="preserve">：预付款绝不能超过</w:t>
      </w:r>
      <w:r>
        <w:t xml:space="preserve"> </w:t>
      </w:r>
      <w:r>
        <w:rPr>
          <w:rFonts w:hint="eastAsia"/>
        </w:rPr>
        <w:t xml:space="preserve">30%，必须分阶段验收合格后付款。</w:t>
      </w:r>
    </w:p>
    <w:p>
      <w:r>
        <w:pict>
          <v:rect style="width:0;height:1.5pt" o:hralign="center" o:hrstd="t" o:hr="t"/>
        </w:pict>
      </w:r>
    </w:p>
    <w:p>
      <w:pPr>
        <w:pStyle w:val="BlockText"/>
      </w:pPr>
      <w:r>
        <w:rPr>
          <w:rFonts w:hint="eastAsia"/>
          <w:b/>
          <w:bCs/>
        </w:rPr>
        <w:t xml:space="preserve">核心提醒</w:t>
      </w:r>
      <w:r>
        <w:rPr>
          <w:rFonts w:hint="eastAsia"/>
        </w:rPr>
        <w:t xml:space="preserve">：合同不是走过场，是你在整个装修过程中最重要的法律保护。花</w:t>
      </w:r>
      <w:r>
        <w:t xml:space="preserve"> 2 </w:t>
      </w:r>
      <w:r>
        <w:rPr>
          <w:rFonts w:hint="eastAsia"/>
        </w:rPr>
        <w:t xml:space="preserve">小时逐条审查合同，比后期花</w:t>
      </w:r>
      <w:r>
        <w:t xml:space="preserve"> 2 </w:t>
      </w:r>
      <w:r>
        <w:rPr>
          <w:rFonts w:hint="eastAsia"/>
        </w:rPr>
        <w:t xml:space="preserve">个月打官司强得多。如果条款看不懂，花几百元请律师帮忙审查是非常值得的投资。</w:t>
      </w:r>
    </w:p>
    <w:bookmarkEnd w:id="228"/>
    <w:bookmarkEnd w:id="229"/>
    <w:bookmarkEnd w:id="230"/>
    <w:bookmarkStart w:id="266" w:name="设计费避坑-design-fee-pitfalls"/>
    <w:p>
      <w:pPr>
        <w:pStyle w:val="Heading1"/>
      </w:pPr>
      <w:r>
        <w:rPr>
          <w:rFonts w:hint="eastAsia"/>
        </w:rPr>
        <w:t xml:space="preserve">设计费避坑</w:t>
      </w:r>
      <w:r>
        <w:t xml:space="preserve"> — Design Fee Pitfalls</w:t>
      </w:r>
    </w:p>
    <w:p>
      <w:pPr>
        <w:pStyle w:val="FirstParagraph"/>
      </w:pPr>
      <w:r>
        <w:t xml:space="preserve">Design fees represent one of the most ambiguous and easily abused cost categories in residential renovation. Homeowners frequently overpay for minimal service, receive incomplete deliverables, or discover hidden charges after signing. This guide explains how design fees should work, what to expect, and how to protect yourself from common traps.</w:t>
      </w:r>
    </w:p>
    <w:p>
      <w:r>
        <w:pict>
          <v:rect style="width:0;height:1.5pt" o:hralign="center" o:hrstd="t" o:hr="t"/>
        </w:pict>
      </w:r>
    </w:p>
    <w:bookmarkStart w:id="231" w:name="table-of-contents-1"/>
    <w:p>
      <w:pPr>
        <w:pStyle w:val="Heading2"/>
      </w:pPr>
      <w:r>
        <w:t xml:space="preserve">Table of Contents</w:t>
      </w:r>
    </w:p>
    <w:p>
      <w:pPr>
        <w:pStyle w:val="Compact"/>
        <w:numPr>
          <w:ilvl w:val="0"/>
          <w:numId w:val="1183"/>
        </w:numPr>
      </w:pPr>
      <w:hyperlink w:anchor="X70d1754ecb75efd892c006ee76cb09742084588">
        <w:r>
          <w:rPr>
            <w:rStyle w:val="Hyperlink"/>
          </w:rPr>
          <w:t xml:space="preserve">1. Understanding Design Fee Structure</w:t>
        </w:r>
      </w:hyperlink>
    </w:p>
    <w:p>
      <w:pPr>
        <w:pStyle w:val="Compact"/>
        <w:numPr>
          <w:ilvl w:val="0"/>
          <w:numId w:val="1183"/>
        </w:numPr>
      </w:pPr>
      <w:hyperlink w:anchor="X1b6f9440abe64775e5e3f621e7e5aca8cab4ed6">
        <w:r>
          <w:rPr>
            <w:rStyle w:val="Hyperlink"/>
          </w:rPr>
          <w:t xml:space="preserve">2. Pricing Models Compared</w:t>
        </w:r>
      </w:hyperlink>
    </w:p>
    <w:p>
      <w:pPr>
        <w:pStyle w:val="Compact"/>
        <w:numPr>
          <w:ilvl w:val="0"/>
          <w:numId w:val="1183"/>
        </w:numPr>
      </w:pPr>
      <w:hyperlink w:anchor="Xc2fa002b01da3144d8da1bbb76a7bf782931df8">
        <w:r>
          <w:rPr>
            <w:rStyle w:val="Hyperlink"/>
          </w:rPr>
          <w:t xml:space="preserve">3. What Should Be Included in Design Fees</w:t>
        </w:r>
      </w:hyperlink>
    </w:p>
    <w:p>
      <w:pPr>
        <w:pStyle w:val="Compact"/>
        <w:numPr>
          <w:ilvl w:val="0"/>
          <w:numId w:val="1183"/>
        </w:numPr>
      </w:pPr>
      <w:hyperlink w:anchor="X6ffcd81d7e4fe8ac731503f90ab1841323c168f">
        <w:r>
          <w:rPr>
            <w:rStyle w:val="Hyperlink"/>
          </w:rPr>
          <w:t xml:space="preserve">4. Revision Limits and Policies</w:t>
        </w:r>
      </w:hyperlink>
    </w:p>
    <w:p>
      <w:pPr>
        <w:pStyle w:val="Compact"/>
        <w:numPr>
          <w:ilvl w:val="0"/>
          <w:numId w:val="1183"/>
        </w:numPr>
      </w:pPr>
      <w:hyperlink w:anchor="X5f64cfed3caac10088311771e329f50d5f4431c">
        <w:r>
          <w:rPr>
            <w:rStyle w:val="Hyperlink"/>
          </w:rPr>
          <w:t xml:space="preserve">5. Deposit Traps and Payment Schedules</w:t>
        </w:r>
      </w:hyperlink>
    </w:p>
    <w:p>
      <w:pPr>
        <w:pStyle w:val="Compact"/>
        <w:numPr>
          <w:ilvl w:val="0"/>
          <w:numId w:val="1183"/>
        </w:numPr>
      </w:pPr>
      <w:hyperlink w:anchor="X28eef9dccdac7e851bd26dae94f4544c6eae474">
        <w:r>
          <w:rPr>
            <w:rStyle w:val="Hyperlink"/>
          </w:rPr>
          <w:t xml:space="preserve">6. Deliverable Requirements</w:t>
        </w:r>
      </w:hyperlink>
    </w:p>
    <w:p>
      <w:pPr>
        <w:pStyle w:val="Compact"/>
        <w:numPr>
          <w:ilvl w:val="0"/>
          <w:numId w:val="1183"/>
        </w:numPr>
      </w:pPr>
      <w:hyperlink w:anchor="X1c025d51184a44413aff21ec3e4dcfdb20c2c24">
        <w:r>
          <w:rPr>
            <w:rStyle w:val="Hyperlink"/>
          </w:rPr>
          <w:t xml:space="preserve">7. Red Flags and Common Scams</w:t>
        </w:r>
      </w:hyperlink>
    </w:p>
    <w:p>
      <w:pPr>
        <w:pStyle w:val="Compact"/>
        <w:numPr>
          <w:ilvl w:val="0"/>
          <w:numId w:val="1183"/>
        </w:numPr>
      </w:pPr>
      <w:hyperlink w:anchor="X4b9dbc0324ef6fb2c6358532edd93c2ee70cc7a">
        <w:r>
          <w:rPr>
            <w:rStyle w:val="Hyperlink"/>
          </w:rPr>
          <w:t xml:space="preserve">8. Design Fee Negotiation Checklist</w:t>
        </w:r>
      </w:hyperlink>
    </w:p>
    <w:p>
      <w:r>
        <w:pict>
          <v:rect style="width:0;height:1.5pt" o:hralign="center" o:hrstd="t" o:hr="t"/>
        </w:pict>
      </w:r>
    </w:p>
    <w:bookmarkEnd w:id="231"/>
    <w:bookmarkStart w:id="234" w:name="understanding-design-fee-structure"/>
    <w:p>
      <w:pPr>
        <w:pStyle w:val="Heading2"/>
      </w:pPr>
      <w:r>
        <w:t xml:space="preserve">1. Understanding Design Fee Structure</w:t>
      </w:r>
    </w:p>
    <w:p>
      <w:pPr>
        <w:pStyle w:val="FirstParagraph"/>
      </w:pPr>
      <w:r>
        <w:t xml:space="preserve">Design fees in residential renovation are not standardized and vary widely based on the designer’s experience, the project’s complexity, geographic location, and the scope of services provided.</w:t>
      </w:r>
    </w:p>
    <w:bookmarkStart w:id="232" w:name="typical-fee-ranges-2024-2025-market"/>
    <w:p>
      <w:pPr>
        <w:pStyle w:val="Heading3"/>
      </w:pPr>
      <w:r>
        <w:t xml:space="preserve">Typical Fee Ranges (2024-2025 Market)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Designer Category</w:t>
            </w:r>
          </w:p>
        </w:tc>
        <w:tc>
          <w:tcPr/>
          <w:p>
            <w:pPr>
              <w:pStyle w:val="Compact"/>
            </w:pPr>
            <w:r>
              <w:t xml:space="preserve">Fee Range (RMB/m²)</w:t>
            </w:r>
          </w:p>
        </w:tc>
        <w:tc>
          <w:tcPr/>
          <w:p>
            <w:pPr>
              <w:pStyle w:val="Compact"/>
            </w:pPr>
            <w:r>
              <w:t xml:space="preserve">Typical Experience</w:t>
            </w:r>
          </w:p>
        </w:tc>
        <w:tc>
          <w:tcPr/>
          <w:p>
            <w:pPr>
              <w:pStyle w:val="Compact"/>
            </w:pPr>
            <w:r>
              <w:t xml:space="preserve">Service Level</w:t>
            </w:r>
          </w:p>
        </w:tc>
      </w:tr>
      <w:tr>
        <w:tc>
          <w:tcPr/>
          <w:p>
            <w:pPr>
              <w:pStyle w:val="Compact"/>
            </w:pPr>
            <w:r>
              <w:t xml:space="preserve">Junior designer</w:t>
            </w:r>
          </w:p>
        </w:tc>
        <w:tc>
          <w:tcPr/>
          <w:p>
            <w:pPr>
              <w:pStyle w:val="Compact"/>
            </w:pPr>
            <w:r>
              <w:t xml:space="preserve">50-120</w:t>
            </w:r>
          </w:p>
        </w:tc>
        <w:tc>
          <w:tcPr/>
          <w:p>
            <w:pPr>
              <w:pStyle w:val="Compact"/>
            </w:pPr>
            <w:r>
              <w:t xml:space="preserve">1-3 years</w:t>
            </w:r>
          </w:p>
        </w:tc>
        <w:tc>
          <w:tcPr/>
          <w:p>
            <w:pPr>
              <w:pStyle w:val="Compact"/>
            </w:pPr>
            <w:r>
              <w:t xml:space="preserve">Basic layout + material selection</w:t>
            </w:r>
          </w:p>
        </w:tc>
      </w:tr>
      <w:tr>
        <w:tc>
          <w:tcPr/>
          <w:p>
            <w:pPr>
              <w:pStyle w:val="Compact"/>
            </w:pPr>
            <w:r>
              <w:t xml:space="preserve">Mid-level designer</w:t>
            </w:r>
          </w:p>
        </w:tc>
        <w:tc>
          <w:tcPr/>
          <w:p>
            <w:pPr>
              <w:pStyle w:val="Compact"/>
            </w:pPr>
            <w:r>
              <w:t xml:space="preserve">120-300</w:t>
            </w:r>
          </w:p>
        </w:tc>
        <w:tc>
          <w:tcPr/>
          <w:p>
            <w:pPr>
              <w:pStyle w:val="Compact"/>
            </w:pPr>
            <w:r>
              <w:t xml:space="preserve">3-8 years</w:t>
            </w:r>
          </w:p>
        </w:tc>
        <w:tc>
          <w:tcPr/>
          <w:p>
            <w:pPr>
              <w:pStyle w:val="Compact"/>
            </w:pPr>
            <w:r>
              <w:t xml:space="preserve">Full design package with 3D renderings</w:t>
            </w:r>
          </w:p>
        </w:tc>
      </w:tr>
      <w:tr>
        <w:tc>
          <w:tcPr/>
          <w:p>
            <w:pPr>
              <w:pStyle w:val="Compact"/>
            </w:pPr>
            <w:r>
              <w:t xml:space="preserve">Senior designer</w:t>
            </w:r>
          </w:p>
        </w:tc>
        <w:tc>
          <w:tcPr/>
          <w:p>
            <w:pPr>
              <w:pStyle w:val="Compact"/>
            </w:pPr>
            <w:r>
              <w:t xml:space="preserve">300-600</w:t>
            </w:r>
          </w:p>
        </w:tc>
        <w:tc>
          <w:tcPr/>
          <w:p>
            <w:pPr>
              <w:pStyle w:val="Compact"/>
            </w:pPr>
            <w:r>
              <w:t xml:space="preserve">8-15 years</w:t>
            </w:r>
          </w:p>
        </w:tc>
        <w:tc>
          <w:tcPr/>
          <w:p>
            <w:pPr>
              <w:pStyle w:val="Compact"/>
            </w:pPr>
            <w:r>
              <w:t xml:space="preserve">Premium design with project oversight</w:t>
            </w:r>
          </w:p>
        </w:tc>
      </w:tr>
      <w:tr>
        <w:tc>
          <w:tcPr/>
          <w:p>
            <w:pPr>
              <w:pStyle w:val="Compact"/>
            </w:pPr>
            <w:r>
              <w:t xml:space="preserve">Design studio / famous designer</w:t>
            </w:r>
          </w:p>
        </w:tc>
        <w:tc>
          <w:tcPr/>
          <w:p>
            <w:pPr>
              <w:pStyle w:val="Compact"/>
            </w:pPr>
            <w:r>
              <w:t xml:space="preserve">600-1500+</w:t>
            </w:r>
          </w:p>
        </w:tc>
        <w:tc>
          <w:tcPr/>
          <w:p>
            <w:pPr>
              <w:pStyle w:val="Compact"/>
            </w:pPr>
            <w:r>
              <w:t xml:space="preserve">15+ years / award-winning</w:t>
            </w:r>
          </w:p>
        </w:tc>
        <w:tc>
          <w:tcPr/>
          <w:p>
            <w:pPr>
              <w:pStyle w:val="Compact"/>
            </w:pPr>
            <w:r>
              <w:t xml:space="preserve">Full-service including procurement</w:t>
            </w:r>
          </w:p>
        </w:tc>
      </w:tr>
      <w:tr>
        <w:tc>
          <w:tcPr/>
          <w:p>
            <w:pPr>
              <w:pStyle w:val="Compact"/>
            </w:pPr>
            <w:r>
              <w:t xml:space="preserve">“Free design”</w:t>
            </w:r>
            <w:r>
              <w:t xml:space="preserve"> </w:t>
            </w:r>
            <w:r>
              <w:t xml:space="preserve">from contractor</w:t>
            </w:r>
          </w:p>
        </w:tc>
        <w:tc>
          <w:tcPr/>
          <w:p>
            <w:pPr>
              <w:pStyle w:val="Compact"/>
            </w:pPr>
            <w:r>
              <w:t xml:space="preserve">0 (included)</w:t>
            </w:r>
          </w:p>
        </w:tc>
        <w:tc>
          <w:tcPr/>
          <w:p>
            <w:pPr>
              <w:pStyle w:val="Compact"/>
            </w:pPr>
            <w:r>
              <w:t xml:space="preserve">Varies</w:t>
            </w:r>
          </w:p>
        </w:tc>
        <w:tc>
          <w:tcPr/>
          <w:p>
            <w:pPr>
              <w:pStyle w:val="Compact"/>
            </w:pPr>
            <w:r>
              <w:t xml:space="preserve">Minimal design; upsell on construction</w:t>
            </w:r>
          </w:p>
        </w:tc>
      </w:tr>
    </w:tbl>
    <w:p>
      <w:pPr>
        <w:pStyle w:val="BodyText"/>
      </w:pPr>
      <w:r>
        <w:rPr>
          <w:b/>
          <w:bCs/>
        </w:rPr>
        <w:t xml:space="preserve">Important:</w:t>
      </w:r>
      <w:r>
        <w:t xml:space="preserve"> </w:t>
      </w:r>
      <w:r>
        <w:t xml:space="preserve">Fee is typically calculated based on</w:t>
      </w:r>
      <w:r>
        <w:t xml:space="preserve"> </w:t>
      </w:r>
      <w:r>
        <w:rPr>
          <w:b/>
          <w:bCs/>
        </w:rPr>
        <w:t xml:space="preserve">construction area</w:t>
      </w:r>
      <w:r>
        <w:t xml:space="preserve"> </w:t>
      </w:r>
      <w:r>
        <w:rPr>
          <w:rFonts w:hint="eastAsia"/>
        </w:rPr>
        <w:t xml:space="preserve">(建筑面积),</w:t>
      </w:r>
      <w:r>
        <w:t xml:space="preserve"> not usable area </w:t>
      </w:r>
      <w:r>
        <w:rPr>
          <w:rFonts w:hint="eastAsia"/>
        </w:rPr>
        <w:t xml:space="preserve">(使用面积).</w:t>
      </w:r>
      <w:r>
        <w:t xml:space="preserve"> Clarify which measurement is used before signing.</w:t>
      </w:r>
    </w:p>
    <w:bookmarkEnd w:id="232"/>
    <w:bookmarkStart w:id="233" w:name="what-does-the-fee-actually-cover"/>
    <w:p>
      <w:pPr>
        <w:pStyle w:val="Heading3"/>
      </w:pPr>
      <w:r>
        <w:t xml:space="preserve">What Does the Fee Actually Cover?</w:t>
      </w:r>
    </w:p>
    <w:p>
      <w:pPr>
        <w:pStyle w:val="FirstParagraph"/>
      </w:pPr>
      <w:r>
        <w:t xml:space="preserve">A properly structured design fee should include specific, measurable deliverables. Vague promises like</w:t>
      </w:r>
      <w:r>
        <w:t xml:space="preserve"> </w:t>
      </w:r>
      <w:r>
        <w:t xml:space="preserve">“full design service”</w:t>
      </w:r>
      <w:r>
        <w:t xml:space="preserve"> </w:t>
      </w:r>
      <w:r>
        <w:t xml:space="preserve">are meaningless without defined outputs.</w:t>
      </w:r>
    </w:p>
    <w:p>
      <w:r>
        <w:pict>
          <v:rect style="width:0;height:1.5pt" o:hralign="center" o:hrstd="t" o:hr="t"/>
        </w:pict>
      </w:r>
    </w:p>
    <w:bookmarkEnd w:id="233"/>
    <w:bookmarkEnd w:id="234"/>
    <w:bookmarkStart w:id="239" w:name="pricing-models-compared"/>
    <w:p>
      <w:pPr>
        <w:pStyle w:val="Heading2"/>
      </w:pPr>
      <w:r>
        <w:t xml:space="preserve">2. Pricing Models Compared</w:t>
      </w:r>
    </w:p>
    <w:bookmarkStart w:id="235" w:name="per-square-meter-pricing-most-common"/>
    <w:p>
      <w:pPr>
        <w:pStyle w:val="Heading3"/>
      </w:pPr>
      <w:r>
        <w:t xml:space="preserve">2.1 Per-Square-Meter Pricing (Most Common)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Transparent and comparable</w:t>
            </w:r>
          </w:p>
        </w:tc>
        <w:tc>
          <w:tcPr/>
          <w:p>
            <w:pPr>
              <w:pStyle w:val="Compact"/>
            </w:pPr>
            <w:r>
              <w:t xml:space="preserve">May incentivize designer to inflate area measurement</w:t>
            </w:r>
          </w:p>
        </w:tc>
      </w:tr>
      <w:tr>
        <w:tc>
          <w:tcPr/>
          <w:p>
            <w:pPr>
              <w:pStyle w:val="Compact"/>
            </w:pPr>
            <w:r>
              <w:t xml:space="preserve">Predictable total cost</w:t>
            </w:r>
          </w:p>
        </w:tc>
        <w:tc>
          <w:tcPr/>
          <w:p>
            <w:pPr>
              <w:pStyle w:val="Compact"/>
            </w:pPr>
            <w:r>
              <w:t xml:space="preserve">Doesn’t account for project complexity variations</w:t>
            </w:r>
          </w:p>
        </w:tc>
      </w:tr>
      <w:tr>
        <w:tc>
          <w:tcPr/>
          <w:p>
            <w:pPr>
              <w:pStyle w:val="Compact"/>
            </w:pPr>
            <w:r>
              <w:t xml:space="preserve">Industry standard</w:t>
            </w:r>
          </w:p>
        </w:tc>
        <w:tc>
          <w:tcPr/>
          <w:p>
            <w:pPr>
              <w:pStyle w:val="Compact"/>
            </w:pPr>
            <w:r>
              <w:t xml:space="preserve">Quality varies enormously at the same price point</w:t>
            </w:r>
          </w:p>
        </w:tc>
      </w:tr>
    </w:tbl>
    <w:bookmarkEnd w:id="235"/>
    <w:bookmarkStart w:id="236" w:name="fixed-project-fee"/>
    <w:p>
      <w:pPr>
        <w:pStyle w:val="Heading3"/>
      </w:pPr>
      <w:r>
        <w:t xml:space="preserve">2.2 Fixed Project Fee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Total cost known upfront</w:t>
            </w:r>
          </w:p>
        </w:tc>
        <w:tc>
          <w:tcPr/>
          <w:p>
            <w:pPr>
              <w:pStyle w:val="Compact"/>
            </w:pPr>
            <w:r>
              <w:t xml:space="preserve">May not cover scope changes</w:t>
            </w:r>
          </w:p>
        </w:tc>
      </w:tr>
      <w:tr>
        <w:tc>
          <w:tcPr/>
          <w:p>
            <w:pPr>
              <w:pStyle w:val="Compact"/>
            </w:pPr>
            <w:r>
              <w:t xml:space="preserve">Not affected by area disputes</w:t>
            </w:r>
          </w:p>
        </w:tc>
        <w:tc>
          <w:tcPr/>
          <w:p>
            <w:pPr>
              <w:pStyle w:val="Compact"/>
            </w:pPr>
            <w:r>
              <w:t xml:space="preserve">Harder to compare between designers</w:t>
            </w:r>
          </w:p>
        </w:tc>
      </w:tr>
      <w:tr>
        <w:tc>
          <w:tcPr/>
          <w:p>
            <w:pPr>
              <w:pStyle w:val="Compact"/>
            </w:pPr>
            <w:r>
              <w:t xml:space="preserve">Incentivizes designer efficiency</w:t>
            </w:r>
          </w:p>
        </w:tc>
        <w:tc>
          <w:tcPr/>
          <w:p>
            <w:pPr>
              <w:pStyle w:val="Compact"/>
            </w:pPr>
            <w:r>
              <w:t xml:space="preserve">Designer may cut corners to maximize margin</w:t>
            </w:r>
          </w:p>
        </w:tc>
      </w:tr>
    </w:tbl>
    <w:bookmarkEnd w:id="236"/>
    <w:bookmarkStart w:id="237" w:name="percentage-of-construction-cost-3-8"/>
    <w:p>
      <w:pPr>
        <w:pStyle w:val="Heading3"/>
      </w:pPr>
      <w:r>
        <w:t xml:space="preserve">2.3 Percentage of Construction Cost (3-8%)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Aligns designer incentives with project scope</w:t>
            </w:r>
          </w:p>
        </w:tc>
        <w:tc>
          <w:tcPr/>
          <w:p>
            <w:pPr>
              <w:pStyle w:val="Compact"/>
            </w:pPr>
            <w:r>
              <w:t xml:space="preserve">Designer benefits from higher construction costs</w:t>
            </w:r>
          </w:p>
        </w:tc>
      </w:tr>
      <w:tr>
        <w:tc>
          <w:tcPr/>
          <w:p>
            <w:pPr>
              <w:pStyle w:val="Compact"/>
            </w:pPr>
            <w:r>
              <w:t xml:space="preserve">Scales with project size</w:t>
            </w:r>
          </w:p>
        </w:tc>
        <w:tc>
          <w:tcPr/>
          <w:p>
            <w:pPr>
              <w:pStyle w:val="Compact"/>
            </w:pPr>
            <w:r>
              <w:t xml:space="preserve">Total fee unknown until construction is priced</w:t>
            </w:r>
          </w:p>
        </w:tc>
      </w:tr>
      <w:tr>
        <w:tc>
          <w:tcPr/>
          <w:p>
            <w:pPr>
              <w:pStyle w:val="Compact"/>
            </w:pPr>
            <w:r>
              <w:t xml:space="preserve">Common in high-end projects</w:t>
            </w:r>
          </w:p>
        </w:tc>
        <w:tc>
          <w:tcPr/>
          <w:p>
            <w:pPr>
              <w:pStyle w:val="Compact"/>
            </w:pPr>
            <w:r>
              <w:t xml:space="preserve">Potential conflict of interest</w:t>
            </w:r>
          </w:p>
        </w:tc>
      </w:tr>
    </w:tbl>
    <w:bookmarkEnd w:id="237"/>
    <w:bookmarkStart w:id="238" w:name="hourly-consultation"/>
    <w:p>
      <w:pPr>
        <w:pStyle w:val="Heading3"/>
      </w:pPr>
      <w:r>
        <w:t xml:space="preserve">2.4 Hourly Consultation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Pay only for time used</w:t>
            </w:r>
          </w:p>
        </w:tc>
        <w:tc>
          <w:tcPr/>
          <w:p>
            <w:pPr>
              <w:pStyle w:val="Compact"/>
            </w:pPr>
            <w:r>
              <w:t xml:space="preserve">Unpredictable total cost</w:t>
            </w:r>
          </w:p>
        </w:tc>
      </w:tr>
      <w:tr>
        <w:tc>
          <w:tcPr/>
          <w:p>
            <w:pPr>
              <w:pStyle w:val="Compact"/>
            </w:pPr>
            <w:r>
              <w:t xml:space="preserve">Good for simple projects</w:t>
            </w:r>
          </w:p>
        </w:tc>
        <w:tc>
          <w:tcPr/>
          <w:p>
            <w:pPr>
              <w:pStyle w:val="Compact"/>
            </w:pPr>
            <w:r>
              <w:t xml:space="preserve">Difficult to verify time spent</w:t>
            </w:r>
          </w:p>
        </w:tc>
      </w:tr>
      <w:tr>
        <w:tc>
          <w:tcPr/>
          <w:p>
            <w:pPr>
              <w:pStyle w:val="Compact"/>
            </w:pPr>
            <w:r>
              <w:t xml:space="preserve">No long-term commitment</w:t>
            </w:r>
          </w:p>
        </w:tc>
        <w:tc>
          <w:tcPr/>
          <w:p>
            <w:pPr>
              <w:pStyle w:val="Compact"/>
            </w:pPr>
            <w:r>
              <w:t xml:space="preserve">Limited scope of service</w:t>
            </w:r>
          </w:p>
        </w:tc>
      </w:tr>
    </w:tbl>
    <w:p>
      <w:pPr>
        <w:pStyle w:val="BodyText"/>
      </w:pPr>
      <w:r>
        <w:rPr>
          <w:b/>
          <w:bCs/>
        </w:rPr>
        <w:t xml:space="preserve">Recommendation:</w:t>
      </w:r>
      <w:r>
        <w:t xml:space="preserve"> </w:t>
      </w:r>
      <w:r>
        <w:t xml:space="preserve">Per-square-meter pricing is the most transparent model for typical residential renovation. Request a fixed total amount based on agreed area measurement, and ensure the contract specifies exactly what is included.</w:t>
      </w:r>
    </w:p>
    <w:p>
      <w:r>
        <w:pict>
          <v:rect style="width:0;height:1.5pt" o:hralign="center" o:hrstd="t" o:hr="t"/>
        </w:pict>
      </w:r>
    </w:p>
    <w:bookmarkEnd w:id="238"/>
    <w:bookmarkEnd w:id="239"/>
    <w:bookmarkStart w:id="243" w:name="what-should-be-included-in-design-fees"/>
    <w:p>
      <w:pPr>
        <w:pStyle w:val="Heading2"/>
      </w:pPr>
      <w:r>
        <w:t xml:space="preserve">3. What Should Be Included in Design Fees</w:t>
      </w:r>
    </w:p>
    <w:bookmarkStart w:id="240" w:name="standard-deliverables-checklist"/>
    <w:p>
      <w:pPr>
        <w:pStyle w:val="Heading3"/>
      </w:pPr>
      <w:r>
        <w:t xml:space="preserve">3.1 Standard Deliverables Checklist</w:t>
      </w:r>
    </w:p>
    <w:p>
      <w:pPr>
        <w:pStyle w:val="FirstParagraph"/>
      </w:pPr>
      <w:r>
        <w:t xml:space="preserve">A professional design package should include ALL of the following items. Use this checklist when evaluating proposals: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Description</w:t>
            </w:r>
          </w:p>
        </w:tc>
        <w:tc>
          <w:tcPr/>
          <w:p>
            <w:pPr>
              <w:pStyle w:val="Compact"/>
            </w:pPr>
            <w:r>
              <w:t xml:space="preserve">Must-Have?</w:t>
            </w:r>
          </w:p>
        </w:tc>
      </w:tr>
      <w:tr>
        <w:tc>
          <w:tcPr/>
          <w:p>
            <w:pPr>
              <w:pStyle w:val="Compact"/>
            </w:pPr>
            <w:r>
              <w:rPr>
                <w:b/>
                <w:bCs/>
              </w:rPr>
              <w:t xml:space="preserve">Original condition survey</w:t>
            </w:r>
          </w:p>
        </w:tc>
        <w:tc>
          <w:tcPr/>
          <w:p>
            <w:pPr>
              <w:pStyle w:val="Compact"/>
            </w:pPr>
            <w:r>
              <w:t xml:space="preserve">Accurate measured floor plan of existing space</w:t>
            </w:r>
          </w:p>
        </w:tc>
        <w:tc>
          <w:tcPr/>
          <w:p>
            <w:pPr>
              <w:pStyle w:val="Compact"/>
            </w:pPr>
            <w:r>
              <w:t xml:space="preserve">Yes</w:t>
            </w:r>
          </w:p>
        </w:tc>
      </w:tr>
      <w:tr>
        <w:tc>
          <w:tcPr/>
          <w:p>
            <w:pPr>
              <w:pStyle w:val="Compact"/>
            </w:pPr>
            <w:r>
              <w:rPr>
                <w:b/>
                <w:bCs/>
              </w:rPr>
              <w:t xml:space="preserve">Demolition plan</w:t>
            </w:r>
          </w:p>
        </w:tc>
        <w:tc>
          <w:tcPr/>
          <w:p>
            <w:pPr>
              <w:pStyle w:val="Compact"/>
            </w:pPr>
            <w:r>
              <w:t xml:space="preserve">Walls/elements to be removed, clearly marked</w:t>
            </w:r>
          </w:p>
        </w:tc>
        <w:tc>
          <w:tcPr/>
          <w:p>
            <w:pPr>
              <w:pStyle w:val="Compact"/>
            </w:pPr>
            <w:r>
              <w:t xml:space="preserve">Yes</w:t>
            </w:r>
          </w:p>
        </w:tc>
      </w:tr>
      <w:tr>
        <w:tc>
          <w:tcPr/>
          <w:p>
            <w:pPr>
              <w:pStyle w:val="Compact"/>
            </w:pPr>
            <w:r>
              <w:rPr>
                <w:b/>
                <w:bCs/>
              </w:rPr>
              <w:t xml:space="preserve">Layout plan </w:t>
            </w:r>
            <w:r>
              <w:rPr>
                <w:rFonts w:hint="eastAsia"/>
                <w:b/>
                <w:bCs/>
              </w:rPr>
              <w:t xml:space="preserve">(平面布置图)</w:t>
            </w:r>
          </w:p>
        </w:tc>
        <w:tc>
          <w:tcPr/>
          <w:p>
            <w:pPr>
              <w:pStyle w:val="Compact"/>
            </w:pPr>
            <w:r>
              <w:t xml:space="preserve">Final furniture and space arrangement</w:t>
            </w:r>
          </w:p>
        </w:tc>
        <w:tc>
          <w:tcPr/>
          <w:p>
            <w:pPr>
              <w:pStyle w:val="Compact"/>
            </w:pPr>
            <w:r>
              <w:t xml:space="preserve">Yes</w:t>
            </w:r>
          </w:p>
        </w:tc>
      </w:tr>
      <w:tr>
        <w:tc>
          <w:tcPr/>
          <w:p>
            <w:pPr>
              <w:pStyle w:val="Compact"/>
            </w:pPr>
            <w:r>
              <w:rPr>
                <w:b/>
                <w:bCs/>
              </w:rPr>
              <w:t xml:space="preserve">Flooring plan </w:t>
            </w:r>
            <w:r>
              <w:rPr>
                <w:rFonts w:hint="eastAsia"/>
                <w:b/>
                <w:bCs/>
              </w:rPr>
              <w:t xml:space="preserve">(地面铺装图)</w:t>
            </w:r>
          </w:p>
        </w:tc>
        <w:tc>
          <w:tcPr/>
          <w:p>
            <w:pPr>
              <w:pStyle w:val="Compact"/>
            </w:pPr>
            <w:r>
              <w:t xml:space="preserve">Flooring material by room, pattern, and direction</w:t>
            </w:r>
          </w:p>
        </w:tc>
        <w:tc>
          <w:tcPr/>
          <w:p>
            <w:pPr>
              <w:pStyle w:val="Compact"/>
            </w:pPr>
            <w:r>
              <w:t xml:space="preserve">Yes</w:t>
            </w:r>
          </w:p>
        </w:tc>
      </w:tr>
      <w:tr>
        <w:tc>
          <w:tcPr/>
          <w:p>
            <w:pPr>
              <w:pStyle w:val="Compact"/>
            </w:pPr>
            <w:r>
              <w:rPr>
                <w:b/>
                <w:bCs/>
              </w:rPr>
              <w:t xml:space="preserve">Ceiling plan </w:t>
            </w:r>
            <w:r>
              <w:rPr>
                <w:rFonts w:hint="eastAsia"/>
                <w:b/>
                <w:bCs/>
              </w:rPr>
              <w:t xml:space="preserve">(天花布置图)</w:t>
            </w:r>
          </w:p>
        </w:tc>
        <w:tc>
          <w:tcPr/>
          <w:p>
            <w:pPr>
              <w:pStyle w:val="Compact"/>
            </w:pPr>
            <w:r>
              <w:t xml:space="preserve">Ceiling design, lighting layout, heights</w:t>
            </w:r>
          </w:p>
        </w:tc>
        <w:tc>
          <w:tcPr/>
          <w:p>
            <w:pPr>
              <w:pStyle w:val="Compact"/>
            </w:pPr>
            <w:r>
              <w:t xml:space="preserve">Yes</w:t>
            </w:r>
          </w:p>
        </w:tc>
      </w:tr>
      <w:tr>
        <w:tc>
          <w:tcPr/>
          <w:p>
            <w:pPr>
              <w:pStyle w:val="Compact"/>
            </w:pPr>
            <w:r>
              <w:rPr>
                <w:b/>
                <w:bCs/>
              </w:rPr>
              <w:t xml:space="preserve">Electrical plan </w:t>
            </w:r>
            <w:r>
              <w:rPr>
                <w:rFonts w:hint="eastAsia"/>
                <w:b/>
                <w:bCs/>
              </w:rPr>
              <w:t xml:space="preserve">(强弱电布置图)</w:t>
            </w:r>
          </w:p>
        </w:tc>
        <w:tc>
          <w:tcPr/>
          <w:p>
            <w:pPr>
              <w:pStyle w:val="Compact"/>
            </w:pPr>
            <w:r>
              <w:t xml:space="preserve">Outlet, switch, data, and TV locations</w:t>
            </w:r>
          </w:p>
        </w:tc>
        <w:tc>
          <w:tcPr/>
          <w:p>
            <w:pPr>
              <w:pStyle w:val="Compact"/>
            </w:pPr>
            <w:r>
              <w:t xml:space="preserve">Yes</w:t>
            </w:r>
          </w:p>
        </w:tc>
      </w:tr>
      <w:tr>
        <w:tc>
          <w:tcPr/>
          <w:p>
            <w:pPr>
              <w:pStyle w:val="Compact"/>
            </w:pPr>
            <w:r>
              <w:rPr>
                <w:b/>
                <w:bCs/>
              </w:rPr>
              <w:t xml:space="preserve">Plumbing plan </w:t>
            </w:r>
            <w:r>
              <w:rPr>
                <w:rFonts w:hint="eastAsia"/>
                <w:b/>
                <w:bCs/>
              </w:rPr>
              <w:t xml:space="preserve">(给排水布置图)</w:t>
            </w:r>
          </w:p>
        </w:tc>
        <w:tc>
          <w:tcPr/>
          <w:p>
            <w:pPr>
              <w:pStyle w:val="Compact"/>
            </w:pPr>
            <w:r>
              <w:t xml:space="preserve">Water supply and drainage routing</w:t>
            </w:r>
          </w:p>
        </w:tc>
        <w:tc>
          <w:tcPr/>
          <w:p>
            <w:pPr>
              <w:pStyle w:val="Compact"/>
            </w:pPr>
            <w:r>
              <w:t xml:space="preserve">Yes</w:t>
            </w:r>
          </w:p>
        </w:tc>
      </w:tr>
      <w:tr>
        <w:tc>
          <w:tcPr/>
          <w:p>
            <w:pPr>
              <w:pStyle w:val="Compact"/>
            </w:pPr>
            <w:r>
              <w:rPr>
                <w:b/>
                <w:bCs/>
              </w:rPr>
              <w:t xml:space="preserve">Elevation drawings </w:t>
            </w:r>
            <w:r>
              <w:rPr>
                <w:rFonts w:hint="eastAsia"/>
                <w:b/>
                <w:bCs/>
              </w:rPr>
              <w:t xml:space="preserve">(立面图)</w:t>
            </w:r>
          </w:p>
        </w:tc>
        <w:tc>
          <w:tcPr/>
          <w:p>
            <w:pPr>
              <w:pStyle w:val="Compact"/>
            </w:pPr>
            <w:r>
              <w:t xml:space="preserve">Wall details for each significant wall</w:t>
            </w:r>
          </w:p>
        </w:tc>
        <w:tc>
          <w:tcPr/>
          <w:p>
            <w:pPr>
              <w:pStyle w:val="Compact"/>
            </w:pPr>
            <w:r>
              <w:t xml:space="preserve">Yes</w:t>
            </w:r>
          </w:p>
        </w:tc>
      </w:tr>
      <w:tr>
        <w:tc>
          <w:tcPr/>
          <w:p>
            <w:pPr>
              <w:pStyle w:val="Compact"/>
            </w:pPr>
            <w:r>
              <w:rPr>
                <w:b/>
                <w:bCs/>
              </w:rPr>
              <w:t xml:space="preserve">3D renderings </w:t>
            </w:r>
            <w:r>
              <w:rPr>
                <w:rFonts w:hint="eastAsia"/>
                <w:b/>
                <w:bCs/>
              </w:rPr>
              <w:t xml:space="preserve">(效果图)</w:t>
            </w:r>
          </w:p>
        </w:tc>
        <w:tc>
          <w:tcPr/>
          <w:p>
            <w:pPr>
              <w:pStyle w:val="Compact"/>
            </w:pPr>
            <w:r>
              <w:t xml:space="preserve">Photorealistic views of key rooms</w:t>
            </w:r>
          </w:p>
        </w:tc>
        <w:tc>
          <w:tcPr/>
          <w:p>
            <w:pPr>
              <w:pStyle w:val="Compact"/>
            </w:pPr>
            <w:r>
              <w:t xml:space="preserve">Recommended</w:t>
            </w:r>
          </w:p>
        </w:tc>
      </w:tr>
      <w:tr>
        <w:tc>
          <w:tcPr/>
          <w:p>
            <w:pPr>
              <w:pStyle w:val="Compact"/>
            </w:pPr>
            <w:r>
              <w:rPr>
                <w:b/>
                <w:bCs/>
              </w:rPr>
              <w:t xml:space="preserve">Material schedule </w:t>
            </w:r>
            <w:r>
              <w:rPr>
                <w:rFonts w:hint="eastAsia"/>
                <w:b/>
                <w:bCs/>
              </w:rPr>
              <w:t xml:space="preserve">(材料表)</w:t>
            </w:r>
          </w:p>
        </w:tc>
        <w:tc>
          <w:tcPr/>
          <w:p>
            <w:pPr>
              <w:pStyle w:val="Compact"/>
            </w:pPr>
            <w:r>
              <w:t xml:space="preserve">Specified materials with brand, model, color</w:t>
            </w:r>
          </w:p>
        </w:tc>
        <w:tc>
          <w:tcPr/>
          <w:p>
            <w:pPr>
              <w:pStyle w:val="Compact"/>
            </w:pPr>
            <w:r>
              <w:t xml:space="preserve">Yes</w:t>
            </w:r>
          </w:p>
        </w:tc>
      </w:tr>
      <w:tr>
        <w:tc>
          <w:tcPr/>
          <w:p>
            <w:pPr>
              <w:pStyle w:val="Compact"/>
            </w:pPr>
            <w:r>
              <w:rPr>
                <w:b/>
                <w:bCs/>
              </w:rPr>
              <w:t xml:space="preserve">Lighting design</w:t>
            </w:r>
          </w:p>
        </w:tc>
        <w:tc>
          <w:tcPr/>
          <w:p>
            <w:pPr>
              <w:pStyle w:val="Compact"/>
            </w:pPr>
            <w:r>
              <w:t xml:space="preserve">Fixture schedule, circuit layout, dimming zones</w:t>
            </w:r>
          </w:p>
        </w:tc>
        <w:tc>
          <w:tcPr/>
          <w:p>
            <w:pPr>
              <w:pStyle w:val="Compact"/>
            </w:pPr>
            <w:r>
              <w:t xml:space="preserve">Recommended</w:t>
            </w:r>
          </w:p>
        </w:tc>
      </w:tr>
      <w:tr>
        <w:tc>
          <w:tcPr/>
          <w:p>
            <w:pPr>
              <w:pStyle w:val="Compact"/>
            </w:pPr>
            <w:r>
              <w:rPr>
                <w:b/>
                <w:bCs/>
              </w:rPr>
              <w:t xml:space="preserve">Custom furniture drawings</w:t>
            </w:r>
          </w:p>
        </w:tc>
        <w:tc>
          <w:tcPr/>
          <w:p>
            <w:pPr>
              <w:pStyle w:val="Compact"/>
            </w:pPr>
            <w:r>
              <w:t xml:space="preserve">Cabinet, wardrobe, and built-in details</w:t>
            </w:r>
          </w:p>
        </w:tc>
        <w:tc>
          <w:tcPr/>
          <w:p>
            <w:pPr>
              <w:pStyle w:val="Compact"/>
            </w:pPr>
            <w:r>
              <w:t xml:space="preserve">If applicable</w:t>
            </w:r>
          </w:p>
        </w:tc>
      </w:tr>
      <w:tr>
        <w:tc>
          <w:tcPr/>
          <w:p>
            <w:pPr>
              <w:pStyle w:val="Compact"/>
            </w:pPr>
            <w:r>
              <w:rPr>
                <w:b/>
                <w:bCs/>
              </w:rPr>
              <w:t xml:space="preserve">Construction detail drawings</w:t>
            </w:r>
          </w:p>
        </w:tc>
        <w:tc>
          <w:tcPr/>
          <w:p>
            <w:pPr>
              <w:pStyle w:val="Compact"/>
            </w:pPr>
            <w:r>
              <w:t xml:space="preserve">Joint, transition, and special construction details</w:t>
            </w:r>
          </w:p>
        </w:tc>
        <w:tc>
          <w:tcPr/>
          <w:p>
            <w:pPr>
              <w:pStyle w:val="Compact"/>
            </w:pPr>
            <w:r>
              <w:t xml:space="preserve">If applicable</w:t>
            </w:r>
          </w:p>
        </w:tc>
      </w:tr>
    </w:tbl>
    <w:bookmarkEnd w:id="240"/>
    <w:bookmarkStart w:id="241" w:name="additional-services-may-cost-extra"/>
    <w:p>
      <w:pPr>
        <w:pStyle w:val="Heading3"/>
      </w:pPr>
      <w:r>
        <w:t xml:space="preserve">3.2 Additional Services (May Cost Extra)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Typical Additional Cost</w:t>
            </w:r>
          </w:p>
        </w:tc>
        <w:tc>
          <w:tcPr/>
          <w:p>
            <w:pPr>
              <w:pStyle w:val="Compact"/>
            </w:pPr>
            <w:r>
              <w:t xml:space="preserve">Notes</w:t>
            </w:r>
          </w:p>
        </w:tc>
      </w:tr>
      <w:tr>
        <w:tc>
          <w:tcPr/>
          <w:p>
            <w:pPr>
              <w:pStyle w:val="Compact"/>
            </w:pPr>
            <w:r>
              <w:t xml:space="preserve">Site supervision visits (designer)</w:t>
            </w:r>
          </w:p>
        </w:tc>
        <w:tc>
          <w:tcPr/>
          <w:p>
            <w:pPr>
              <w:pStyle w:val="Compact"/>
            </w:pPr>
            <w:r>
              <w:t xml:space="preserve">200-500 RMB/visit</w:t>
            </w:r>
          </w:p>
        </w:tc>
        <w:tc>
          <w:tcPr/>
          <w:p>
            <w:pPr>
              <w:pStyle w:val="Compact"/>
            </w:pPr>
            <w:r>
              <w:t xml:space="preserve">Clarify number of visits included</w:t>
            </w:r>
          </w:p>
        </w:tc>
      </w:tr>
      <w:tr>
        <w:tc>
          <w:tcPr/>
          <w:p>
            <w:pPr>
              <w:pStyle w:val="Compact"/>
            </w:pPr>
            <w:r>
              <w:t xml:space="preserve">Material shopping accompaniment</w:t>
            </w:r>
          </w:p>
        </w:tc>
        <w:tc>
          <w:tcPr/>
          <w:p>
            <w:pPr>
              <w:pStyle w:val="Compact"/>
            </w:pPr>
            <w:r>
              <w:t xml:space="preserve">300-800 RMB/trip</w:t>
            </w:r>
          </w:p>
        </w:tc>
        <w:tc>
          <w:tcPr/>
          <w:p>
            <w:pPr>
              <w:pStyle w:val="Compact"/>
            </w:pPr>
            <w:r>
              <w:t xml:space="preserve">Verify what’s included in fee</w:t>
            </w:r>
          </w:p>
        </w:tc>
      </w:tr>
      <w:tr>
        <w:tc>
          <w:tcPr/>
          <w:p>
            <w:pPr>
              <w:pStyle w:val="Compact"/>
            </w:pPr>
            <w:r>
              <w:t xml:space="preserve">Furniture and soft furnishing selection</w:t>
            </w:r>
          </w:p>
        </w:tc>
        <w:tc>
          <w:tcPr/>
          <w:p>
            <w:pPr>
              <w:pStyle w:val="Compact"/>
            </w:pPr>
            <w:r>
              <w:t xml:space="preserve">2000-10000+ RMB</w:t>
            </w:r>
          </w:p>
        </w:tc>
        <w:tc>
          <w:tcPr/>
          <w:p>
            <w:pPr>
              <w:pStyle w:val="Compact"/>
            </w:pPr>
            <w:r>
              <w:t xml:space="preserve">Often a separate engagement</w:t>
            </w:r>
          </w:p>
        </w:tc>
      </w:tr>
      <w:tr>
        <w:tc>
          <w:tcPr/>
          <w:p>
            <w:pPr>
              <w:pStyle w:val="Compact"/>
            </w:pPr>
            <w:r>
              <w:t xml:space="preserve">As-built drawings after construction</w:t>
            </w:r>
          </w:p>
        </w:tc>
        <w:tc>
          <w:tcPr/>
          <w:p>
            <w:pPr>
              <w:pStyle w:val="Compact"/>
            </w:pPr>
            <w:r>
              <w:t xml:space="preserve">1000-3000 RMB</w:t>
            </w:r>
          </w:p>
        </w:tc>
        <w:tc>
          <w:tcPr/>
          <w:p>
            <w:pPr>
              <w:pStyle w:val="Compact"/>
            </w:pPr>
            <w:r>
              <w:t xml:space="preserve">Useful for future reference</w:t>
            </w:r>
          </w:p>
        </w:tc>
      </w:tr>
      <w:tr>
        <w:tc>
          <w:tcPr/>
          <w:p>
            <w:pPr>
              <w:pStyle w:val="Compact"/>
            </w:pPr>
            <w:r>
              <w:t xml:space="preserve">Permit application assistance</w:t>
            </w:r>
          </w:p>
        </w:tc>
        <w:tc>
          <w:tcPr/>
          <w:p>
            <w:pPr>
              <w:pStyle w:val="Compact"/>
            </w:pPr>
            <w:r>
              <w:t xml:space="preserve">500-2000 RMB</w:t>
            </w:r>
          </w:p>
        </w:tc>
        <w:tc>
          <w:tcPr/>
          <w:p>
            <w:pPr>
              <w:pStyle w:val="Compact"/>
            </w:pPr>
            <w:r>
              <w:t xml:space="preserve">Varies by city requirements</w:t>
            </w:r>
          </w:p>
        </w:tc>
      </w:tr>
    </w:tbl>
    <w:bookmarkEnd w:id="241"/>
    <w:bookmarkStart w:id="242" w:name="exclusions-clarify-before-signing"/>
    <w:p>
      <w:pPr>
        <w:pStyle w:val="Heading3"/>
      </w:pPr>
      <w:r>
        <w:t xml:space="preserve">3.3 Exclusions — Clarify Before Signing</w:t>
      </w:r>
    </w:p>
    <w:p>
      <w:pPr>
        <w:pStyle w:val="FirstParagraph"/>
      </w:pPr>
      <w:r>
        <w:t xml:space="preserve">Common services that designers may exclude from their base fee:</w:t>
      </w:r>
    </w:p>
    <w:p>
      <w:pPr>
        <w:pStyle w:val="Compact"/>
        <w:numPr>
          <w:ilvl w:val="0"/>
          <w:numId w:val="1184"/>
        </w:numPr>
      </w:pPr>
      <w:r>
        <w:rPr>
          <w:b/>
          <w:bCs/>
        </w:rPr>
        <w:t xml:space="preserve">Procurement and purchasing management</w:t>
      </w:r>
      <w:r>
        <w:t xml:space="preserve"> </w:t>
      </w:r>
      <w:r>
        <w:t xml:space="preserve">— Designer buys materials on your behalf</w:t>
      </w:r>
    </w:p>
    <w:p>
      <w:pPr>
        <w:pStyle w:val="Compact"/>
        <w:numPr>
          <w:ilvl w:val="0"/>
          <w:numId w:val="1184"/>
        </w:numPr>
      </w:pPr>
      <w:r>
        <w:rPr>
          <w:b/>
          <w:bCs/>
        </w:rPr>
        <w:t xml:space="preserve">Project management / construction supervision</w:t>
      </w:r>
      <w:r>
        <w:t xml:space="preserve"> </w:t>
      </w:r>
      <w:r>
        <w:t xml:space="preserve">— Managing the construction team</w:t>
      </w:r>
    </w:p>
    <w:p>
      <w:pPr>
        <w:pStyle w:val="Compact"/>
        <w:numPr>
          <w:ilvl w:val="0"/>
          <w:numId w:val="1184"/>
        </w:numPr>
      </w:pPr>
      <w:r>
        <w:rPr>
          <w:b/>
          <w:bCs/>
        </w:rPr>
        <w:t xml:space="preserve">Structural engineering consultation</w:t>
      </w:r>
      <w:r>
        <w:t xml:space="preserve"> </w:t>
      </w:r>
      <w:r>
        <w:t xml:space="preserve">— For load-bearing wall modifications</w:t>
      </w:r>
    </w:p>
    <w:p>
      <w:pPr>
        <w:pStyle w:val="Compact"/>
        <w:numPr>
          <w:ilvl w:val="0"/>
          <w:numId w:val="1184"/>
        </w:numPr>
      </w:pPr>
      <w:r>
        <w:rPr>
          <w:b/>
          <w:bCs/>
        </w:rPr>
        <w:t xml:space="preserve">HVAC design</w:t>
      </w:r>
      <w:r>
        <w:t xml:space="preserve"> </w:t>
      </w:r>
      <w:r>
        <w:t xml:space="preserve">— Air conditioning and ventilation system design</w:t>
      </w:r>
    </w:p>
    <w:p>
      <w:pPr>
        <w:pStyle w:val="Compact"/>
        <w:numPr>
          <w:ilvl w:val="0"/>
          <w:numId w:val="1184"/>
        </w:numPr>
      </w:pPr>
      <w:r>
        <w:rPr>
          <w:b/>
          <w:bCs/>
        </w:rPr>
        <w:t xml:space="preserve">Smart home system design</w:t>
      </w:r>
      <w:r>
        <w:t xml:space="preserve"> </w:t>
      </w:r>
      <w:r>
        <w:t xml:space="preserve">— Home automation integration</w:t>
      </w:r>
    </w:p>
    <w:p>
      <w:pPr>
        <w:pStyle w:val="Compact"/>
        <w:numPr>
          <w:ilvl w:val="0"/>
          <w:numId w:val="1184"/>
        </w:numPr>
      </w:pPr>
      <w:r>
        <w:rPr>
          <w:b/>
          <w:bCs/>
        </w:rPr>
        <w:t xml:space="preserve">Garden / balcony design</w:t>
      </w:r>
      <w:r>
        <w:t xml:space="preserve"> </w:t>
      </w:r>
      <w:r>
        <w:t xml:space="preserve">— Outdoor spaces</w:t>
      </w:r>
    </w:p>
    <w:p>
      <w:pPr>
        <w:pStyle w:val="Compact"/>
        <w:numPr>
          <w:ilvl w:val="0"/>
          <w:numId w:val="1184"/>
        </w:numPr>
      </w:pPr>
      <w:r>
        <w:rPr>
          <w:b/>
          <w:bCs/>
        </w:rPr>
        <w:t xml:space="preserve">Photography</w:t>
      </w:r>
      <w:r>
        <w:t xml:space="preserve"> </w:t>
      </w:r>
      <w:r>
        <w:t xml:space="preserve">— Professional project photography upon completion</w:t>
      </w:r>
    </w:p>
    <w:p>
      <w:r>
        <w:pict>
          <v:rect style="width:0;height:1.5pt" o:hralign="center" o:hrstd="t" o:hr="t"/>
        </w:pict>
      </w:r>
    </w:p>
    <w:bookmarkEnd w:id="242"/>
    <w:bookmarkEnd w:id="243"/>
    <w:bookmarkStart w:id="248" w:name="revision-limits-and-policies"/>
    <w:p>
      <w:pPr>
        <w:pStyle w:val="Heading2"/>
      </w:pPr>
      <w:r>
        <w:t xml:space="preserve">4. Revision Limits and Policies</w:t>
      </w:r>
    </w:p>
    <w:bookmarkStart w:id="244" w:name="standard-revision-allowances"/>
    <w:p>
      <w:pPr>
        <w:pStyle w:val="Heading3"/>
      </w:pPr>
      <w:r>
        <w:t xml:space="preserve">4.1 Standard Revision Allowances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Phase</w:t>
            </w:r>
          </w:p>
        </w:tc>
        <w:tc>
          <w:tcPr/>
          <w:p>
            <w:pPr>
              <w:pStyle w:val="Compact"/>
            </w:pPr>
            <w:r>
              <w:t xml:space="preserve">Typical Revisions Included</w:t>
            </w:r>
          </w:p>
        </w:tc>
        <w:tc>
          <w:tcPr/>
          <w:p>
            <w:pPr>
              <w:pStyle w:val="Compact"/>
            </w:pPr>
            <w:r>
              <w:t xml:space="preserve">What Counts as a Revision</w:t>
            </w:r>
          </w:p>
        </w:tc>
      </w:tr>
      <w:tr>
        <w:tc>
          <w:tcPr/>
          <w:p>
            <w:pPr>
              <w:pStyle w:val="Compact"/>
            </w:pPr>
            <w:r>
              <w:t xml:space="preserve">Concept / layout plan</w:t>
            </w:r>
          </w:p>
        </w:tc>
        <w:tc>
          <w:tcPr/>
          <w:p>
            <w:pPr>
              <w:pStyle w:val="Compact"/>
            </w:pPr>
            <w:r>
              <w:t xml:space="preserve">2-3 rounds</w:t>
            </w:r>
          </w:p>
        </w:tc>
        <w:tc>
          <w:tcPr/>
          <w:p>
            <w:pPr>
              <w:pStyle w:val="Compact"/>
            </w:pPr>
            <w:r>
              <w:t xml:space="preserve">Any change to room layout, furniture arrangement</w:t>
            </w:r>
          </w:p>
        </w:tc>
      </w:tr>
      <w:tr>
        <w:tc>
          <w:tcPr/>
          <w:p>
            <w:pPr>
              <w:pStyle w:val="Compact"/>
            </w:pPr>
            <w:r>
              <w:t xml:space="preserve">3D renderings</w:t>
            </w:r>
          </w:p>
        </w:tc>
        <w:tc>
          <w:tcPr/>
          <w:p>
            <w:pPr>
              <w:pStyle w:val="Compact"/>
            </w:pPr>
            <w:r>
              <w:t xml:space="preserve">1-2 rounds</w:t>
            </w:r>
          </w:p>
        </w:tc>
        <w:tc>
          <w:tcPr/>
          <w:p>
            <w:pPr>
              <w:pStyle w:val="Compact"/>
            </w:pPr>
            <w:r>
              <w:t xml:space="preserve">Changes to color, material, or style in rendered views</w:t>
            </w:r>
          </w:p>
        </w:tc>
      </w:tr>
      <w:tr>
        <w:tc>
          <w:tcPr/>
          <w:p>
            <w:pPr>
              <w:pStyle w:val="Compact"/>
            </w:pPr>
            <w:r>
              <w:t xml:space="preserve">Construction drawings</w:t>
            </w:r>
          </w:p>
        </w:tc>
        <w:tc>
          <w:tcPr/>
          <w:p>
            <w:pPr>
              <w:pStyle w:val="Compact"/>
            </w:pPr>
            <w:r>
              <w:t xml:space="preserve">Minor adjustments only</w:t>
            </w:r>
          </w:p>
        </w:tc>
        <w:tc>
          <w:tcPr/>
          <w:p>
            <w:pPr>
              <w:pStyle w:val="Compact"/>
            </w:pPr>
            <w:r>
              <w:t xml:space="preserve">Dimension changes, outlet relocations</w:t>
            </w:r>
          </w:p>
        </w:tc>
      </w:tr>
      <w:tr>
        <w:tc>
          <w:tcPr/>
          <w:p>
            <w:pPr>
              <w:pStyle w:val="Compact"/>
            </w:pPr>
            <w:r>
              <w:t xml:space="preserve">Material schedule</w:t>
            </w:r>
          </w:p>
        </w:tc>
        <w:tc>
          <w:tcPr/>
          <w:p>
            <w:pPr>
              <w:pStyle w:val="Compact"/>
            </w:pPr>
            <w:r>
              <w:t xml:space="preserve">1-2 rounds</w:t>
            </w:r>
          </w:p>
        </w:tc>
        <w:tc>
          <w:tcPr/>
          <w:p>
            <w:pPr>
              <w:pStyle w:val="Compact"/>
            </w:pPr>
            <w:r>
              <w:t xml:space="preserve">Substitution of specified materials</w:t>
            </w:r>
          </w:p>
        </w:tc>
      </w:tr>
    </w:tbl>
    <w:bookmarkEnd w:id="244"/>
    <w:bookmarkStart w:id="245" w:name="Xd1c159523f89bf21fdcc748269b6d77e2e7801a"/>
    <w:p>
      <w:pPr>
        <w:pStyle w:val="Heading3"/>
      </w:pPr>
      <w:r>
        <w:t xml:space="preserve">4.2 What Happens Beyond the Included Revisions?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Typical Additional Charge</w:t>
            </w:r>
          </w:p>
        </w:tc>
        <w:tc>
          <w:tcPr/>
          <w:p>
            <w:pPr>
              <w:pStyle w:val="Compact"/>
            </w:pPr>
            <w:r>
              <w:t xml:space="preserve">Notes</w:t>
            </w:r>
          </w:p>
        </w:tc>
      </w:tr>
      <w:tr>
        <w:tc>
          <w:tcPr/>
          <w:p>
            <w:pPr>
              <w:pStyle w:val="Compact"/>
            </w:pPr>
            <w:r>
              <w:t xml:space="preserve">Major layout change after construction drawings complete</w:t>
            </w:r>
          </w:p>
        </w:tc>
        <w:tc>
          <w:tcPr/>
          <w:p>
            <w:pPr>
              <w:pStyle w:val="Compact"/>
            </w:pPr>
            <w:r>
              <w:t xml:space="preserve">30-50% of original design fee</w:t>
            </w:r>
          </w:p>
        </w:tc>
        <w:tc>
          <w:tcPr/>
          <w:p>
            <w:pPr>
              <w:pStyle w:val="Compact"/>
            </w:pPr>
            <w:r>
              <w:t xml:space="preserve">Requires re-doing most drawings</w:t>
            </w:r>
          </w:p>
        </w:tc>
      </w:tr>
      <w:tr>
        <w:tc>
          <w:tcPr/>
          <w:p>
            <w:pPr>
              <w:pStyle w:val="Compact"/>
            </w:pPr>
            <w:r>
              <w:t xml:space="preserve">Additional 3D rendering views</w:t>
            </w:r>
          </w:p>
        </w:tc>
        <w:tc>
          <w:tcPr/>
          <w:p>
            <w:pPr>
              <w:pStyle w:val="Compact"/>
            </w:pPr>
            <w:r>
              <w:t xml:space="preserve">300-800 RMB per view</w:t>
            </w:r>
          </w:p>
        </w:tc>
        <w:tc>
          <w:tcPr/>
          <w:p>
            <w:pPr>
              <w:pStyle w:val="Compact"/>
            </w:pPr>
            <w:r>
              <w:t xml:space="preserve">Depends on complexity</w:t>
            </w:r>
          </w:p>
        </w:tc>
      </w:tr>
      <w:tr>
        <w:tc>
          <w:tcPr/>
          <w:p>
            <w:pPr>
              <w:pStyle w:val="Compact"/>
            </w:pPr>
            <w:r>
              <w:t xml:space="preserve">Complete style change (e.g., modern to traditional)</w:t>
            </w:r>
          </w:p>
        </w:tc>
        <w:tc>
          <w:tcPr/>
          <w:p>
            <w:pPr>
              <w:pStyle w:val="Compact"/>
            </w:pPr>
            <w:r>
              <w:t xml:space="preserve">20-40% of original fee</w:t>
            </w:r>
          </w:p>
        </w:tc>
        <w:tc>
          <w:tcPr/>
          <w:p>
            <w:pPr>
              <w:pStyle w:val="Compact"/>
            </w:pPr>
            <w:r>
              <w:t xml:space="preserve">New renderings and material selections</w:t>
            </w:r>
          </w:p>
        </w:tc>
      </w:tr>
      <w:tr>
        <w:tc>
          <w:tcPr/>
          <w:p>
            <w:pPr>
              <w:pStyle w:val="Compact"/>
            </w:pPr>
            <w:r>
              <w:t xml:space="preserve">Minor adjustments (outlet relocation, small dimension change)</w:t>
            </w:r>
          </w:p>
        </w:tc>
        <w:tc>
          <w:tcPr/>
          <w:p>
            <w:pPr>
              <w:pStyle w:val="Compact"/>
            </w:pPr>
            <w:r>
              <w:t xml:space="preserve">Usually free</w:t>
            </w:r>
          </w:p>
        </w:tc>
        <w:tc>
          <w:tcPr/>
          <w:p>
            <w:pPr>
              <w:pStyle w:val="Compact"/>
            </w:pPr>
            <w:r>
              <w:t xml:space="preserve">If within reasonable scope</w:t>
            </w:r>
          </w:p>
        </w:tc>
      </w:tr>
    </w:tbl>
    <w:bookmarkEnd w:id="245"/>
    <w:bookmarkStart w:id="246" w:name="revision-trap-the-approved-drawing-lock"/>
    <w:p>
      <w:pPr>
        <w:pStyle w:val="Heading3"/>
      </w:pPr>
      <w:r>
        <w:t xml:space="preserve">4.3 Revision Trap — The</w:t>
      </w:r>
      <w:r>
        <w:t xml:space="preserve"> </w:t>
      </w:r>
      <w:r>
        <w:t xml:space="preserve">“Approved Drawing”</w:t>
      </w:r>
      <w:r>
        <w:t xml:space="preserve"> </w:t>
      </w:r>
      <w:r>
        <w:t xml:space="preserve">Lock</w:t>
      </w:r>
    </w:p>
    <w:p>
      <w:pPr>
        <w:pStyle w:val="FirstParagraph"/>
      </w:pPr>
      <w:r>
        <w:t xml:space="preserve">Some designers include a clause stating that once a design phase is</w:t>
      </w:r>
      <w:r>
        <w:t xml:space="preserve"> </w:t>
      </w:r>
      <w:r>
        <w:t xml:space="preserve">“approved,”</w:t>
      </w:r>
      <w:r>
        <w:t xml:space="preserve"> </w:t>
      </w:r>
      <w:r>
        <w:t xml:space="preserve">changes to that phase incur additional charges. This can be problematic if:</w:t>
      </w:r>
    </w:p>
    <w:p>
      <w:pPr>
        <w:pStyle w:val="Compact"/>
        <w:numPr>
          <w:ilvl w:val="0"/>
          <w:numId w:val="1185"/>
        </w:numPr>
      </w:pPr>
      <w:r>
        <w:t xml:space="preserve">You discover a problem only after seeing the next phase (e.g., electrical conflicts noticed during 3D rendering review)</w:t>
      </w:r>
    </w:p>
    <w:p>
      <w:pPr>
        <w:pStyle w:val="Compact"/>
        <w:numPr>
          <w:ilvl w:val="0"/>
          <w:numId w:val="1185"/>
        </w:numPr>
      </w:pPr>
      <w:r>
        <w:t xml:space="preserve">The designer’s work contains errors that require correction</w:t>
      </w:r>
    </w:p>
    <w:p>
      <w:pPr>
        <w:pStyle w:val="FirstParagraph"/>
      </w:pPr>
      <w:r>
        <w:rPr>
          <w:b/>
          <w:bCs/>
        </w:rPr>
        <w:t xml:space="preserve">Protection strategy:</w:t>
      </w:r>
      <w:r>
        <w:t xml:space="preserve"> </w:t>
      </w:r>
      <w:r>
        <w:t xml:space="preserve">Ensure the contract distinguishes between:</w:t>
      </w:r>
      <w:r>
        <w:t xml:space="preserve"> </w:t>
      </w:r>
      <w:r>
        <w:t xml:space="preserve">1.</w:t>
      </w:r>
      <w:r>
        <w:t xml:space="preserve"> </w:t>
      </w:r>
      <w:r>
        <w:rPr>
          <w:b/>
          <w:bCs/>
        </w:rPr>
        <w:t xml:space="preserve">Client-initiated changes</w:t>
      </w:r>
      <w:r>
        <w:t xml:space="preserve"> </w:t>
      </w:r>
      <w:r>
        <w:t xml:space="preserve">(may cost extra after approval)</w:t>
      </w:r>
      <w:r>
        <w:t xml:space="preserve"> </w:t>
      </w:r>
      <w:r>
        <w:t xml:space="preserve">2.</w:t>
      </w:r>
      <w:r>
        <w:t xml:space="preserve"> </w:t>
      </w:r>
      <w:r>
        <w:rPr>
          <w:b/>
          <w:bCs/>
        </w:rPr>
        <w:t xml:space="preserve">Designer error corrections</w:t>
      </w:r>
      <w:r>
        <w:t xml:space="preserve"> </w:t>
      </w:r>
      <w:r>
        <w:t xml:space="preserve">(should always be free)</w:t>
      </w:r>
      <w:r>
        <w:t xml:space="preserve"> </w:t>
      </w:r>
      <w:r>
        <w:t xml:space="preserve">3.</w:t>
      </w:r>
      <w:r>
        <w:t xml:space="preserve"> </w:t>
      </w:r>
      <w:r>
        <w:rPr>
          <w:b/>
          <w:bCs/>
        </w:rPr>
        <w:t xml:space="preserve">Changes required by code or structural reality</w:t>
      </w:r>
      <w:r>
        <w:t xml:space="preserve"> </w:t>
      </w:r>
      <w:r>
        <w:t xml:space="preserve">(should not be extra)</w:t>
      </w:r>
    </w:p>
    <w:bookmarkEnd w:id="246"/>
    <w:bookmarkStart w:id="247" w:name="revision-best-practices"/>
    <w:p>
      <w:pPr>
        <w:pStyle w:val="Heading3"/>
      </w:pPr>
      <w:r>
        <w:t xml:space="preserve">4.4 Revision Best Practices</w:t>
      </w:r>
    </w:p>
    <w:p>
      <w:pPr>
        <w:pStyle w:val="Compact"/>
        <w:numPr>
          <w:ilvl w:val="0"/>
          <w:numId w:val="1186"/>
        </w:numPr>
      </w:pPr>
      <w:r>
        <w:t xml:space="preserve">Request to see</w:t>
      </w:r>
      <w:r>
        <w:t xml:space="preserve"> </w:t>
      </w:r>
      <w:r>
        <w:rPr>
          <w:b/>
          <w:bCs/>
        </w:rPr>
        <w:t xml:space="preserve">all phases simultaneously</w:t>
      </w:r>
      <w:r>
        <w:t xml:space="preserve"> </w:t>
      </w:r>
      <w:r>
        <w:t xml:space="preserve">before final approval, not sequentially</w:t>
      </w:r>
    </w:p>
    <w:p>
      <w:pPr>
        <w:pStyle w:val="Compact"/>
        <w:numPr>
          <w:ilvl w:val="0"/>
          <w:numId w:val="1186"/>
        </w:numPr>
      </w:pPr>
      <w:r>
        <w:t xml:space="preserve">Have a family meeting to consolidate all feedback before each revision round</w:t>
      </w:r>
    </w:p>
    <w:p>
      <w:pPr>
        <w:pStyle w:val="Compact"/>
        <w:numPr>
          <w:ilvl w:val="0"/>
          <w:numId w:val="1186"/>
        </w:numPr>
      </w:pPr>
      <w:r>
        <w:t xml:space="preserve">Document revision requests in writing with clear descriptions</w:t>
      </w:r>
    </w:p>
    <w:p>
      <w:pPr>
        <w:pStyle w:val="Compact"/>
        <w:numPr>
          <w:ilvl w:val="0"/>
          <w:numId w:val="1186"/>
        </w:numPr>
      </w:pPr>
      <w:r>
        <w:t xml:space="preserve">Take screenshots of approved versions for reference</w:t>
      </w:r>
    </w:p>
    <w:p>
      <w:r>
        <w:pict>
          <v:rect style="width:0;height:1.5pt" o:hralign="center" o:hrstd="t" o:hr="t"/>
        </w:pict>
      </w:r>
    </w:p>
    <w:bookmarkEnd w:id="247"/>
    <w:bookmarkEnd w:id="248"/>
    <w:bookmarkStart w:id="252" w:name="deposit-traps-and-payment-schedules"/>
    <w:p>
      <w:pPr>
        <w:pStyle w:val="Heading2"/>
      </w:pPr>
      <w:r>
        <w:t xml:space="preserve">5. Deposit Traps and Payment Schedules</w:t>
      </w:r>
    </w:p>
    <w:bookmarkStart w:id="249" w:name="common-payment-structures"/>
    <w:p>
      <w:pPr>
        <w:pStyle w:val="Heading3"/>
      </w:pPr>
      <w:r>
        <w:t xml:space="preserve">5.1 Common Payment Structures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Structure</w:t>
            </w:r>
          </w:p>
        </w:tc>
        <w:tc>
          <w:tcPr/>
          <w:p>
            <w:pPr>
              <w:pStyle w:val="Compact"/>
            </w:pPr>
            <w:r>
              <w:t xml:space="preserve">Deposit</w:t>
            </w:r>
          </w:p>
        </w:tc>
        <w:tc>
          <w:tcPr/>
          <w:p>
            <w:pPr>
              <w:pStyle w:val="Compact"/>
            </w:pPr>
            <w:r>
              <w:t xml:space="preserve">Progress Payments</w:t>
            </w:r>
          </w:p>
        </w:tc>
        <w:tc>
          <w:tcPr/>
          <w:p>
            <w:pPr>
              <w:pStyle w:val="Compact"/>
            </w:pPr>
            <w:r>
              <w:t xml:space="preserve">Final Payment</w:t>
            </w:r>
          </w:p>
        </w:tc>
        <w:tc>
          <w:tcPr/>
          <w:p>
            <w:pPr>
              <w:pStyle w:val="Compact"/>
            </w:pPr>
            <w:r>
              <w:t xml:space="preserve">Risk Level</w:t>
            </w:r>
          </w:p>
        </w:tc>
      </w:tr>
      <w:tr>
        <w:tc>
          <w:tcPr/>
          <w:p>
            <w:pPr>
              <w:pStyle w:val="Compact"/>
            </w:pPr>
            <w:r>
              <w:rPr>
                <w:b/>
                <w:bCs/>
              </w:rPr>
              <w:t xml:space="preserve">Recommended</w:t>
            </w:r>
          </w:p>
        </w:tc>
        <w:tc>
          <w:tcPr/>
          <w:p>
            <w:pPr>
              <w:pStyle w:val="Compact"/>
            </w:pPr>
            <w:r>
              <w:t xml:space="preserve">20-30%</w:t>
            </w:r>
          </w:p>
        </w:tc>
        <w:tc>
          <w:tcPr/>
          <w:p>
            <w:pPr>
              <w:pStyle w:val="Compact"/>
            </w:pPr>
            <w:r>
              <w:t xml:space="preserve">40-50% (at drawing delivery)</w:t>
            </w:r>
          </w:p>
        </w:tc>
        <w:tc>
          <w:tcPr/>
          <w:p>
            <w:pPr>
              <w:pStyle w:val="Compact"/>
            </w:pPr>
            <w:r>
              <w:t xml:space="preserve">20-30% (after approval)</w:t>
            </w:r>
          </w:p>
        </w:tc>
        <w:tc>
          <w:tcPr/>
          <w:p>
            <w:pPr>
              <w:pStyle w:val="Compact"/>
            </w:pPr>
            <w:r>
              <w:t xml:space="preserve">Low</w:t>
            </w:r>
          </w:p>
        </w:tc>
      </w:tr>
      <w:tr>
        <w:tc>
          <w:tcPr/>
          <w:p>
            <w:pPr>
              <w:pStyle w:val="Compact"/>
            </w:pPr>
            <w:r>
              <w:t xml:space="preserve">Moderate</w:t>
            </w:r>
          </w:p>
        </w:tc>
        <w:tc>
          <w:tcPr/>
          <w:p>
            <w:pPr>
              <w:pStyle w:val="Compact"/>
            </w:pPr>
            <w:r>
              <w:t xml:space="preserve">30-40%</w:t>
            </w:r>
          </w:p>
        </w:tc>
        <w:tc>
          <w:tcPr/>
          <w:p>
            <w:pPr>
              <w:pStyle w:val="Compact"/>
            </w:pPr>
            <w:r>
              <w:t xml:space="preserve">30-40% (at drawing delivery)</w:t>
            </w:r>
          </w:p>
        </w:tc>
        <w:tc>
          <w:tcPr/>
          <w:p>
            <w:pPr>
              <w:pStyle w:val="Compact"/>
            </w:pPr>
            <w:r>
              <w:t xml:space="preserve">20-30% (after approval)</w:t>
            </w:r>
          </w:p>
        </w:tc>
        <w:tc>
          <w:tcPr/>
          <w:p>
            <w:pPr>
              <w:pStyle w:val="Compact"/>
            </w:pPr>
            <w:r>
              <w:t xml:space="preserve">Medium</w:t>
            </w:r>
          </w:p>
        </w:tc>
      </w:tr>
      <w:tr>
        <w:tc>
          <w:tcPr/>
          <w:p>
            <w:pPr>
              <w:pStyle w:val="Compact"/>
            </w:pPr>
            <w:r>
              <w:rPr>
                <w:b/>
                <w:bCs/>
              </w:rPr>
              <w:t xml:space="preserve">High-risk</w:t>
            </w:r>
          </w:p>
        </w:tc>
        <w:tc>
          <w:tcPr/>
          <w:p>
            <w:pPr>
              <w:pStyle w:val="Compact"/>
            </w:pPr>
            <w:r>
              <w:t xml:space="preserve">50%+ upfront</w:t>
            </w:r>
          </w:p>
        </w:tc>
        <w:tc>
          <w:tcPr/>
          <w:p>
            <w:pPr>
              <w:pStyle w:val="Compact"/>
            </w:pPr>
            <w:r>
              <w:t xml:space="preserve">Remaining at delivery</w:t>
            </w:r>
          </w:p>
        </w:tc>
        <w:tc>
          <w:tcPr/>
          <w:p>
            <w:pPr>
              <w:pStyle w:val="Compact"/>
            </w:pPr>
            <w:r>
              <w:t xml:space="preserve">None</w:t>
            </w:r>
          </w:p>
        </w:tc>
        <w:tc>
          <w:tcPr/>
          <w:p>
            <w:pPr>
              <w:pStyle w:val="Compact"/>
            </w:pPr>
            <w:r>
              <w:t xml:space="preserve">High</w:t>
            </w:r>
          </w:p>
        </w:tc>
      </w:tr>
      <w:tr>
        <w:tc>
          <w:tcPr/>
          <w:p>
            <w:pPr>
              <w:pStyle w:val="Compact"/>
            </w:pPr>
            <w:r>
              <w:rPr>
                <w:b/>
                <w:bCs/>
              </w:rPr>
              <w:t xml:space="preserve">Dangerous</w:t>
            </w:r>
          </w:p>
        </w:tc>
        <w:tc>
          <w:tcPr/>
          <w:p>
            <w:pPr>
              <w:pStyle w:val="Compact"/>
            </w:pPr>
            <w:r>
              <w:t xml:space="preserve">100% upfront</w:t>
            </w:r>
          </w:p>
        </w:tc>
        <w:tc>
          <w:tcPr/>
          <w:p>
            <w:pPr>
              <w:pStyle w:val="Compact"/>
            </w:pPr>
            <w:r>
              <w:t xml:space="preserve">N/A</w:t>
            </w:r>
          </w:p>
        </w:tc>
        <w:tc>
          <w:tcPr/>
          <w:p>
            <w:pPr>
              <w:pStyle w:val="Compact"/>
            </w:pPr>
            <w:r>
              <w:t xml:space="preserve">N/A</w:t>
            </w:r>
          </w:p>
        </w:tc>
        <w:tc>
          <w:tcPr/>
          <w:p>
            <w:pPr>
              <w:pStyle w:val="Compact"/>
            </w:pPr>
            <w:r>
              <w:t xml:space="preserve">Very High</w:t>
            </w:r>
          </w:p>
        </w:tc>
      </w:tr>
    </w:tbl>
    <w:bookmarkEnd w:id="249"/>
    <w:bookmarkStart w:id="250" w:name="common-deposit-traps"/>
    <w:p>
      <w:pPr>
        <w:pStyle w:val="Heading3"/>
      </w:pPr>
      <w:r>
        <w:t xml:space="preserve">5.2 Common Deposit Traps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Trap</w:t>
            </w:r>
          </w:p>
        </w:tc>
        <w:tc>
          <w:tcPr/>
          <w:p>
            <w:pPr>
              <w:pStyle w:val="Compact"/>
            </w:pPr>
            <w:r>
              <w:t xml:space="preserve">How It Works</w:t>
            </w:r>
          </w:p>
        </w:tc>
        <w:tc>
          <w:tcPr/>
          <w:p>
            <w:pPr>
              <w:pStyle w:val="Compact"/>
            </w:pPr>
            <w:r>
              <w:t xml:space="preserve">How to Avoid</w:t>
            </w:r>
          </w:p>
        </w:tc>
      </w:tr>
      <w:tr>
        <w:tc>
          <w:tcPr/>
          <w:p>
            <w:pPr>
              <w:pStyle w:val="Compact"/>
            </w:pPr>
            <w:r>
              <w:rPr>
                <w:b/>
                <w:bCs/>
              </w:rPr>
              <w:t xml:space="preserve">Non-refundable deposit</w:t>
            </w:r>
          </w:p>
        </w:tc>
        <w:tc>
          <w:tcPr/>
          <w:p>
            <w:pPr>
              <w:pStyle w:val="Compact"/>
            </w:pPr>
            <w:r>
              <w:t xml:space="preserve">You pay 30-50% deposit; if dissatisfied, no refund</w:t>
            </w:r>
          </w:p>
        </w:tc>
        <w:tc>
          <w:tcPr/>
          <w:p>
            <w:pPr>
              <w:pStyle w:val="Compact"/>
            </w:pPr>
            <w:r>
              <w:t xml:space="preserve">Negotiate a refundable deposit with clear quality criteria</w:t>
            </w:r>
          </w:p>
        </w:tc>
      </w:tr>
      <w:tr>
        <w:tc>
          <w:tcPr/>
          <w:p>
            <w:pPr>
              <w:pStyle w:val="Compact"/>
            </w:pPr>
            <w:r>
              <w:rPr>
                <w:b/>
                <w:bCs/>
              </w:rPr>
              <w:t xml:space="preserve">“Design fee”</w:t>
            </w:r>
            <w:r>
              <w:rPr>
                <w:b/>
                <w:bCs/>
              </w:rPr>
              <w:t xml:space="preserve"> </w:t>
            </w:r>
            <w:r>
              <w:rPr>
                <w:b/>
                <w:bCs/>
              </w:rPr>
              <w:t xml:space="preserve">is actually a construction deposit</w:t>
            </w:r>
          </w:p>
        </w:tc>
        <w:tc>
          <w:tcPr/>
          <w:p>
            <w:pPr>
              <w:pStyle w:val="Compact"/>
            </w:pPr>
            <w:r>
              <w:t xml:space="preserve">Low or free design is contingent on signing construction contract with same company</w:t>
            </w:r>
          </w:p>
        </w:tc>
        <w:tc>
          <w:tcPr/>
          <w:p>
            <w:pPr>
              <w:pStyle w:val="Compact"/>
            </w:pPr>
            <w:r>
              <w:t xml:space="preserve">Separate design and construction contracts; understand the tie-in</w:t>
            </w:r>
          </w:p>
        </w:tc>
      </w:tr>
      <w:tr>
        <w:tc>
          <w:tcPr/>
          <w:p>
            <w:pPr>
              <w:pStyle w:val="Compact"/>
            </w:pPr>
            <w:r>
              <w:rPr>
                <w:b/>
                <w:bCs/>
              </w:rPr>
              <w:t xml:space="preserve">Deposit covers</w:t>
            </w:r>
            <w:r>
              <w:rPr>
                <w:b/>
                <w:bCs/>
              </w:rPr>
              <w:t xml:space="preserve"> </w:t>
            </w:r>
            <w:r>
              <w:rPr>
                <w:b/>
                <w:bCs/>
              </w:rPr>
              <w:t xml:space="preserve">“concept only”</w:t>
            </w:r>
          </w:p>
        </w:tc>
        <w:tc>
          <w:tcPr/>
          <w:p>
            <w:pPr>
              <w:pStyle w:val="Compact"/>
            </w:pPr>
            <w:r>
              <w:t xml:space="preserve">You pay what you think is for full design, but deposit only covers a sketch</w:t>
            </w:r>
          </w:p>
        </w:tc>
        <w:tc>
          <w:tcPr/>
          <w:p>
            <w:pPr>
              <w:pStyle w:val="Compact"/>
            </w:pPr>
            <w:r>
              <w:t xml:space="preserve">Get written scope of work before paying any deposit</w:t>
            </w:r>
          </w:p>
        </w:tc>
      </w:tr>
      <w:tr>
        <w:tc>
          <w:tcPr/>
          <w:p>
            <w:pPr>
              <w:pStyle w:val="Compact"/>
            </w:pPr>
            <w:r>
              <w:rPr>
                <w:b/>
                <w:bCs/>
              </w:rPr>
              <w:t xml:space="preserve">Auto-renewal clause</w:t>
            </w:r>
          </w:p>
        </w:tc>
        <w:tc>
          <w:tcPr/>
          <w:p>
            <w:pPr>
              <w:pStyle w:val="Compact"/>
            </w:pPr>
            <w:r>
              <w:t xml:space="preserve">Unapproved designs automatically accepted after X days</w:t>
            </w:r>
          </w:p>
        </w:tc>
        <w:tc>
          <w:tcPr/>
          <w:p>
            <w:pPr>
              <w:pStyle w:val="Compact"/>
            </w:pPr>
            <w:r>
              <w:t xml:space="preserve">Remove time-based auto-acceptance clauses</w:t>
            </w:r>
          </w:p>
        </w:tc>
      </w:tr>
      <w:tr>
        <w:tc>
          <w:tcPr/>
          <w:p>
            <w:pPr>
              <w:pStyle w:val="Compact"/>
            </w:pPr>
            <w:r>
              <w:rPr>
                <w:b/>
                <w:bCs/>
              </w:rPr>
              <w:t xml:space="preserve">Design fee credited toward construction</w:t>
            </w:r>
          </w:p>
        </w:tc>
        <w:tc>
          <w:tcPr/>
          <w:p>
            <w:pPr>
              <w:pStyle w:val="Compact"/>
            </w:pPr>
            <w:r>
              <w:t xml:space="preserve">“Free”</w:t>
            </w:r>
            <w:r>
              <w:t xml:space="preserve"> </w:t>
            </w:r>
            <w:r>
              <w:t xml:space="preserve">design if you use their contractor, but construction prices are inflated</w:t>
            </w:r>
          </w:p>
        </w:tc>
        <w:tc>
          <w:tcPr/>
          <w:p>
            <w:pPr>
              <w:pStyle w:val="Compact"/>
            </w:pPr>
            <w:r>
              <w:t xml:space="preserve">Compare total cost (design + construction) with independent alternatives</w:t>
            </w:r>
          </w:p>
        </w:tc>
      </w:tr>
    </w:tbl>
    <w:bookmarkEnd w:id="250"/>
    <w:bookmarkStart w:id="251" w:name="recommended-payment-schedule"/>
    <w:p>
      <w:pPr>
        <w:pStyle w:val="Heading3"/>
      </w:pPr>
      <w:r>
        <w:t xml:space="preserve">5.3 Recommended Payment Schedule</w:t>
      </w:r>
    </w:p>
    <w:p>
      <w:pPr>
        <w:pStyle w:val="SourceCode"/>
      </w:pPr>
      <w:r>
        <w:rPr>
          <w:rStyle w:val="VerbatimChar"/>
        </w:rPr>
        <w:t xml:space="preserve">Payment 1: 20% — Upon signing contract (covers initial measurements and concept)</w:t>
      </w:r>
      <w:r>
        <w:br/>
      </w:r>
      <w:r>
        <w:rPr>
          <w:rStyle w:val="VerbatimChar"/>
        </w:rPr>
        <w:t xml:space="preserve">    ↓</w:t>
      </w:r>
      <w:r>
        <w:br/>
      </w:r>
      <w:r>
        <w:rPr>
          <w:rStyle w:val="VerbatimChar"/>
        </w:rPr>
        <w:t xml:space="preserve">Payment 2: 40% — Upon delivery of complete drawing set (layout, elevations, electrical, plumbing)</w:t>
      </w:r>
      <w:r>
        <w:br/>
      </w:r>
      <w:r>
        <w:rPr>
          <w:rStyle w:val="VerbatimChar"/>
        </w:rPr>
        <w:t xml:space="preserve">    ↓</w:t>
      </w:r>
      <w:r>
        <w:br/>
      </w:r>
      <w:r>
        <w:rPr>
          <w:rStyle w:val="VerbatimChar"/>
        </w:rPr>
        <w:t xml:space="preserve">Payment 3: 25% — Upon delivery of 3D renderings and material schedule</w:t>
      </w:r>
      <w:r>
        <w:br/>
      </w:r>
      <w:r>
        <w:rPr>
          <w:rStyle w:val="VerbatimChar"/>
        </w:rPr>
        <w:t xml:space="preserve">    ↓</w:t>
      </w:r>
      <w:r>
        <w:br/>
      </w:r>
      <w:r>
        <w:rPr>
          <w:rStyle w:val="VerbatimChar"/>
        </w:rPr>
        <w:t xml:space="preserve">Payment 4: 15% — Upon final approval and delivery of all files (including source files if agreed)</w:t>
      </w:r>
    </w:p>
    <w:p>
      <w:pPr>
        <w:pStyle w:val="FirstParagraph"/>
      </w:pPr>
      <w:r>
        <w:rPr>
          <w:b/>
          <w:bCs/>
        </w:rPr>
        <w:t xml:space="preserve">Key principle:</w:t>
      </w:r>
      <w:r>
        <w:t xml:space="preserve"> </w:t>
      </w:r>
      <w:r>
        <w:t xml:space="preserve">Never pay more than 30% before seeing substantial work product.</w:t>
      </w:r>
    </w:p>
    <w:p>
      <w:r>
        <w:pict>
          <v:rect style="width:0;height:1.5pt" o:hralign="center" o:hrstd="t" o:hr="t"/>
        </w:pict>
      </w:r>
    </w:p>
    <w:bookmarkEnd w:id="251"/>
    <w:bookmarkEnd w:id="252"/>
    <w:bookmarkStart w:id="256" w:name="deliverable-requirements"/>
    <w:p>
      <w:pPr>
        <w:pStyle w:val="Heading2"/>
      </w:pPr>
      <w:r>
        <w:t xml:space="preserve">6. Deliverable Requirements</w:t>
      </w:r>
    </w:p>
    <w:bookmarkStart w:id="253" w:name="drawing-format-requirements"/>
    <w:p>
      <w:pPr>
        <w:pStyle w:val="Heading3"/>
      </w:pPr>
      <w:r>
        <w:t xml:space="preserve">6.1 Drawing Format Requirements</w:t>
      </w:r>
    </w:p>
    <w:p>
      <w:pPr>
        <w:pStyle w:val="FirstParagraph"/>
      </w:pPr>
      <w:r>
        <w:t xml:space="preserve">Specify the required formats in your contract to ensure you receive usable deliverables: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Required Format</w:t>
            </w:r>
          </w:p>
        </w:tc>
        <w:tc>
          <w:tcPr/>
          <w:p>
            <w:pPr>
              <w:pStyle w:val="Compact"/>
            </w:pPr>
            <w:r>
              <w:t xml:space="preserve">Purpose</w:t>
            </w:r>
          </w:p>
        </w:tc>
      </w:tr>
      <w:tr>
        <w:tc>
          <w:tcPr/>
          <w:p>
            <w:pPr>
              <w:pStyle w:val="Compact"/>
            </w:pPr>
            <w:r>
              <w:t xml:space="preserve">Floor plans and construction drawings</w:t>
            </w:r>
          </w:p>
        </w:tc>
        <w:tc>
          <w:tcPr/>
          <w:p>
            <w:pPr>
              <w:pStyle w:val="Compact"/>
            </w:pPr>
            <w:r>
              <w:t xml:space="preserve">PDF (for printing) + DWG/CAD (editable)</w:t>
            </w:r>
          </w:p>
        </w:tc>
        <w:tc>
          <w:tcPr/>
          <w:p>
            <w:pPr>
              <w:pStyle w:val="Compact"/>
            </w:pPr>
            <w:r>
              <w:t xml:space="preserve">Contractor reference + future modifications</w:t>
            </w:r>
          </w:p>
        </w:tc>
      </w:tr>
      <w:tr>
        <w:tc>
          <w:tcPr/>
          <w:p>
            <w:pPr>
              <w:pStyle w:val="Compact"/>
            </w:pPr>
            <w:r>
              <w:t xml:space="preserve">3D renderings</w:t>
            </w:r>
          </w:p>
        </w:tc>
        <w:tc>
          <w:tcPr/>
          <w:p>
            <w:pPr>
              <w:pStyle w:val="Compact"/>
            </w:pPr>
            <w:r>
              <w:t xml:space="preserve">High-resolution JPG/PNG (minimum 1920×1080)</w:t>
            </w:r>
          </w:p>
        </w:tc>
        <w:tc>
          <w:tcPr/>
          <w:p>
            <w:pPr>
              <w:pStyle w:val="Compact"/>
            </w:pPr>
            <w:r>
              <w:t xml:space="preserve">Visual reference</w:t>
            </w:r>
          </w:p>
        </w:tc>
      </w:tr>
      <w:tr>
        <w:tc>
          <w:tcPr/>
          <w:p>
            <w:pPr>
              <w:pStyle w:val="Compact"/>
            </w:pPr>
            <w:r>
              <w:t xml:space="preserve">Material schedule</w:t>
            </w:r>
          </w:p>
        </w:tc>
        <w:tc>
          <w:tcPr/>
          <w:p>
            <w:pPr>
              <w:pStyle w:val="Compact"/>
            </w:pPr>
            <w:r>
              <w:t xml:space="preserve">Excel or PDF</w:t>
            </w:r>
          </w:p>
        </w:tc>
        <w:tc>
          <w:tcPr/>
          <w:p>
            <w:pPr>
              <w:pStyle w:val="Compact"/>
            </w:pPr>
            <w:r>
              <w:t xml:space="preserve">Procurement reference</w:t>
            </w:r>
          </w:p>
        </w:tc>
      </w:tr>
      <w:tr>
        <w:tc>
          <w:tcPr/>
          <w:p>
            <w:pPr>
              <w:pStyle w:val="Compact"/>
            </w:pPr>
            <w:r>
              <w:t xml:space="preserve">Source files</w:t>
            </w:r>
          </w:p>
        </w:tc>
        <w:tc>
          <w:tcPr/>
          <w:p>
            <w:pPr>
              <w:pStyle w:val="Compact"/>
            </w:pPr>
            <w:r>
              <w:t xml:space="preserve">3D Max / SketchUp files (if agreed)</w:t>
            </w:r>
          </w:p>
        </w:tc>
        <w:tc>
          <w:tcPr/>
          <w:p>
            <w:pPr>
              <w:pStyle w:val="Compact"/>
            </w:pPr>
            <w:r>
              <w:t xml:space="preserve">Future modifications</w:t>
            </w:r>
          </w:p>
        </w:tc>
      </w:tr>
      <w:tr>
        <w:tc>
          <w:tcPr/>
          <w:p>
            <w:pPr>
              <w:pStyle w:val="Compact"/>
            </w:pPr>
            <w:r>
              <w:t xml:space="preserve">Printed copies</w:t>
            </w:r>
          </w:p>
        </w:tc>
        <w:tc>
          <w:tcPr/>
          <w:p>
            <w:pPr>
              <w:pStyle w:val="Compact"/>
            </w:pPr>
            <w:r>
              <w:t xml:space="preserve">A3 bound set (minimum 2 copies)</w:t>
            </w:r>
          </w:p>
        </w:tc>
        <w:tc>
          <w:tcPr/>
          <w:p>
            <w:pPr>
              <w:pStyle w:val="Compact"/>
            </w:pPr>
            <w:r>
              <w:t xml:space="preserve">Site reference for contractor</w:t>
            </w:r>
          </w:p>
        </w:tc>
      </w:tr>
    </w:tbl>
    <w:bookmarkEnd w:id="253"/>
    <w:bookmarkStart w:id="254" w:name="drawing-quality-standards"/>
    <w:p>
      <w:pPr>
        <w:pStyle w:val="Heading3"/>
      </w:pPr>
      <w:r>
        <w:t xml:space="preserve">6.2 Drawing Quality Standards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Standard</w:t>
            </w:r>
          </w:p>
        </w:tc>
        <w:tc>
          <w:tcPr/>
          <w:p>
            <w:pPr>
              <w:pStyle w:val="Compact"/>
            </w:pPr>
            <w:r>
              <w:t xml:space="preserve">Description</w:t>
            </w:r>
          </w:p>
        </w:tc>
        <w:tc>
          <w:tcPr/>
          <w:p>
            <w:pPr>
              <w:pStyle w:val="Compact"/>
            </w:pPr>
            <w:r>
              <w:t xml:space="preserve">How to Verify</w:t>
            </w:r>
          </w:p>
        </w:tc>
      </w:tr>
      <w:tr>
        <w:tc>
          <w:tcPr/>
          <w:p>
            <w:pPr>
              <w:pStyle w:val="Compact"/>
            </w:pPr>
            <w:r>
              <w:t xml:space="preserve">Dimensional accuracy</w:t>
            </w:r>
          </w:p>
        </w:tc>
        <w:tc>
          <w:tcPr/>
          <w:p>
            <w:pPr>
              <w:pStyle w:val="Compact"/>
            </w:pPr>
            <w:r>
              <w:t xml:space="preserve">All dimensions match actual measurements</w:t>
            </w:r>
          </w:p>
        </w:tc>
        <w:tc>
          <w:tcPr/>
          <w:p>
            <w:pPr>
              <w:pStyle w:val="Compact"/>
            </w:pPr>
            <w:r>
              <w:t xml:space="preserve">Spot-check 5-10 dimensions against physical space</w:t>
            </w:r>
          </w:p>
        </w:tc>
      </w:tr>
      <w:tr>
        <w:tc>
          <w:tcPr/>
          <w:p>
            <w:pPr>
              <w:pStyle w:val="Compact"/>
            </w:pPr>
            <w:r>
              <w:t xml:space="preserve">Completeness</w:t>
            </w:r>
          </w:p>
        </w:tc>
        <w:tc>
          <w:tcPr/>
          <w:p>
            <w:pPr>
              <w:pStyle w:val="Compact"/>
            </w:pPr>
            <w:r>
              <w:t xml:space="preserve">All rooms and areas included</w:t>
            </w:r>
          </w:p>
        </w:tc>
        <w:tc>
          <w:tcPr/>
          <w:p>
            <w:pPr>
              <w:pStyle w:val="Compact"/>
            </w:pPr>
            <w:r>
              <w:t xml:space="preserve">Verify against original floor plan</w:t>
            </w:r>
          </w:p>
        </w:tc>
      </w:tr>
      <w:tr>
        <w:tc>
          <w:tcPr/>
          <w:p>
            <w:pPr>
              <w:pStyle w:val="Compact"/>
            </w:pPr>
            <w:r>
              <w:t xml:space="preserve">Consistency</w:t>
            </w:r>
          </w:p>
        </w:tc>
        <w:tc>
          <w:tcPr/>
          <w:p>
            <w:pPr>
              <w:pStyle w:val="Compact"/>
            </w:pPr>
            <w:r>
              <w:t xml:space="preserve">Layout plan matches electrical plan, which matches ceiling plan</w:t>
            </w:r>
          </w:p>
        </w:tc>
        <w:tc>
          <w:tcPr/>
          <w:p>
            <w:pPr>
              <w:pStyle w:val="Compact"/>
            </w:pPr>
            <w:r>
              <w:t xml:space="preserve">Cross-reference between drawing sets</w:t>
            </w:r>
          </w:p>
        </w:tc>
      </w:tr>
      <w:tr>
        <w:tc>
          <w:tcPr/>
          <w:p>
            <w:pPr>
              <w:pStyle w:val="Compact"/>
            </w:pPr>
            <w:r>
              <w:t xml:space="preserve">Detail level</w:t>
            </w:r>
          </w:p>
        </w:tc>
        <w:tc>
          <w:tcPr/>
          <w:p>
            <w:pPr>
              <w:pStyle w:val="Compact"/>
            </w:pPr>
            <w:r>
              <w:t xml:space="preserve">Construction drawings show enough detail for workers to execute</w:t>
            </w:r>
          </w:p>
        </w:tc>
        <w:tc>
          <w:tcPr/>
          <w:p>
            <w:pPr>
              <w:pStyle w:val="Compact"/>
            </w:pPr>
            <w:r>
              <w:t xml:space="preserve">Ask contractor to review before construction begins</w:t>
            </w:r>
          </w:p>
        </w:tc>
      </w:tr>
      <w:tr>
        <w:tc>
          <w:tcPr/>
          <w:p>
            <w:pPr>
              <w:pStyle w:val="Compact"/>
            </w:pPr>
            <w:r>
              <w:t xml:space="preserve">Code compliance</w:t>
            </w:r>
          </w:p>
        </w:tc>
        <w:tc>
          <w:tcPr/>
          <w:p>
            <w:pPr>
              <w:pStyle w:val="Compact"/>
            </w:pPr>
            <w:r>
              <w:t xml:space="preserve">Design meets local building codes</w:t>
            </w:r>
          </w:p>
        </w:tc>
        <w:tc>
          <w:tcPr/>
          <w:p>
            <w:pPr>
              <w:pStyle w:val="Compact"/>
            </w:pPr>
            <w:r>
              <w:t xml:space="preserve">Ask designer to confirm; verify with supervisor</w:t>
            </w:r>
          </w:p>
        </w:tc>
      </w:tr>
    </w:tbl>
    <w:bookmarkEnd w:id="254"/>
    <w:bookmarkStart w:id="255" w:name="deliverables-acceptance-checklist"/>
    <w:p>
      <w:pPr>
        <w:pStyle w:val="Heading3"/>
      </w:pPr>
      <w:r>
        <w:t xml:space="preserve">6.3 Deliverables Acceptance Checklist</w:t>
      </w:r>
    </w:p>
    <w:p>
      <w:pPr>
        <w:pStyle w:val="FirstParagraph"/>
      </w:pPr>
      <w:r>
        <w:t xml:space="preserve">Use this checklist when reviewing delivered drawings:</w:t>
      </w:r>
    </w:p>
    <w:p>
      <w:pPr>
        <w:pStyle w:val="Compact"/>
        <w:numPr>
          <w:ilvl w:val="0"/>
          <w:numId w:val="1187"/>
        </w:numPr>
      </w:pPr>
      <w:r>
        <w:t xml:space="preserve">All rooms and spaces are represented in every drawing set</w:t>
      </w:r>
    </w:p>
    <w:p>
      <w:pPr>
        <w:pStyle w:val="Compact"/>
        <w:numPr>
          <w:ilvl w:val="0"/>
          <w:numId w:val="1188"/>
        </w:numPr>
      </w:pPr>
      <w:r>
        <w:t xml:space="preserve">Dimensions add up correctly (verify with tape measure on site)</w:t>
      </w:r>
    </w:p>
    <w:p>
      <w:pPr>
        <w:pStyle w:val="Compact"/>
        <w:numPr>
          <w:ilvl w:val="0"/>
          <w:numId w:val="1189"/>
        </w:numPr>
      </w:pPr>
      <w:r>
        <w:t xml:space="preserve">Electrical plan shows all outlets, switches, and fixtures with heights</w:t>
      </w:r>
    </w:p>
    <w:p>
      <w:pPr>
        <w:pStyle w:val="Compact"/>
        <w:numPr>
          <w:ilvl w:val="0"/>
          <w:numId w:val="1190"/>
        </w:numPr>
      </w:pPr>
      <w:r>
        <w:t xml:space="preserve">Plumbing plan shows all water points, drain locations, and pipe routes</w:t>
      </w:r>
    </w:p>
    <w:p>
      <w:pPr>
        <w:pStyle w:val="Compact"/>
        <w:numPr>
          <w:ilvl w:val="0"/>
          <w:numId w:val="1191"/>
        </w:numPr>
      </w:pPr>
      <w:r>
        <w:t xml:space="preserve">Ceiling plan shows all lighting, AC vents, and ceiling heights</w:t>
      </w:r>
    </w:p>
    <w:p>
      <w:pPr>
        <w:pStyle w:val="Compact"/>
        <w:numPr>
          <w:ilvl w:val="0"/>
          <w:numId w:val="1192"/>
        </w:numPr>
      </w:pPr>
      <w:r>
        <w:t xml:space="preserve">Flooring plan shows material transitions and direction</w:t>
      </w:r>
    </w:p>
    <w:p>
      <w:pPr>
        <w:pStyle w:val="Compact"/>
        <w:numPr>
          <w:ilvl w:val="0"/>
          <w:numId w:val="1193"/>
        </w:numPr>
      </w:pPr>
      <w:r>
        <w:t xml:space="preserve">3D renderings match the approved material schedule</w:t>
      </w:r>
    </w:p>
    <w:p>
      <w:pPr>
        <w:pStyle w:val="Compact"/>
        <w:numPr>
          <w:ilvl w:val="0"/>
          <w:numId w:val="1194"/>
        </w:numPr>
      </w:pPr>
      <w:r>
        <w:t xml:space="preserve">Material schedule includes brand, model, color code, and approximate price</w:t>
      </w:r>
    </w:p>
    <w:p>
      <w:pPr>
        <w:pStyle w:val="Compact"/>
        <w:numPr>
          <w:ilvl w:val="0"/>
          <w:numId w:val="1195"/>
        </w:numPr>
      </w:pPr>
      <w:r>
        <w:t xml:space="preserve">Drawings are in the agreed formats (PDF + CAD)</w:t>
      </w:r>
    </w:p>
    <w:p>
      <w:pPr>
        <w:pStyle w:val="Compact"/>
        <w:numPr>
          <w:ilvl w:val="0"/>
          <w:numId w:val="1196"/>
        </w:numPr>
      </w:pPr>
      <w:r>
        <w:t xml:space="preserve">Printed copies are legible and complete</w:t>
      </w:r>
    </w:p>
    <w:p>
      <w:pPr>
        <w:pStyle w:val="Compact"/>
        <w:numPr>
          <w:ilvl w:val="0"/>
          <w:numId w:val="1197"/>
        </w:numPr>
      </w:pPr>
      <w:r>
        <w:t xml:space="preserve">Designer has explained the drawings to you in a walkthrough session</w:t>
      </w:r>
    </w:p>
    <w:p>
      <w:r>
        <w:pict>
          <v:rect style="width:0;height:1.5pt" o:hralign="center" o:hrstd="t" o:hr="t"/>
        </w:pict>
      </w:r>
    </w:p>
    <w:bookmarkEnd w:id="255"/>
    <w:bookmarkEnd w:id="256"/>
    <w:bookmarkStart w:id="259" w:name="red-flags-and-common-scams"/>
    <w:p>
      <w:pPr>
        <w:pStyle w:val="Heading2"/>
      </w:pPr>
      <w:r>
        <w:t xml:space="preserve">7. Red Flags and Common Scams</w:t>
      </w:r>
    </w:p>
    <w:bookmarkStart w:id="257" w:name="warning-signs-during-designer-selection"/>
    <w:p>
      <w:pPr>
        <w:pStyle w:val="Heading3"/>
      </w:pPr>
      <w:r>
        <w:t xml:space="preserve">7.1 Warning Signs During Designer Selection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Red Flag</w:t>
            </w:r>
          </w:p>
        </w:tc>
        <w:tc>
          <w:tcPr/>
          <w:p>
            <w:pPr>
              <w:pStyle w:val="Compact"/>
            </w:pPr>
            <w:r>
              <w:t xml:space="preserve">Meaning</w:t>
            </w:r>
          </w:p>
        </w:tc>
        <w:tc>
          <w:tcPr/>
          <w:p>
            <w:pPr>
              <w:pStyle w:val="Compact"/>
            </w:pPr>
            <w:r>
              <w:t xml:space="preserve">Action</w:t>
            </w:r>
          </w:p>
        </w:tc>
      </w:tr>
      <w:tr>
        <w:tc>
          <w:tcPr/>
          <w:p>
            <w:pPr>
              <w:pStyle w:val="Compact"/>
            </w:pPr>
            <w:r>
              <w:t xml:space="preserve">Designer cannot show portfolio of completed projects</w:t>
            </w:r>
          </w:p>
        </w:tc>
        <w:tc>
          <w:tcPr/>
          <w:p>
            <w:pPr>
              <w:pStyle w:val="Compact"/>
            </w:pPr>
            <w:r>
              <w:t xml:space="preserve">Inexperience or fabricated credentials</w:t>
            </w:r>
          </w:p>
        </w:tc>
        <w:tc>
          <w:tcPr/>
          <w:p>
            <w:pPr>
              <w:pStyle w:val="Compact"/>
            </w:pPr>
            <w:r>
              <w:t xml:space="preserve">Request references from past clients</w:t>
            </w:r>
          </w:p>
        </w:tc>
      </w:tr>
      <w:tr>
        <w:tc>
          <w:tcPr/>
          <w:p>
            <w:pPr>
              <w:pStyle w:val="Compact"/>
            </w:pPr>
            <w:r>
              <w:t xml:space="preserve">Portfolio shows only renderings, no completed photos</w:t>
            </w:r>
          </w:p>
        </w:tc>
        <w:tc>
          <w:tcPr/>
          <w:p>
            <w:pPr>
              <w:pStyle w:val="Compact"/>
            </w:pPr>
            <w:r>
              <w:t xml:space="preserve">Designs may not be buildable</w:t>
            </w:r>
          </w:p>
        </w:tc>
        <w:tc>
          <w:tcPr/>
          <w:p>
            <w:pPr>
              <w:pStyle w:val="Compact"/>
            </w:pPr>
            <w:r>
              <w:t xml:space="preserve">Ask for construction photos of completed projects</w:t>
            </w:r>
          </w:p>
        </w:tc>
      </w:tr>
      <w:tr>
        <w:tc>
          <w:tcPr/>
          <w:p>
            <w:pPr>
              <w:pStyle w:val="Compact"/>
            </w:pPr>
            <w:r>
              <w:t xml:space="preserve">“Free design”</w:t>
            </w:r>
            <w:r>
              <w:t xml:space="preserve"> </w:t>
            </w:r>
            <w:r>
              <w:t xml:space="preserve">with construction contract</w:t>
            </w:r>
          </w:p>
        </w:tc>
        <w:tc>
          <w:tcPr/>
          <w:p>
            <w:pPr>
              <w:pStyle w:val="Compact"/>
            </w:pPr>
            <w:r>
              <w:t xml:space="preserve">Design cost embedded in inflated construction price</w:t>
            </w:r>
          </w:p>
        </w:tc>
        <w:tc>
          <w:tcPr/>
          <w:p>
            <w:pPr>
              <w:pStyle w:val="Compact"/>
            </w:pPr>
            <w:r>
              <w:t xml:space="preserve">Get separate construction quotes to compare</w:t>
            </w:r>
          </w:p>
        </w:tc>
      </w:tr>
      <w:tr>
        <w:tc>
          <w:tcPr/>
          <w:p>
            <w:pPr>
              <w:pStyle w:val="Compact"/>
            </w:pPr>
            <w:r>
              <w:t xml:space="preserve">Extremely low per-m² rate (below 50 RMB)</w:t>
            </w:r>
          </w:p>
        </w:tc>
        <w:tc>
          <w:tcPr/>
          <w:p>
            <w:pPr>
              <w:pStyle w:val="Compact"/>
            </w:pPr>
            <w:r>
              <w:t xml:space="preserve">Template-based design with minimal customization</w:t>
            </w:r>
          </w:p>
        </w:tc>
        <w:tc>
          <w:tcPr/>
          <w:p>
            <w:pPr>
              <w:pStyle w:val="Compact"/>
            </w:pPr>
            <w:r>
              <w:t xml:space="preserve">Verify what’s actually included; likely just a layout</w:t>
            </w:r>
          </w:p>
        </w:tc>
      </w:tr>
      <w:tr>
        <w:tc>
          <w:tcPr/>
          <w:p>
            <w:pPr>
              <w:pStyle w:val="Compact"/>
            </w:pPr>
            <w:r>
              <w:t xml:space="preserve">Designer works for the construction company</w:t>
            </w:r>
          </w:p>
        </w:tc>
        <w:tc>
          <w:tcPr/>
          <w:p>
            <w:pPr>
              <w:pStyle w:val="Compact"/>
            </w:pPr>
            <w:r>
              <w:t xml:space="preserve">Potential conflict of interest; design may favor construction ease over quality</w:t>
            </w:r>
          </w:p>
        </w:tc>
        <w:tc>
          <w:tcPr/>
          <w:p>
            <w:pPr>
              <w:pStyle w:val="Compact"/>
            </w:pPr>
            <w:r>
              <w:t xml:space="preserve">Consider independent designer for unbiased design</w:t>
            </w:r>
          </w:p>
        </w:tc>
      </w:tr>
      <w:tr>
        <w:tc>
          <w:tcPr/>
          <w:p>
            <w:pPr>
              <w:pStyle w:val="Compact"/>
            </w:pPr>
            <w:r>
              <w:t xml:space="preserve">Vague contract terms about deliverables</w:t>
            </w:r>
          </w:p>
        </w:tc>
        <w:tc>
          <w:tcPr/>
          <w:p>
            <w:pPr>
              <w:pStyle w:val="Compact"/>
            </w:pPr>
            <w:r>
              <w:t xml:space="preserve">Designer can deliver minimal work and claim fulfillment</w:t>
            </w:r>
          </w:p>
        </w:tc>
        <w:tc>
          <w:tcPr/>
          <w:p>
            <w:pPr>
              <w:pStyle w:val="Compact"/>
            </w:pPr>
            <w:r>
              <w:t xml:space="preserve">Demand specific deliverable list in contract</w:t>
            </w:r>
          </w:p>
        </w:tc>
      </w:tr>
      <w:tr>
        <w:tc>
          <w:tcPr/>
          <w:p>
            <w:pPr>
              <w:pStyle w:val="Compact"/>
            </w:pPr>
            <w:r>
              <w:t xml:space="preserve">Refusal to provide source files</w:t>
            </w:r>
          </w:p>
        </w:tc>
        <w:tc>
          <w:tcPr/>
          <w:p>
            <w:pPr>
              <w:pStyle w:val="Compact"/>
            </w:pPr>
            <w:r>
              <w:t xml:space="preserve">Limits your ability to modify drawings later</w:t>
            </w:r>
          </w:p>
        </w:tc>
        <w:tc>
          <w:tcPr/>
          <w:p>
            <w:pPr>
              <w:pStyle w:val="Compact"/>
            </w:pPr>
            <w:r>
              <w:t xml:space="preserve">Negotiate source file delivery; may require small additional fee</w:t>
            </w:r>
          </w:p>
        </w:tc>
      </w:tr>
      <w:tr>
        <w:tc>
          <w:tcPr/>
          <w:p>
            <w:pPr>
              <w:pStyle w:val="Compact"/>
            </w:pPr>
            <w:r>
              <w:t xml:space="preserve">Pressure to sign and pay deposit immediately</w:t>
            </w:r>
          </w:p>
        </w:tc>
        <w:tc>
          <w:tcPr/>
          <w:p>
            <w:pPr>
              <w:pStyle w:val="Compact"/>
            </w:pPr>
            <w:r>
              <w:t xml:space="preserve">High-pressure sales tactic</w:t>
            </w:r>
          </w:p>
        </w:tc>
        <w:tc>
          <w:tcPr/>
          <w:p>
            <w:pPr>
              <w:pStyle w:val="Compact"/>
            </w:pPr>
            <w:r>
              <w:t xml:space="preserve">Take 24-48 hours to review and compare</w:t>
            </w:r>
          </w:p>
        </w:tc>
      </w:tr>
    </w:tbl>
    <w:bookmarkEnd w:id="257"/>
    <w:bookmarkStart w:id="258" w:name="common-scam-patterns"/>
    <w:p>
      <w:pPr>
        <w:pStyle w:val="Heading3"/>
      </w:pPr>
      <w:r>
        <w:t xml:space="preserve">7.2 Common Scam Patterns</w:t>
      </w:r>
    </w:p>
    <w:p>
      <w:pPr>
        <w:pStyle w:val="FirstParagraph"/>
      </w:pPr>
      <w:r>
        <w:rPr>
          <w:b/>
          <w:bCs/>
        </w:rPr>
        <w:t xml:space="preserve">Pattern 1: The Bait-and-Switch</w:t>
      </w:r>
      <w:r>
        <w:t xml:space="preserve"> </w:t>
      </w:r>
      <w:r>
        <w:t xml:space="preserve">- Attractive low-price designer is assigned to your project</w:t>
      </w:r>
      <w:r>
        <w:t xml:space="preserve"> </w:t>
      </w:r>
      <w:r>
        <w:t xml:space="preserve">- After deposit, a junior designer does the actual work</w:t>
      </w:r>
      <w:r>
        <w:t xml:space="preserve"> </w:t>
      </w:r>
      <w:r>
        <w:t xml:space="preserve">- Senior designer only appears at the presentation</w:t>
      </w:r>
    </w:p>
    <w:p>
      <w:pPr>
        <w:pStyle w:val="BodyText"/>
      </w:pPr>
      <w:r>
        <w:rPr>
          <w:b/>
          <w:bCs/>
        </w:rPr>
        <w:t xml:space="preserve">Pattern 2: The Upsell Ladder</w:t>
      </w:r>
      <w:r>
        <w:t xml:space="preserve"> </w:t>
      </w:r>
      <w:r>
        <w:t xml:space="preserve">- Low base design fee covers only a basic floor plan</w:t>
      </w:r>
      <w:r>
        <w:t xml:space="preserve"> </w:t>
      </w:r>
      <w:r>
        <w:t xml:space="preserve">- Every additional drawing (elevations, 3D, material schedule) costs extra</w:t>
      </w:r>
      <w:r>
        <w:t xml:space="preserve"> </w:t>
      </w:r>
      <w:r>
        <w:t xml:space="preserve">- Final cost exceeds what a mid-range designer would have charged</w:t>
      </w:r>
    </w:p>
    <w:p>
      <w:pPr>
        <w:pStyle w:val="BodyText"/>
      </w:pPr>
      <w:r>
        <w:rPr>
          <w:b/>
          <w:bCs/>
        </w:rPr>
        <w:t xml:space="preserve">Pattern 3: The Construction Lock-in</w:t>
      </w:r>
      <w:r>
        <w:t xml:space="preserve"> </w:t>
      </w:r>
      <w:r>
        <w:t xml:space="preserve">-</w:t>
      </w:r>
      <w:r>
        <w:t xml:space="preserve"> </w:t>
      </w:r>
      <w:r>
        <w:t xml:space="preserve">“Free design”</w:t>
      </w:r>
      <w:r>
        <w:t xml:space="preserve"> </w:t>
      </w:r>
      <w:r>
        <w:t xml:space="preserve">if you use our contractor</w:t>
      </w:r>
      <w:r>
        <w:t xml:space="preserve"> </w:t>
      </w:r>
      <w:r>
        <w:t xml:space="preserve">- Construction prices are 20-40% above market</w:t>
      </w:r>
      <w:r>
        <w:t xml:space="preserve"> </w:t>
      </w:r>
      <w:r>
        <w:t xml:space="preserve">- Design intentionally specifies expensive or proprietary materials</w:t>
      </w:r>
    </w:p>
    <w:p>
      <w:pPr>
        <w:pStyle w:val="BodyText"/>
      </w:pPr>
      <w:r>
        <w:rPr>
          <w:b/>
          <w:bCs/>
        </w:rPr>
        <w:t xml:space="preserve">Pattern 4: The Incomplete Delivery</w:t>
      </w:r>
      <w:r>
        <w:t xml:space="preserve"> </w:t>
      </w:r>
      <w:r>
        <w:t xml:space="preserve">- Designer delivers a few attractive renderings but incomplete construction drawings</w:t>
      </w:r>
      <w:r>
        <w:t xml:space="preserve"> </w:t>
      </w:r>
      <w:r>
        <w:t xml:space="preserve">- Contractor cannot work from the drawings; requires additional detailing</w:t>
      </w:r>
      <w:r>
        <w:t xml:space="preserve"> </w:t>
      </w:r>
      <w:r>
        <w:t xml:space="preserve">- You pay the designer again or the contractor charges for interpreting vague plans</w:t>
      </w:r>
    </w:p>
    <w:p>
      <w:r>
        <w:pict>
          <v:rect style="width:0;height:1.5pt" o:hralign="center" o:hrstd="t" o:hr="t"/>
        </w:pict>
      </w:r>
    </w:p>
    <w:bookmarkEnd w:id="258"/>
    <w:bookmarkEnd w:id="259"/>
    <w:bookmarkStart w:id="262" w:name="design-fee-negotiation-checklist"/>
    <w:p>
      <w:pPr>
        <w:pStyle w:val="Heading2"/>
      </w:pPr>
      <w:r>
        <w:t xml:space="preserve">8. Design Fee Negotiation Checklist</w:t>
      </w:r>
    </w:p>
    <w:bookmarkStart w:id="260" w:name="before-signing"/>
    <w:p>
      <w:pPr>
        <w:pStyle w:val="Heading3"/>
      </w:pPr>
      <w:r>
        <w:t xml:space="preserve">Before Signing</w:t>
      </w:r>
    </w:p>
    <w:p>
      <w:pPr>
        <w:pStyle w:val="Compact"/>
        <w:numPr>
          <w:ilvl w:val="0"/>
          <w:numId w:val="1198"/>
        </w:numPr>
      </w:pPr>
      <w:r>
        <w:t xml:space="preserve">Obtain proposals from at least 3 designers for comparison</w:t>
      </w:r>
    </w:p>
    <w:p>
      <w:pPr>
        <w:pStyle w:val="Compact"/>
        <w:numPr>
          <w:ilvl w:val="0"/>
          <w:numId w:val="1199"/>
        </w:numPr>
      </w:pPr>
      <w:r>
        <w:t xml:space="preserve">Verify portfolio includes completed projects (not just renderings)</w:t>
      </w:r>
    </w:p>
    <w:p>
      <w:pPr>
        <w:pStyle w:val="Compact"/>
        <w:numPr>
          <w:ilvl w:val="0"/>
          <w:numId w:val="1200"/>
        </w:numPr>
      </w:pPr>
      <w:r>
        <w:t xml:space="preserve">Confirm fee calculation basis (construction area vs. usable area)</w:t>
      </w:r>
    </w:p>
    <w:p>
      <w:pPr>
        <w:pStyle w:val="Compact"/>
        <w:numPr>
          <w:ilvl w:val="0"/>
          <w:numId w:val="1201"/>
        </w:numPr>
      </w:pPr>
      <w:r>
        <w:t xml:space="preserve">Get written scope of work with specific deliverable list</w:t>
      </w:r>
    </w:p>
    <w:p>
      <w:pPr>
        <w:pStyle w:val="Compact"/>
        <w:numPr>
          <w:ilvl w:val="0"/>
          <w:numId w:val="1202"/>
        </w:numPr>
      </w:pPr>
      <w:r>
        <w:t xml:space="preserve">Negotiate payment schedule with no more than 30% upfront</w:t>
      </w:r>
    </w:p>
    <w:p>
      <w:pPr>
        <w:pStyle w:val="Compact"/>
        <w:numPr>
          <w:ilvl w:val="0"/>
          <w:numId w:val="1203"/>
        </w:numPr>
      </w:pPr>
      <w:r>
        <w:t xml:space="preserve">Clarify number of revision rounds included</w:t>
      </w:r>
    </w:p>
    <w:p>
      <w:pPr>
        <w:pStyle w:val="Compact"/>
        <w:numPr>
          <w:ilvl w:val="0"/>
          <w:numId w:val="1204"/>
        </w:numPr>
      </w:pPr>
      <w:r>
        <w:t xml:space="preserve">Specify required file formats (PDF + CAD + high-res images)</w:t>
      </w:r>
    </w:p>
    <w:p>
      <w:pPr>
        <w:pStyle w:val="Compact"/>
        <w:numPr>
          <w:ilvl w:val="0"/>
          <w:numId w:val="1205"/>
        </w:numPr>
      </w:pPr>
      <w:r>
        <w:t xml:space="preserve">Define what constitutes a</w:t>
      </w:r>
      <w:r>
        <w:t xml:space="preserve"> </w:t>
      </w:r>
      <w:r>
        <w:t xml:space="preserve">“revision”</w:t>
      </w:r>
      <w:r>
        <w:t xml:space="preserve"> </w:t>
      </w:r>
      <w:r>
        <w:t xml:space="preserve">vs. </w:t>
      </w:r>
      <w:r>
        <w:t xml:space="preserve">“error correction”</w:t>
      </w:r>
    </w:p>
    <w:p>
      <w:pPr>
        <w:pStyle w:val="Compact"/>
        <w:numPr>
          <w:ilvl w:val="0"/>
          <w:numId w:val="1206"/>
        </w:numPr>
      </w:pPr>
      <w:r>
        <w:t xml:space="preserve">Confirm whether site supervision visits are included and how many</w:t>
      </w:r>
    </w:p>
    <w:p>
      <w:pPr>
        <w:pStyle w:val="Compact"/>
        <w:numPr>
          <w:ilvl w:val="0"/>
          <w:numId w:val="1207"/>
        </w:numPr>
      </w:pPr>
      <w:r>
        <w:t xml:space="preserve">Verify refund policy if you are dissatisfied with the work</w:t>
      </w:r>
    </w:p>
    <w:p>
      <w:pPr>
        <w:pStyle w:val="Compact"/>
        <w:numPr>
          <w:ilvl w:val="0"/>
          <w:numId w:val="1208"/>
        </w:numPr>
      </w:pPr>
      <w:r>
        <w:t xml:space="preserve">Check if design fee is credited toward construction (and at what rate)</w:t>
      </w:r>
    </w:p>
    <w:p>
      <w:pPr>
        <w:pStyle w:val="Compact"/>
        <w:numPr>
          <w:ilvl w:val="0"/>
          <w:numId w:val="1209"/>
        </w:numPr>
      </w:pPr>
      <w:r>
        <w:t xml:space="preserve">Confirm project timeline (how long from contract to final delivery)</w:t>
      </w:r>
    </w:p>
    <w:p>
      <w:pPr>
        <w:pStyle w:val="Compact"/>
        <w:numPr>
          <w:ilvl w:val="0"/>
          <w:numId w:val="1210"/>
        </w:numPr>
      </w:pPr>
      <w:r>
        <w:t xml:space="preserve">Identify the specific designer who will work on your project (not just the company)</w:t>
      </w:r>
    </w:p>
    <w:p>
      <w:pPr>
        <w:pStyle w:val="Compact"/>
        <w:numPr>
          <w:ilvl w:val="0"/>
          <w:numId w:val="1211"/>
        </w:numPr>
      </w:pPr>
      <w:r>
        <w:t xml:space="preserve">Request references from 1-2 past clients</w:t>
      </w:r>
    </w:p>
    <w:p>
      <w:pPr>
        <w:pStyle w:val="Compact"/>
        <w:numPr>
          <w:ilvl w:val="0"/>
          <w:numId w:val="1212"/>
        </w:numPr>
      </w:pPr>
      <w:r>
        <w:t xml:space="preserve">Ensure contract includes both parties’ rights and obligations</w:t>
      </w:r>
    </w:p>
    <w:bookmarkEnd w:id="260"/>
    <w:bookmarkStart w:id="261" w:name="after-signing"/>
    <w:p>
      <w:pPr>
        <w:pStyle w:val="Heading3"/>
      </w:pPr>
      <w:r>
        <w:t xml:space="preserve">After Signing</w:t>
      </w:r>
    </w:p>
    <w:p>
      <w:pPr>
        <w:pStyle w:val="Compact"/>
        <w:numPr>
          <w:ilvl w:val="0"/>
          <w:numId w:val="1213"/>
        </w:numPr>
      </w:pPr>
      <w:r>
        <w:t xml:space="preserve">Schedule initial measurement session; accompany the designer</w:t>
      </w:r>
    </w:p>
    <w:p>
      <w:pPr>
        <w:pStyle w:val="Compact"/>
        <w:numPr>
          <w:ilvl w:val="0"/>
          <w:numId w:val="1214"/>
        </w:numPr>
      </w:pPr>
      <w:r>
        <w:t xml:space="preserve">Provide inspiration images and reference materials early</w:t>
      </w:r>
    </w:p>
    <w:p>
      <w:pPr>
        <w:pStyle w:val="Compact"/>
        <w:numPr>
          <w:ilvl w:val="0"/>
          <w:numId w:val="1215"/>
        </w:numPr>
      </w:pPr>
      <w:r>
        <w:t xml:space="preserve">Consolidate family feedback before each revision round</w:t>
      </w:r>
    </w:p>
    <w:p>
      <w:pPr>
        <w:pStyle w:val="Compact"/>
        <w:numPr>
          <w:ilvl w:val="0"/>
          <w:numId w:val="1216"/>
        </w:numPr>
      </w:pPr>
      <w:r>
        <w:t xml:space="preserve">Review each deliverable phase thoroughly before approval</w:t>
      </w:r>
    </w:p>
    <w:p>
      <w:pPr>
        <w:pStyle w:val="Compact"/>
        <w:numPr>
          <w:ilvl w:val="0"/>
          <w:numId w:val="1217"/>
        </w:numPr>
      </w:pPr>
      <w:r>
        <w:t xml:space="preserve">Cross-check drawings against each other for consistency</w:t>
      </w:r>
    </w:p>
    <w:p>
      <w:pPr>
        <w:pStyle w:val="Compact"/>
        <w:numPr>
          <w:ilvl w:val="0"/>
          <w:numId w:val="1218"/>
        </w:numPr>
      </w:pPr>
      <w:r>
        <w:t xml:space="preserve">Share drawings with your contractor for a constructability review</w:t>
      </w:r>
    </w:p>
    <w:p>
      <w:pPr>
        <w:pStyle w:val="Compact"/>
        <w:numPr>
          <w:ilvl w:val="0"/>
          <w:numId w:val="1219"/>
        </w:numPr>
      </w:pPr>
      <w:r>
        <w:t xml:space="preserve">Make final payment only after receiving all agreed deliverables</w:t>
      </w:r>
    </w:p>
    <w:p>
      <w:r>
        <w:pict>
          <v:rect style="width:0;height:1.5pt" o:hralign="center" o:hrstd="t" o:hr="t"/>
        </w:pict>
      </w:r>
    </w:p>
    <w:bookmarkEnd w:id="261"/>
    <w:bookmarkEnd w:id="262"/>
    <w:bookmarkStart w:id="265" w:name="additional-resources-1"/>
    <w:p>
      <w:pPr>
        <w:pStyle w:val="Heading2"/>
      </w:pPr>
      <w:r>
        <w:t xml:space="preserve">Additional Resources</w:t>
      </w:r>
    </w:p>
    <w:p>
      <w:pPr>
        <w:pStyle w:val="Compact"/>
        <w:numPr>
          <w:ilvl w:val="0"/>
          <w:numId w:val="1220"/>
        </w:numPr>
      </w:pPr>
      <w:r>
        <w:t xml:space="preserve">Related:</w:t>
      </w:r>
      <w:r>
        <w:t xml:space="preserve"> </w:t>
      </w:r>
      <w:hyperlink r:id="rId136">
        <w:r>
          <w:rPr>
            <w:rStyle w:val="Hyperlink"/>
          </w:rPr>
          <w:t xml:space="preserve">Contract Pitfalls</w:t>
        </w:r>
      </w:hyperlink>
      <w:r>
        <w:t xml:space="preserve"> </w:t>
      </w:r>
      <w:r>
        <w:t xml:space="preserve">— Contract clauses related to design services</w:t>
      </w:r>
    </w:p>
    <w:p>
      <w:pPr>
        <w:pStyle w:val="Compact"/>
        <w:numPr>
          <w:ilvl w:val="0"/>
          <w:numId w:val="1220"/>
        </w:numPr>
      </w:pPr>
      <w:r>
        <w:t xml:space="preserve">Related:</w:t>
      </w:r>
      <w:r>
        <w:t xml:space="preserve"> </w:t>
      </w:r>
      <w:hyperlink r:id="rId263">
        <w:r>
          <w:rPr>
            <w:rStyle w:val="Hyperlink"/>
          </w:rPr>
          <w:t xml:space="preserve">Pricing Guide</w:t>
        </w:r>
      </w:hyperlink>
      <w:r>
        <w:t xml:space="preserve"> </w:t>
      </w:r>
      <w:r>
        <w:t xml:space="preserve">— Construction pricing benchmarks for comparison</w:t>
      </w:r>
    </w:p>
    <w:p>
      <w:pPr>
        <w:pStyle w:val="Compact"/>
        <w:numPr>
          <w:ilvl w:val="0"/>
          <w:numId w:val="1220"/>
        </w:numPr>
      </w:pPr>
      <w:r>
        <w:t xml:space="preserve">Related:</w:t>
      </w:r>
      <w:r>
        <w:t xml:space="preserve"> </w:t>
      </w:r>
      <w:hyperlink r:id="rId264">
        <w:r>
          <w:rPr>
            <w:rStyle w:val="Hyperlink"/>
          </w:rPr>
          <w:t xml:space="preserve">Company Pitfalls</w:t>
        </w:r>
      </w:hyperlink>
      <w:r>
        <w:t xml:space="preserve"> </w:t>
      </w:r>
      <w:r>
        <w:t xml:space="preserve">— Evaluating design and construction companies</w:t>
      </w:r>
    </w:p>
    <w:bookmarkEnd w:id="265"/>
    <w:bookmarkEnd w:id="266"/>
    <w:bookmarkStart w:id="280" w:name="装修纠纷处理指南"/>
    <w:p>
      <w:pPr>
        <w:pStyle w:val="Heading1"/>
      </w:pPr>
      <w:r>
        <w:rPr>
          <w:rFonts w:hint="eastAsia"/>
        </w:rPr>
        <w:t xml:space="preserve">装修纠纷处理指南</w:t>
      </w:r>
    </w:p>
    <w:bookmarkStart w:id="270" w:name="常见纠纷类型"/>
    <w:p>
      <w:pPr>
        <w:pStyle w:val="Heading2"/>
      </w:pPr>
      <w:r>
        <w:rPr>
          <w:rFonts w:hint="eastAsia"/>
        </w:rPr>
        <w:t xml:space="preserve">常见纠纷类型</w:t>
      </w:r>
    </w:p>
    <w:bookmarkStart w:id="267" w:name="质量纠纷"/>
    <w:p>
      <w:pPr>
        <w:pStyle w:val="Heading3"/>
      </w:pPr>
      <w:r>
        <w:rPr>
          <w:rFonts w:hint="eastAsia"/>
        </w:rPr>
        <w:t xml:space="preserve">质量纠纷</w:t>
      </w:r>
    </w:p>
    <w:p>
      <w:pPr>
        <w:pStyle w:val="Compact"/>
        <w:numPr>
          <w:ilvl w:val="0"/>
          <w:numId w:val="1221"/>
        </w:numPr>
      </w:pPr>
      <w:r>
        <w:rPr>
          <w:rFonts w:hint="eastAsia"/>
        </w:rPr>
        <w:t xml:space="preserve">施工质量不达标</w:t>
      </w:r>
    </w:p>
    <w:p>
      <w:pPr>
        <w:pStyle w:val="Compact"/>
        <w:numPr>
          <w:ilvl w:val="0"/>
          <w:numId w:val="1221"/>
        </w:numPr>
      </w:pPr>
      <w:r>
        <w:rPr>
          <w:rFonts w:hint="eastAsia"/>
        </w:rPr>
        <w:t xml:space="preserve">材料以次充好</w:t>
      </w:r>
    </w:p>
    <w:p>
      <w:pPr>
        <w:pStyle w:val="Compact"/>
        <w:numPr>
          <w:ilvl w:val="0"/>
          <w:numId w:val="1221"/>
        </w:numPr>
      </w:pPr>
      <w:r>
        <w:rPr>
          <w:rFonts w:hint="eastAsia"/>
        </w:rPr>
        <w:t xml:space="preserve">未按设计施工</w:t>
      </w:r>
    </w:p>
    <w:bookmarkEnd w:id="267"/>
    <w:bookmarkStart w:id="268" w:name="费用纠纷"/>
    <w:p>
      <w:pPr>
        <w:pStyle w:val="Heading3"/>
      </w:pPr>
      <w:r>
        <w:rPr>
          <w:rFonts w:hint="eastAsia"/>
        </w:rPr>
        <w:t xml:space="preserve">费用纠纷</w:t>
      </w:r>
    </w:p>
    <w:p>
      <w:pPr>
        <w:pStyle w:val="Compact"/>
        <w:numPr>
          <w:ilvl w:val="0"/>
          <w:numId w:val="1222"/>
        </w:numPr>
      </w:pPr>
      <w:r>
        <w:rPr>
          <w:rFonts w:hint="eastAsia"/>
        </w:rPr>
        <w:t xml:space="preserve">增项费用争议</w:t>
      </w:r>
    </w:p>
    <w:p>
      <w:pPr>
        <w:pStyle w:val="Compact"/>
        <w:numPr>
          <w:ilvl w:val="0"/>
          <w:numId w:val="1222"/>
        </w:numPr>
      </w:pPr>
      <w:r>
        <w:rPr>
          <w:rFonts w:hint="eastAsia"/>
        </w:rPr>
        <w:t xml:space="preserve">结算金额超出预算</w:t>
      </w:r>
    </w:p>
    <w:p>
      <w:pPr>
        <w:pStyle w:val="Compact"/>
        <w:numPr>
          <w:ilvl w:val="0"/>
          <w:numId w:val="1222"/>
        </w:numPr>
      </w:pPr>
      <w:r>
        <w:rPr>
          <w:rFonts w:hint="eastAsia"/>
        </w:rPr>
        <w:t xml:space="preserve">付款进度争议</w:t>
      </w:r>
    </w:p>
    <w:bookmarkEnd w:id="268"/>
    <w:bookmarkStart w:id="269" w:name="工期纠纷"/>
    <w:p>
      <w:pPr>
        <w:pStyle w:val="Heading3"/>
      </w:pPr>
      <w:r>
        <w:rPr>
          <w:rFonts w:hint="eastAsia"/>
        </w:rPr>
        <w:t xml:space="preserve">工期纠纷</w:t>
      </w:r>
    </w:p>
    <w:p>
      <w:pPr>
        <w:pStyle w:val="Compact"/>
        <w:numPr>
          <w:ilvl w:val="0"/>
          <w:numId w:val="1223"/>
        </w:numPr>
      </w:pPr>
      <w:r>
        <w:rPr>
          <w:rFonts w:hint="eastAsia"/>
        </w:rPr>
        <w:t xml:space="preserve">延期交付</w:t>
      </w:r>
    </w:p>
    <w:p>
      <w:pPr>
        <w:pStyle w:val="Compact"/>
        <w:numPr>
          <w:ilvl w:val="0"/>
          <w:numId w:val="1223"/>
        </w:numPr>
      </w:pPr>
      <w:r>
        <w:rPr>
          <w:rFonts w:hint="eastAsia"/>
        </w:rPr>
        <w:t xml:space="preserve">延期赔偿争议</w:t>
      </w:r>
    </w:p>
    <w:p>
      <w:pPr>
        <w:pStyle w:val="Compact"/>
        <w:numPr>
          <w:ilvl w:val="0"/>
          <w:numId w:val="1223"/>
        </w:numPr>
      </w:pPr>
      <w:r>
        <w:rPr>
          <w:rFonts w:hint="eastAsia"/>
        </w:rPr>
        <w:t xml:space="preserve">停工争议</w:t>
      </w:r>
    </w:p>
    <w:bookmarkEnd w:id="269"/>
    <w:bookmarkEnd w:id="270"/>
    <w:bookmarkStart w:id="274" w:name="处理流程"/>
    <w:p>
      <w:pPr>
        <w:pStyle w:val="Heading2"/>
      </w:pPr>
      <w:r>
        <w:rPr>
          <w:rFonts w:hint="eastAsia"/>
        </w:rPr>
        <w:t xml:space="preserve">处理流程</w:t>
      </w:r>
    </w:p>
    <w:bookmarkStart w:id="271" w:name="第一步协商"/>
    <w:p>
      <w:pPr>
        <w:pStyle w:val="Heading3"/>
      </w:pPr>
      <w:r>
        <w:rPr>
          <w:rFonts w:hint="eastAsia"/>
        </w:rPr>
        <w:t xml:space="preserve">第一步：协商</w:t>
      </w:r>
    </w:p>
    <w:p>
      <w:pPr>
        <w:pStyle w:val="Compact"/>
        <w:numPr>
          <w:ilvl w:val="0"/>
          <w:numId w:val="1224"/>
        </w:numPr>
      </w:pPr>
      <w:r>
        <w:rPr>
          <w:rFonts w:hint="eastAsia"/>
        </w:rPr>
        <w:t xml:space="preserve">与施工方沟通</w:t>
      </w:r>
    </w:p>
    <w:p>
      <w:pPr>
        <w:pStyle w:val="Compact"/>
        <w:numPr>
          <w:ilvl w:val="0"/>
          <w:numId w:val="1224"/>
        </w:numPr>
      </w:pPr>
      <w:r>
        <w:rPr>
          <w:rFonts w:hint="eastAsia"/>
        </w:rPr>
        <w:t xml:space="preserve">说明问题和要求</w:t>
      </w:r>
    </w:p>
    <w:p>
      <w:pPr>
        <w:pStyle w:val="Compact"/>
        <w:numPr>
          <w:ilvl w:val="0"/>
          <w:numId w:val="1224"/>
        </w:numPr>
      </w:pPr>
      <w:r>
        <w:rPr>
          <w:rFonts w:hint="eastAsia"/>
        </w:rPr>
        <w:t xml:space="preserve">达成解决方案</w:t>
      </w:r>
    </w:p>
    <w:bookmarkEnd w:id="271"/>
    <w:bookmarkStart w:id="272" w:name="第二步第三方调解"/>
    <w:p>
      <w:pPr>
        <w:pStyle w:val="Heading3"/>
      </w:pPr>
      <w:r>
        <w:rPr>
          <w:rFonts w:hint="eastAsia"/>
        </w:rPr>
        <w:t xml:space="preserve">第二步：第三方调解</w:t>
      </w:r>
    </w:p>
    <w:p>
      <w:pPr>
        <w:pStyle w:val="Compact"/>
        <w:numPr>
          <w:ilvl w:val="0"/>
          <w:numId w:val="1225"/>
        </w:numPr>
      </w:pPr>
      <w:r>
        <w:rPr>
          <w:rFonts w:hint="eastAsia"/>
        </w:rPr>
        <w:t xml:space="preserve">请行业协会调解</w:t>
      </w:r>
    </w:p>
    <w:p>
      <w:pPr>
        <w:pStyle w:val="Compact"/>
        <w:numPr>
          <w:ilvl w:val="0"/>
          <w:numId w:val="1225"/>
        </w:numPr>
      </w:pPr>
      <w:r>
        <w:rPr>
          <w:rFonts w:hint="eastAsia"/>
        </w:rPr>
        <w:t xml:space="preserve">请第三方监理介入</w:t>
      </w:r>
    </w:p>
    <w:p>
      <w:pPr>
        <w:pStyle w:val="Compact"/>
        <w:numPr>
          <w:ilvl w:val="0"/>
          <w:numId w:val="1225"/>
        </w:numPr>
      </w:pPr>
      <w:r>
        <w:rPr>
          <w:rFonts w:hint="eastAsia"/>
        </w:rPr>
        <w:t xml:space="preserve">请市场监管部门协调</w:t>
      </w:r>
    </w:p>
    <w:bookmarkEnd w:id="272"/>
    <w:bookmarkStart w:id="273" w:name="第三步法律途径"/>
    <w:p>
      <w:pPr>
        <w:pStyle w:val="Heading3"/>
      </w:pPr>
      <w:r>
        <w:rPr>
          <w:rFonts w:hint="eastAsia"/>
        </w:rPr>
        <w:t xml:space="preserve">第三步：法律途径</w:t>
      </w:r>
    </w:p>
    <w:p>
      <w:pPr>
        <w:pStyle w:val="Compact"/>
        <w:numPr>
          <w:ilvl w:val="0"/>
          <w:numId w:val="1226"/>
        </w:numPr>
      </w:pPr>
      <w:r>
        <w:rPr>
          <w:rFonts w:hint="eastAsia"/>
        </w:rPr>
        <w:t xml:space="preserve">收集证据</w:t>
      </w:r>
    </w:p>
    <w:p>
      <w:pPr>
        <w:pStyle w:val="Compact"/>
        <w:numPr>
          <w:ilvl w:val="0"/>
          <w:numId w:val="1226"/>
        </w:numPr>
      </w:pPr>
      <w:r>
        <w:rPr>
          <w:rFonts w:hint="eastAsia"/>
        </w:rPr>
        <w:t xml:space="preserve">委托律师</w:t>
      </w:r>
    </w:p>
    <w:p>
      <w:pPr>
        <w:pStyle w:val="Compact"/>
        <w:numPr>
          <w:ilvl w:val="0"/>
          <w:numId w:val="1226"/>
        </w:numPr>
      </w:pPr>
      <w:r>
        <w:rPr>
          <w:rFonts w:hint="eastAsia"/>
        </w:rPr>
        <w:t xml:space="preserve">提起诉讼或仲裁</w:t>
      </w:r>
    </w:p>
    <w:bookmarkEnd w:id="273"/>
    <w:bookmarkEnd w:id="274"/>
    <w:bookmarkStart w:id="277" w:name="证据收集"/>
    <w:p>
      <w:pPr>
        <w:pStyle w:val="Heading2"/>
      </w:pPr>
      <w:r>
        <w:rPr>
          <w:rFonts w:hint="eastAsia"/>
        </w:rPr>
        <w:t xml:space="preserve">证据收集</w:t>
      </w:r>
    </w:p>
    <w:bookmarkStart w:id="275" w:name="必要证据"/>
    <w:p>
      <w:pPr>
        <w:pStyle w:val="Heading3"/>
      </w:pPr>
      <w:r>
        <w:rPr>
          <w:rFonts w:hint="eastAsia"/>
        </w:rPr>
        <w:t xml:space="preserve">必要证据</w:t>
      </w:r>
    </w:p>
    <w:p>
      <w:pPr>
        <w:pStyle w:val="Compact"/>
        <w:numPr>
          <w:ilvl w:val="0"/>
          <w:numId w:val="1227"/>
        </w:numPr>
      </w:pPr>
      <w:r>
        <w:rPr>
          <w:rFonts w:hint="eastAsia"/>
        </w:rPr>
        <w:t xml:space="preserve">装修合同</w:t>
      </w:r>
    </w:p>
    <w:p>
      <w:pPr>
        <w:pStyle w:val="Compact"/>
        <w:numPr>
          <w:ilvl w:val="0"/>
          <w:numId w:val="1227"/>
        </w:numPr>
      </w:pPr>
      <w:r>
        <w:rPr>
          <w:rFonts w:hint="eastAsia"/>
        </w:rPr>
        <w:t xml:space="preserve">报价清单</w:t>
      </w:r>
    </w:p>
    <w:p>
      <w:pPr>
        <w:pStyle w:val="Compact"/>
        <w:numPr>
          <w:ilvl w:val="0"/>
          <w:numId w:val="1227"/>
        </w:numPr>
      </w:pPr>
      <w:r>
        <w:rPr>
          <w:rFonts w:hint="eastAsia"/>
        </w:rPr>
        <w:t xml:space="preserve">施工图纸</w:t>
      </w:r>
    </w:p>
    <w:p>
      <w:pPr>
        <w:pStyle w:val="Compact"/>
        <w:numPr>
          <w:ilvl w:val="0"/>
          <w:numId w:val="1227"/>
        </w:numPr>
      </w:pPr>
      <w:r>
        <w:rPr>
          <w:rFonts w:hint="eastAsia"/>
        </w:rPr>
        <w:t xml:space="preserve">付款凭证</w:t>
      </w:r>
    </w:p>
    <w:p>
      <w:pPr>
        <w:pStyle w:val="Compact"/>
        <w:numPr>
          <w:ilvl w:val="0"/>
          <w:numId w:val="1227"/>
        </w:numPr>
      </w:pPr>
      <w:r>
        <w:rPr>
          <w:rFonts w:hint="eastAsia"/>
        </w:rPr>
        <w:t xml:space="preserve">现场照片/视频</w:t>
      </w:r>
    </w:p>
    <w:p>
      <w:pPr>
        <w:pStyle w:val="Compact"/>
        <w:numPr>
          <w:ilvl w:val="0"/>
          <w:numId w:val="1227"/>
        </w:numPr>
      </w:pPr>
      <w:r>
        <w:rPr>
          <w:rFonts w:hint="eastAsia"/>
        </w:rPr>
        <w:t xml:space="preserve">聊天记录</w:t>
      </w:r>
    </w:p>
    <w:p>
      <w:pPr>
        <w:pStyle w:val="Compact"/>
        <w:numPr>
          <w:ilvl w:val="0"/>
          <w:numId w:val="1227"/>
        </w:numPr>
      </w:pPr>
      <w:r>
        <w:rPr>
          <w:rFonts w:hint="eastAsia"/>
        </w:rPr>
        <w:t xml:space="preserve">验收记录</w:t>
      </w:r>
    </w:p>
    <w:bookmarkEnd w:id="275"/>
    <w:bookmarkStart w:id="276" w:name="专业鉴定"/>
    <w:p>
      <w:pPr>
        <w:pStyle w:val="Heading3"/>
      </w:pPr>
      <w:r>
        <w:rPr>
          <w:rFonts w:hint="eastAsia"/>
        </w:rPr>
        <w:t xml:space="preserve">专业鉴定</w:t>
      </w:r>
    </w:p>
    <w:p>
      <w:pPr>
        <w:pStyle w:val="Compact"/>
        <w:numPr>
          <w:ilvl w:val="0"/>
          <w:numId w:val="1228"/>
        </w:numPr>
      </w:pPr>
      <w:r>
        <w:rPr>
          <w:rFonts w:hint="eastAsia"/>
        </w:rPr>
        <w:t xml:space="preserve">请第三方鉴定机构</w:t>
      </w:r>
    </w:p>
    <w:p>
      <w:pPr>
        <w:pStyle w:val="Compact"/>
        <w:numPr>
          <w:ilvl w:val="0"/>
          <w:numId w:val="1228"/>
        </w:numPr>
      </w:pPr>
      <w:r>
        <w:rPr>
          <w:rFonts w:hint="eastAsia"/>
        </w:rPr>
        <w:t xml:space="preserve">出具鉴定报告</w:t>
      </w:r>
    </w:p>
    <w:p>
      <w:pPr>
        <w:pStyle w:val="Compact"/>
        <w:numPr>
          <w:ilvl w:val="0"/>
          <w:numId w:val="1228"/>
        </w:numPr>
      </w:pPr>
      <w:r>
        <w:rPr>
          <w:rFonts w:hint="eastAsia"/>
        </w:rPr>
        <w:t xml:space="preserve">作为诉讼证据</w:t>
      </w:r>
    </w:p>
    <w:bookmarkEnd w:id="276"/>
    <w:bookmarkEnd w:id="277"/>
    <w:bookmarkStart w:id="278" w:name="预防措施"/>
    <w:p>
      <w:pPr>
        <w:pStyle w:val="Heading2"/>
      </w:pPr>
      <w:r>
        <w:rPr>
          <w:rFonts w:hint="eastAsia"/>
        </w:rPr>
        <w:t xml:space="preserve">预防措施</w:t>
      </w:r>
    </w:p>
    <w:p>
      <w:pPr>
        <w:pStyle w:val="Compact"/>
        <w:numPr>
          <w:ilvl w:val="0"/>
          <w:numId w:val="1229"/>
        </w:numPr>
      </w:pPr>
      <w:r>
        <w:rPr>
          <w:rFonts w:hint="eastAsia"/>
        </w:rPr>
        <w:t xml:space="preserve">选择有资质的装修公司</w:t>
      </w:r>
    </w:p>
    <w:p>
      <w:pPr>
        <w:pStyle w:val="Compact"/>
        <w:numPr>
          <w:ilvl w:val="0"/>
          <w:numId w:val="1229"/>
        </w:numPr>
      </w:pPr>
      <w:r>
        <w:rPr>
          <w:rFonts w:hint="eastAsia"/>
        </w:rPr>
        <w:t xml:space="preserve">签订详细合同</w:t>
      </w:r>
    </w:p>
    <w:p>
      <w:pPr>
        <w:pStyle w:val="Compact"/>
        <w:numPr>
          <w:ilvl w:val="0"/>
          <w:numId w:val="1229"/>
        </w:numPr>
      </w:pPr>
      <w:r>
        <w:rPr>
          <w:rFonts w:hint="eastAsia"/>
        </w:rPr>
        <w:t xml:space="preserve">按进度付款</w:t>
      </w:r>
    </w:p>
    <w:p>
      <w:pPr>
        <w:pStyle w:val="Compact"/>
        <w:numPr>
          <w:ilvl w:val="0"/>
          <w:numId w:val="1229"/>
        </w:numPr>
      </w:pPr>
      <w:r>
        <w:rPr>
          <w:rFonts w:hint="eastAsia"/>
        </w:rPr>
        <w:t xml:space="preserve">做好各阶段验收</w:t>
      </w:r>
    </w:p>
    <w:p>
      <w:pPr>
        <w:pStyle w:val="Compact"/>
        <w:numPr>
          <w:ilvl w:val="0"/>
          <w:numId w:val="1229"/>
        </w:numPr>
      </w:pPr>
      <w:r>
        <w:rPr>
          <w:rFonts w:hint="eastAsia"/>
        </w:rPr>
        <w:t xml:space="preserve">保留所有证据</w:t>
      </w:r>
    </w:p>
    <w:p>
      <w:pPr>
        <w:pStyle w:val="Compact"/>
        <w:numPr>
          <w:ilvl w:val="0"/>
          <w:numId w:val="1229"/>
        </w:numPr>
      </w:pPr>
      <w:r>
        <w:rPr>
          <w:rFonts w:hint="eastAsia"/>
        </w:rPr>
        <w:t xml:space="preserve">考虑请第三方监理</w:t>
      </w:r>
    </w:p>
    <w:bookmarkEnd w:id="278"/>
    <w:bookmarkStart w:id="279" w:name="投诉渠道"/>
    <w:p>
      <w:pPr>
        <w:pStyle w:val="Heading2"/>
      </w:pPr>
      <w:r>
        <w:rPr>
          <w:rFonts w:hint="eastAsia"/>
        </w:rPr>
        <w:t xml:space="preserve">投诉渠道</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渠道</w:t>
            </w:r>
          </w:p>
        </w:tc>
        <w:tc>
          <w:tcPr/>
          <w:p>
            <w:pPr>
              <w:pStyle w:val="Compact"/>
            </w:pPr>
            <w:r>
              <w:rPr>
                <w:rFonts w:hint="eastAsia"/>
              </w:rPr>
              <w:t xml:space="preserve">适用范围</w:t>
            </w:r>
          </w:p>
        </w:tc>
      </w:tr>
      <w:tr>
        <w:tc>
          <w:tcPr/>
          <w:p>
            <w:pPr>
              <w:pStyle w:val="Compact"/>
            </w:pPr>
            <w:r>
              <w:t xml:space="preserve">12315</w:t>
            </w:r>
          </w:p>
        </w:tc>
        <w:tc>
          <w:tcPr/>
          <w:p>
            <w:pPr>
              <w:pStyle w:val="Compact"/>
            </w:pPr>
            <w:r>
              <w:rPr>
                <w:rFonts w:hint="eastAsia"/>
              </w:rPr>
              <w:t xml:space="preserve">消费者权益</w:t>
            </w:r>
          </w:p>
        </w:tc>
      </w:tr>
      <w:tr>
        <w:tc>
          <w:tcPr/>
          <w:p>
            <w:pPr>
              <w:pStyle w:val="Compact"/>
            </w:pPr>
            <w:r>
              <w:rPr>
                <w:rFonts w:hint="eastAsia"/>
              </w:rPr>
              <w:t xml:space="preserve">住建局</w:t>
            </w:r>
          </w:p>
        </w:tc>
        <w:tc>
          <w:tcPr/>
          <w:p>
            <w:pPr>
              <w:pStyle w:val="Compact"/>
            </w:pPr>
            <w:r>
              <w:rPr>
                <w:rFonts w:hint="eastAsia"/>
              </w:rPr>
              <w:t xml:space="preserve">施工资质</w:t>
            </w:r>
          </w:p>
        </w:tc>
      </w:tr>
      <w:tr>
        <w:tc>
          <w:tcPr/>
          <w:p>
            <w:pPr>
              <w:pStyle w:val="Compact"/>
            </w:pPr>
            <w:r>
              <w:rPr>
                <w:rFonts w:hint="eastAsia"/>
              </w:rPr>
              <w:t xml:space="preserve">市场监管局</w:t>
            </w:r>
          </w:p>
        </w:tc>
        <w:tc>
          <w:tcPr/>
          <w:p>
            <w:pPr>
              <w:pStyle w:val="Compact"/>
            </w:pPr>
            <w:r>
              <w:rPr>
                <w:rFonts w:hint="eastAsia"/>
              </w:rPr>
              <w:t xml:space="preserve">价格欺诈</w:t>
            </w:r>
          </w:p>
        </w:tc>
      </w:tr>
      <w:tr>
        <w:tc>
          <w:tcPr/>
          <w:p>
            <w:pPr>
              <w:pStyle w:val="Compact"/>
            </w:pPr>
            <w:r>
              <w:rPr>
                <w:rFonts w:hint="eastAsia"/>
              </w:rPr>
              <w:t xml:space="preserve">消费者协会</w:t>
            </w:r>
          </w:p>
        </w:tc>
        <w:tc>
          <w:tcPr/>
          <w:p>
            <w:pPr>
              <w:pStyle w:val="Compact"/>
            </w:pPr>
            <w:r>
              <w:rPr>
                <w:rFonts w:hint="eastAsia"/>
              </w:rPr>
              <w:t xml:space="preserve">消费纠纷</w:t>
            </w:r>
          </w:p>
        </w:tc>
      </w:tr>
      <w:tr>
        <w:tc>
          <w:tcPr/>
          <w:p>
            <w:pPr>
              <w:pStyle w:val="Compact"/>
            </w:pPr>
            <w:r>
              <w:rPr>
                <w:rFonts w:hint="eastAsia"/>
              </w:rPr>
              <w:t xml:space="preserve">法院</w:t>
            </w:r>
          </w:p>
        </w:tc>
        <w:tc>
          <w:tcPr/>
          <w:p>
            <w:pPr>
              <w:pStyle w:val="Compact"/>
            </w:pPr>
            <w:r>
              <w:rPr>
                <w:rFonts w:hint="eastAsia"/>
              </w:rPr>
              <w:t xml:space="preserve">合同纠纷</w:t>
            </w:r>
          </w:p>
        </w:tc>
      </w:tr>
    </w:tbl>
    <w:bookmarkEnd w:id="279"/>
    <w:bookmarkEnd w:id="280"/>
    <w:bookmarkStart w:id="292" w:name="装修避坑指南"/>
    <w:p>
      <w:pPr>
        <w:pStyle w:val="Heading1"/>
      </w:pPr>
      <w:r>
        <w:rPr>
          <w:rFonts w:hint="eastAsia"/>
        </w:rPr>
        <w:t xml:space="preserve">装修避坑指南</w:t>
      </w:r>
    </w:p>
    <w:bookmarkStart w:id="291" w:name="十大避坑要点"/>
    <w:p>
      <w:pPr>
        <w:pStyle w:val="Heading2"/>
      </w:pPr>
      <w:r>
        <w:rPr>
          <w:rFonts w:hint="eastAsia"/>
        </w:rPr>
        <w:t xml:space="preserve">十大避坑要点</w:t>
      </w:r>
    </w:p>
    <w:bookmarkStart w:id="281" w:name="选择装修公司-1"/>
    <w:p>
      <w:pPr>
        <w:pStyle w:val="Heading3"/>
      </w:pPr>
      <w:r>
        <w:t xml:space="preserve">1. </w:t>
      </w:r>
      <w:r>
        <w:rPr>
          <w:rFonts w:hint="eastAsia"/>
        </w:rPr>
        <w:t xml:space="preserve">选择装修公司</w:t>
      </w:r>
    </w:p>
    <w:p>
      <w:pPr>
        <w:pStyle w:val="Compact"/>
        <w:numPr>
          <w:ilvl w:val="0"/>
          <w:numId w:val="1230"/>
        </w:numPr>
      </w:pPr>
      <w:r>
        <w:rPr>
          <w:rFonts w:hint="eastAsia"/>
        </w:rPr>
        <w:t xml:space="preserve">看资质</w:t>
      </w:r>
    </w:p>
    <w:p>
      <w:pPr>
        <w:pStyle w:val="Compact"/>
        <w:numPr>
          <w:ilvl w:val="0"/>
          <w:numId w:val="1230"/>
        </w:numPr>
      </w:pPr>
      <w:r>
        <w:rPr>
          <w:rFonts w:hint="eastAsia"/>
        </w:rPr>
        <w:t xml:space="preserve">看工地</w:t>
      </w:r>
    </w:p>
    <w:p>
      <w:pPr>
        <w:pStyle w:val="Compact"/>
        <w:numPr>
          <w:ilvl w:val="0"/>
          <w:numId w:val="1230"/>
        </w:numPr>
      </w:pPr>
      <w:r>
        <w:rPr>
          <w:rFonts w:hint="eastAsia"/>
        </w:rPr>
        <w:t xml:space="preserve">看口碑</w:t>
      </w:r>
    </w:p>
    <w:bookmarkEnd w:id="281"/>
    <w:bookmarkStart w:id="282" w:name="签订合同-1"/>
    <w:p>
      <w:pPr>
        <w:pStyle w:val="Heading3"/>
      </w:pPr>
      <w:r>
        <w:t xml:space="preserve">2. </w:t>
      </w:r>
      <w:r>
        <w:rPr>
          <w:rFonts w:hint="eastAsia"/>
        </w:rPr>
        <w:t xml:space="preserve">签订合同</w:t>
      </w:r>
    </w:p>
    <w:p>
      <w:pPr>
        <w:pStyle w:val="Compact"/>
        <w:numPr>
          <w:ilvl w:val="0"/>
          <w:numId w:val="1231"/>
        </w:numPr>
      </w:pPr>
      <w:r>
        <w:rPr>
          <w:rFonts w:hint="eastAsia"/>
        </w:rPr>
        <w:t xml:space="preserve">报价单明细</w:t>
      </w:r>
    </w:p>
    <w:p>
      <w:pPr>
        <w:pStyle w:val="Compact"/>
        <w:numPr>
          <w:ilvl w:val="0"/>
          <w:numId w:val="1231"/>
        </w:numPr>
      </w:pPr>
      <w:r>
        <w:rPr>
          <w:rFonts w:hint="eastAsia"/>
        </w:rPr>
        <w:t xml:space="preserve">约定增项上限</w:t>
      </w:r>
    </w:p>
    <w:p>
      <w:pPr>
        <w:pStyle w:val="Compact"/>
        <w:numPr>
          <w:ilvl w:val="0"/>
          <w:numId w:val="1231"/>
        </w:numPr>
      </w:pPr>
      <w:r>
        <w:rPr>
          <w:rFonts w:hint="eastAsia"/>
        </w:rPr>
        <w:t xml:space="preserve">约定质保期</w:t>
      </w:r>
    </w:p>
    <w:bookmarkEnd w:id="282"/>
    <w:bookmarkStart w:id="283" w:name="付款-1"/>
    <w:p>
      <w:pPr>
        <w:pStyle w:val="Heading3"/>
      </w:pPr>
      <w:r>
        <w:t xml:space="preserve">3. </w:t>
      </w:r>
      <w:r>
        <w:rPr>
          <w:rFonts w:hint="eastAsia"/>
        </w:rPr>
        <w:t xml:space="preserve">付款</w:t>
      </w:r>
    </w:p>
    <w:p>
      <w:pPr>
        <w:pStyle w:val="Compact"/>
        <w:numPr>
          <w:ilvl w:val="0"/>
          <w:numId w:val="1232"/>
        </w:numPr>
      </w:pPr>
      <w:r>
        <w:rPr>
          <w:rFonts w:hint="eastAsia"/>
        </w:rPr>
        <w:t xml:space="preserve">按进度付款</w:t>
      </w:r>
    </w:p>
    <w:p>
      <w:pPr>
        <w:pStyle w:val="Compact"/>
        <w:numPr>
          <w:ilvl w:val="0"/>
          <w:numId w:val="1232"/>
        </w:numPr>
      </w:pPr>
      <w:r>
        <w:rPr>
          <w:rFonts w:hint="eastAsia"/>
        </w:rPr>
        <w:t xml:space="preserve">保留质保金</w:t>
      </w:r>
    </w:p>
    <w:p>
      <w:pPr>
        <w:pStyle w:val="Compact"/>
        <w:numPr>
          <w:ilvl w:val="0"/>
          <w:numId w:val="1232"/>
        </w:numPr>
      </w:pPr>
      <w:r>
        <w:rPr>
          <w:rFonts w:hint="eastAsia"/>
        </w:rPr>
        <w:t xml:space="preserve">不要提前付款</w:t>
      </w:r>
    </w:p>
    <w:bookmarkEnd w:id="283"/>
    <w:bookmarkStart w:id="284" w:name="材料-1"/>
    <w:p>
      <w:pPr>
        <w:pStyle w:val="Heading3"/>
      </w:pPr>
      <w:r>
        <w:t xml:space="preserve">4. </w:t>
      </w:r>
      <w:r>
        <w:rPr>
          <w:rFonts w:hint="eastAsia"/>
        </w:rPr>
        <w:t xml:space="preserve">材料</w:t>
      </w:r>
    </w:p>
    <w:p>
      <w:pPr>
        <w:pStyle w:val="Compact"/>
        <w:numPr>
          <w:ilvl w:val="0"/>
          <w:numId w:val="1233"/>
        </w:numPr>
      </w:pPr>
      <w:r>
        <w:rPr>
          <w:rFonts w:hint="eastAsia"/>
        </w:rPr>
        <w:t xml:space="preserve">进场验收</w:t>
      </w:r>
    </w:p>
    <w:p>
      <w:pPr>
        <w:pStyle w:val="Compact"/>
        <w:numPr>
          <w:ilvl w:val="0"/>
          <w:numId w:val="1233"/>
        </w:numPr>
      </w:pPr>
      <w:r>
        <w:rPr>
          <w:rFonts w:hint="eastAsia"/>
        </w:rPr>
        <w:t xml:space="preserve">核对品牌型号</w:t>
      </w:r>
    </w:p>
    <w:p>
      <w:pPr>
        <w:pStyle w:val="Compact"/>
        <w:numPr>
          <w:ilvl w:val="0"/>
          <w:numId w:val="1233"/>
        </w:numPr>
      </w:pPr>
      <w:r>
        <w:rPr>
          <w:rFonts w:hint="eastAsia"/>
        </w:rPr>
        <w:t xml:space="preserve">拍照留证</w:t>
      </w:r>
    </w:p>
    <w:bookmarkEnd w:id="284"/>
    <w:bookmarkStart w:id="285" w:name="施工"/>
    <w:p>
      <w:pPr>
        <w:pStyle w:val="Heading3"/>
      </w:pPr>
      <w:r>
        <w:t xml:space="preserve">5. </w:t>
      </w:r>
      <w:r>
        <w:rPr>
          <w:rFonts w:hint="eastAsia"/>
        </w:rPr>
        <w:t xml:space="preserve">施工</w:t>
      </w:r>
    </w:p>
    <w:p>
      <w:pPr>
        <w:pStyle w:val="Compact"/>
        <w:numPr>
          <w:ilvl w:val="0"/>
          <w:numId w:val="1234"/>
        </w:numPr>
      </w:pPr>
      <w:r>
        <w:rPr>
          <w:rFonts w:hint="eastAsia"/>
        </w:rPr>
        <w:t xml:space="preserve">定期到工地</w:t>
      </w:r>
    </w:p>
    <w:p>
      <w:pPr>
        <w:pStyle w:val="Compact"/>
        <w:numPr>
          <w:ilvl w:val="0"/>
          <w:numId w:val="1234"/>
        </w:numPr>
      </w:pPr>
      <w:r>
        <w:rPr>
          <w:rFonts w:hint="eastAsia"/>
        </w:rPr>
        <w:t xml:space="preserve">做好验收</w:t>
      </w:r>
    </w:p>
    <w:p>
      <w:pPr>
        <w:pStyle w:val="Compact"/>
        <w:numPr>
          <w:ilvl w:val="0"/>
          <w:numId w:val="1234"/>
        </w:numPr>
      </w:pPr>
      <w:r>
        <w:rPr>
          <w:rFonts w:hint="eastAsia"/>
        </w:rPr>
        <w:t xml:space="preserve">做好记录</w:t>
      </w:r>
    </w:p>
    <w:bookmarkEnd w:id="285"/>
    <w:bookmarkStart w:id="286" w:name="验收"/>
    <w:p>
      <w:pPr>
        <w:pStyle w:val="Heading3"/>
      </w:pPr>
      <w:r>
        <w:t xml:space="preserve">6. </w:t>
      </w:r>
      <w:r>
        <w:rPr>
          <w:rFonts w:hint="eastAsia"/>
        </w:rPr>
        <w:t xml:space="preserve">验收</w:t>
      </w:r>
    </w:p>
    <w:p>
      <w:pPr>
        <w:pStyle w:val="Compact"/>
        <w:numPr>
          <w:ilvl w:val="0"/>
          <w:numId w:val="1235"/>
        </w:numPr>
      </w:pPr>
      <w:r>
        <w:rPr>
          <w:rFonts w:hint="eastAsia"/>
        </w:rPr>
        <w:t xml:space="preserve">每个阶段验收</w:t>
      </w:r>
    </w:p>
    <w:p>
      <w:pPr>
        <w:pStyle w:val="Compact"/>
        <w:numPr>
          <w:ilvl w:val="0"/>
          <w:numId w:val="1235"/>
        </w:numPr>
      </w:pPr>
      <w:r>
        <w:rPr>
          <w:rFonts w:hint="eastAsia"/>
        </w:rPr>
        <w:t xml:space="preserve">不合格不付款</w:t>
      </w:r>
    </w:p>
    <w:p>
      <w:pPr>
        <w:pStyle w:val="Compact"/>
        <w:numPr>
          <w:ilvl w:val="0"/>
          <w:numId w:val="1235"/>
        </w:numPr>
      </w:pPr>
      <w:r>
        <w:rPr>
          <w:rFonts w:hint="eastAsia"/>
        </w:rPr>
        <w:t xml:space="preserve">问题限期整改</w:t>
      </w:r>
    </w:p>
    <w:bookmarkEnd w:id="286"/>
    <w:bookmarkStart w:id="287" w:name="增项"/>
    <w:p>
      <w:pPr>
        <w:pStyle w:val="Heading3"/>
      </w:pPr>
      <w:r>
        <w:t xml:space="preserve">7. </w:t>
      </w:r>
      <w:r>
        <w:rPr>
          <w:rFonts w:hint="eastAsia"/>
        </w:rPr>
        <w:t xml:space="preserve">增项</w:t>
      </w:r>
    </w:p>
    <w:p>
      <w:pPr>
        <w:pStyle w:val="Compact"/>
        <w:numPr>
          <w:ilvl w:val="0"/>
          <w:numId w:val="1236"/>
        </w:numPr>
      </w:pPr>
      <w:r>
        <w:rPr>
          <w:rFonts w:hint="eastAsia"/>
        </w:rPr>
        <w:t xml:space="preserve">先确认后施工</w:t>
      </w:r>
    </w:p>
    <w:p>
      <w:pPr>
        <w:pStyle w:val="Compact"/>
        <w:numPr>
          <w:ilvl w:val="0"/>
          <w:numId w:val="1236"/>
        </w:numPr>
      </w:pPr>
      <w:r>
        <w:rPr>
          <w:rFonts w:hint="eastAsia"/>
        </w:rPr>
        <w:t xml:space="preserve">约定上限</w:t>
      </w:r>
    </w:p>
    <w:p>
      <w:pPr>
        <w:pStyle w:val="Compact"/>
        <w:numPr>
          <w:ilvl w:val="0"/>
          <w:numId w:val="1236"/>
        </w:numPr>
      </w:pPr>
      <w:r>
        <w:rPr>
          <w:rFonts w:hint="eastAsia"/>
        </w:rPr>
        <w:t xml:space="preserve">书面确认</w:t>
      </w:r>
    </w:p>
    <w:bookmarkEnd w:id="287"/>
    <w:bookmarkStart w:id="288" w:name="合同"/>
    <w:p>
      <w:pPr>
        <w:pStyle w:val="Heading3"/>
      </w:pPr>
      <w:r>
        <w:t xml:space="preserve">8. </w:t>
      </w:r>
      <w:r>
        <w:rPr>
          <w:rFonts w:hint="eastAsia"/>
        </w:rPr>
        <w:t xml:space="preserve">合同</w:t>
      </w:r>
    </w:p>
    <w:p>
      <w:pPr>
        <w:pStyle w:val="Compact"/>
        <w:numPr>
          <w:ilvl w:val="0"/>
          <w:numId w:val="1237"/>
        </w:numPr>
      </w:pPr>
      <w:r>
        <w:rPr>
          <w:rFonts w:hint="eastAsia"/>
        </w:rPr>
        <w:t xml:space="preserve">不要签空白合同</w:t>
      </w:r>
    </w:p>
    <w:p>
      <w:pPr>
        <w:pStyle w:val="Compact"/>
        <w:numPr>
          <w:ilvl w:val="0"/>
          <w:numId w:val="1237"/>
        </w:numPr>
      </w:pPr>
      <w:r>
        <w:rPr>
          <w:rFonts w:hint="eastAsia"/>
        </w:rPr>
        <w:t xml:space="preserve">保留合同原件</w:t>
      </w:r>
    </w:p>
    <w:p>
      <w:pPr>
        <w:pStyle w:val="Compact"/>
        <w:numPr>
          <w:ilvl w:val="0"/>
          <w:numId w:val="1237"/>
        </w:numPr>
      </w:pPr>
      <w:r>
        <w:rPr>
          <w:rFonts w:hint="eastAsia"/>
        </w:rPr>
        <w:t xml:space="preserve">所有约定写入合同</w:t>
      </w:r>
    </w:p>
    <w:bookmarkEnd w:id="288"/>
    <w:bookmarkStart w:id="289" w:name="售后"/>
    <w:p>
      <w:pPr>
        <w:pStyle w:val="Heading3"/>
      </w:pPr>
      <w:r>
        <w:t xml:space="preserve">9. </w:t>
      </w:r>
      <w:r>
        <w:rPr>
          <w:rFonts w:hint="eastAsia"/>
        </w:rPr>
        <w:t xml:space="preserve">售后</w:t>
      </w:r>
    </w:p>
    <w:p>
      <w:pPr>
        <w:pStyle w:val="Compact"/>
        <w:numPr>
          <w:ilvl w:val="0"/>
          <w:numId w:val="1238"/>
        </w:numPr>
      </w:pPr>
      <w:r>
        <w:rPr>
          <w:rFonts w:hint="eastAsia"/>
        </w:rPr>
        <w:t xml:space="preserve">确认质保期</w:t>
      </w:r>
    </w:p>
    <w:p>
      <w:pPr>
        <w:pStyle w:val="Compact"/>
        <w:numPr>
          <w:ilvl w:val="0"/>
          <w:numId w:val="1238"/>
        </w:numPr>
      </w:pPr>
      <w:r>
        <w:rPr>
          <w:rFonts w:hint="eastAsia"/>
        </w:rPr>
        <w:t xml:space="preserve">保留质保合同</w:t>
      </w:r>
    </w:p>
    <w:p>
      <w:pPr>
        <w:pStyle w:val="Compact"/>
        <w:numPr>
          <w:ilvl w:val="0"/>
          <w:numId w:val="1238"/>
        </w:numPr>
      </w:pPr>
      <w:r>
        <w:rPr>
          <w:rFonts w:hint="eastAsia"/>
        </w:rPr>
        <w:t xml:space="preserve">发现问题及时联系</w:t>
      </w:r>
    </w:p>
    <w:bookmarkEnd w:id="289"/>
    <w:bookmarkStart w:id="290" w:name="纠纷"/>
    <w:p>
      <w:pPr>
        <w:pStyle w:val="Heading3"/>
      </w:pPr>
      <w:r>
        <w:t xml:space="preserve">10. </w:t>
      </w:r>
      <w:r>
        <w:rPr>
          <w:rFonts w:hint="eastAsia"/>
        </w:rPr>
        <w:t xml:space="preserve">纠纷</w:t>
      </w:r>
    </w:p>
    <w:p>
      <w:pPr>
        <w:pStyle w:val="Compact"/>
        <w:numPr>
          <w:ilvl w:val="0"/>
          <w:numId w:val="1239"/>
        </w:numPr>
      </w:pPr>
      <w:r>
        <w:rPr>
          <w:rFonts w:hint="eastAsia"/>
        </w:rPr>
        <w:t xml:space="preserve">协商解决</w:t>
      </w:r>
    </w:p>
    <w:p>
      <w:pPr>
        <w:pStyle w:val="Compact"/>
        <w:numPr>
          <w:ilvl w:val="0"/>
          <w:numId w:val="1239"/>
        </w:numPr>
      </w:pPr>
      <w:r>
        <w:rPr>
          <w:rFonts w:hint="eastAsia"/>
        </w:rPr>
        <w:t xml:space="preserve">请第三方调解</w:t>
      </w:r>
    </w:p>
    <w:p>
      <w:pPr>
        <w:pStyle w:val="Compact"/>
        <w:numPr>
          <w:ilvl w:val="0"/>
          <w:numId w:val="1239"/>
        </w:numPr>
      </w:pPr>
      <w:r>
        <w:rPr>
          <w:rFonts w:hint="eastAsia"/>
        </w:rPr>
        <w:t xml:space="preserve">必要时法律途径</w:t>
      </w:r>
    </w:p>
    <w:bookmarkEnd w:id="290"/>
    <w:bookmarkEnd w:id="291"/>
    <w:bookmarkEnd w:id="292"/>
    <w:bookmarkStart w:id="302" w:name="装修保险指南"/>
    <w:p>
      <w:pPr>
        <w:pStyle w:val="Heading1"/>
      </w:pPr>
      <w:r>
        <w:rPr>
          <w:rFonts w:hint="eastAsia"/>
        </w:rPr>
        <w:t xml:space="preserve">装修保险指南</w:t>
      </w:r>
    </w:p>
    <w:bookmarkStart w:id="296" w:name="装修险的类型"/>
    <w:p>
      <w:pPr>
        <w:pStyle w:val="Heading2"/>
      </w:pPr>
      <w:r>
        <w:rPr>
          <w:rFonts w:hint="eastAsia"/>
        </w:rPr>
        <w:t xml:space="preserve">装修险的类型</w:t>
      </w:r>
    </w:p>
    <w:bookmarkStart w:id="293" w:name="施工人员意外险"/>
    <w:p>
      <w:pPr>
        <w:pStyle w:val="Heading3"/>
      </w:pPr>
      <w:r>
        <w:t xml:space="preserve">1. </w:t>
      </w:r>
      <w:r>
        <w:rPr>
          <w:rFonts w:hint="eastAsia"/>
        </w:rPr>
        <w:t xml:space="preserve">施工人员意外险</w:t>
      </w:r>
    </w:p>
    <w:p>
      <w:pPr>
        <w:pStyle w:val="Compact"/>
        <w:numPr>
          <w:ilvl w:val="0"/>
          <w:numId w:val="1240"/>
        </w:numPr>
      </w:pPr>
      <w:r>
        <w:rPr>
          <w:rFonts w:hint="eastAsia"/>
        </w:rPr>
        <w:t xml:space="preserve">保障施工人员在工地的人身安全</w:t>
      </w:r>
    </w:p>
    <w:p>
      <w:pPr>
        <w:pStyle w:val="Compact"/>
        <w:numPr>
          <w:ilvl w:val="0"/>
          <w:numId w:val="1240"/>
        </w:numPr>
      </w:pPr>
      <w:r>
        <w:rPr>
          <w:rFonts w:hint="eastAsia"/>
        </w:rPr>
        <w:t xml:space="preserve">装修公司应购买</w:t>
      </w:r>
    </w:p>
    <w:bookmarkEnd w:id="293"/>
    <w:bookmarkStart w:id="294" w:name="装修工程险"/>
    <w:p>
      <w:pPr>
        <w:pStyle w:val="Heading3"/>
      </w:pPr>
      <w:r>
        <w:t xml:space="preserve">2. </w:t>
      </w:r>
      <w:r>
        <w:rPr>
          <w:rFonts w:hint="eastAsia"/>
        </w:rPr>
        <w:t xml:space="preserve">装修工程险</w:t>
      </w:r>
    </w:p>
    <w:p>
      <w:pPr>
        <w:pStyle w:val="Compact"/>
        <w:numPr>
          <w:ilvl w:val="0"/>
          <w:numId w:val="1241"/>
        </w:numPr>
      </w:pPr>
      <w:r>
        <w:rPr>
          <w:rFonts w:hint="eastAsia"/>
        </w:rPr>
        <w:t xml:space="preserve">保障施工过程中意外造成的损失</w:t>
      </w:r>
    </w:p>
    <w:p>
      <w:pPr>
        <w:pStyle w:val="Compact"/>
        <w:numPr>
          <w:ilvl w:val="0"/>
          <w:numId w:val="1241"/>
        </w:numPr>
      </w:pPr>
      <w:r>
        <w:rPr>
          <w:rFonts w:hint="eastAsia"/>
        </w:rPr>
        <w:t xml:space="preserve">如水管爆裂、火灾等</w:t>
      </w:r>
    </w:p>
    <w:bookmarkEnd w:id="294"/>
    <w:bookmarkStart w:id="295" w:name="第三者责任险"/>
    <w:p>
      <w:pPr>
        <w:pStyle w:val="Heading3"/>
      </w:pPr>
      <w:r>
        <w:t xml:space="preserve">3. </w:t>
      </w:r>
      <w:r>
        <w:rPr>
          <w:rFonts w:hint="eastAsia"/>
        </w:rPr>
        <w:t xml:space="preserve">第三者责任险</w:t>
      </w:r>
    </w:p>
    <w:p>
      <w:pPr>
        <w:pStyle w:val="Compact"/>
        <w:numPr>
          <w:ilvl w:val="0"/>
          <w:numId w:val="1242"/>
        </w:numPr>
      </w:pPr>
      <w:r>
        <w:rPr>
          <w:rFonts w:hint="eastAsia"/>
        </w:rPr>
        <w:t xml:space="preserve">保障施工对第三方造成的损失</w:t>
      </w:r>
    </w:p>
    <w:p>
      <w:pPr>
        <w:pStyle w:val="Compact"/>
        <w:numPr>
          <w:ilvl w:val="0"/>
          <w:numId w:val="1242"/>
        </w:numPr>
      </w:pPr>
      <w:r>
        <w:rPr>
          <w:rFonts w:hint="eastAsia"/>
        </w:rPr>
        <w:t xml:space="preserve">如楼下漏水、邻居财产损失</w:t>
      </w:r>
    </w:p>
    <w:bookmarkEnd w:id="295"/>
    <w:bookmarkEnd w:id="296"/>
    <w:bookmarkStart w:id="299" w:name="是否需要购买"/>
    <w:p>
      <w:pPr>
        <w:pStyle w:val="Heading2"/>
      </w:pPr>
      <w:r>
        <w:rPr>
          <w:rFonts w:hint="eastAsia"/>
        </w:rPr>
        <w:t xml:space="preserve">是否需要购买</w:t>
      </w:r>
    </w:p>
    <w:bookmarkStart w:id="297" w:name="建议购买的情况"/>
    <w:p>
      <w:pPr>
        <w:pStyle w:val="Heading3"/>
      </w:pPr>
      <w:r>
        <w:rPr>
          <w:rFonts w:hint="eastAsia"/>
        </w:rPr>
        <w:t xml:space="preserve">建议购买的情况</w:t>
      </w:r>
    </w:p>
    <w:p>
      <w:pPr>
        <w:pStyle w:val="Compact"/>
        <w:numPr>
          <w:ilvl w:val="0"/>
          <w:numId w:val="1243"/>
        </w:numPr>
      </w:pPr>
      <w:r>
        <w:rPr>
          <w:rFonts w:hint="eastAsia"/>
        </w:rPr>
        <w:t xml:space="preserve">装修金额较大</w:t>
      </w:r>
    </w:p>
    <w:p>
      <w:pPr>
        <w:pStyle w:val="Compact"/>
        <w:numPr>
          <w:ilvl w:val="0"/>
          <w:numId w:val="1243"/>
        </w:numPr>
      </w:pPr>
      <w:r>
        <w:rPr>
          <w:rFonts w:hint="eastAsia"/>
        </w:rPr>
        <w:t xml:space="preserve">拆改工程多</w:t>
      </w:r>
    </w:p>
    <w:p>
      <w:pPr>
        <w:pStyle w:val="Compact"/>
        <w:numPr>
          <w:ilvl w:val="0"/>
          <w:numId w:val="1243"/>
        </w:numPr>
      </w:pPr>
      <w:r>
        <w:rPr>
          <w:rFonts w:hint="eastAsia"/>
        </w:rPr>
        <w:t xml:space="preserve">老房翻新</w:t>
      </w:r>
    </w:p>
    <w:p>
      <w:pPr>
        <w:pStyle w:val="Compact"/>
        <w:numPr>
          <w:ilvl w:val="0"/>
          <w:numId w:val="1243"/>
        </w:numPr>
      </w:pPr>
      <w:r>
        <w:rPr>
          <w:rFonts w:hint="eastAsia"/>
        </w:rPr>
        <w:t xml:space="preserve">小区管理严格</w:t>
      </w:r>
    </w:p>
    <w:bookmarkEnd w:id="297"/>
    <w:bookmarkStart w:id="298" w:name="费用参考"/>
    <w:p>
      <w:pPr>
        <w:pStyle w:val="Heading3"/>
      </w:pPr>
      <w:r>
        <w:rPr>
          <w:rFonts w:hint="eastAsia"/>
        </w:rPr>
        <w:t xml:space="preserve">费用参考</w:t>
      </w:r>
    </w:p>
    <w:p>
      <w:pPr>
        <w:pStyle w:val="Compact"/>
        <w:numPr>
          <w:ilvl w:val="0"/>
          <w:numId w:val="1244"/>
        </w:numPr>
      </w:pPr>
      <w:r>
        <w:rPr>
          <w:rFonts w:hint="eastAsia"/>
        </w:rPr>
        <w:t xml:space="preserve">施工意外险：200-500元</w:t>
      </w:r>
    </w:p>
    <w:p>
      <w:pPr>
        <w:pStyle w:val="Compact"/>
        <w:numPr>
          <w:ilvl w:val="0"/>
          <w:numId w:val="1244"/>
        </w:numPr>
      </w:pPr>
      <w:r>
        <w:rPr>
          <w:rFonts w:hint="eastAsia"/>
        </w:rPr>
        <w:t xml:space="preserve">工程险：500-2000元</w:t>
      </w:r>
    </w:p>
    <w:p>
      <w:pPr>
        <w:pStyle w:val="Compact"/>
        <w:numPr>
          <w:ilvl w:val="0"/>
          <w:numId w:val="1244"/>
        </w:numPr>
      </w:pPr>
      <w:r>
        <w:rPr>
          <w:rFonts w:hint="eastAsia"/>
        </w:rPr>
        <w:t xml:space="preserve">三者险：300-1000元</w:t>
      </w:r>
    </w:p>
    <w:bookmarkEnd w:id="298"/>
    <w:bookmarkEnd w:id="299"/>
    <w:bookmarkStart w:id="300" w:name="理赔流程"/>
    <w:p>
      <w:pPr>
        <w:pStyle w:val="Heading2"/>
      </w:pPr>
      <w:r>
        <w:rPr>
          <w:rFonts w:hint="eastAsia"/>
        </w:rPr>
        <w:t xml:space="preserve">理赔流程</w:t>
      </w:r>
    </w:p>
    <w:p>
      <w:pPr>
        <w:pStyle w:val="Compact"/>
        <w:numPr>
          <w:ilvl w:val="0"/>
          <w:numId w:val="1245"/>
        </w:numPr>
      </w:pPr>
      <w:r>
        <w:rPr>
          <w:rFonts w:hint="eastAsia"/>
        </w:rPr>
        <w:t xml:space="preserve">出险后第一时间通知保险公司</w:t>
      </w:r>
    </w:p>
    <w:p>
      <w:pPr>
        <w:pStyle w:val="Compact"/>
        <w:numPr>
          <w:ilvl w:val="0"/>
          <w:numId w:val="1245"/>
        </w:numPr>
      </w:pPr>
      <w:r>
        <w:rPr>
          <w:rFonts w:hint="eastAsia"/>
        </w:rPr>
        <w:t xml:space="preserve">保护现场</w:t>
      </w:r>
    </w:p>
    <w:p>
      <w:pPr>
        <w:pStyle w:val="Compact"/>
        <w:numPr>
          <w:ilvl w:val="0"/>
          <w:numId w:val="1245"/>
        </w:numPr>
      </w:pPr>
      <w:r>
        <w:rPr>
          <w:rFonts w:hint="eastAsia"/>
        </w:rPr>
        <w:t xml:space="preserve">提交理赔材料</w:t>
      </w:r>
    </w:p>
    <w:p>
      <w:pPr>
        <w:pStyle w:val="Compact"/>
        <w:numPr>
          <w:ilvl w:val="0"/>
          <w:numId w:val="1245"/>
        </w:numPr>
      </w:pPr>
      <w:r>
        <w:rPr>
          <w:rFonts w:hint="eastAsia"/>
        </w:rPr>
        <w:t xml:space="preserve">保险公司查勘</w:t>
      </w:r>
    </w:p>
    <w:p>
      <w:pPr>
        <w:pStyle w:val="Compact"/>
        <w:numPr>
          <w:ilvl w:val="0"/>
          <w:numId w:val="1245"/>
        </w:numPr>
      </w:pPr>
      <w:r>
        <w:rPr>
          <w:rFonts w:hint="eastAsia"/>
        </w:rPr>
        <w:t xml:space="preserve">理赔</w:t>
      </w:r>
    </w:p>
    <w:bookmarkEnd w:id="300"/>
    <w:bookmarkStart w:id="301" w:name="注意事项"/>
    <w:p>
      <w:pPr>
        <w:pStyle w:val="Heading2"/>
      </w:pPr>
      <w:r>
        <w:rPr>
          <w:rFonts w:hint="eastAsia"/>
        </w:rPr>
        <w:t xml:space="preserve">注意事项</w:t>
      </w:r>
    </w:p>
    <w:p>
      <w:pPr>
        <w:pStyle w:val="Compact"/>
        <w:numPr>
          <w:ilvl w:val="0"/>
          <w:numId w:val="1246"/>
        </w:numPr>
      </w:pPr>
      <w:r>
        <w:rPr>
          <w:rFonts w:hint="eastAsia"/>
        </w:rPr>
        <w:t xml:space="preserve">确认保险公司资质</w:t>
      </w:r>
    </w:p>
    <w:p>
      <w:pPr>
        <w:pStyle w:val="Compact"/>
        <w:numPr>
          <w:ilvl w:val="0"/>
          <w:numId w:val="1246"/>
        </w:numPr>
      </w:pPr>
      <w:r>
        <w:rPr>
          <w:rFonts w:hint="eastAsia"/>
        </w:rPr>
        <w:t xml:space="preserve">仔细阅读保险条款</w:t>
      </w:r>
    </w:p>
    <w:p>
      <w:pPr>
        <w:pStyle w:val="Compact"/>
        <w:numPr>
          <w:ilvl w:val="0"/>
          <w:numId w:val="1246"/>
        </w:numPr>
      </w:pPr>
      <w:r>
        <w:rPr>
          <w:rFonts w:hint="eastAsia"/>
        </w:rPr>
        <w:t xml:space="preserve">注意免赔额</w:t>
      </w:r>
    </w:p>
    <w:p>
      <w:pPr>
        <w:pStyle w:val="Compact"/>
        <w:numPr>
          <w:ilvl w:val="0"/>
          <w:numId w:val="1246"/>
        </w:numPr>
      </w:pPr>
      <w:r>
        <w:rPr>
          <w:rFonts w:hint="eastAsia"/>
        </w:rPr>
        <w:t xml:space="preserve">保留施工合同和报价单</w:t>
      </w:r>
    </w:p>
    <w:bookmarkEnd w:id="301"/>
    <w:bookmarkEnd w:id="302"/>
    <w:bookmarkStart w:id="316" w:name="装修常见法律问题"/>
    <w:p>
      <w:pPr>
        <w:pStyle w:val="Heading1"/>
      </w:pPr>
      <w:r>
        <w:rPr>
          <w:rFonts w:hint="eastAsia"/>
        </w:rPr>
        <w:t xml:space="preserve">装修常见法律问题</w:t>
      </w:r>
    </w:p>
    <w:bookmarkStart w:id="305" w:name="合同法律效力"/>
    <w:p>
      <w:pPr>
        <w:pStyle w:val="Heading2"/>
      </w:pPr>
      <w:r>
        <w:rPr>
          <w:rFonts w:hint="eastAsia"/>
        </w:rPr>
        <w:t xml:space="preserve">合同法律效力</w:t>
      </w:r>
    </w:p>
    <w:bookmarkStart w:id="303" w:name="口头约定是否有效"/>
    <w:p>
      <w:pPr>
        <w:pStyle w:val="Heading3"/>
      </w:pPr>
      <w:r>
        <w:rPr>
          <w:rFonts w:hint="eastAsia"/>
        </w:rPr>
        <w:t xml:space="preserve">口头约定是否有效</w:t>
      </w:r>
    </w:p>
    <w:p>
      <w:pPr>
        <w:pStyle w:val="Compact"/>
        <w:numPr>
          <w:ilvl w:val="0"/>
          <w:numId w:val="1247"/>
        </w:numPr>
      </w:pPr>
      <w:r>
        <w:rPr>
          <w:rFonts w:hint="eastAsia"/>
        </w:rPr>
        <w:t xml:space="preserve">口头约定难以举证</w:t>
      </w:r>
    </w:p>
    <w:p>
      <w:pPr>
        <w:pStyle w:val="Compact"/>
        <w:numPr>
          <w:ilvl w:val="0"/>
          <w:numId w:val="1247"/>
        </w:numPr>
      </w:pPr>
      <w:r>
        <w:rPr>
          <w:rFonts w:hint="eastAsia"/>
        </w:rPr>
        <w:t xml:space="preserve">建议所有约定写入合同</w:t>
      </w:r>
    </w:p>
    <w:bookmarkEnd w:id="303"/>
    <w:bookmarkStart w:id="304" w:name="合同变更"/>
    <w:p>
      <w:pPr>
        <w:pStyle w:val="Heading3"/>
      </w:pPr>
      <w:r>
        <w:rPr>
          <w:rFonts w:hint="eastAsia"/>
        </w:rPr>
        <w:t xml:space="preserve">合同变更</w:t>
      </w:r>
    </w:p>
    <w:p>
      <w:pPr>
        <w:pStyle w:val="Compact"/>
        <w:numPr>
          <w:ilvl w:val="0"/>
          <w:numId w:val="1248"/>
        </w:numPr>
      </w:pPr>
      <w:r>
        <w:rPr>
          <w:rFonts w:hint="eastAsia"/>
        </w:rPr>
        <w:t xml:space="preserve">书面变更才有效</w:t>
      </w:r>
    </w:p>
    <w:p>
      <w:pPr>
        <w:pStyle w:val="Compact"/>
        <w:numPr>
          <w:ilvl w:val="0"/>
          <w:numId w:val="1248"/>
        </w:numPr>
      </w:pPr>
      <w:r>
        <w:rPr>
          <w:rFonts w:hint="eastAsia"/>
        </w:rPr>
        <w:t xml:space="preserve">双方签字确认</w:t>
      </w:r>
    </w:p>
    <w:bookmarkEnd w:id="304"/>
    <w:bookmarkEnd w:id="305"/>
    <w:bookmarkStart w:id="309" w:name="消费者权益"/>
    <w:p>
      <w:pPr>
        <w:pStyle w:val="Heading2"/>
      </w:pPr>
      <w:r>
        <w:rPr>
          <w:rFonts w:hint="eastAsia"/>
        </w:rPr>
        <w:t xml:space="preserve">消费者权益</w:t>
      </w:r>
    </w:p>
    <w:bookmarkStart w:id="306" w:name="知情权"/>
    <w:p>
      <w:pPr>
        <w:pStyle w:val="Heading3"/>
      </w:pPr>
      <w:r>
        <w:rPr>
          <w:rFonts w:hint="eastAsia"/>
        </w:rPr>
        <w:t xml:space="preserve">知情权</w:t>
      </w:r>
    </w:p>
    <w:p>
      <w:pPr>
        <w:pStyle w:val="Compact"/>
        <w:numPr>
          <w:ilvl w:val="0"/>
          <w:numId w:val="1249"/>
        </w:numPr>
      </w:pPr>
      <w:r>
        <w:rPr>
          <w:rFonts w:hint="eastAsia"/>
        </w:rPr>
        <w:t xml:space="preserve">有权了解材料品牌型号</w:t>
      </w:r>
    </w:p>
    <w:p>
      <w:pPr>
        <w:pStyle w:val="Compact"/>
        <w:numPr>
          <w:ilvl w:val="0"/>
          <w:numId w:val="1249"/>
        </w:numPr>
      </w:pPr>
      <w:r>
        <w:rPr>
          <w:rFonts w:hint="eastAsia"/>
        </w:rPr>
        <w:t xml:space="preserve">有权了解施工工艺</w:t>
      </w:r>
    </w:p>
    <w:bookmarkEnd w:id="306"/>
    <w:bookmarkStart w:id="307" w:name="选择权"/>
    <w:p>
      <w:pPr>
        <w:pStyle w:val="Heading3"/>
      </w:pPr>
      <w:r>
        <w:rPr>
          <w:rFonts w:hint="eastAsia"/>
        </w:rPr>
        <w:t xml:space="preserve">选择权</w:t>
      </w:r>
    </w:p>
    <w:p>
      <w:pPr>
        <w:pStyle w:val="Compact"/>
        <w:numPr>
          <w:ilvl w:val="0"/>
          <w:numId w:val="1250"/>
        </w:numPr>
      </w:pPr>
      <w:r>
        <w:rPr>
          <w:rFonts w:hint="eastAsia"/>
        </w:rPr>
        <w:t xml:space="preserve">有权自主选择材料</w:t>
      </w:r>
    </w:p>
    <w:p>
      <w:pPr>
        <w:pStyle w:val="Compact"/>
        <w:numPr>
          <w:ilvl w:val="0"/>
          <w:numId w:val="1250"/>
        </w:numPr>
      </w:pPr>
      <w:r>
        <w:rPr>
          <w:rFonts w:hint="eastAsia"/>
        </w:rPr>
        <w:t xml:space="preserve">有权拒绝强制消费</w:t>
      </w:r>
    </w:p>
    <w:bookmarkEnd w:id="307"/>
    <w:bookmarkStart w:id="308" w:name="公平交易权"/>
    <w:p>
      <w:pPr>
        <w:pStyle w:val="Heading3"/>
      </w:pPr>
      <w:r>
        <w:rPr>
          <w:rFonts w:hint="eastAsia"/>
        </w:rPr>
        <w:t xml:space="preserve">公平交易权</w:t>
      </w:r>
    </w:p>
    <w:p>
      <w:pPr>
        <w:pStyle w:val="Compact"/>
        <w:numPr>
          <w:ilvl w:val="0"/>
          <w:numId w:val="1251"/>
        </w:numPr>
      </w:pPr>
      <w:r>
        <w:rPr>
          <w:rFonts w:hint="eastAsia"/>
        </w:rPr>
        <w:t xml:space="preserve">报价应合理</w:t>
      </w:r>
    </w:p>
    <w:p>
      <w:pPr>
        <w:pStyle w:val="Compact"/>
        <w:numPr>
          <w:ilvl w:val="0"/>
          <w:numId w:val="1251"/>
        </w:numPr>
      </w:pPr>
      <w:r>
        <w:rPr>
          <w:rFonts w:hint="eastAsia"/>
        </w:rPr>
        <w:t xml:space="preserve">不得欺诈</w:t>
      </w:r>
    </w:p>
    <w:bookmarkEnd w:id="308"/>
    <w:bookmarkEnd w:id="309"/>
    <w:bookmarkStart w:id="314" w:name="纠纷解决"/>
    <w:p>
      <w:pPr>
        <w:pStyle w:val="Heading2"/>
      </w:pPr>
      <w:r>
        <w:rPr>
          <w:rFonts w:hint="eastAsia"/>
        </w:rPr>
        <w:t xml:space="preserve">纠纷解决</w:t>
      </w:r>
    </w:p>
    <w:bookmarkStart w:id="310" w:name="协商"/>
    <w:p>
      <w:pPr>
        <w:pStyle w:val="Heading3"/>
      </w:pPr>
      <w:r>
        <w:rPr>
          <w:rFonts w:hint="eastAsia"/>
        </w:rPr>
        <w:t xml:space="preserve">协商</w:t>
      </w:r>
    </w:p>
    <w:p>
      <w:pPr>
        <w:pStyle w:val="Compact"/>
        <w:numPr>
          <w:ilvl w:val="0"/>
          <w:numId w:val="1252"/>
        </w:numPr>
      </w:pPr>
      <w:r>
        <w:rPr>
          <w:rFonts w:hint="eastAsia"/>
        </w:rPr>
        <w:t xml:space="preserve">双方协商解决</w:t>
      </w:r>
    </w:p>
    <w:bookmarkEnd w:id="310"/>
    <w:bookmarkStart w:id="311" w:name="调解"/>
    <w:p>
      <w:pPr>
        <w:pStyle w:val="Heading3"/>
      </w:pPr>
      <w:r>
        <w:rPr>
          <w:rFonts w:hint="eastAsia"/>
        </w:rPr>
        <w:t xml:space="preserve">调解</w:t>
      </w:r>
    </w:p>
    <w:p>
      <w:pPr>
        <w:pStyle w:val="Compact"/>
        <w:numPr>
          <w:ilvl w:val="0"/>
          <w:numId w:val="1253"/>
        </w:numPr>
      </w:pPr>
      <w:r>
        <w:rPr>
          <w:rFonts w:hint="eastAsia"/>
        </w:rPr>
        <w:t xml:space="preserve">消费者协会</w:t>
      </w:r>
    </w:p>
    <w:p>
      <w:pPr>
        <w:pStyle w:val="Compact"/>
        <w:numPr>
          <w:ilvl w:val="0"/>
          <w:numId w:val="1253"/>
        </w:numPr>
      </w:pPr>
      <w:r>
        <w:rPr>
          <w:rFonts w:hint="eastAsia"/>
        </w:rPr>
        <w:t xml:space="preserve">行业协会</w:t>
      </w:r>
    </w:p>
    <w:bookmarkEnd w:id="311"/>
    <w:bookmarkStart w:id="312" w:name="仲裁"/>
    <w:p>
      <w:pPr>
        <w:pStyle w:val="Heading3"/>
      </w:pPr>
      <w:r>
        <w:rPr>
          <w:rFonts w:hint="eastAsia"/>
        </w:rPr>
        <w:t xml:space="preserve">仲裁</w:t>
      </w:r>
    </w:p>
    <w:p>
      <w:pPr>
        <w:pStyle w:val="Compact"/>
        <w:numPr>
          <w:ilvl w:val="0"/>
          <w:numId w:val="1254"/>
        </w:numPr>
      </w:pPr>
      <w:r>
        <w:rPr>
          <w:rFonts w:hint="eastAsia"/>
        </w:rPr>
        <w:t xml:space="preserve">合同约定仲裁条款</w:t>
      </w:r>
    </w:p>
    <w:p>
      <w:pPr>
        <w:pStyle w:val="Compact"/>
        <w:numPr>
          <w:ilvl w:val="0"/>
          <w:numId w:val="1254"/>
        </w:numPr>
      </w:pPr>
      <w:r>
        <w:rPr>
          <w:rFonts w:hint="eastAsia"/>
        </w:rPr>
        <w:t xml:space="preserve">仲裁结果有法律效力</w:t>
      </w:r>
    </w:p>
    <w:bookmarkEnd w:id="312"/>
    <w:bookmarkStart w:id="313" w:name="诉讼"/>
    <w:p>
      <w:pPr>
        <w:pStyle w:val="Heading3"/>
      </w:pPr>
      <w:r>
        <w:rPr>
          <w:rFonts w:hint="eastAsia"/>
        </w:rPr>
        <w:t xml:space="preserve">诉讼</w:t>
      </w:r>
    </w:p>
    <w:p>
      <w:pPr>
        <w:pStyle w:val="Compact"/>
        <w:numPr>
          <w:ilvl w:val="0"/>
          <w:numId w:val="1255"/>
        </w:numPr>
      </w:pPr>
      <w:r>
        <w:rPr>
          <w:rFonts w:hint="eastAsia"/>
        </w:rPr>
        <w:t xml:space="preserve">向法院起诉</w:t>
      </w:r>
    </w:p>
    <w:p>
      <w:pPr>
        <w:pStyle w:val="Compact"/>
        <w:numPr>
          <w:ilvl w:val="0"/>
          <w:numId w:val="1255"/>
        </w:numPr>
      </w:pPr>
      <w:r>
        <w:rPr>
          <w:rFonts w:hint="eastAsia"/>
        </w:rPr>
        <w:t xml:space="preserve">诉讼时效3年</w:t>
      </w:r>
    </w:p>
    <w:bookmarkEnd w:id="313"/>
    <w:bookmarkEnd w:id="314"/>
    <w:bookmarkStart w:id="315" w:name="维权证据"/>
    <w:p>
      <w:pPr>
        <w:pStyle w:val="Heading2"/>
      </w:pPr>
      <w:r>
        <w:rPr>
          <w:rFonts w:hint="eastAsia"/>
        </w:rPr>
        <w:t xml:space="preserve">维权证据</w:t>
      </w:r>
    </w:p>
    <w:p>
      <w:pPr>
        <w:pStyle w:val="Compact"/>
        <w:numPr>
          <w:ilvl w:val="0"/>
          <w:numId w:val="1256"/>
        </w:numPr>
      </w:pPr>
      <w:r>
        <w:rPr>
          <w:rFonts w:hint="eastAsia"/>
        </w:rPr>
        <w:t xml:space="preserve">合同原件</w:t>
      </w:r>
    </w:p>
    <w:p>
      <w:pPr>
        <w:pStyle w:val="Compact"/>
        <w:numPr>
          <w:ilvl w:val="0"/>
          <w:numId w:val="1256"/>
        </w:numPr>
      </w:pPr>
      <w:r>
        <w:rPr>
          <w:rFonts w:hint="eastAsia"/>
        </w:rPr>
        <w:t xml:space="preserve">付款凭证</w:t>
      </w:r>
    </w:p>
    <w:p>
      <w:pPr>
        <w:pStyle w:val="Compact"/>
        <w:numPr>
          <w:ilvl w:val="0"/>
          <w:numId w:val="1256"/>
        </w:numPr>
      </w:pPr>
      <w:r>
        <w:rPr>
          <w:rFonts w:hint="eastAsia"/>
        </w:rPr>
        <w:t xml:space="preserve">现场照片</w:t>
      </w:r>
    </w:p>
    <w:p>
      <w:pPr>
        <w:pStyle w:val="Compact"/>
        <w:numPr>
          <w:ilvl w:val="0"/>
          <w:numId w:val="1256"/>
        </w:numPr>
      </w:pPr>
      <w:r>
        <w:rPr>
          <w:rFonts w:hint="eastAsia"/>
        </w:rPr>
        <w:t xml:space="preserve">聊天记录</w:t>
      </w:r>
    </w:p>
    <w:p>
      <w:pPr>
        <w:pStyle w:val="Compact"/>
        <w:numPr>
          <w:ilvl w:val="0"/>
          <w:numId w:val="1256"/>
        </w:numPr>
      </w:pPr>
      <w:r>
        <w:rPr>
          <w:rFonts w:hint="eastAsia"/>
        </w:rPr>
        <w:t xml:space="preserve">验收记录</w:t>
      </w:r>
    </w:p>
    <w:p>
      <w:pPr>
        <w:pStyle w:val="Compact"/>
        <w:numPr>
          <w:ilvl w:val="0"/>
          <w:numId w:val="1256"/>
        </w:numPr>
      </w:pPr>
      <w:r>
        <w:rPr>
          <w:rFonts w:hint="eastAsia"/>
        </w:rPr>
        <w:t xml:space="preserve">鉴定报告</w:t>
      </w:r>
    </w:p>
    <w:bookmarkEnd w:id="315"/>
    <w:bookmarkEnd w:id="316"/>
    <w:bookmarkStart w:id="346" w:name="灯具采购避坑-lighting-purchase-pitfalls"/>
    <w:p>
      <w:pPr>
        <w:pStyle w:val="Heading1"/>
      </w:pPr>
      <w:r>
        <w:rPr>
          <w:rFonts w:hint="eastAsia"/>
        </w:rPr>
        <w:t xml:space="preserve">灯具采购避坑</w:t>
      </w:r>
      <w:r>
        <w:t xml:space="preserve"> (Lighting Purchase Pitfalls)</w:t>
      </w:r>
    </w:p>
    <w:bookmarkStart w:id="317" w:name="概述-2"/>
    <w:p>
      <w:pPr>
        <w:pStyle w:val="Heading2"/>
      </w:pPr>
      <w:r>
        <w:rPr>
          <w:rFonts w:hint="eastAsia"/>
        </w:rPr>
        <w:t xml:space="preserve">概述</w:t>
      </w:r>
    </w:p>
    <w:p>
      <w:pPr>
        <w:pStyle w:val="FirstParagraph"/>
      </w:pPr>
      <w:r>
        <w:rPr>
          <w:rFonts w:hint="eastAsia"/>
        </w:rPr>
        <w:t xml:space="preserve">灯光是营造居家氛围的关键因素。然而，灯具市场鱼龙混杂，从参数虚标到劣质驱动，从安装费用陷阱到假冒品牌，消费者极易踩坑。本文整理了灯具采购中最常见的坑点及应对策略。</w:t>
      </w:r>
    </w:p>
    <w:p>
      <w:r>
        <w:pict>
          <v:rect style="width:0;height:1.5pt" o:hralign="center" o:hrstd="t" o:hr="t"/>
        </w:pict>
      </w:r>
    </w:p>
    <w:bookmarkEnd w:id="317"/>
    <w:bookmarkStart w:id="322" w:name="一光参数误区"/>
    <w:p>
      <w:pPr>
        <w:pStyle w:val="Heading2"/>
      </w:pPr>
      <w:r>
        <w:rPr>
          <w:rFonts w:hint="eastAsia"/>
        </w:rPr>
        <w:t xml:space="preserve">一、光参数误区</w:t>
      </w:r>
    </w:p>
    <w:bookmarkStart w:id="318" w:name="常见参数错误"/>
    <w:p>
      <w:pPr>
        <w:pStyle w:val="Heading3"/>
      </w:pPr>
      <w:r>
        <w:t xml:space="preserve">1.1 </w:t>
      </w:r>
      <w:r>
        <w:rPr>
          <w:rFonts w:hint="eastAsia"/>
        </w:rPr>
        <w:t xml:space="preserve">常见参数错误</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误区</w:t>
            </w:r>
          </w:p>
        </w:tc>
        <w:tc>
          <w:tcPr/>
          <w:p>
            <w:pPr>
              <w:pStyle w:val="Compact"/>
            </w:pPr>
            <w:r>
              <w:rPr>
                <w:rFonts w:hint="eastAsia"/>
              </w:rPr>
              <w:t xml:space="preserve">后果</w:t>
            </w:r>
          </w:p>
        </w:tc>
        <w:tc>
          <w:tcPr/>
          <w:p>
            <w:pPr>
              <w:pStyle w:val="Compact"/>
            </w:pPr>
            <w:r>
              <w:rPr>
                <w:rFonts w:hint="eastAsia"/>
              </w:rPr>
              <w:t xml:space="preserve">正确理解</w:t>
            </w:r>
          </w:p>
        </w:tc>
      </w:tr>
      <w:tr>
        <w:tc>
          <w:tcPr/>
          <w:p>
            <w:pPr>
              <w:pStyle w:val="Compact"/>
            </w:pPr>
            <w:r>
              <w:rPr>
                <w:rFonts w:hint="eastAsia"/>
              </w:rPr>
              <w:t xml:space="preserve">只看瓦数不看亮度</w:t>
            </w:r>
          </w:p>
        </w:tc>
        <w:tc>
          <w:tcPr/>
          <w:p>
            <w:pPr>
              <w:pStyle w:val="Compact"/>
            </w:pPr>
            <w:r>
              <w:rPr>
                <w:rFonts w:hint="eastAsia"/>
              </w:rPr>
              <w:t xml:space="preserve">买了不亮或太刺眼的灯</w:t>
            </w:r>
          </w:p>
        </w:tc>
        <w:tc>
          <w:tcPr/>
          <w:p>
            <w:pPr>
              <w:pStyle w:val="Compact"/>
            </w:pPr>
            <w:r>
              <w:rPr>
                <w:rFonts w:hint="eastAsia"/>
              </w:rPr>
              <w:t xml:space="preserve">亮度看</w:t>
            </w:r>
            <w:r>
              <w:rPr>
                <w:rFonts w:hint="eastAsia"/>
                <w:b/>
                <w:bCs/>
              </w:rPr>
              <w:t xml:space="preserve">流明(lm)</w:t>
            </w:r>
            <w:r>
              <w:rPr>
                <w:rFonts w:hint="eastAsia"/>
              </w:rPr>
              <w:t xml:space="preserve">，不是瓦数</w:t>
            </w:r>
          </w:p>
        </w:tc>
      </w:tr>
      <w:tr>
        <w:tc>
          <w:tcPr/>
          <w:p>
            <w:pPr>
              <w:pStyle w:val="Compact"/>
            </w:pPr>
            <w:r>
              <w:rPr>
                <w:rFonts w:hint="eastAsia"/>
              </w:rPr>
              <w:t xml:space="preserve">色温选错</w:t>
            </w:r>
          </w:p>
        </w:tc>
        <w:tc>
          <w:tcPr/>
          <w:p>
            <w:pPr>
              <w:pStyle w:val="Compact"/>
            </w:pPr>
            <w:r>
              <w:rPr>
                <w:rFonts w:hint="eastAsia"/>
              </w:rPr>
              <w:t xml:space="preserve">卧室用冷白光像办公室</w:t>
            </w:r>
          </w:p>
        </w:tc>
        <w:tc>
          <w:tcPr/>
          <w:p>
            <w:pPr>
              <w:pStyle w:val="Compact"/>
            </w:pPr>
            <w:r>
              <w:rPr>
                <w:rFonts w:hint="eastAsia"/>
              </w:rPr>
              <w:t xml:space="preserve">根据空间选择色温</w:t>
            </w:r>
          </w:p>
        </w:tc>
      </w:tr>
      <w:tr>
        <w:tc>
          <w:tcPr/>
          <w:p>
            <w:pPr>
              <w:pStyle w:val="Compact"/>
            </w:pPr>
            <w:r>
              <w:rPr>
                <w:rFonts w:hint="eastAsia"/>
              </w:rPr>
              <w:t xml:space="preserve">忽略显色指数</w:t>
            </w:r>
          </w:p>
        </w:tc>
        <w:tc>
          <w:tcPr/>
          <w:p>
            <w:pPr>
              <w:pStyle w:val="Compact"/>
            </w:pPr>
            <w:r>
              <w:rPr>
                <w:rFonts w:hint="eastAsia"/>
              </w:rPr>
              <w:t xml:space="preserve">食物、肤色失真</w:t>
            </w:r>
          </w:p>
        </w:tc>
        <w:tc>
          <w:tcPr/>
          <w:p>
            <w:pPr>
              <w:pStyle w:val="Compact"/>
            </w:pPr>
            <w:r>
              <w:rPr>
                <w:rFonts w:hint="eastAsia"/>
              </w:rPr>
              <w:t xml:space="preserve">选Ra≥90的灯具</w:t>
            </w:r>
          </w:p>
        </w:tc>
      </w:tr>
      <w:tr>
        <w:tc>
          <w:tcPr/>
          <w:p>
            <w:pPr>
              <w:pStyle w:val="Compact"/>
            </w:pPr>
            <w:r>
              <w:rPr>
                <w:rFonts w:hint="eastAsia"/>
              </w:rPr>
              <w:t xml:space="preserve">频闪不关注</w:t>
            </w:r>
          </w:p>
        </w:tc>
        <w:tc>
          <w:tcPr/>
          <w:p>
            <w:pPr>
              <w:pStyle w:val="Compact"/>
            </w:pPr>
            <w:r>
              <w:rPr>
                <w:rFonts w:hint="eastAsia"/>
              </w:rPr>
              <w:t xml:space="preserve">眼睛疲劳、头痛</w:t>
            </w:r>
          </w:p>
        </w:tc>
        <w:tc>
          <w:tcPr/>
          <w:p>
            <w:pPr>
              <w:pStyle w:val="Compact"/>
            </w:pPr>
            <w:r>
              <w:rPr>
                <w:rFonts w:hint="eastAsia"/>
              </w:rPr>
              <w:t xml:space="preserve">选择无频闪或高频驱动</w:t>
            </w:r>
          </w:p>
        </w:tc>
      </w:tr>
      <w:tr>
        <w:tc>
          <w:tcPr/>
          <w:p>
            <w:pPr>
              <w:pStyle w:val="Compact"/>
            </w:pPr>
            <w:r>
              <w:rPr>
                <w:rFonts w:hint="eastAsia"/>
              </w:rPr>
              <w:t xml:space="preserve">光束角不考虑</w:t>
            </w:r>
          </w:p>
        </w:tc>
        <w:tc>
          <w:tcPr/>
          <w:p>
            <w:pPr>
              <w:pStyle w:val="Compact"/>
            </w:pPr>
            <w:r>
              <w:rPr>
                <w:rFonts w:hint="eastAsia"/>
              </w:rPr>
              <w:t xml:space="preserve">洗墙灯/射灯效果差</w:t>
            </w:r>
          </w:p>
        </w:tc>
        <w:tc>
          <w:tcPr/>
          <w:p>
            <w:pPr>
              <w:pStyle w:val="Compact"/>
            </w:pPr>
            <w:r>
              <w:rPr>
                <w:rFonts w:hint="eastAsia"/>
              </w:rPr>
              <w:t xml:space="preserve">根据用途选光束角</w:t>
            </w:r>
          </w:p>
        </w:tc>
      </w:tr>
    </w:tbl>
    <w:bookmarkEnd w:id="318"/>
    <w:bookmarkStart w:id="319" w:name="色温选择指南"/>
    <w:p>
      <w:pPr>
        <w:pStyle w:val="Heading3"/>
      </w:pPr>
      <w:r>
        <w:t xml:space="preserve">1.2 </w:t>
      </w:r>
      <w:r>
        <w:rPr>
          <w:rFonts w:hint="eastAsia"/>
        </w:rPr>
        <w:t xml:space="preserve">色温选择指南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空间</w:t>
            </w:r>
          </w:p>
        </w:tc>
        <w:tc>
          <w:tcPr/>
          <w:p>
            <w:pPr>
              <w:pStyle w:val="Compact"/>
            </w:pPr>
            <w:r>
              <w:rPr>
                <w:rFonts w:hint="eastAsia"/>
              </w:rPr>
              <w:t xml:space="preserve">推荐色温</w:t>
            </w:r>
          </w:p>
        </w:tc>
        <w:tc>
          <w:tcPr/>
          <w:p>
            <w:pPr>
              <w:pStyle w:val="Compact"/>
            </w:pPr>
            <w:r>
              <w:rPr>
                <w:rFonts w:hint="eastAsia"/>
              </w:rPr>
              <w:t xml:space="preserve">光色</w:t>
            </w:r>
          </w:p>
        </w:tc>
        <w:tc>
          <w:tcPr/>
          <w:p>
            <w:pPr>
              <w:pStyle w:val="Compact"/>
            </w:pPr>
            <w:r>
              <w:rPr>
                <w:rFonts w:hint="eastAsia"/>
              </w:rPr>
              <w:t xml:space="preserve">说明</w:t>
            </w:r>
          </w:p>
        </w:tc>
      </w:tr>
      <w:tr>
        <w:tc>
          <w:tcPr/>
          <w:p>
            <w:pPr>
              <w:pStyle w:val="Compact"/>
            </w:pPr>
            <w:r>
              <w:rPr>
                <w:rFonts w:hint="eastAsia"/>
              </w:rPr>
              <w:t xml:space="preserve">客厅</w:t>
            </w:r>
          </w:p>
        </w:tc>
        <w:tc>
          <w:tcPr/>
          <w:p>
            <w:pPr>
              <w:pStyle w:val="Compact"/>
            </w:pPr>
            <w:r>
              <w:t xml:space="preserve">3000-4000K</w:t>
            </w:r>
          </w:p>
        </w:tc>
        <w:tc>
          <w:tcPr/>
          <w:p>
            <w:pPr>
              <w:pStyle w:val="Compact"/>
            </w:pPr>
            <w:r>
              <w:rPr>
                <w:rFonts w:hint="eastAsia"/>
              </w:rPr>
              <w:t xml:space="preserve">暖白/自然白</w:t>
            </w:r>
          </w:p>
        </w:tc>
        <w:tc>
          <w:tcPr/>
          <w:p>
            <w:pPr>
              <w:pStyle w:val="Compact"/>
            </w:pPr>
            <w:r>
              <w:rPr>
                <w:rFonts w:hint="eastAsia"/>
              </w:rPr>
              <w:t xml:space="preserve">温馨明亮</w:t>
            </w:r>
          </w:p>
        </w:tc>
      </w:tr>
      <w:tr>
        <w:tc>
          <w:tcPr/>
          <w:p>
            <w:pPr>
              <w:pStyle w:val="Compact"/>
            </w:pPr>
            <w:r>
              <w:rPr>
                <w:rFonts w:hint="eastAsia"/>
              </w:rPr>
              <w:t xml:space="preserve">卧室</w:t>
            </w:r>
          </w:p>
        </w:tc>
        <w:tc>
          <w:tcPr/>
          <w:p>
            <w:pPr>
              <w:pStyle w:val="Compact"/>
            </w:pPr>
            <w:r>
              <w:t xml:space="preserve">2700-3000K</w:t>
            </w:r>
          </w:p>
        </w:tc>
        <w:tc>
          <w:tcPr/>
          <w:p>
            <w:pPr>
              <w:pStyle w:val="Compact"/>
            </w:pPr>
            <w:r>
              <w:rPr>
                <w:rFonts w:hint="eastAsia"/>
              </w:rPr>
              <w:t xml:space="preserve">暖黄</w:t>
            </w:r>
          </w:p>
        </w:tc>
        <w:tc>
          <w:tcPr/>
          <w:p>
            <w:pPr>
              <w:pStyle w:val="Compact"/>
            </w:pPr>
            <w:r>
              <w:rPr>
                <w:rFonts w:hint="eastAsia"/>
              </w:rPr>
              <w:t xml:space="preserve">放松助眠</w:t>
            </w:r>
          </w:p>
        </w:tc>
      </w:tr>
      <w:tr>
        <w:tc>
          <w:tcPr/>
          <w:p>
            <w:pPr>
              <w:pStyle w:val="Compact"/>
            </w:pPr>
            <w:r>
              <w:rPr>
                <w:rFonts w:hint="eastAsia"/>
              </w:rPr>
              <w:t xml:space="preserve">书房</w:t>
            </w:r>
          </w:p>
        </w:tc>
        <w:tc>
          <w:tcPr/>
          <w:p>
            <w:pPr>
              <w:pStyle w:val="Compact"/>
            </w:pPr>
            <w:r>
              <w:t xml:space="preserve">4000-5000K</w:t>
            </w:r>
          </w:p>
        </w:tc>
        <w:tc>
          <w:tcPr/>
          <w:p>
            <w:pPr>
              <w:pStyle w:val="Compact"/>
            </w:pPr>
            <w:r>
              <w:rPr>
                <w:rFonts w:hint="eastAsia"/>
              </w:rPr>
              <w:t xml:space="preserve">自然白/冷白</w:t>
            </w:r>
          </w:p>
        </w:tc>
        <w:tc>
          <w:tcPr/>
          <w:p>
            <w:pPr>
              <w:pStyle w:val="Compact"/>
            </w:pPr>
            <w:r>
              <w:rPr>
                <w:rFonts w:hint="eastAsia"/>
              </w:rPr>
              <w:t xml:space="preserve">清晰专注</w:t>
            </w:r>
          </w:p>
        </w:tc>
      </w:tr>
      <w:tr>
        <w:tc>
          <w:tcPr/>
          <w:p>
            <w:pPr>
              <w:pStyle w:val="Compact"/>
            </w:pPr>
            <w:r>
              <w:rPr>
                <w:rFonts w:hint="eastAsia"/>
              </w:rPr>
              <w:t xml:space="preserve">厨房</w:t>
            </w:r>
          </w:p>
        </w:tc>
        <w:tc>
          <w:tcPr/>
          <w:p>
            <w:pPr>
              <w:pStyle w:val="Compact"/>
            </w:pPr>
            <w:r>
              <w:t xml:space="preserve">4000-5000K</w:t>
            </w:r>
          </w:p>
        </w:tc>
        <w:tc>
          <w:tcPr/>
          <w:p>
            <w:pPr>
              <w:pStyle w:val="Compact"/>
            </w:pPr>
            <w:r>
              <w:rPr>
                <w:rFonts w:hint="eastAsia"/>
              </w:rPr>
              <w:t xml:space="preserve">自然白</w:t>
            </w:r>
          </w:p>
        </w:tc>
        <w:tc>
          <w:tcPr/>
          <w:p>
            <w:pPr>
              <w:pStyle w:val="Compact"/>
            </w:pPr>
            <w:r>
              <w:rPr>
                <w:rFonts w:hint="eastAsia"/>
              </w:rPr>
              <w:t xml:space="preserve">操作清晰</w:t>
            </w:r>
          </w:p>
        </w:tc>
      </w:tr>
      <w:tr>
        <w:tc>
          <w:tcPr/>
          <w:p>
            <w:pPr>
              <w:pStyle w:val="Compact"/>
            </w:pPr>
            <w:r>
              <w:rPr>
                <w:rFonts w:hint="eastAsia"/>
              </w:rPr>
              <w:t xml:space="preserve">卫生间</w:t>
            </w:r>
          </w:p>
        </w:tc>
        <w:tc>
          <w:tcPr/>
          <w:p>
            <w:pPr>
              <w:pStyle w:val="Compact"/>
            </w:pPr>
            <w:r>
              <w:t xml:space="preserve">3000-4000K</w:t>
            </w:r>
          </w:p>
        </w:tc>
        <w:tc>
          <w:tcPr/>
          <w:p>
            <w:pPr>
              <w:pStyle w:val="Compact"/>
            </w:pPr>
            <w:r>
              <w:rPr>
                <w:rFonts w:hint="eastAsia"/>
              </w:rPr>
              <w:t xml:space="preserve">暖白/自然白</w:t>
            </w:r>
          </w:p>
        </w:tc>
        <w:tc>
          <w:tcPr/>
          <w:p>
            <w:pPr>
              <w:pStyle w:val="Compact"/>
            </w:pPr>
            <w:r>
              <w:rPr>
                <w:rFonts w:hint="eastAsia"/>
              </w:rPr>
              <w:t xml:space="preserve">温馨不刺眼</w:t>
            </w:r>
          </w:p>
        </w:tc>
      </w:tr>
      <w:tr>
        <w:tc>
          <w:tcPr/>
          <w:p>
            <w:pPr>
              <w:pStyle w:val="Compact"/>
            </w:pPr>
            <w:r>
              <w:rPr>
                <w:rFonts w:hint="eastAsia"/>
              </w:rPr>
              <w:t xml:space="preserve">餐厅</w:t>
            </w:r>
          </w:p>
        </w:tc>
        <w:tc>
          <w:tcPr/>
          <w:p>
            <w:pPr>
              <w:pStyle w:val="Compact"/>
            </w:pPr>
            <w:r>
              <w:t xml:space="preserve">2700-3000K</w:t>
            </w:r>
          </w:p>
        </w:tc>
        <w:tc>
          <w:tcPr/>
          <w:p>
            <w:pPr>
              <w:pStyle w:val="Compact"/>
            </w:pPr>
            <w:r>
              <w:rPr>
                <w:rFonts w:hint="eastAsia"/>
              </w:rPr>
              <w:t xml:space="preserve">暖黄</w:t>
            </w:r>
          </w:p>
        </w:tc>
        <w:tc>
          <w:tcPr/>
          <w:p>
            <w:pPr>
              <w:pStyle w:val="Compact"/>
            </w:pPr>
            <w:r>
              <w:rPr>
                <w:rFonts w:hint="eastAsia"/>
              </w:rPr>
              <w:t xml:space="preserve">食物色泽更好</w:t>
            </w:r>
          </w:p>
        </w:tc>
      </w:tr>
      <w:tr>
        <w:tc>
          <w:tcPr/>
          <w:p>
            <w:pPr>
              <w:pStyle w:val="Compact"/>
            </w:pPr>
            <w:r>
              <w:rPr>
                <w:rFonts w:hint="eastAsia"/>
              </w:rPr>
              <w:t xml:space="preserve">走廊</w:t>
            </w:r>
          </w:p>
        </w:tc>
        <w:tc>
          <w:tcPr/>
          <w:p>
            <w:pPr>
              <w:pStyle w:val="Compact"/>
            </w:pPr>
            <w:r>
              <w:t xml:space="preserve">3000K</w:t>
            </w:r>
          </w:p>
        </w:tc>
        <w:tc>
          <w:tcPr/>
          <w:p>
            <w:pPr>
              <w:pStyle w:val="Compact"/>
            </w:pPr>
            <w:r>
              <w:rPr>
                <w:rFonts w:hint="eastAsia"/>
              </w:rPr>
              <w:t xml:space="preserve">暖白</w:t>
            </w:r>
          </w:p>
        </w:tc>
        <w:tc>
          <w:tcPr/>
          <w:p>
            <w:pPr>
              <w:pStyle w:val="Compact"/>
            </w:pPr>
            <w:r>
              <w:rPr>
                <w:rFonts w:hint="eastAsia"/>
              </w:rPr>
              <w:t xml:space="preserve">柔和引导</w:t>
            </w:r>
          </w:p>
        </w:tc>
      </w:tr>
      <w:tr>
        <w:tc>
          <w:tcPr/>
          <w:p>
            <w:pPr>
              <w:pStyle w:val="Compact"/>
            </w:pPr>
            <w:r>
              <w:rPr>
                <w:rFonts w:hint="eastAsia"/>
              </w:rPr>
              <w:t xml:space="preserve">儿童房</w:t>
            </w:r>
          </w:p>
        </w:tc>
        <w:tc>
          <w:tcPr/>
          <w:p>
            <w:pPr>
              <w:pStyle w:val="Compact"/>
            </w:pPr>
            <w:r>
              <w:t xml:space="preserve">3500-4000K</w:t>
            </w:r>
          </w:p>
        </w:tc>
        <w:tc>
          <w:tcPr/>
          <w:p>
            <w:pPr>
              <w:pStyle w:val="Compact"/>
            </w:pPr>
            <w:r>
              <w:rPr>
                <w:rFonts w:hint="eastAsia"/>
              </w:rPr>
              <w:t xml:space="preserve">自然白</w:t>
            </w:r>
          </w:p>
        </w:tc>
        <w:tc>
          <w:tcPr/>
          <w:p>
            <w:pPr>
              <w:pStyle w:val="Compact"/>
            </w:pPr>
            <w:r>
              <w:rPr>
                <w:rFonts w:hint="eastAsia"/>
              </w:rPr>
              <w:t xml:space="preserve">保护视力</w:t>
            </w:r>
          </w:p>
        </w:tc>
      </w:tr>
    </w:tbl>
    <w:bookmarkEnd w:id="319"/>
    <w:bookmarkStart w:id="320" w:name="亮度参考流明"/>
    <w:p>
      <w:pPr>
        <w:pStyle w:val="Heading3"/>
      </w:pPr>
      <w:r>
        <w:t xml:space="preserve">1.3 </w:t>
      </w:r>
      <w:r>
        <w:rPr>
          <w:rFonts w:hint="eastAsia"/>
        </w:rPr>
        <w:t xml:space="preserve">亮度参考（流明）</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空间</w:t>
            </w:r>
          </w:p>
        </w:tc>
        <w:tc>
          <w:tcPr/>
          <w:p>
            <w:pPr>
              <w:pStyle w:val="Compact"/>
            </w:pPr>
            <w:r>
              <w:rPr>
                <w:rFonts w:hint="eastAsia"/>
              </w:rPr>
              <w:t xml:space="preserve">每㎡所需流明</w:t>
            </w:r>
          </w:p>
        </w:tc>
        <w:tc>
          <w:tcPr/>
          <w:p>
            <w:pPr>
              <w:pStyle w:val="Compact"/>
            </w:pPr>
            <w:r>
              <w:rPr>
                <w:rFonts w:hint="eastAsia"/>
              </w:rPr>
              <w:t xml:space="preserve">10㎡房间总流明</w:t>
            </w:r>
          </w:p>
        </w:tc>
        <w:tc>
          <w:tcPr/>
          <w:p>
            <w:pPr>
              <w:pStyle w:val="Compact"/>
            </w:pPr>
            <w:r>
              <w:rPr>
                <w:rFonts w:hint="eastAsia"/>
              </w:rPr>
              <w:t xml:space="preserve">等效LED瓦数</w:t>
            </w:r>
          </w:p>
        </w:tc>
      </w:tr>
      <w:tr>
        <w:tc>
          <w:tcPr/>
          <w:p>
            <w:pPr>
              <w:pStyle w:val="Compact"/>
            </w:pPr>
            <w:r>
              <w:rPr>
                <w:rFonts w:hint="eastAsia"/>
              </w:rPr>
              <w:t xml:space="preserve">客厅</w:t>
            </w:r>
          </w:p>
        </w:tc>
        <w:tc>
          <w:tcPr/>
          <w:p>
            <w:pPr>
              <w:pStyle w:val="Compact"/>
            </w:pPr>
            <w:r>
              <w:t xml:space="preserve">150-200lm/㎡</w:t>
            </w:r>
          </w:p>
        </w:tc>
        <w:tc>
          <w:tcPr/>
          <w:p>
            <w:pPr>
              <w:pStyle w:val="Compact"/>
            </w:pPr>
            <w:r>
              <w:t xml:space="preserve">1500-2000lm</w:t>
            </w:r>
          </w:p>
        </w:tc>
        <w:tc>
          <w:tcPr/>
          <w:p>
            <w:pPr>
              <w:pStyle w:val="Compact"/>
            </w:pPr>
            <w:r>
              <w:t xml:space="preserve">15-20W</w:t>
            </w:r>
          </w:p>
        </w:tc>
      </w:tr>
      <w:tr>
        <w:tc>
          <w:tcPr/>
          <w:p>
            <w:pPr>
              <w:pStyle w:val="Compact"/>
            </w:pPr>
            <w:r>
              <w:rPr>
                <w:rFonts w:hint="eastAsia"/>
              </w:rPr>
              <w:t xml:space="preserve">卧室</w:t>
            </w:r>
          </w:p>
        </w:tc>
        <w:tc>
          <w:tcPr/>
          <w:p>
            <w:pPr>
              <w:pStyle w:val="Compact"/>
            </w:pPr>
            <w:r>
              <w:t xml:space="preserve">100-150lm/㎡</w:t>
            </w:r>
          </w:p>
        </w:tc>
        <w:tc>
          <w:tcPr/>
          <w:p>
            <w:pPr>
              <w:pStyle w:val="Compact"/>
            </w:pPr>
            <w:r>
              <w:t xml:space="preserve">1000-1500lm</w:t>
            </w:r>
          </w:p>
        </w:tc>
        <w:tc>
          <w:tcPr/>
          <w:p>
            <w:pPr>
              <w:pStyle w:val="Compact"/>
            </w:pPr>
            <w:r>
              <w:t xml:space="preserve">10-15W</w:t>
            </w:r>
          </w:p>
        </w:tc>
      </w:tr>
      <w:tr>
        <w:tc>
          <w:tcPr/>
          <w:p>
            <w:pPr>
              <w:pStyle w:val="Compact"/>
            </w:pPr>
            <w:r>
              <w:rPr>
                <w:rFonts w:hint="eastAsia"/>
              </w:rPr>
              <w:t xml:space="preserve">厨房</w:t>
            </w:r>
          </w:p>
        </w:tc>
        <w:tc>
          <w:tcPr/>
          <w:p>
            <w:pPr>
              <w:pStyle w:val="Compact"/>
            </w:pPr>
            <w:r>
              <w:t xml:space="preserve">200-300lm/㎡</w:t>
            </w:r>
          </w:p>
        </w:tc>
        <w:tc>
          <w:tcPr/>
          <w:p>
            <w:pPr>
              <w:pStyle w:val="Compact"/>
            </w:pPr>
            <w:r>
              <w:t xml:space="preserve">2000-3000lm</w:t>
            </w:r>
          </w:p>
        </w:tc>
        <w:tc>
          <w:tcPr/>
          <w:p>
            <w:pPr>
              <w:pStyle w:val="Compact"/>
            </w:pPr>
            <w:r>
              <w:t xml:space="preserve">20-30W</w:t>
            </w:r>
          </w:p>
        </w:tc>
      </w:tr>
      <w:tr>
        <w:tc>
          <w:tcPr/>
          <w:p>
            <w:pPr>
              <w:pStyle w:val="Compact"/>
            </w:pPr>
            <w:r>
              <w:rPr>
                <w:rFonts w:hint="eastAsia"/>
              </w:rPr>
              <w:t xml:space="preserve">卫生间</w:t>
            </w:r>
          </w:p>
        </w:tc>
        <w:tc>
          <w:tcPr/>
          <w:p>
            <w:pPr>
              <w:pStyle w:val="Compact"/>
            </w:pPr>
            <w:r>
              <w:t xml:space="preserve">150-200lm/㎡</w:t>
            </w:r>
          </w:p>
        </w:tc>
        <w:tc>
          <w:tcPr/>
          <w:p>
            <w:pPr>
              <w:pStyle w:val="Compact"/>
            </w:pPr>
            <w:r>
              <w:t xml:space="preserve">1000-1500lm</w:t>
            </w:r>
          </w:p>
        </w:tc>
        <w:tc>
          <w:tcPr/>
          <w:p>
            <w:pPr>
              <w:pStyle w:val="Compact"/>
            </w:pPr>
            <w:r>
              <w:t xml:space="preserve">10-15W</w:t>
            </w:r>
          </w:p>
        </w:tc>
      </w:tr>
      <w:tr>
        <w:tc>
          <w:tcPr/>
          <w:p>
            <w:pPr>
              <w:pStyle w:val="Compact"/>
            </w:pPr>
            <w:r>
              <w:rPr>
                <w:rFonts w:hint="eastAsia"/>
              </w:rPr>
              <w:t xml:space="preserve">书房</w:t>
            </w:r>
          </w:p>
        </w:tc>
        <w:tc>
          <w:tcPr/>
          <w:p>
            <w:pPr>
              <w:pStyle w:val="Compact"/>
            </w:pPr>
            <w:r>
              <w:t xml:space="preserve">200-300lm/㎡</w:t>
            </w:r>
          </w:p>
        </w:tc>
        <w:tc>
          <w:tcPr/>
          <w:p>
            <w:pPr>
              <w:pStyle w:val="Compact"/>
            </w:pPr>
            <w:r>
              <w:t xml:space="preserve">2000-3000lm</w:t>
            </w:r>
          </w:p>
        </w:tc>
        <w:tc>
          <w:tcPr/>
          <w:p>
            <w:pPr>
              <w:pStyle w:val="Compact"/>
            </w:pPr>
            <w:r>
              <w:t xml:space="preserve">20-30W</w:t>
            </w:r>
          </w:p>
        </w:tc>
      </w:tr>
      <w:tr>
        <w:tc>
          <w:tcPr/>
          <w:p>
            <w:pPr>
              <w:pStyle w:val="Compact"/>
            </w:pPr>
            <w:r>
              <w:rPr>
                <w:rFonts w:hint="eastAsia"/>
              </w:rPr>
              <w:t xml:space="preserve">走廊</w:t>
            </w:r>
          </w:p>
        </w:tc>
        <w:tc>
          <w:tcPr/>
          <w:p>
            <w:pPr>
              <w:pStyle w:val="Compact"/>
            </w:pPr>
            <w:r>
              <w:t xml:space="preserve">50-100lm/㎡</w:t>
            </w:r>
          </w:p>
        </w:tc>
        <w:tc>
          <w:tcPr/>
          <w:p>
            <w:pPr>
              <w:pStyle w:val="Compact"/>
            </w:pPr>
            <w:r>
              <w:t xml:space="preserve">300-600lm</w:t>
            </w:r>
          </w:p>
        </w:tc>
        <w:tc>
          <w:tcPr/>
          <w:p>
            <w:pPr>
              <w:pStyle w:val="Compact"/>
            </w:pPr>
            <w:r>
              <w:t xml:space="preserve">3-6W</w:t>
            </w:r>
          </w:p>
        </w:tc>
      </w:tr>
    </w:tbl>
    <w:bookmarkEnd w:id="320"/>
    <w:bookmarkStart w:id="321" w:name="显色指数crira"/>
    <w:p>
      <w:pPr>
        <w:pStyle w:val="Heading3"/>
      </w:pPr>
      <w:r>
        <w:t xml:space="preserve">1.4 </w:t>
      </w:r>
      <w:r>
        <w:rPr>
          <w:rFonts w:hint="eastAsia"/>
        </w:rPr>
        <w:t xml:space="preserve">显色指数(CRI/Ra)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显色指数</w:t>
            </w:r>
          </w:p>
        </w:tc>
        <w:tc>
          <w:tcPr/>
          <w:p>
            <w:pPr>
              <w:pStyle w:val="Compact"/>
            </w:pPr>
            <w:r>
              <w:rPr>
                <w:rFonts w:hint="eastAsia"/>
              </w:rPr>
              <w:t xml:space="preserve">适用场景</w:t>
            </w:r>
          </w:p>
        </w:tc>
        <w:tc>
          <w:tcPr/>
          <w:p>
            <w:pPr>
              <w:pStyle w:val="Compact"/>
            </w:pPr>
            <w:r>
              <w:rPr>
                <w:rFonts w:hint="eastAsia"/>
              </w:rPr>
              <w:t xml:space="preserve">说明</w:t>
            </w:r>
          </w:p>
        </w:tc>
      </w:tr>
      <w:tr>
        <w:tc>
          <w:tcPr/>
          <w:p>
            <w:pPr>
              <w:pStyle w:val="Compact"/>
            </w:pPr>
            <w:r>
              <w:t xml:space="preserve">Ra≥95</w:t>
            </w:r>
          </w:p>
        </w:tc>
        <w:tc>
          <w:tcPr/>
          <w:p>
            <w:pPr>
              <w:pStyle w:val="Compact"/>
            </w:pPr>
            <w:r>
              <w:rPr>
                <w:rFonts w:hint="eastAsia"/>
              </w:rPr>
              <w:t xml:space="preserve">化妆镜、餐厅、厨房</w:t>
            </w:r>
          </w:p>
        </w:tc>
        <w:tc>
          <w:tcPr/>
          <w:p>
            <w:pPr>
              <w:pStyle w:val="Compact"/>
            </w:pPr>
            <w:r>
              <w:rPr>
                <w:rFonts w:hint="eastAsia"/>
              </w:rPr>
              <w:t xml:space="preserve">色彩还原极佳</w:t>
            </w:r>
          </w:p>
        </w:tc>
      </w:tr>
      <w:tr>
        <w:tc>
          <w:tcPr/>
          <w:p>
            <w:pPr>
              <w:pStyle w:val="Compact"/>
            </w:pPr>
            <w:r>
              <w:t xml:space="preserve">Ra≥90</w:t>
            </w:r>
          </w:p>
        </w:tc>
        <w:tc>
          <w:tcPr/>
          <w:p>
            <w:pPr>
              <w:pStyle w:val="Compact"/>
            </w:pPr>
            <w:r>
              <w:rPr>
                <w:rFonts w:hint="eastAsia"/>
              </w:rPr>
              <w:t xml:space="preserve">客厅、卧室、书房</w:t>
            </w:r>
          </w:p>
        </w:tc>
        <w:tc>
          <w:tcPr/>
          <w:p>
            <w:pPr>
              <w:pStyle w:val="Compact"/>
            </w:pPr>
            <w:r>
              <w:rPr>
                <w:rFonts w:hint="eastAsia"/>
              </w:rPr>
              <w:t xml:space="preserve">优秀，家庭推荐</w:t>
            </w:r>
          </w:p>
        </w:tc>
      </w:tr>
      <w:tr>
        <w:tc>
          <w:tcPr/>
          <w:p>
            <w:pPr>
              <w:pStyle w:val="Compact"/>
            </w:pPr>
            <w:r>
              <w:t xml:space="preserve">Ra≥80</w:t>
            </w:r>
          </w:p>
        </w:tc>
        <w:tc>
          <w:tcPr/>
          <w:p>
            <w:pPr>
              <w:pStyle w:val="Compact"/>
            </w:pPr>
            <w:r>
              <w:rPr>
                <w:rFonts w:hint="eastAsia"/>
              </w:rPr>
              <w:t xml:space="preserve">走廊、阳台、储藏室</w:t>
            </w:r>
          </w:p>
        </w:tc>
        <w:tc>
          <w:tcPr/>
          <w:p>
            <w:pPr>
              <w:pStyle w:val="Compact"/>
            </w:pPr>
            <w:r>
              <w:rPr>
                <w:rFonts w:hint="eastAsia"/>
              </w:rPr>
              <w:t xml:space="preserve">良好，基础照明</w:t>
            </w:r>
          </w:p>
        </w:tc>
      </w:tr>
      <w:tr>
        <w:tc>
          <w:tcPr/>
          <w:p>
            <w:pPr>
              <w:pStyle w:val="Compact"/>
            </w:pPr>
            <w:r>
              <w:t xml:space="preserve">Ra&lt;80</w:t>
            </w:r>
          </w:p>
        </w:tc>
        <w:tc>
          <w:tcPr/>
          <w:p>
            <w:pPr>
              <w:pStyle w:val="Compact"/>
            </w:pPr>
            <w:r>
              <w:rPr>
                <w:rFonts w:hint="eastAsia"/>
              </w:rPr>
              <w:t xml:space="preserve">不建议家用</w:t>
            </w:r>
          </w:p>
        </w:tc>
        <w:tc>
          <w:tcPr/>
          <w:p>
            <w:pPr>
              <w:pStyle w:val="Compact"/>
            </w:pPr>
            <w:r>
              <w:rPr>
                <w:rFonts w:hint="eastAsia"/>
              </w:rPr>
              <w:t xml:space="preserve">色彩失真明显</w:t>
            </w:r>
          </w:p>
        </w:tc>
      </w:tr>
    </w:tbl>
    <w:p>
      <w:r>
        <w:pict>
          <v:rect style="width:0;height:1.5pt" o:hralign="center" o:hrstd="t" o:hr="t"/>
        </w:pict>
      </w:r>
    </w:p>
    <w:bookmarkEnd w:id="321"/>
    <w:bookmarkEnd w:id="322"/>
    <w:bookmarkStart w:id="326" w:name="二驱动与芯片陷阱"/>
    <w:p>
      <w:pPr>
        <w:pStyle w:val="Heading2"/>
      </w:pPr>
      <w:r>
        <w:rPr>
          <w:rFonts w:hint="eastAsia"/>
        </w:rPr>
        <w:t xml:space="preserve">二、驱动与芯片陷阱</w:t>
      </w:r>
    </w:p>
    <w:bookmarkStart w:id="323" w:name="驱动器质量"/>
    <w:p>
      <w:pPr>
        <w:pStyle w:val="Heading3"/>
      </w:pPr>
      <w:r>
        <w:t xml:space="preserve">2.1 </w:t>
      </w:r>
      <w:r>
        <w:rPr>
          <w:rFonts w:hint="eastAsia"/>
        </w:rPr>
        <w:t xml:space="preserve">驱动器质量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识别方法</w:t>
            </w:r>
          </w:p>
        </w:tc>
      </w:tr>
      <w:tr>
        <w:tc>
          <w:tcPr/>
          <w:p>
            <w:pPr>
              <w:pStyle w:val="Compact"/>
            </w:pPr>
            <w:r>
              <w:rPr>
                <w:rFonts w:hint="eastAsia"/>
              </w:rPr>
              <w:t xml:space="preserve">劣质驱动</w:t>
            </w:r>
          </w:p>
        </w:tc>
        <w:tc>
          <w:tcPr/>
          <w:p>
            <w:pPr>
              <w:pStyle w:val="Compact"/>
            </w:pPr>
            <w:r>
              <w:rPr>
                <w:rFonts w:hint="eastAsia"/>
              </w:rPr>
              <w:t xml:space="preserve">频闪、噪音、寿命短</w:t>
            </w:r>
          </w:p>
        </w:tc>
        <w:tc>
          <w:tcPr/>
          <w:p>
            <w:pPr>
              <w:pStyle w:val="Compact"/>
            </w:pPr>
            <w:r>
              <w:rPr>
                <w:rFonts w:hint="eastAsia"/>
              </w:rPr>
              <w:t xml:space="preserve">手机摄像头对准灯看有无条纹</w:t>
            </w:r>
          </w:p>
        </w:tc>
      </w:tr>
      <w:tr>
        <w:tc>
          <w:tcPr/>
          <w:p>
            <w:pPr>
              <w:pStyle w:val="Compact"/>
            </w:pPr>
            <w:r>
              <w:rPr>
                <w:rFonts w:hint="eastAsia"/>
              </w:rPr>
              <w:t xml:space="preserve">无隔离驱动</w:t>
            </w:r>
          </w:p>
        </w:tc>
        <w:tc>
          <w:tcPr/>
          <w:p>
            <w:pPr>
              <w:pStyle w:val="Compact"/>
            </w:pPr>
            <w:r>
              <w:rPr>
                <w:rFonts w:hint="eastAsia"/>
              </w:rPr>
              <w:t xml:space="preserve">安全隐患</w:t>
            </w:r>
          </w:p>
        </w:tc>
        <w:tc>
          <w:tcPr/>
          <w:p>
            <w:pPr>
              <w:pStyle w:val="Compact"/>
            </w:pPr>
            <w:r>
              <w:rPr>
                <w:rFonts w:hint="eastAsia"/>
              </w:rPr>
              <w:t xml:space="preserve">查看产品规格</w:t>
            </w:r>
          </w:p>
        </w:tc>
      </w:tr>
      <w:tr>
        <w:tc>
          <w:tcPr/>
          <w:p>
            <w:pPr>
              <w:pStyle w:val="Compact"/>
            </w:pPr>
            <w:r>
              <w:rPr>
                <w:rFonts w:hint="eastAsia"/>
              </w:rPr>
              <w:t xml:space="preserve">功率虚标</w:t>
            </w:r>
          </w:p>
        </w:tc>
        <w:tc>
          <w:tcPr/>
          <w:p>
            <w:pPr>
              <w:pStyle w:val="Compact"/>
            </w:pPr>
            <w:r>
              <w:rPr>
                <w:rFonts w:hint="eastAsia"/>
              </w:rPr>
              <w:t xml:space="preserve">实际亮度不足</w:t>
            </w:r>
          </w:p>
        </w:tc>
        <w:tc>
          <w:tcPr/>
          <w:p>
            <w:pPr>
              <w:pStyle w:val="Compact"/>
            </w:pPr>
            <w:r>
              <w:rPr>
                <w:rFonts w:hint="eastAsia"/>
              </w:rPr>
              <w:t xml:space="preserve">选择知名品牌</w:t>
            </w:r>
          </w:p>
        </w:tc>
      </w:tr>
      <w:tr>
        <w:tc>
          <w:tcPr/>
          <w:p>
            <w:pPr>
              <w:pStyle w:val="Compact"/>
            </w:pPr>
            <w:r>
              <w:rPr>
                <w:rFonts w:hint="eastAsia"/>
              </w:rPr>
              <w:t xml:space="preserve">无过压保护</w:t>
            </w:r>
          </w:p>
        </w:tc>
        <w:tc>
          <w:tcPr/>
          <w:p>
            <w:pPr>
              <w:pStyle w:val="Compact"/>
            </w:pPr>
            <w:r>
              <w:rPr>
                <w:rFonts w:hint="eastAsia"/>
              </w:rPr>
              <w:t xml:space="preserve">电压波动时烧毁</w:t>
            </w:r>
          </w:p>
        </w:tc>
        <w:tc>
          <w:tcPr/>
          <w:p>
            <w:pPr>
              <w:pStyle w:val="Compact"/>
            </w:pPr>
            <w:r>
              <w:rPr>
                <w:rFonts w:hint="eastAsia"/>
              </w:rPr>
              <w:t xml:space="preserve">选择有过压/过流保护</w:t>
            </w:r>
          </w:p>
        </w:tc>
      </w:tr>
      <w:tr>
        <w:tc>
          <w:tcPr/>
          <w:p>
            <w:pPr>
              <w:pStyle w:val="Compact"/>
            </w:pPr>
            <w:r>
              <w:rPr>
                <w:rFonts w:hint="eastAsia"/>
              </w:rPr>
              <w:t xml:space="preserve">驱动外置不规范</w:t>
            </w:r>
          </w:p>
        </w:tc>
        <w:tc>
          <w:tcPr/>
          <w:p>
            <w:pPr>
              <w:pStyle w:val="Compact"/>
            </w:pPr>
            <w:r>
              <w:rPr>
                <w:rFonts w:hint="eastAsia"/>
              </w:rPr>
              <w:t xml:space="preserve">维修困难</w:t>
            </w:r>
          </w:p>
        </w:tc>
        <w:tc>
          <w:tcPr/>
          <w:p>
            <w:pPr>
              <w:pStyle w:val="Compact"/>
            </w:pPr>
            <w:r>
              <w:rPr>
                <w:rFonts w:hint="eastAsia"/>
              </w:rPr>
              <w:t xml:space="preserve">确认驱动安装位置</w:t>
            </w:r>
          </w:p>
        </w:tc>
      </w:tr>
    </w:tbl>
    <w:bookmarkEnd w:id="323"/>
    <w:bookmarkStart w:id="324" w:name="led芯片"/>
    <w:p>
      <w:pPr>
        <w:pStyle w:val="Heading3"/>
      </w:pPr>
      <w:r>
        <w:t xml:space="preserve">2.2 </w:t>
      </w:r>
      <w:r>
        <w:rPr>
          <w:rFonts w:hint="eastAsia"/>
        </w:rPr>
        <w:t xml:space="preserve">LED芯片</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杂牌芯片</w:t>
            </w:r>
          </w:p>
        </w:tc>
        <w:tc>
          <w:tcPr/>
          <w:p>
            <w:pPr>
              <w:pStyle w:val="Compact"/>
            </w:pPr>
            <w:r>
              <w:rPr>
                <w:rFonts w:hint="eastAsia"/>
              </w:rPr>
              <w:t xml:space="preserve">光衰快、色差大</w:t>
            </w:r>
          </w:p>
        </w:tc>
        <w:tc>
          <w:tcPr/>
          <w:p>
            <w:pPr>
              <w:pStyle w:val="Compact"/>
            </w:pPr>
            <w:r>
              <w:rPr>
                <w:rFonts w:hint="eastAsia"/>
              </w:rPr>
              <w:t xml:space="preserve">选择科锐(CREE)、日亚(Nichia)、欧司朗(OSRAM)等品牌芯片</w:t>
            </w:r>
          </w:p>
        </w:tc>
      </w:tr>
      <w:tr>
        <w:tc>
          <w:tcPr/>
          <w:p>
            <w:pPr>
              <w:pStyle w:val="Compact"/>
            </w:pPr>
            <w:r>
              <w:t xml:space="preserve">COB vs </w:t>
            </w:r>
            <w:r>
              <w:rPr>
                <w:rFonts w:hint="eastAsia"/>
              </w:rPr>
              <w:t xml:space="preserve">SMD混淆</w:t>
            </w:r>
          </w:p>
        </w:tc>
        <w:tc>
          <w:tcPr/>
          <w:p>
            <w:pPr>
              <w:pStyle w:val="Compact"/>
            </w:pPr>
            <w:r>
              <w:rPr>
                <w:rFonts w:hint="eastAsia"/>
              </w:rPr>
              <w:t xml:space="preserve">效果不如预期</w:t>
            </w:r>
          </w:p>
        </w:tc>
        <w:tc>
          <w:tcPr/>
          <w:p>
            <w:pPr>
              <w:pStyle w:val="Compact"/>
            </w:pPr>
            <w:r>
              <w:rPr>
                <w:rFonts w:hint="eastAsia"/>
              </w:rPr>
              <w:t xml:space="preserve">根据用途选择，射灯用COB，灯带用SMD</w:t>
            </w:r>
          </w:p>
        </w:tc>
      </w:tr>
      <w:tr>
        <w:tc>
          <w:tcPr/>
          <w:p>
            <w:pPr>
              <w:pStyle w:val="Compact"/>
            </w:pPr>
            <w:r>
              <w:rPr>
                <w:rFonts w:hint="eastAsia"/>
              </w:rPr>
              <w:t xml:space="preserve">光效虚标</w:t>
            </w:r>
          </w:p>
        </w:tc>
        <w:tc>
          <w:tcPr/>
          <w:p>
            <w:pPr>
              <w:pStyle w:val="Compact"/>
            </w:pPr>
            <w:r>
              <w:rPr>
                <w:rFonts w:hint="eastAsia"/>
              </w:rPr>
              <w:t xml:space="preserve">实际亮度低</w:t>
            </w:r>
          </w:p>
        </w:tc>
        <w:tc>
          <w:tcPr/>
          <w:p>
            <w:pPr>
              <w:pStyle w:val="Compact"/>
            </w:pPr>
            <w:r>
              <w:rPr>
                <w:rFonts w:hint="eastAsia"/>
              </w:rPr>
              <w:t xml:space="preserve">认准光效≥100lm/W的产品</w:t>
            </w:r>
          </w:p>
        </w:tc>
      </w:tr>
      <w:tr>
        <w:tc>
          <w:tcPr/>
          <w:p>
            <w:pPr>
              <w:pStyle w:val="Compact"/>
            </w:pPr>
            <w:r>
              <w:rPr>
                <w:rFonts w:hint="eastAsia"/>
              </w:rPr>
              <w:t xml:space="preserve">色温偏差</w:t>
            </w:r>
          </w:p>
        </w:tc>
        <w:tc>
          <w:tcPr/>
          <w:p>
            <w:pPr>
              <w:pStyle w:val="Compact"/>
            </w:pPr>
            <w:r>
              <w:rPr>
                <w:rFonts w:hint="eastAsia"/>
              </w:rPr>
              <w:t xml:space="preserve">同一房间灯色不一致</w:t>
            </w:r>
          </w:p>
        </w:tc>
        <w:tc>
          <w:tcPr/>
          <w:p>
            <w:pPr>
              <w:pStyle w:val="Compact"/>
            </w:pPr>
            <w:r>
              <w:rPr>
                <w:rFonts w:hint="eastAsia"/>
              </w:rPr>
              <w:t xml:space="preserve">选择同一批次、同一品牌产品</w:t>
            </w:r>
          </w:p>
        </w:tc>
      </w:tr>
    </w:tbl>
    <w:bookmarkEnd w:id="324"/>
    <w:bookmarkStart w:id="325" w:name="频闪检测"/>
    <w:p>
      <w:pPr>
        <w:pStyle w:val="Heading3"/>
      </w:pPr>
      <w:r>
        <w:t xml:space="preserve">2.3 </w:t>
      </w:r>
      <w:r>
        <w:rPr>
          <w:rFonts w:hint="eastAsia"/>
        </w:rPr>
        <w:t xml:space="preserve">频闪检测</w:t>
      </w:r>
    </w:p>
    <w:p>
      <w:pPr>
        <w:pStyle w:val="Compact"/>
        <w:numPr>
          <w:ilvl w:val="0"/>
          <w:numId w:val="1257"/>
        </w:numPr>
      </w:pPr>
      <w:r>
        <w:rPr>
          <w:rFonts w:hint="eastAsia"/>
          <w:b/>
          <w:bCs/>
        </w:rPr>
        <w:t xml:space="preserve">方法</w:t>
      </w:r>
      <w:r>
        <w:rPr>
          <w:rFonts w:hint="eastAsia"/>
        </w:rPr>
        <w:t xml:space="preserve">：打开手机摄像头，对准点亮的灯，观察屏幕是否有滚动的暗条纹</w:t>
      </w:r>
    </w:p>
    <w:p>
      <w:pPr>
        <w:pStyle w:val="Compact"/>
        <w:numPr>
          <w:ilvl w:val="0"/>
          <w:numId w:val="1257"/>
        </w:numPr>
      </w:pPr>
      <w:r>
        <w:rPr>
          <w:rFonts w:hint="eastAsia"/>
          <w:b/>
          <w:bCs/>
        </w:rPr>
        <w:t xml:space="preserve">合格</w:t>
      </w:r>
      <w:r>
        <w:rPr>
          <w:rFonts w:hint="eastAsia"/>
        </w:rPr>
        <w:t xml:space="preserve">：无明显条纹（高频PWM或恒流驱动）</w:t>
      </w:r>
    </w:p>
    <w:p>
      <w:pPr>
        <w:pStyle w:val="Compact"/>
        <w:numPr>
          <w:ilvl w:val="0"/>
          <w:numId w:val="1257"/>
        </w:numPr>
      </w:pPr>
      <w:r>
        <w:rPr>
          <w:rFonts w:hint="eastAsia"/>
          <w:b/>
          <w:bCs/>
        </w:rPr>
        <w:t xml:space="preserve">不合格</w:t>
      </w:r>
      <w:r>
        <w:rPr>
          <w:rFonts w:hint="eastAsia"/>
        </w:rPr>
        <w:t xml:space="preserve">：有明显条纹（低频PWM或劣质驱动），长期使用导致眼睛疲劳</w:t>
      </w:r>
    </w:p>
    <w:p>
      <w:r>
        <w:pict>
          <v:rect style="width:0;height:1.5pt" o:hralign="center" o:hrstd="t" o:hr="t"/>
        </w:pict>
      </w:r>
    </w:p>
    <w:bookmarkEnd w:id="325"/>
    <w:bookmarkEnd w:id="326"/>
    <w:bookmarkStart w:id="329" w:name="三调光兼容性"/>
    <w:p>
      <w:pPr>
        <w:pStyle w:val="Heading2"/>
      </w:pPr>
      <w:r>
        <w:rPr>
          <w:rFonts w:hint="eastAsia"/>
        </w:rPr>
        <w:t xml:space="preserve">三、调光兼容性</w:t>
      </w:r>
    </w:p>
    <w:bookmarkStart w:id="327" w:name="调光方式"/>
    <w:p>
      <w:pPr>
        <w:pStyle w:val="Heading3"/>
      </w:pPr>
      <w:r>
        <w:t xml:space="preserve">3.1 </w:t>
      </w:r>
      <w:r>
        <w:rPr>
          <w:rFonts w:hint="eastAsia"/>
        </w:rPr>
        <w:t xml:space="preserve">调光方式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调光方式</w:t>
            </w:r>
          </w:p>
        </w:tc>
        <w:tc>
          <w:tcPr/>
          <w:p>
            <w:pPr>
              <w:pStyle w:val="Compact"/>
            </w:pPr>
            <w:r>
              <w:rPr>
                <w:rFonts w:hint="eastAsia"/>
              </w:rPr>
              <w:t xml:space="preserve">兼容性</w:t>
            </w:r>
          </w:p>
        </w:tc>
        <w:tc>
          <w:tcPr/>
          <w:p>
            <w:pPr>
              <w:pStyle w:val="Compact"/>
            </w:pPr>
            <w:r>
              <w:rPr>
                <w:rFonts w:hint="eastAsia"/>
              </w:rPr>
              <w:t xml:space="preserve">成本</w:t>
            </w:r>
          </w:p>
        </w:tc>
        <w:tc>
          <w:tcPr/>
          <w:p>
            <w:pPr>
              <w:pStyle w:val="Compact"/>
            </w:pPr>
            <w:r>
              <w:rPr>
                <w:rFonts w:hint="eastAsia"/>
              </w:rPr>
              <w:t xml:space="preserve">适用场景</w:t>
            </w:r>
          </w:p>
        </w:tc>
      </w:tr>
      <w:tr>
        <w:tc>
          <w:tcPr/>
          <w:p>
            <w:pPr>
              <w:pStyle w:val="Compact"/>
            </w:pPr>
            <w:r>
              <w:rPr>
                <w:rFonts w:hint="eastAsia"/>
              </w:rPr>
              <w:t xml:space="preserve">可控硅调光</w:t>
            </w:r>
          </w:p>
        </w:tc>
        <w:tc>
          <w:tcPr/>
          <w:p>
            <w:pPr>
              <w:pStyle w:val="Compact"/>
            </w:pPr>
            <w:r>
              <w:rPr>
                <w:rFonts w:hint="eastAsia"/>
              </w:rPr>
              <w:t xml:space="preserve">需专用灯具</w:t>
            </w:r>
          </w:p>
        </w:tc>
        <w:tc>
          <w:tcPr/>
          <w:p>
            <w:pPr>
              <w:pStyle w:val="Compact"/>
            </w:pPr>
            <w:r>
              <w:rPr>
                <w:rFonts w:hint="eastAsia"/>
              </w:rPr>
              <w:t xml:space="preserve">低</w:t>
            </w:r>
          </w:p>
        </w:tc>
        <w:tc>
          <w:tcPr/>
          <w:p>
            <w:pPr>
              <w:pStyle w:val="Compact"/>
            </w:pPr>
            <w:r>
              <w:rPr>
                <w:rFonts w:hint="eastAsia"/>
              </w:rPr>
              <w:t xml:space="preserve">替换传统调光</w:t>
            </w:r>
          </w:p>
        </w:tc>
      </w:tr>
      <w:tr>
        <w:tc>
          <w:tcPr/>
          <w:p>
            <w:pPr>
              <w:pStyle w:val="Compact"/>
            </w:pPr>
            <w:r>
              <w:rPr>
                <w:rFonts w:hint="eastAsia"/>
              </w:rPr>
              <w:t xml:space="preserve">0-10V调光</w:t>
            </w:r>
          </w:p>
        </w:tc>
        <w:tc>
          <w:tcPr/>
          <w:p>
            <w:pPr>
              <w:pStyle w:val="Compact"/>
            </w:pPr>
            <w:r>
              <w:rPr>
                <w:rFonts w:hint="eastAsia"/>
              </w:rPr>
              <w:t xml:space="preserve">需专用灯具</w:t>
            </w:r>
          </w:p>
        </w:tc>
        <w:tc>
          <w:tcPr/>
          <w:p>
            <w:pPr>
              <w:pStyle w:val="Compact"/>
            </w:pPr>
            <w:r>
              <w:rPr>
                <w:rFonts w:hint="eastAsia"/>
              </w:rPr>
              <w:t xml:space="preserve">中</w:t>
            </w:r>
          </w:p>
        </w:tc>
        <w:tc>
          <w:tcPr/>
          <w:p>
            <w:pPr>
              <w:pStyle w:val="Compact"/>
            </w:pPr>
            <w:r>
              <w:rPr>
                <w:rFonts w:hint="eastAsia"/>
              </w:rPr>
              <w:t xml:space="preserve">商业照明</w:t>
            </w:r>
          </w:p>
        </w:tc>
      </w:tr>
      <w:tr>
        <w:tc>
          <w:tcPr/>
          <w:p>
            <w:pPr>
              <w:pStyle w:val="Compact"/>
            </w:pPr>
            <w:r>
              <w:rPr>
                <w:rFonts w:hint="eastAsia"/>
              </w:rPr>
              <w:t xml:space="preserve">PWM调光</w:t>
            </w:r>
          </w:p>
        </w:tc>
        <w:tc>
          <w:tcPr/>
          <w:p>
            <w:pPr>
              <w:pStyle w:val="Compact"/>
            </w:pPr>
            <w:r>
              <w:rPr>
                <w:rFonts w:hint="eastAsia"/>
              </w:rPr>
              <w:t xml:space="preserve">需专用灯具</w:t>
            </w:r>
          </w:p>
        </w:tc>
        <w:tc>
          <w:tcPr/>
          <w:p>
            <w:pPr>
              <w:pStyle w:val="Compact"/>
            </w:pPr>
            <w:r>
              <w:rPr>
                <w:rFonts w:hint="eastAsia"/>
              </w:rPr>
              <w:t xml:space="preserve">低</w:t>
            </w:r>
          </w:p>
        </w:tc>
        <w:tc>
          <w:tcPr/>
          <w:p>
            <w:pPr>
              <w:pStyle w:val="Compact"/>
            </w:pPr>
            <w:r>
              <w:rPr>
                <w:rFonts w:hint="eastAsia"/>
              </w:rPr>
              <w:t xml:space="preserve">LED灯带</w:t>
            </w:r>
          </w:p>
        </w:tc>
      </w:tr>
      <w:tr>
        <w:tc>
          <w:tcPr/>
          <w:p>
            <w:pPr>
              <w:pStyle w:val="Compact"/>
            </w:pPr>
            <w:r>
              <w:rPr>
                <w:rFonts w:hint="eastAsia"/>
              </w:rPr>
              <w:t xml:space="preserve">DALI调光</w:t>
            </w:r>
          </w:p>
        </w:tc>
        <w:tc>
          <w:tcPr/>
          <w:p>
            <w:pPr>
              <w:pStyle w:val="Compact"/>
            </w:pPr>
            <w:r>
              <w:rPr>
                <w:rFonts w:hint="eastAsia"/>
              </w:rPr>
              <w:t xml:space="preserve">需专用灯具+系统</w:t>
            </w:r>
          </w:p>
        </w:tc>
        <w:tc>
          <w:tcPr/>
          <w:p>
            <w:pPr>
              <w:pStyle w:val="Compact"/>
            </w:pPr>
            <w:r>
              <w:rPr>
                <w:rFonts w:hint="eastAsia"/>
              </w:rPr>
              <w:t xml:space="preserve">高</w:t>
            </w:r>
          </w:p>
        </w:tc>
        <w:tc>
          <w:tcPr/>
          <w:p>
            <w:pPr>
              <w:pStyle w:val="Compact"/>
            </w:pPr>
            <w:r>
              <w:rPr>
                <w:rFonts w:hint="eastAsia"/>
              </w:rPr>
              <w:t xml:space="preserve">智能全屋</w:t>
            </w:r>
          </w:p>
        </w:tc>
      </w:tr>
      <w:tr>
        <w:tc>
          <w:tcPr/>
          <w:p>
            <w:pPr>
              <w:pStyle w:val="Compact"/>
            </w:pPr>
            <w:r>
              <w:rPr>
                <w:rFonts w:hint="eastAsia"/>
              </w:rPr>
              <w:t xml:space="preserve">智能调光(WiFi/Zigbee)</w:t>
            </w:r>
          </w:p>
        </w:tc>
        <w:tc>
          <w:tcPr/>
          <w:p>
            <w:pPr>
              <w:pStyle w:val="Compact"/>
            </w:pPr>
            <w:r>
              <w:rPr>
                <w:rFonts w:hint="eastAsia"/>
              </w:rPr>
              <w:t xml:space="preserve">智能灯具</w:t>
            </w:r>
          </w:p>
        </w:tc>
        <w:tc>
          <w:tcPr/>
          <w:p>
            <w:pPr>
              <w:pStyle w:val="Compact"/>
            </w:pPr>
            <w:r>
              <w:rPr>
                <w:rFonts w:hint="eastAsia"/>
              </w:rPr>
              <w:t xml:space="preserve">中</w:t>
            </w:r>
          </w:p>
        </w:tc>
        <w:tc>
          <w:tcPr/>
          <w:p>
            <w:pPr>
              <w:pStyle w:val="Compact"/>
            </w:pPr>
            <w:r>
              <w:rPr>
                <w:rFonts w:hint="eastAsia"/>
              </w:rPr>
              <w:t xml:space="preserve">智能家居</w:t>
            </w:r>
          </w:p>
        </w:tc>
      </w:tr>
      <w:tr>
        <w:tc>
          <w:tcPr/>
          <w:p>
            <w:pPr>
              <w:pStyle w:val="Compact"/>
            </w:pPr>
            <w:r>
              <w:rPr>
                <w:rFonts w:hint="eastAsia"/>
              </w:rPr>
              <w:t xml:space="preserve">蓝牙调光</w:t>
            </w:r>
          </w:p>
        </w:tc>
        <w:tc>
          <w:tcPr/>
          <w:p>
            <w:pPr>
              <w:pStyle w:val="Compact"/>
            </w:pPr>
            <w:r>
              <w:rPr>
                <w:rFonts w:hint="eastAsia"/>
              </w:rPr>
              <w:t xml:space="preserve">蓝牙灯具</w:t>
            </w:r>
          </w:p>
        </w:tc>
        <w:tc>
          <w:tcPr/>
          <w:p>
            <w:pPr>
              <w:pStyle w:val="Compact"/>
            </w:pPr>
            <w:r>
              <w:rPr>
                <w:rFonts w:hint="eastAsia"/>
              </w:rPr>
              <w:t xml:space="preserve">低</w:t>
            </w:r>
          </w:p>
        </w:tc>
        <w:tc>
          <w:tcPr/>
          <w:p>
            <w:pPr>
              <w:pStyle w:val="Compact"/>
            </w:pPr>
            <w:r>
              <w:rPr>
                <w:rFonts w:hint="eastAsia"/>
              </w:rPr>
              <w:t xml:space="preserve">单灯控制</w:t>
            </w:r>
          </w:p>
        </w:tc>
      </w:tr>
    </w:tbl>
    <w:bookmarkEnd w:id="327"/>
    <w:bookmarkStart w:id="328" w:name="调光常见坑"/>
    <w:p>
      <w:pPr>
        <w:pStyle w:val="Heading3"/>
      </w:pPr>
      <w:r>
        <w:t xml:space="preserve">3.2 </w:t>
      </w:r>
      <w:r>
        <w:rPr>
          <w:rFonts w:hint="eastAsia"/>
        </w:rPr>
        <w:t xml:space="preserve">调光常见坑</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普通LED灯接调光开关</w:t>
            </w:r>
          </w:p>
        </w:tc>
        <w:tc>
          <w:tcPr/>
          <w:p>
            <w:pPr>
              <w:pStyle w:val="Compact"/>
            </w:pPr>
            <w:r>
              <w:rPr>
                <w:rFonts w:hint="eastAsia"/>
              </w:rPr>
              <w:t xml:space="preserve">闪烁/不亮/损坏</w:t>
            </w:r>
          </w:p>
        </w:tc>
        <w:tc>
          <w:tcPr/>
          <w:p>
            <w:pPr>
              <w:pStyle w:val="Compact"/>
            </w:pPr>
            <w:r>
              <w:rPr>
                <w:rFonts w:hint="eastAsia"/>
              </w:rPr>
              <w:t xml:space="preserve">购买可调光LED灯</w:t>
            </w:r>
          </w:p>
        </w:tc>
      </w:tr>
      <w:tr>
        <w:tc>
          <w:tcPr/>
          <w:p>
            <w:pPr>
              <w:pStyle w:val="Compact"/>
            </w:pPr>
            <w:r>
              <w:rPr>
                <w:rFonts w:hint="eastAsia"/>
              </w:rPr>
              <w:t xml:space="preserve">调光器功率不匹配</w:t>
            </w:r>
          </w:p>
        </w:tc>
        <w:tc>
          <w:tcPr/>
          <w:p>
            <w:pPr>
              <w:pStyle w:val="Compact"/>
            </w:pPr>
            <w:r>
              <w:rPr>
                <w:rFonts w:hint="eastAsia"/>
              </w:rPr>
              <w:t xml:space="preserve">调光范围小/闪烁</w:t>
            </w:r>
          </w:p>
        </w:tc>
        <w:tc>
          <w:tcPr/>
          <w:p>
            <w:pPr>
              <w:pStyle w:val="Compact"/>
            </w:pPr>
            <w:r>
              <w:rPr>
                <w:rFonts w:hint="eastAsia"/>
              </w:rPr>
              <w:t xml:space="preserve">确认调光器功率≥灯具总功率</w:t>
            </w:r>
          </w:p>
        </w:tc>
      </w:tr>
      <w:tr>
        <w:tc>
          <w:tcPr/>
          <w:p>
            <w:pPr>
              <w:pStyle w:val="Compact"/>
            </w:pPr>
            <w:r>
              <w:rPr>
                <w:rFonts w:hint="eastAsia"/>
              </w:rPr>
              <w:t xml:space="preserve">混用不同品牌调光</w:t>
            </w:r>
          </w:p>
        </w:tc>
        <w:tc>
          <w:tcPr/>
          <w:p>
            <w:pPr>
              <w:pStyle w:val="Compact"/>
            </w:pPr>
            <w:r>
              <w:rPr>
                <w:rFonts w:hint="eastAsia"/>
              </w:rPr>
              <w:t xml:space="preserve">兼容性差</w:t>
            </w:r>
          </w:p>
        </w:tc>
        <w:tc>
          <w:tcPr/>
          <w:p>
            <w:pPr>
              <w:pStyle w:val="Compact"/>
            </w:pPr>
            <w:r>
              <w:rPr>
                <w:rFonts w:hint="eastAsia"/>
              </w:rPr>
              <w:t xml:space="preserve">调光器与灯具同品牌最佳</w:t>
            </w:r>
          </w:p>
        </w:tc>
      </w:tr>
      <w:tr>
        <w:tc>
          <w:tcPr/>
          <w:p>
            <w:pPr>
              <w:pStyle w:val="Compact"/>
            </w:pPr>
            <w:r>
              <w:rPr>
                <w:rFonts w:hint="eastAsia"/>
              </w:rPr>
              <w:t xml:space="preserve">智能灯+传统调光器冲突</w:t>
            </w:r>
          </w:p>
        </w:tc>
        <w:tc>
          <w:tcPr/>
          <w:p>
            <w:pPr>
              <w:pStyle w:val="Compact"/>
            </w:pPr>
            <w:r>
              <w:rPr>
                <w:rFonts w:hint="eastAsia"/>
              </w:rPr>
              <w:t xml:space="preserve">无法控制/离线</w:t>
            </w:r>
          </w:p>
        </w:tc>
        <w:tc>
          <w:tcPr/>
          <w:p>
            <w:pPr>
              <w:pStyle w:val="Compact"/>
            </w:pPr>
            <w:r>
              <w:rPr>
                <w:rFonts w:hint="eastAsia"/>
              </w:rPr>
              <w:t xml:space="preserve">智能灯不用物理调光器，或选择兼容型号</w:t>
            </w:r>
          </w:p>
        </w:tc>
      </w:tr>
      <w:tr>
        <w:tc>
          <w:tcPr/>
          <w:p>
            <w:pPr>
              <w:pStyle w:val="Compact"/>
            </w:pPr>
            <w:r>
              <w:rPr>
                <w:rFonts w:hint="eastAsia"/>
              </w:rPr>
              <w:t xml:space="preserve">调光后频闪</w:t>
            </w:r>
          </w:p>
        </w:tc>
        <w:tc>
          <w:tcPr/>
          <w:p>
            <w:pPr>
              <w:pStyle w:val="Compact"/>
            </w:pPr>
            <w:r>
              <w:rPr>
                <w:rFonts w:hint="eastAsia"/>
              </w:rPr>
              <w:t xml:space="preserve">驱动不兼容</w:t>
            </w:r>
          </w:p>
        </w:tc>
        <w:tc>
          <w:tcPr/>
          <w:p>
            <w:pPr>
              <w:pStyle w:val="Compact"/>
            </w:pPr>
            <w:r>
              <w:rPr>
                <w:rFonts w:hint="eastAsia"/>
              </w:rPr>
              <w:t xml:space="preserve">选择恒流驱动+兼容调光器</w:t>
            </w:r>
          </w:p>
        </w:tc>
      </w:tr>
    </w:tbl>
    <w:p>
      <w:r>
        <w:pict>
          <v:rect style="width:0;height:1.5pt" o:hralign="center" o:hrstd="t" o:hr="t"/>
        </w:pict>
      </w:r>
    </w:p>
    <w:bookmarkEnd w:id="328"/>
    <w:bookmarkEnd w:id="329"/>
    <w:bookmarkStart w:id="332" w:name="四假冒品牌产品"/>
    <w:p>
      <w:pPr>
        <w:pStyle w:val="Heading2"/>
      </w:pPr>
      <w:r>
        <w:rPr>
          <w:rFonts w:hint="eastAsia"/>
        </w:rPr>
        <w:t xml:space="preserve">四、假冒品牌产品</w:t>
      </w:r>
    </w:p>
    <w:bookmarkStart w:id="330" w:name="常见仿冒对象"/>
    <w:p>
      <w:pPr>
        <w:pStyle w:val="Heading3"/>
      </w:pPr>
      <w:r>
        <w:t xml:space="preserve">4.1 </w:t>
      </w:r>
      <w:r>
        <w:rPr>
          <w:rFonts w:hint="eastAsia"/>
        </w:rPr>
        <w:t xml:space="preserve">常见仿冒对象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被仿冒品牌</w:t>
            </w:r>
          </w:p>
        </w:tc>
        <w:tc>
          <w:tcPr/>
          <w:p>
            <w:pPr>
              <w:pStyle w:val="Compact"/>
            </w:pPr>
            <w:r>
              <w:rPr>
                <w:rFonts w:hint="eastAsia"/>
              </w:rPr>
              <w:t xml:space="preserve">常见仿冒品</w:t>
            </w:r>
          </w:p>
        </w:tc>
        <w:tc>
          <w:tcPr/>
          <w:p>
            <w:pPr>
              <w:pStyle w:val="Compact"/>
            </w:pPr>
            <w:r>
              <w:rPr>
                <w:rFonts w:hint="eastAsia"/>
              </w:rPr>
              <w:t xml:space="preserve">辨别方法</w:t>
            </w:r>
          </w:p>
        </w:tc>
      </w:tr>
      <w:tr>
        <w:tc>
          <w:tcPr/>
          <w:p>
            <w:pPr>
              <w:pStyle w:val="Compact"/>
            </w:pPr>
            <w:r>
              <w:rPr>
                <w:rFonts w:hint="eastAsia"/>
              </w:rPr>
              <w:t xml:space="preserve">飞利浦(Philips)</w:t>
            </w:r>
          </w:p>
        </w:tc>
        <w:tc>
          <w:tcPr/>
          <w:p>
            <w:pPr>
              <w:pStyle w:val="Compact"/>
            </w:pPr>
            <w:r>
              <w:rPr>
                <w:rFonts w:hint="eastAsia"/>
              </w:rPr>
              <w:t xml:space="preserve">外观相似但光效差</w:t>
            </w:r>
          </w:p>
        </w:tc>
        <w:tc>
          <w:tcPr/>
          <w:p>
            <w:pPr>
              <w:pStyle w:val="Compact"/>
            </w:pPr>
            <w:r>
              <w:rPr>
                <w:rFonts w:hint="eastAsia"/>
              </w:rPr>
              <w:t xml:space="preserve">检查防伪码、包装印刷质量</w:t>
            </w:r>
          </w:p>
        </w:tc>
      </w:tr>
      <w:tr>
        <w:tc>
          <w:tcPr/>
          <w:p>
            <w:pPr>
              <w:pStyle w:val="Compact"/>
            </w:pPr>
            <w:r>
              <w:rPr>
                <w:rFonts w:hint="eastAsia"/>
              </w:rPr>
              <w:t xml:space="preserve">欧普(OPPLE)</w:t>
            </w:r>
          </w:p>
        </w:tc>
        <w:tc>
          <w:tcPr/>
          <w:p>
            <w:pPr>
              <w:pStyle w:val="Compact"/>
            </w:pPr>
            <w:r>
              <w:rPr>
                <w:rFonts w:hint="eastAsia"/>
              </w:rPr>
              <w:t xml:space="preserve">低配冒充高配</w:t>
            </w:r>
          </w:p>
        </w:tc>
        <w:tc>
          <w:tcPr/>
          <w:p>
            <w:pPr>
              <w:pStyle w:val="Compact"/>
            </w:pPr>
            <w:r>
              <w:rPr>
                <w:rFonts w:hint="eastAsia"/>
              </w:rPr>
              <w:t xml:space="preserve">官方渠道购买</w:t>
            </w:r>
          </w:p>
        </w:tc>
      </w:tr>
      <w:tr>
        <w:tc>
          <w:tcPr/>
          <w:p>
            <w:pPr>
              <w:pStyle w:val="Compact"/>
            </w:pPr>
            <w:r>
              <w:rPr>
                <w:rFonts w:hint="eastAsia"/>
              </w:rPr>
              <w:t xml:space="preserve">雷士(NVC)</w:t>
            </w:r>
          </w:p>
        </w:tc>
        <w:tc>
          <w:tcPr/>
          <w:p>
            <w:pPr>
              <w:pStyle w:val="Compact"/>
            </w:pPr>
            <w:r>
              <w:rPr>
                <w:rFonts w:hint="eastAsia"/>
              </w:rPr>
              <w:t xml:space="preserve">假包装、假标签</w:t>
            </w:r>
          </w:p>
        </w:tc>
        <w:tc>
          <w:tcPr/>
          <w:p>
            <w:pPr>
              <w:pStyle w:val="Compact"/>
            </w:pPr>
            <w:r>
              <w:rPr>
                <w:rFonts w:hint="eastAsia"/>
              </w:rPr>
              <w:t xml:space="preserve">查看产品溯源码</w:t>
            </w:r>
          </w:p>
        </w:tc>
      </w:tr>
      <w:tr>
        <w:tc>
          <w:tcPr/>
          <w:p>
            <w:pPr>
              <w:pStyle w:val="Compact"/>
            </w:pPr>
            <w:r>
              <w:rPr>
                <w:rFonts w:hint="eastAsia"/>
              </w:rPr>
              <w:t xml:space="preserve">松下(Panasonic)</w:t>
            </w:r>
          </w:p>
        </w:tc>
        <w:tc>
          <w:tcPr/>
          <w:p>
            <w:pPr>
              <w:pStyle w:val="Compact"/>
            </w:pPr>
            <w:r>
              <w:rPr>
                <w:rFonts w:hint="eastAsia"/>
              </w:rPr>
              <w:t xml:space="preserve">仿外观+劣质内部</w:t>
            </w:r>
          </w:p>
        </w:tc>
        <w:tc>
          <w:tcPr/>
          <w:p>
            <w:pPr>
              <w:pStyle w:val="Compact"/>
            </w:pPr>
            <w:r>
              <w:rPr>
                <w:rFonts w:hint="eastAsia"/>
              </w:rPr>
              <w:t xml:space="preserve">对比重量、做工</w:t>
            </w:r>
          </w:p>
        </w:tc>
      </w:tr>
      <w:tr>
        <w:tc>
          <w:tcPr/>
          <w:p>
            <w:pPr>
              <w:pStyle w:val="Compact"/>
            </w:pPr>
            <w:r>
              <w:t xml:space="preserve">Yeelight</w:t>
            </w:r>
          </w:p>
        </w:tc>
        <w:tc>
          <w:tcPr/>
          <w:p>
            <w:pPr>
              <w:pStyle w:val="Compact"/>
            </w:pPr>
            <w:r>
              <w:rPr>
                <w:rFonts w:hint="eastAsia"/>
              </w:rPr>
              <w:t xml:space="preserve">山寨仿品</w:t>
            </w:r>
          </w:p>
        </w:tc>
        <w:tc>
          <w:tcPr/>
          <w:p>
            <w:pPr>
              <w:pStyle w:val="Compact"/>
            </w:pPr>
            <w:r>
              <w:rPr>
                <w:rFonts w:hint="eastAsia"/>
              </w:rPr>
              <w:t xml:space="preserve">官方授权店铺</w:t>
            </w:r>
          </w:p>
        </w:tc>
      </w:tr>
      <w:tr>
        <w:tc>
          <w:tcPr/>
          <w:p>
            <w:pPr>
              <w:pStyle w:val="Compact"/>
            </w:pPr>
            <w:r>
              <w:rPr>
                <w:rFonts w:hint="eastAsia"/>
              </w:rPr>
              <w:t xml:space="preserve">FSL佛山照明</w:t>
            </w:r>
          </w:p>
        </w:tc>
        <w:tc>
          <w:tcPr/>
          <w:p>
            <w:pPr>
              <w:pStyle w:val="Compact"/>
            </w:pPr>
            <w:r>
              <w:rPr>
                <w:rFonts w:hint="eastAsia"/>
              </w:rPr>
              <w:t xml:space="preserve">仿冒包装</w:t>
            </w:r>
          </w:p>
        </w:tc>
        <w:tc>
          <w:tcPr/>
          <w:p>
            <w:pPr>
              <w:pStyle w:val="Compact"/>
            </w:pPr>
            <w:r>
              <w:rPr>
                <w:rFonts w:hint="eastAsia"/>
              </w:rPr>
              <w:t xml:space="preserve">防伪查询</w:t>
            </w:r>
          </w:p>
        </w:tc>
      </w:tr>
    </w:tbl>
    <w:bookmarkEnd w:id="330"/>
    <w:bookmarkStart w:id="331" w:name="购买渠道建议"/>
    <w:p>
      <w:pPr>
        <w:pStyle w:val="Heading3"/>
      </w:pPr>
      <w:r>
        <w:t xml:space="preserve">4.2 </w:t>
      </w:r>
      <w:r>
        <w:rPr>
          <w:rFonts w:hint="eastAsia"/>
        </w:rPr>
        <w:t xml:space="preserve">购买渠道建议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风险</w:t>
            </w:r>
          </w:p>
        </w:tc>
        <w:tc>
          <w:tcPr/>
          <w:p>
            <w:pPr>
              <w:pStyle w:val="Compact"/>
            </w:pPr>
            <w:r>
              <w:rPr>
                <w:rFonts w:hint="eastAsia"/>
              </w:rPr>
              <w:t xml:space="preserve">建议</w:t>
            </w:r>
          </w:p>
        </w:tc>
      </w:tr>
      <w:tr>
        <w:tc>
          <w:tcPr/>
          <w:p>
            <w:pPr>
              <w:pStyle w:val="Compact"/>
            </w:pPr>
            <w:r>
              <w:rPr>
                <w:rFonts w:hint="eastAsia"/>
              </w:rPr>
              <w:t xml:space="preserve">官方旗舰店</w:t>
            </w:r>
          </w:p>
        </w:tc>
        <w:tc>
          <w:tcPr/>
          <w:p>
            <w:pPr>
              <w:pStyle w:val="Compact"/>
            </w:pPr>
            <w:r>
              <w:rPr>
                <w:rFonts w:hint="eastAsia"/>
              </w:rPr>
              <w:t xml:space="preserve">低</w:t>
            </w:r>
          </w:p>
        </w:tc>
        <w:tc>
          <w:tcPr/>
          <w:p>
            <w:pPr>
              <w:pStyle w:val="Compact"/>
            </w:pPr>
            <w:r>
              <w:t xml:space="preserve">★★★★★ </w:t>
            </w:r>
            <w:r>
              <w:rPr>
                <w:rFonts w:hint="eastAsia"/>
              </w:rPr>
              <w:t xml:space="preserve">最推荐</w:t>
            </w:r>
          </w:p>
        </w:tc>
      </w:tr>
      <w:tr>
        <w:tc>
          <w:tcPr/>
          <w:p>
            <w:pPr>
              <w:pStyle w:val="Compact"/>
            </w:pPr>
            <w:r>
              <w:rPr>
                <w:rFonts w:hint="eastAsia"/>
              </w:rPr>
              <w:t xml:space="preserve">品牌授权店</w:t>
            </w:r>
          </w:p>
        </w:tc>
        <w:tc>
          <w:tcPr/>
          <w:p>
            <w:pPr>
              <w:pStyle w:val="Compact"/>
            </w:pPr>
            <w:r>
              <w:rPr>
                <w:rFonts w:hint="eastAsia"/>
              </w:rPr>
              <w:t xml:space="preserve">低</w:t>
            </w:r>
          </w:p>
        </w:tc>
        <w:tc>
          <w:tcPr/>
          <w:p>
            <w:pPr>
              <w:pStyle w:val="Compact"/>
            </w:pPr>
            <w:r>
              <w:t xml:space="preserve">★★★★ </w:t>
            </w:r>
            <w:r>
              <w:rPr>
                <w:rFonts w:hint="eastAsia"/>
              </w:rPr>
              <w:t xml:space="preserve">确认授权资质</w:t>
            </w:r>
          </w:p>
        </w:tc>
      </w:tr>
      <w:tr>
        <w:tc>
          <w:tcPr/>
          <w:p>
            <w:pPr>
              <w:pStyle w:val="Compact"/>
            </w:pPr>
            <w:r>
              <w:rPr>
                <w:rFonts w:hint="eastAsia"/>
              </w:rPr>
              <w:t xml:space="preserve">大型建材市场</w:t>
            </w:r>
          </w:p>
        </w:tc>
        <w:tc>
          <w:tcPr/>
          <w:p>
            <w:pPr>
              <w:pStyle w:val="Compact"/>
            </w:pPr>
            <w:r>
              <w:rPr>
                <w:rFonts w:hint="eastAsia"/>
              </w:rPr>
              <w:t xml:space="preserve">中</w:t>
            </w:r>
          </w:p>
        </w:tc>
        <w:tc>
          <w:tcPr/>
          <w:p>
            <w:pPr>
              <w:pStyle w:val="Compact"/>
            </w:pPr>
            <w:r>
              <w:t xml:space="preserve">★★★ </w:t>
            </w:r>
            <w:r>
              <w:rPr>
                <w:rFonts w:hint="eastAsia"/>
              </w:rPr>
              <w:t xml:space="preserve">现场验货</w:t>
            </w:r>
          </w:p>
        </w:tc>
      </w:tr>
      <w:tr>
        <w:tc>
          <w:tcPr/>
          <w:p>
            <w:pPr>
              <w:pStyle w:val="Compact"/>
            </w:pPr>
            <w:r>
              <w:rPr>
                <w:rFonts w:hint="eastAsia"/>
              </w:rPr>
              <w:t xml:space="preserve">淘宝C店</w:t>
            </w:r>
          </w:p>
        </w:tc>
        <w:tc>
          <w:tcPr/>
          <w:p>
            <w:pPr>
              <w:pStyle w:val="Compact"/>
            </w:pPr>
            <w:r>
              <w:rPr>
                <w:rFonts w:hint="eastAsia"/>
              </w:rPr>
              <w:t xml:space="preserve">高</w:t>
            </w:r>
          </w:p>
        </w:tc>
        <w:tc>
          <w:tcPr/>
          <w:p>
            <w:pPr>
              <w:pStyle w:val="Compact"/>
            </w:pPr>
            <w:r>
              <w:t xml:space="preserve">★ </w:t>
            </w:r>
            <w:r>
              <w:rPr>
                <w:rFonts w:hint="eastAsia"/>
              </w:rPr>
              <w:t xml:space="preserve">价格异常低的谨慎</w:t>
            </w:r>
          </w:p>
        </w:tc>
      </w:tr>
      <w:tr>
        <w:tc>
          <w:tcPr/>
          <w:p>
            <w:pPr>
              <w:pStyle w:val="Compact"/>
            </w:pPr>
            <w:r>
              <w:rPr>
                <w:rFonts w:hint="eastAsia"/>
              </w:rPr>
              <w:t xml:space="preserve">拼多多</w:t>
            </w:r>
          </w:p>
        </w:tc>
        <w:tc>
          <w:tcPr/>
          <w:p>
            <w:pPr>
              <w:pStyle w:val="Compact"/>
            </w:pPr>
            <w:r>
              <w:rPr>
                <w:rFonts w:hint="eastAsia"/>
              </w:rPr>
              <w:t xml:space="preserve">高</w:t>
            </w:r>
          </w:p>
        </w:tc>
        <w:tc>
          <w:tcPr/>
          <w:p>
            <w:pPr>
              <w:pStyle w:val="Compact"/>
            </w:pPr>
            <w:r>
              <w:t xml:space="preserve">★★ </w:t>
            </w:r>
            <w:r>
              <w:rPr>
                <w:rFonts w:hint="eastAsia"/>
              </w:rPr>
              <w:t xml:space="preserve">认准品牌旗舰店</w:t>
            </w:r>
          </w:p>
        </w:tc>
      </w:tr>
      <w:tr>
        <w:tc>
          <w:tcPr/>
          <w:p>
            <w:pPr>
              <w:pStyle w:val="Compact"/>
            </w:pPr>
            <w:r>
              <w:rPr>
                <w:rFonts w:hint="eastAsia"/>
              </w:rPr>
              <w:t xml:space="preserve">线下小店</w:t>
            </w:r>
          </w:p>
        </w:tc>
        <w:tc>
          <w:tcPr/>
          <w:p>
            <w:pPr>
              <w:pStyle w:val="Compact"/>
            </w:pPr>
            <w:r>
              <w:rPr>
                <w:rFonts w:hint="eastAsia"/>
              </w:rPr>
              <w:t xml:space="preserve">中高</w:t>
            </w:r>
          </w:p>
        </w:tc>
        <w:tc>
          <w:tcPr/>
          <w:p>
            <w:pPr>
              <w:pStyle w:val="Compact"/>
            </w:pPr>
            <w:r>
              <w:t xml:space="preserve">★★ </w:t>
            </w:r>
            <w:r>
              <w:rPr>
                <w:rFonts w:hint="eastAsia"/>
              </w:rPr>
              <w:t xml:space="preserve">需要鉴别能力</w:t>
            </w:r>
          </w:p>
        </w:tc>
      </w:tr>
    </w:tbl>
    <w:p>
      <w:r>
        <w:pict>
          <v:rect style="width:0;height:1.5pt" o:hralign="center" o:hrstd="t" o:hr="t"/>
        </w:pict>
      </w:r>
    </w:p>
    <w:bookmarkEnd w:id="331"/>
    <w:bookmarkEnd w:id="332"/>
    <w:bookmarkStart w:id="335" w:name="五安装费用陷阱"/>
    <w:p>
      <w:pPr>
        <w:pStyle w:val="Heading2"/>
      </w:pPr>
      <w:r>
        <w:rPr>
          <w:rFonts w:hint="eastAsia"/>
        </w:rPr>
        <w:t xml:space="preserve">五、安装费用陷阱</w:t>
      </w:r>
    </w:p>
    <w:bookmarkStart w:id="333" w:name="安装费用构成"/>
    <w:p>
      <w:pPr>
        <w:pStyle w:val="Heading3"/>
      </w:pPr>
      <w:r>
        <w:t xml:space="preserve">5.1 </w:t>
      </w:r>
      <w:r>
        <w:rPr>
          <w:rFonts w:hint="eastAsia"/>
        </w:rPr>
        <w:t xml:space="preserve">安装费用构成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费用</w:t>
            </w:r>
          </w:p>
        </w:tc>
        <w:tc>
          <w:tcPr/>
          <w:p>
            <w:pPr>
              <w:pStyle w:val="Compact"/>
            </w:pPr>
            <w:r>
              <w:rPr>
                <w:rFonts w:hint="eastAsia"/>
              </w:rPr>
              <w:t xml:space="preserve">说明</w:t>
            </w:r>
          </w:p>
        </w:tc>
      </w:tr>
      <w:tr>
        <w:tc>
          <w:tcPr/>
          <w:p>
            <w:pPr>
              <w:pStyle w:val="Compact"/>
            </w:pPr>
            <w:r>
              <w:rPr>
                <w:rFonts w:hint="eastAsia"/>
              </w:rPr>
              <w:t xml:space="preserve">吸顶灯安装</w:t>
            </w:r>
          </w:p>
        </w:tc>
        <w:tc>
          <w:tcPr/>
          <w:p>
            <w:pPr>
              <w:pStyle w:val="Compact"/>
            </w:pPr>
            <w:r>
              <w:rPr>
                <w:rFonts w:hint="eastAsia"/>
              </w:rPr>
              <w:t xml:space="preserve">30-80元/盏</w:t>
            </w:r>
          </w:p>
        </w:tc>
        <w:tc>
          <w:tcPr/>
          <w:p>
            <w:pPr>
              <w:pStyle w:val="Compact"/>
            </w:pPr>
            <w:r>
              <w:rPr>
                <w:rFonts w:hint="eastAsia"/>
              </w:rPr>
              <w:t xml:space="preserve">简单安装</w:t>
            </w:r>
          </w:p>
        </w:tc>
      </w:tr>
      <w:tr>
        <w:tc>
          <w:tcPr/>
          <w:p>
            <w:pPr>
              <w:pStyle w:val="Compact"/>
            </w:pPr>
            <w:r>
              <w:rPr>
                <w:rFonts w:hint="eastAsia"/>
              </w:rPr>
              <w:t xml:space="preserve">吊灯安装</w:t>
            </w:r>
          </w:p>
        </w:tc>
        <w:tc>
          <w:tcPr/>
          <w:p>
            <w:pPr>
              <w:pStyle w:val="Compact"/>
            </w:pPr>
            <w:r>
              <w:rPr>
                <w:rFonts w:hint="eastAsia"/>
              </w:rPr>
              <w:t xml:space="preserve">80-200元/盏</w:t>
            </w:r>
          </w:p>
        </w:tc>
        <w:tc>
          <w:tcPr/>
          <w:p>
            <w:pPr>
              <w:pStyle w:val="Compact"/>
            </w:pPr>
            <w:r>
              <w:rPr>
                <w:rFonts w:hint="eastAsia"/>
              </w:rPr>
              <w:t xml:space="preserve">复杂程度不同</w:t>
            </w:r>
          </w:p>
        </w:tc>
      </w:tr>
      <w:tr>
        <w:tc>
          <w:tcPr/>
          <w:p>
            <w:pPr>
              <w:pStyle w:val="Compact"/>
            </w:pPr>
            <w:r>
              <w:rPr>
                <w:rFonts w:hint="eastAsia"/>
              </w:rPr>
              <w:t xml:space="preserve">筒灯/射灯开孔</w:t>
            </w:r>
          </w:p>
        </w:tc>
        <w:tc>
          <w:tcPr/>
          <w:p>
            <w:pPr>
              <w:pStyle w:val="Compact"/>
            </w:pPr>
            <w:r>
              <w:rPr>
                <w:rFonts w:hint="eastAsia"/>
              </w:rPr>
              <w:t xml:space="preserve">20-40元/个</w:t>
            </w:r>
          </w:p>
        </w:tc>
        <w:tc>
          <w:tcPr/>
          <w:p>
            <w:pPr>
              <w:pStyle w:val="Compact"/>
            </w:pPr>
            <w:r>
              <w:rPr>
                <w:rFonts w:hint="eastAsia"/>
              </w:rPr>
              <w:t xml:space="preserve">含开孔+安装</w:t>
            </w:r>
          </w:p>
        </w:tc>
      </w:tr>
      <w:tr>
        <w:tc>
          <w:tcPr/>
          <w:p>
            <w:pPr>
              <w:pStyle w:val="Compact"/>
            </w:pPr>
            <w:r>
              <w:rPr>
                <w:rFonts w:hint="eastAsia"/>
              </w:rPr>
              <w:t xml:space="preserve">灯带安装</w:t>
            </w:r>
          </w:p>
        </w:tc>
        <w:tc>
          <w:tcPr/>
          <w:p>
            <w:pPr>
              <w:pStyle w:val="Compact"/>
            </w:pPr>
            <w:r>
              <w:rPr>
                <w:rFonts w:hint="eastAsia"/>
              </w:rPr>
              <w:t xml:space="preserve">10-20元/米</w:t>
            </w:r>
          </w:p>
        </w:tc>
        <w:tc>
          <w:tcPr/>
          <w:p>
            <w:pPr>
              <w:pStyle w:val="Compact"/>
            </w:pPr>
            <w:r>
              <w:rPr>
                <w:rFonts w:hint="eastAsia"/>
              </w:rPr>
              <w:t xml:space="preserve">含固定</w:t>
            </w:r>
          </w:p>
        </w:tc>
      </w:tr>
      <w:tr>
        <w:tc>
          <w:tcPr/>
          <w:p>
            <w:pPr>
              <w:pStyle w:val="Compact"/>
            </w:pPr>
            <w:r>
              <w:rPr>
                <w:rFonts w:hint="eastAsia"/>
              </w:rPr>
              <w:t xml:space="preserve">风扇灯安装</w:t>
            </w:r>
          </w:p>
        </w:tc>
        <w:tc>
          <w:tcPr/>
          <w:p>
            <w:pPr>
              <w:pStyle w:val="Compact"/>
            </w:pPr>
            <w:r>
              <w:rPr>
                <w:rFonts w:hint="eastAsia"/>
              </w:rPr>
              <w:t xml:space="preserve">100-200元/盏</w:t>
            </w:r>
          </w:p>
        </w:tc>
        <w:tc>
          <w:tcPr/>
          <w:p>
            <w:pPr>
              <w:pStyle w:val="Compact"/>
            </w:pPr>
            <w:r>
              <w:rPr>
                <w:rFonts w:hint="eastAsia"/>
              </w:rPr>
              <w:t xml:space="preserve">需接线+固定</w:t>
            </w:r>
          </w:p>
        </w:tc>
      </w:tr>
      <w:tr>
        <w:tc>
          <w:tcPr/>
          <w:p>
            <w:pPr>
              <w:pStyle w:val="Compact"/>
            </w:pPr>
            <w:r>
              <w:rPr>
                <w:rFonts w:hint="eastAsia"/>
              </w:rPr>
              <w:t xml:space="preserve">智能灯调试</w:t>
            </w:r>
          </w:p>
        </w:tc>
        <w:tc>
          <w:tcPr/>
          <w:p>
            <w:pPr>
              <w:pStyle w:val="Compact"/>
            </w:pPr>
            <w:r>
              <w:rPr>
                <w:rFonts w:hint="eastAsia"/>
              </w:rPr>
              <w:t xml:space="preserve">50-100元/盏</w:t>
            </w:r>
          </w:p>
        </w:tc>
        <w:tc>
          <w:tcPr/>
          <w:p>
            <w:pPr>
              <w:pStyle w:val="Compact"/>
            </w:pPr>
            <w:r>
              <w:rPr>
                <w:rFonts w:hint="eastAsia"/>
              </w:rPr>
              <w:t xml:space="preserve">联网+场景配置</w:t>
            </w:r>
          </w:p>
        </w:tc>
      </w:tr>
      <w:tr>
        <w:tc>
          <w:tcPr/>
          <w:p>
            <w:pPr>
              <w:pStyle w:val="Compact"/>
            </w:pPr>
            <w:r>
              <w:rPr>
                <w:rFonts w:hint="eastAsia"/>
              </w:rPr>
              <w:t xml:space="preserve">高处作业费</w:t>
            </w:r>
          </w:p>
        </w:tc>
        <w:tc>
          <w:tcPr/>
          <w:p>
            <w:pPr>
              <w:pStyle w:val="Compact"/>
            </w:pPr>
            <w:r>
              <w:rPr>
                <w:rFonts w:hint="eastAsia"/>
              </w:rPr>
              <w:t xml:space="preserve">50-200元</w:t>
            </w:r>
          </w:p>
        </w:tc>
        <w:tc>
          <w:tcPr/>
          <w:p>
            <w:pPr>
              <w:pStyle w:val="Compact"/>
            </w:pPr>
            <w:r>
              <w:rPr>
                <w:rFonts w:hint="eastAsia"/>
              </w:rPr>
              <w:t xml:space="preserve">层高&gt;3.5m</w:t>
            </w:r>
          </w:p>
        </w:tc>
      </w:tr>
      <w:tr>
        <w:tc>
          <w:tcPr/>
          <w:p>
            <w:pPr>
              <w:pStyle w:val="Compact"/>
            </w:pPr>
            <w:r>
              <w:rPr>
                <w:rFonts w:hint="eastAsia"/>
              </w:rPr>
              <w:t xml:space="preserve">拆除旧灯</w:t>
            </w:r>
          </w:p>
        </w:tc>
        <w:tc>
          <w:tcPr/>
          <w:p>
            <w:pPr>
              <w:pStyle w:val="Compact"/>
            </w:pPr>
            <w:r>
              <w:rPr>
                <w:rFonts w:hint="eastAsia"/>
              </w:rPr>
              <w:t xml:space="preserve">10-30元/盏</w:t>
            </w:r>
          </w:p>
        </w:tc>
        <w:tc>
          <w:tcPr/>
          <w:p>
            <w:pPr>
              <w:pStyle w:val="Compact"/>
            </w:pPr>
            <w:r>
              <w:rPr>
                <w:rFonts w:hint="eastAsia"/>
              </w:rPr>
              <w:t xml:space="preserve">部分安装工收取</w:t>
            </w:r>
          </w:p>
        </w:tc>
      </w:tr>
    </w:tbl>
    <w:bookmarkEnd w:id="333"/>
    <w:bookmarkStart w:id="334" w:name="安装费用避坑"/>
    <w:p>
      <w:pPr>
        <w:pStyle w:val="Heading3"/>
      </w:pPr>
      <w:r>
        <w:t xml:space="preserve">5.2 </w:t>
      </w:r>
      <w:r>
        <w:rPr>
          <w:rFonts w:hint="eastAsia"/>
        </w:rPr>
        <w:t xml:space="preserve">安装费用避坑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灯具不含安装</w:t>
            </w:r>
          </w:p>
        </w:tc>
        <w:tc>
          <w:tcPr/>
          <w:p>
            <w:pPr>
              <w:pStyle w:val="Compact"/>
            </w:pPr>
            <w:r>
              <w:rPr>
                <w:rFonts w:hint="eastAsia"/>
              </w:rPr>
              <w:t xml:space="preserve">额外付费</w:t>
            </w:r>
          </w:p>
        </w:tc>
        <w:tc>
          <w:tcPr/>
          <w:p>
            <w:pPr>
              <w:pStyle w:val="Compact"/>
            </w:pPr>
            <w:r>
              <w:rPr>
                <w:rFonts w:hint="eastAsia"/>
              </w:rPr>
              <w:t xml:space="preserve">购买前确认是否包安装</w:t>
            </w:r>
          </w:p>
        </w:tc>
      </w:tr>
      <w:tr>
        <w:tc>
          <w:tcPr/>
          <w:p>
            <w:pPr>
              <w:pStyle w:val="Compact"/>
            </w:pPr>
            <w:r>
              <w:rPr>
                <w:rFonts w:hint="eastAsia"/>
              </w:rPr>
              <w:t xml:space="preserve">按盏收费</w:t>
            </w:r>
            <w:r>
              <w:t xml:space="preserve"> vs </w:t>
            </w:r>
            <w:r>
              <w:rPr>
                <w:rFonts w:hint="eastAsia"/>
              </w:rPr>
              <w:t xml:space="preserve">按天收费</w:t>
            </w:r>
          </w:p>
        </w:tc>
        <w:tc>
          <w:tcPr/>
          <w:p>
            <w:pPr>
              <w:pStyle w:val="Compact"/>
            </w:pPr>
            <w:r>
              <w:rPr>
                <w:rFonts w:hint="eastAsia"/>
              </w:rPr>
              <w:t xml:space="preserve">费用不透明</w:t>
            </w:r>
          </w:p>
        </w:tc>
        <w:tc>
          <w:tcPr/>
          <w:p>
            <w:pPr>
              <w:pStyle w:val="Compact"/>
            </w:pPr>
            <w:r>
              <w:rPr>
                <w:rFonts w:hint="eastAsia"/>
              </w:rPr>
              <w:t xml:space="preserve">提前谈好单价</w:t>
            </w:r>
          </w:p>
        </w:tc>
      </w:tr>
      <w:tr>
        <w:tc>
          <w:tcPr/>
          <w:p>
            <w:pPr>
              <w:pStyle w:val="Compact"/>
            </w:pPr>
            <w:r>
              <w:rPr>
                <w:rFonts w:hint="eastAsia"/>
              </w:rPr>
              <w:t xml:space="preserve">开孔另收费</w:t>
            </w:r>
          </w:p>
        </w:tc>
        <w:tc>
          <w:tcPr/>
          <w:p>
            <w:pPr>
              <w:pStyle w:val="Compact"/>
            </w:pPr>
            <w:r>
              <w:rPr>
                <w:rFonts w:hint="eastAsia"/>
              </w:rPr>
              <w:t xml:space="preserve">预算超支</w:t>
            </w:r>
          </w:p>
        </w:tc>
        <w:tc>
          <w:tcPr/>
          <w:p>
            <w:pPr>
              <w:pStyle w:val="Compact"/>
            </w:pPr>
            <w:r>
              <w:rPr>
                <w:rFonts w:hint="eastAsia"/>
              </w:rPr>
              <w:t xml:space="preserve">吊顶施工时提前开好孔</w:t>
            </w:r>
          </w:p>
        </w:tc>
      </w:tr>
      <w:tr>
        <w:tc>
          <w:tcPr/>
          <w:p>
            <w:pPr>
              <w:pStyle w:val="Compact"/>
            </w:pPr>
            <w:r>
              <w:rPr>
                <w:rFonts w:hint="eastAsia"/>
              </w:rPr>
              <w:t xml:space="preserve">辅材另收费</w:t>
            </w:r>
          </w:p>
        </w:tc>
        <w:tc>
          <w:tcPr/>
          <w:p>
            <w:pPr>
              <w:pStyle w:val="Compact"/>
            </w:pPr>
            <w:r>
              <w:rPr>
                <w:rFonts w:hint="eastAsia"/>
              </w:rPr>
              <w:t xml:space="preserve">膨胀管、电线另收费</w:t>
            </w:r>
          </w:p>
        </w:tc>
        <w:tc>
          <w:tcPr/>
          <w:p>
            <w:pPr>
              <w:pStyle w:val="Compact"/>
            </w:pPr>
            <w:r>
              <w:rPr>
                <w:rFonts w:hint="eastAsia"/>
              </w:rPr>
              <w:t xml:space="preserve">提前确认包含内容</w:t>
            </w:r>
          </w:p>
        </w:tc>
      </w:tr>
      <w:tr>
        <w:tc>
          <w:tcPr/>
          <w:p>
            <w:pPr>
              <w:pStyle w:val="Compact"/>
            </w:pPr>
            <w:r>
              <w:rPr>
                <w:rFonts w:hint="eastAsia"/>
              </w:rPr>
              <w:t xml:space="preserve">网购灯找安装难</w:t>
            </w:r>
          </w:p>
        </w:tc>
        <w:tc>
          <w:tcPr/>
          <w:p>
            <w:pPr>
              <w:pStyle w:val="Compact"/>
            </w:pPr>
            <w:r>
              <w:rPr>
                <w:rFonts w:hint="eastAsia"/>
              </w:rPr>
              <w:t xml:space="preserve">找不到人或价格高</w:t>
            </w:r>
          </w:p>
        </w:tc>
        <w:tc>
          <w:tcPr/>
          <w:p>
            <w:pPr>
              <w:pStyle w:val="Compact"/>
            </w:pPr>
            <w:r>
              <w:rPr>
                <w:rFonts w:hint="eastAsia"/>
              </w:rPr>
              <w:t xml:space="preserve">通过万师傅/鲁班到家等平台预约</w:t>
            </w:r>
          </w:p>
        </w:tc>
      </w:tr>
    </w:tbl>
    <w:p>
      <w:r>
        <w:pict>
          <v:rect style="width:0;height:1.5pt" o:hralign="center" o:hrstd="t" o:hr="t"/>
        </w:pict>
      </w:r>
    </w:p>
    <w:bookmarkEnd w:id="334"/>
    <w:bookmarkEnd w:id="335"/>
    <w:bookmarkStart w:id="338" w:name="六灯具类型选择"/>
    <w:p>
      <w:pPr>
        <w:pStyle w:val="Heading2"/>
      </w:pPr>
      <w:r>
        <w:rPr>
          <w:rFonts w:hint="eastAsia"/>
        </w:rPr>
        <w:t xml:space="preserve">六、灯具类型选择</w:t>
      </w:r>
    </w:p>
    <w:bookmarkStart w:id="336" w:name="无主灯设计避坑"/>
    <w:p>
      <w:pPr>
        <w:pStyle w:val="Heading3"/>
      </w:pPr>
      <w:r>
        <w:t xml:space="preserve">6.1 </w:t>
      </w:r>
      <w:r>
        <w:rPr>
          <w:rFonts w:hint="eastAsia"/>
        </w:rPr>
        <w:t xml:space="preserve">无主灯设计避坑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筒灯间距不合理</w:t>
            </w:r>
          </w:p>
        </w:tc>
        <w:tc>
          <w:tcPr/>
          <w:p>
            <w:pPr>
              <w:pStyle w:val="Compact"/>
            </w:pPr>
            <w:r>
              <w:rPr>
                <w:rFonts w:hint="eastAsia"/>
              </w:rPr>
              <w:t xml:space="preserve">照度不均、光斑</w:t>
            </w:r>
          </w:p>
        </w:tc>
        <w:tc>
          <w:tcPr/>
          <w:p>
            <w:pPr>
              <w:pStyle w:val="Compact"/>
            </w:pPr>
            <w:r>
              <w:rPr>
                <w:rFonts w:hint="eastAsia"/>
              </w:rPr>
              <w:t xml:space="preserve">间距=吊顶高度的1.5-2倍</w:t>
            </w:r>
          </w:p>
        </w:tc>
      </w:tr>
      <w:tr>
        <w:tc>
          <w:tcPr/>
          <w:p>
            <w:pPr>
              <w:pStyle w:val="Compact"/>
            </w:pPr>
            <w:r>
              <w:rPr>
                <w:rFonts w:hint="eastAsia"/>
              </w:rPr>
              <w:t xml:space="preserve">光束角选错</w:t>
            </w:r>
          </w:p>
        </w:tc>
        <w:tc>
          <w:tcPr/>
          <w:p>
            <w:pPr>
              <w:pStyle w:val="Compact"/>
            </w:pPr>
            <w:r>
              <w:rPr>
                <w:rFonts w:hint="eastAsia"/>
              </w:rPr>
              <w:t xml:space="preserve">洗墙效果差</w:t>
            </w:r>
          </w:p>
        </w:tc>
        <w:tc>
          <w:tcPr/>
          <w:p>
            <w:pPr>
              <w:pStyle w:val="Compact"/>
            </w:pPr>
            <w:r>
              <w:rPr>
                <w:rFonts w:hint="eastAsia"/>
              </w:rPr>
              <w:t xml:space="preserve">洗墙24°，重点照明15°，基础照明36°</w:t>
            </w:r>
          </w:p>
        </w:tc>
      </w:tr>
      <w:tr>
        <w:tc>
          <w:tcPr/>
          <w:p>
            <w:pPr>
              <w:pStyle w:val="Compact"/>
            </w:pPr>
            <w:r>
              <w:rPr>
                <w:rFonts w:hint="eastAsia"/>
              </w:rPr>
              <w:t xml:space="preserve">色温不统一</w:t>
            </w:r>
          </w:p>
        </w:tc>
        <w:tc>
          <w:tcPr/>
          <w:p>
            <w:pPr>
              <w:pStyle w:val="Compact"/>
            </w:pPr>
            <w:r>
              <w:rPr>
                <w:rFonts w:hint="eastAsia"/>
              </w:rPr>
              <w:t xml:space="preserve">光色混乱</w:t>
            </w:r>
          </w:p>
        </w:tc>
        <w:tc>
          <w:tcPr/>
          <w:p>
            <w:pPr>
              <w:pStyle w:val="Compact"/>
            </w:pPr>
            <w:r>
              <w:rPr>
                <w:rFonts w:hint="eastAsia"/>
              </w:rPr>
              <w:t xml:space="preserve">全屋统一色温（卧室可独立）</w:t>
            </w:r>
          </w:p>
        </w:tc>
      </w:tr>
      <w:tr>
        <w:tc>
          <w:tcPr/>
          <w:p>
            <w:pPr>
              <w:pStyle w:val="Compact"/>
            </w:pPr>
            <w:r>
              <w:rPr>
                <w:rFonts w:hint="eastAsia"/>
              </w:rPr>
              <w:t xml:space="preserve">亮度不够</w:t>
            </w:r>
          </w:p>
        </w:tc>
        <w:tc>
          <w:tcPr/>
          <w:p>
            <w:pPr>
              <w:pStyle w:val="Compact"/>
            </w:pPr>
            <w:r>
              <w:rPr>
                <w:rFonts w:hint="eastAsia"/>
              </w:rPr>
              <w:t xml:space="preserve">全屋昏暗</w:t>
            </w:r>
          </w:p>
        </w:tc>
        <w:tc>
          <w:tcPr/>
          <w:p>
            <w:pPr>
              <w:pStyle w:val="Compact"/>
            </w:pPr>
            <w:r>
              <w:rPr>
                <w:rFonts w:hint="eastAsia"/>
              </w:rPr>
              <w:t xml:space="preserve">增加灯位数量或选更大功率</w:t>
            </w:r>
          </w:p>
        </w:tc>
      </w:tr>
      <w:tr>
        <w:tc>
          <w:tcPr/>
          <w:p>
            <w:pPr>
              <w:pStyle w:val="Compact"/>
            </w:pPr>
            <w:r>
              <w:rPr>
                <w:rFonts w:hint="eastAsia"/>
              </w:rPr>
              <w:t xml:space="preserve">吊顶深度不够</w:t>
            </w:r>
          </w:p>
        </w:tc>
        <w:tc>
          <w:tcPr/>
          <w:p>
            <w:pPr>
              <w:pStyle w:val="Compact"/>
            </w:pPr>
            <w:r>
              <w:rPr>
                <w:rFonts w:hint="eastAsia"/>
              </w:rPr>
              <w:t xml:space="preserve">灯具无法嵌入</w:t>
            </w:r>
          </w:p>
        </w:tc>
        <w:tc>
          <w:tcPr/>
          <w:p>
            <w:pPr>
              <w:pStyle w:val="Compact"/>
            </w:pPr>
            <w:r>
              <w:rPr>
                <w:rFonts w:hint="eastAsia"/>
              </w:rPr>
              <w:t xml:space="preserve">确认吊顶深度≥灯具高度</w:t>
            </w:r>
          </w:p>
        </w:tc>
      </w:tr>
      <w:tr>
        <w:tc>
          <w:tcPr/>
          <w:p>
            <w:pPr>
              <w:pStyle w:val="Compact"/>
            </w:pPr>
            <w:r>
              <w:rPr>
                <w:rFonts w:hint="eastAsia"/>
              </w:rPr>
              <w:t xml:space="preserve">驱动无处检修</w:t>
            </w:r>
          </w:p>
        </w:tc>
        <w:tc>
          <w:tcPr/>
          <w:p>
            <w:pPr>
              <w:pStyle w:val="Compact"/>
            </w:pPr>
            <w:r>
              <w:rPr>
                <w:rFonts w:hint="eastAsia"/>
              </w:rPr>
              <w:t xml:space="preserve">故障无法维修</w:t>
            </w:r>
          </w:p>
        </w:tc>
        <w:tc>
          <w:tcPr/>
          <w:p>
            <w:pPr>
              <w:pStyle w:val="Compact"/>
            </w:pPr>
            <w:r>
              <w:rPr>
                <w:rFonts w:hint="eastAsia"/>
              </w:rPr>
              <w:t xml:space="preserve">驱动放在检修口附近</w:t>
            </w:r>
          </w:p>
        </w:tc>
      </w:tr>
    </w:tbl>
    <w:bookmarkEnd w:id="336"/>
    <w:bookmarkStart w:id="337" w:name="灯带采购避坑"/>
    <w:p>
      <w:pPr>
        <w:pStyle w:val="Heading3"/>
      </w:pPr>
      <w:r>
        <w:t xml:space="preserve">6.2 </w:t>
      </w:r>
      <w:r>
        <w:rPr>
          <w:rFonts w:hint="eastAsia"/>
        </w:rPr>
        <w:t xml:space="preserve">灯带采购避坑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坑点</w:t>
            </w:r>
          </w:p>
        </w:tc>
        <w:tc>
          <w:tcPr/>
          <w:p>
            <w:pPr>
              <w:pStyle w:val="Compact"/>
            </w:pPr>
            <w:r>
              <w:rPr>
                <w:rFonts w:hint="eastAsia"/>
              </w:rPr>
              <w:t xml:space="preserve">后果</w:t>
            </w:r>
          </w:p>
        </w:tc>
        <w:tc>
          <w:tcPr/>
          <w:p>
            <w:pPr>
              <w:pStyle w:val="Compact"/>
            </w:pPr>
            <w:r>
              <w:rPr>
                <w:rFonts w:hint="eastAsia"/>
              </w:rPr>
              <w:t xml:space="preserve">正确做法</w:t>
            </w:r>
          </w:p>
        </w:tc>
      </w:tr>
      <w:tr>
        <w:tc>
          <w:tcPr/>
          <w:p>
            <w:pPr>
              <w:pStyle w:val="Compact"/>
            </w:pPr>
            <w:r>
              <w:rPr>
                <w:rFonts w:hint="eastAsia"/>
              </w:rPr>
              <w:t xml:space="preserve">低压</w:t>
            </w:r>
            <w:r>
              <w:t xml:space="preserve"> vs </w:t>
            </w:r>
            <w:r>
              <w:rPr>
                <w:rFonts w:hint="eastAsia"/>
              </w:rPr>
              <w:t xml:space="preserve">高压混淆</w:t>
            </w:r>
          </w:p>
        </w:tc>
        <w:tc>
          <w:tcPr/>
          <w:p>
            <w:pPr>
              <w:pStyle w:val="Compact"/>
            </w:pPr>
            <w:r>
              <w:rPr>
                <w:rFonts w:hint="eastAsia"/>
              </w:rPr>
              <w:t xml:space="preserve">安装方式完全不同</w:t>
            </w:r>
          </w:p>
        </w:tc>
        <w:tc>
          <w:tcPr/>
          <w:p>
            <w:pPr>
              <w:pStyle w:val="Compact"/>
            </w:pPr>
            <w:r>
              <w:rPr>
                <w:rFonts w:hint="eastAsia"/>
              </w:rPr>
              <w:t xml:space="preserve">家用推荐低压12V/24V</w:t>
            </w:r>
          </w:p>
        </w:tc>
      </w:tr>
      <w:tr>
        <w:tc>
          <w:tcPr/>
          <w:p>
            <w:pPr>
              <w:pStyle w:val="Compact"/>
            </w:pPr>
            <w:r>
              <w:rPr>
                <w:rFonts w:hint="eastAsia"/>
              </w:rPr>
              <w:t xml:space="preserve">灯珠密度不足</w:t>
            </w:r>
          </w:p>
        </w:tc>
        <w:tc>
          <w:tcPr/>
          <w:p>
            <w:pPr>
              <w:pStyle w:val="Compact"/>
            </w:pPr>
            <w:r>
              <w:rPr>
                <w:rFonts w:hint="eastAsia"/>
              </w:rPr>
              <w:t xml:space="preserve">光点可见，不连续</w:t>
            </w:r>
          </w:p>
        </w:tc>
        <w:tc>
          <w:tcPr/>
          <w:p>
            <w:pPr>
              <w:pStyle w:val="Compact"/>
            </w:pPr>
            <w:r>
              <w:rPr>
                <w:rFonts w:hint="eastAsia"/>
              </w:rPr>
              <w:t xml:space="preserve">选120灯/米或以上</w:t>
            </w:r>
          </w:p>
        </w:tc>
      </w:tr>
      <w:tr>
        <w:tc>
          <w:tcPr/>
          <w:p>
            <w:pPr>
              <w:pStyle w:val="Compact"/>
            </w:pPr>
            <w:r>
              <w:rPr>
                <w:rFonts w:hint="eastAsia"/>
              </w:rPr>
              <w:t xml:space="preserve">无铝基板</w:t>
            </w:r>
          </w:p>
        </w:tc>
        <w:tc>
          <w:tcPr/>
          <w:p>
            <w:pPr>
              <w:pStyle w:val="Compact"/>
            </w:pPr>
            <w:r>
              <w:rPr>
                <w:rFonts w:hint="eastAsia"/>
              </w:rPr>
              <w:t xml:space="preserve">散热差、光衰快</w:t>
            </w:r>
          </w:p>
        </w:tc>
        <w:tc>
          <w:tcPr/>
          <w:p>
            <w:pPr>
              <w:pStyle w:val="Compact"/>
            </w:pPr>
            <w:r>
              <w:rPr>
                <w:rFonts w:hint="eastAsia"/>
              </w:rPr>
              <w:t xml:space="preserve">确认使用铝基板</w:t>
            </w:r>
          </w:p>
        </w:tc>
      </w:tr>
      <w:tr>
        <w:tc>
          <w:tcPr/>
          <w:p>
            <w:pPr>
              <w:pStyle w:val="Compact"/>
            </w:pPr>
            <w:r>
              <w:rPr>
                <w:rFonts w:hint="eastAsia"/>
              </w:rPr>
              <w:t xml:space="preserve">显色指数低</w:t>
            </w:r>
          </w:p>
        </w:tc>
        <w:tc>
          <w:tcPr/>
          <w:p>
            <w:pPr>
              <w:pStyle w:val="Compact"/>
            </w:pPr>
            <w:r>
              <w:rPr>
                <w:rFonts w:hint="eastAsia"/>
              </w:rPr>
              <w:t xml:space="preserve">色彩失真</w:t>
            </w:r>
          </w:p>
        </w:tc>
        <w:tc>
          <w:tcPr/>
          <w:p>
            <w:pPr>
              <w:pStyle w:val="Compact"/>
            </w:pPr>
            <w:r>
              <w:t xml:space="preserve">Ra≥90</w:t>
            </w:r>
          </w:p>
        </w:tc>
      </w:tr>
      <w:tr>
        <w:tc>
          <w:tcPr/>
          <w:p>
            <w:pPr>
              <w:pStyle w:val="Compact"/>
            </w:pPr>
            <w:r>
              <w:rPr>
                <w:rFonts w:hint="eastAsia"/>
              </w:rPr>
              <w:t xml:space="preserve">变压器功率不足</w:t>
            </w:r>
          </w:p>
        </w:tc>
        <w:tc>
          <w:tcPr/>
          <w:p>
            <w:pPr>
              <w:pStyle w:val="Compact"/>
            </w:pPr>
            <w:r>
              <w:rPr>
                <w:rFonts w:hint="eastAsia"/>
              </w:rPr>
              <w:t xml:space="preserve">灯带闪烁/烧毁</w:t>
            </w:r>
          </w:p>
        </w:tc>
        <w:tc>
          <w:tcPr/>
          <w:p>
            <w:pPr>
              <w:pStyle w:val="Compact"/>
            </w:pPr>
            <w:r>
              <w:rPr>
                <w:rFonts w:hint="eastAsia"/>
              </w:rPr>
              <w:t xml:space="preserve">变压器功率=灯带总功率×1.2</w:t>
            </w:r>
          </w:p>
        </w:tc>
      </w:tr>
      <w:tr>
        <w:tc>
          <w:tcPr/>
          <w:p>
            <w:pPr>
              <w:pStyle w:val="Compact"/>
            </w:pPr>
            <w:r>
              <w:rPr>
                <w:rFonts w:hint="eastAsia"/>
              </w:rPr>
              <w:t xml:space="preserve">防水等级不对</w:t>
            </w:r>
          </w:p>
        </w:tc>
        <w:tc>
          <w:tcPr/>
          <w:p>
            <w:pPr>
              <w:pStyle w:val="Compact"/>
            </w:pPr>
            <w:r>
              <w:rPr>
                <w:rFonts w:hint="eastAsia"/>
              </w:rPr>
              <w:t xml:space="preserve">潮湿环境损坏</w:t>
            </w:r>
          </w:p>
        </w:tc>
        <w:tc>
          <w:tcPr/>
          <w:p>
            <w:pPr>
              <w:pStyle w:val="Compact"/>
            </w:pPr>
            <w:r>
              <w:rPr>
                <w:rFonts w:hint="eastAsia"/>
              </w:rPr>
              <w:t xml:space="preserve">卫生间选IP65以上</w:t>
            </w:r>
          </w:p>
        </w:tc>
      </w:tr>
    </w:tbl>
    <w:p>
      <w:r>
        <w:pict>
          <v:rect style="width:0;height:1.5pt" o:hralign="center" o:hrstd="t" o:hr="t"/>
        </w:pict>
      </w:r>
    </w:p>
    <w:bookmarkEnd w:id="337"/>
    <w:bookmarkEnd w:id="338"/>
    <w:bookmarkStart w:id="341" w:name="七全屋灯光规划模板"/>
    <w:p>
      <w:pPr>
        <w:pStyle w:val="Heading2"/>
      </w:pPr>
      <w:r>
        <w:rPr>
          <w:rFonts w:hint="eastAsia"/>
        </w:rPr>
        <w:t xml:space="preserve">七、全屋灯光规划模板</w:t>
      </w:r>
    </w:p>
    <w:bookmarkStart w:id="339" w:name="标准三室两厅灯光方案"/>
    <w:p>
      <w:pPr>
        <w:pStyle w:val="Heading3"/>
      </w:pPr>
      <w:r>
        <w:t xml:space="preserve">7.1 </w:t>
      </w:r>
      <w:r>
        <w:rPr>
          <w:rFonts w:hint="eastAsia"/>
        </w:rPr>
        <w:t xml:space="preserve">标准三室两厅灯光方案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空间</w:t>
            </w:r>
          </w:p>
        </w:tc>
        <w:tc>
          <w:tcPr/>
          <w:p>
            <w:pPr>
              <w:pStyle w:val="Compact"/>
            </w:pPr>
            <w:r>
              <w:rPr>
                <w:rFonts w:hint="eastAsia"/>
              </w:rPr>
              <w:t xml:space="preserve">主灯</w:t>
            </w:r>
          </w:p>
        </w:tc>
        <w:tc>
          <w:tcPr/>
          <w:p>
            <w:pPr>
              <w:pStyle w:val="Compact"/>
            </w:pPr>
            <w:r>
              <w:rPr>
                <w:rFonts w:hint="eastAsia"/>
              </w:rPr>
              <w:t xml:space="preserve">辅助灯</w:t>
            </w:r>
          </w:p>
        </w:tc>
        <w:tc>
          <w:tcPr/>
          <w:p>
            <w:pPr>
              <w:pStyle w:val="Compact"/>
            </w:pPr>
            <w:r>
              <w:rPr>
                <w:rFonts w:hint="eastAsia"/>
              </w:rPr>
              <w:t xml:space="preserve">色温</w:t>
            </w:r>
          </w:p>
        </w:tc>
        <w:tc>
          <w:tcPr/>
          <w:p>
            <w:pPr>
              <w:pStyle w:val="Compact"/>
            </w:pPr>
            <w:r>
              <w:rPr>
                <w:rFonts w:hint="eastAsia"/>
              </w:rPr>
              <w:t xml:space="preserve">总功率</w:t>
            </w:r>
          </w:p>
        </w:tc>
      </w:tr>
      <w:tr>
        <w:tc>
          <w:tcPr/>
          <w:p>
            <w:pPr>
              <w:pStyle w:val="Compact"/>
            </w:pPr>
            <w:r>
              <w:rPr>
                <w:rFonts w:hint="eastAsia"/>
              </w:rPr>
              <w:t xml:space="preserve">客厅</w:t>
            </w:r>
          </w:p>
        </w:tc>
        <w:tc>
          <w:tcPr/>
          <w:p>
            <w:pPr>
              <w:pStyle w:val="Compact"/>
            </w:pPr>
            <w:r>
              <w:rPr>
                <w:rFonts w:hint="eastAsia"/>
              </w:rPr>
              <w:t xml:space="preserve">吸顶灯/无主灯(筒灯×6)</w:t>
            </w:r>
          </w:p>
        </w:tc>
        <w:tc>
          <w:tcPr/>
          <w:p>
            <w:pPr>
              <w:pStyle w:val="Compact"/>
            </w:pPr>
            <w:r>
              <w:rPr>
                <w:rFonts w:hint="eastAsia"/>
              </w:rPr>
              <w:t xml:space="preserve">灯带+落地灯</w:t>
            </w:r>
          </w:p>
        </w:tc>
        <w:tc>
          <w:tcPr/>
          <w:p>
            <w:pPr>
              <w:pStyle w:val="Compact"/>
            </w:pPr>
            <w:r>
              <w:t xml:space="preserve">3500K</w:t>
            </w:r>
          </w:p>
        </w:tc>
        <w:tc>
          <w:tcPr/>
          <w:p>
            <w:pPr>
              <w:pStyle w:val="Compact"/>
            </w:pPr>
            <w:r>
              <w:t xml:space="preserve">60-80W</w:t>
            </w:r>
          </w:p>
        </w:tc>
      </w:tr>
      <w:tr>
        <w:tc>
          <w:tcPr/>
          <w:p>
            <w:pPr>
              <w:pStyle w:val="Compact"/>
            </w:pPr>
            <w:r>
              <w:rPr>
                <w:rFonts w:hint="eastAsia"/>
              </w:rPr>
              <w:t xml:space="preserve">餐厅</w:t>
            </w:r>
          </w:p>
        </w:tc>
        <w:tc>
          <w:tcPr/>
          <w:p>
            <w:pPr>
              <w:pStyle w:val="Compact"/>
            </w:pPr>
            <w:r>
              <w:rPr>
                <w:rFonts w:hint="eastAsia"/>
              </w:rPr>
              <w:t xml:space="preserve">吊灯</w:t>
            </w:r>
          </w:p>
        </w:tc>
        <w:tc>
          <w:tcPr/>
          <w:p>
            <w:pPr>
              <w:pStyle w:val="Compact"/>
            </w:pPr>
            <w:r>
              <w:rPr>
                <w:rFonts w:hint="eastAsia"/>
              </w:rPr>
              <w:t xml:space="preserve">射灯×2</w:t>
            </w:r>
          </w:p>
        </w:tc>
        <w:tc>
          <w:tcPr/>
          <w:p>
            <w:pPr>
              <w:pStyle w:val="Compact"/>
            </w:pPr>
            <w:r>
              <w:t xml:space="preserve">3000K</w:t>
            </w:r>
          </w:p>
        </w:tc>
        <w:tc>
          <w:tcPr/>
          <w:p>
            <w:pPr>
              <w:pStyle w:val="Compact"/>
            </w:pPr>
            <w:r>
              <w:t xml:space="preserve">30-40W</w:t>
            </w:r>
          </w:p>
        </w:tc>
      </w:tr>
      <w:tr>
        <w:tc>
          <w:tcPr/>
          <w:p>
            <w:pPr>
              <w:pStyle w:val="Compact"/>
            </w:pPr>
            <w:r>
              <w:rPr>
                <w:rFonts w:hint="eastAsia"/>
              </w:rPr>
              <w:t xml:space="preserve">主卧</w:t>
            </w:r>
          </w:p>
        </w:tc>
        <w:tc>
          <w:tcPr/>
          <w:p>
            <w:pPr>
              <w:pStyle w:val="Compact"/>
            </w:pPr>
            <w:r>
              <w:rPr>
                <w:rFonts w:hint="eastAsia"/>
              </w:rPr>
              <w:t xml:space="preserve">吸顶灯</w:t>
            </w:r>
          </w:p>
        </w:tc>
        <w:tc>
          <w:tcPr/>
          <w:p>
            <w:pPr>
              <w:pStyle w:val="Compact"/>
            </w:pPr>
            <w:r>
              <w:rPr>
                <w:rFonts w:hint="eastAsia"/>
              </w:rPr>
              <w:t xml:space="preserve">壁灯×2+灯带</w:t>
            </w:r>
          </w:p>
        </w:tc>
        <w:tc>
          <w:tcPr/>
          <w:p>
            <w:pPr>
              <w:pStyle w:val="Compact"/>
            </w:pPr>
            <w:r>
              <w:t xml:space="preserve">3000K</w:t>
            </w:r>
          </w:p>
        </w:tc>
        <w:tc>
          <w:tcPr/>
          <w:p>
            <w:pPr>
              <w:pStyle w:val="Compact"/>
            </w:pPr>
            <w:r>
              <w:t xml:space="preserve">30-40W</w:t>
            </w:r>
          </w:p>
        </w:tc>
      </w:tr>
      <w:tr>
        <w:tc>
          <w:tcPr/>
          <w:p>
            <w:pPr>
              <w:pStyle w:val="Compact"/>
            </w:pPr>
            <w:r>
              <w:rPr>
                <w:rFonts w:hint="eastAsia"/>
              </w:rPr>
              <w:t xml:space="preserve">次卧</w:t>
            </w:r>
          </w:p>
        </w:tc>
        <w:tc>
          <w:tcPr/>
          <w:p>
            <w:pPr>
              <w:pStyle w:val="Compact"/>
            </w:pPr>
            <w:r>
              <w:rPr>
                <w:rFonts w:hint="eastAsia"/>
              </w:rPr>
              <w:t xml:space="preserve">吸顶灯</w:t>
            </w:r>
          </w:p>
        </w:tc>
        <w:tc>
          <w:tcPr/>
          <w:p>
            <w:pPr>
              <w:pStyle w:val="Compact"/>
            </w:pPr>
            <w:r>
              <w:t xml:space="preserve">-</w:t>
            </w:r>
          </w:p>
        </w:tc>
        <w:tc>
          <w:tcPr/>
          <w:p>
            <w:pPr>
              <w:pStyle w:val="Compact"/>
            </w:pPr>
            <w:r>
              <w:t xml:space="preserve">3500K</w:t>
            </w:r>
          </w:p>
        </w:tc>
        <w:tc>
          <w:tcPr/>
          <w:p>
            <w:pPr>
              <w:pStyle w:val="Compact"/>
            </w:pPr>
            <w:r>
              <w:t xml:space="preserve">20-30W</w:t>
            </w:r>
          </w:p>
        </w:tc>
      </w:tr>
      <w:tr>
        <w:tc>
          <w:tcPr/>
          <w:p>
            <w:pPr>
              <w:pStyle w:val="Compact"/>
            </w:pPr>
            <w:r>
              <w:rPr>
                <w:rFonts w:hint="eastAsia"/>
              </w:rPr>
              <w:t xml:space="preserve">书房</w:t>
            </w:r>
          </w:p>
        </w:tc>
        <w:tc>
          <w:tcPr/>
          <w:p>
            <w:pPr>
              <w:pStyle w:val="Compact"/>
            </w:pPr>
            <w:r>
              <w:rPr>
                <w:rFonts w:hint="eastAsia"/>
              </w:rPr>
              <w:t xml:space="preserve">吸顶灯</w:t>
            </w:r>
          </w:p>
        </w:tc>
        <w:tc>
          <w:tcPr/>
          <w:p>
            <w:pPr>
              <w:pStyle w:val="Compact"/>
            </w:pPr>
            <w:r>
              <w:rPr>
                <w:rFonts w:hint="eastAsia"/>
              </w:rPr>
              <w:t xml:space="preserve">台灯</w:t>
            </w:r>
          </w:p>
        </w:tc>
        <w:tc>
          <w:tcPr/>
          <w:p>
            <w:pPr>
              <w:pStyle w:val="Compact"/>
            </w:pPr>
            <w:r>
              <w:t xml:space="preserve">4000K</w:t>
            </w:r>
          </w:p>
        </w:tc>
        <w:tc>
          <w:tcPr/>
          <w:p>
            <w:pPr>
              <w:pStyle w:val="Compact"/>
            </w:pPr>
            <w:r>
              <w:t xml:space="preserve">30-40W</w:t>
            </w:r>
          </w:p>
        </w:tc>
      </w:tr>
      <w:tr>
        <w:tc>
          <w:tcPr/>
          <w:p>
            <w:pPr>
              <w:pStyle w:val="Compact"/>
            </w:pPr>
            <w:r>
              <w:rPr>
                <w:rFonts w:hint="eastAsia"/>
              </w:rPr>
              <w:t xml:space="preserve">厨房</w:t>
            </w:r>
          </w:p>
        </w:tc>
        <w:tc>
          <w:tcPr/>
          <w:p>
            <w:pPr>
              <w:pStyle w:val="Compact"/>
            </w:pPr>
            <w:r>
              <w:rPr>
                <w:rFonts w:hint="eastAsia"/>
              </w:rPr>
              <w:t xml:space="preserve">平板灯</w:t>
            </w:r>
          </w:p>
        </w:tc>
        <w:tc>
          <w:tcPr/>
          <w:p>
            <w:pPr>
              <w:pStyle w:val="Compact"/>
            </w:pPr>
            <w:r>
              <w:rPr>
                <w:rFonts w:hint="eastAsia"/>
              </w:rPr>
              <w:t xml:space="preserve">橱柜灯</w:t>
            </w:r>
          </w:p>
        </w:tc>
        <w:tc>
          <w:tcPr/>
          <w:p>
            <w:pPr>
              <w:pStyle w:val="Compact"/>
            </w:pPr>
            <w:r>
              <w:t xml:space="preserve">4500K</w:t>
            </w:r>
          </w:p>
        </w:tc>
        <w:tc>
          <w:tcPr/>
          <w:p>
            <w:pPr>
              <w:pStyle w:val="Compact"/>
            </w:pPr>
            <w:r>
              <w:t xml:space="preserve">30-40W</w:t>
            </w:r>
          </w:p>
        </w:tc>
      </w:tr>
      <w:tr>
        <w:tc>
          <w:tcPr/>
          <w:p>
            <w:pPr>
              <w:pStyle w:val="Compact"/>
            </w:pPr>
            <w:r>
              <w:rPr>
                <w:rFonts w:hint="eastAsia"/>
              </w:rPr>
              <w:t xml:space="preserve">卫生间</w:t>
            </w:r>
          </w:p>
        </w:tc>
        <w:tc>
          <w:tcPr/>
          <w:p>
            <w:pPr>
              <w:pStyle w:val="Compact"/>
            </w:pPr>
            <w:r>
              <w:rPr>
                <w:rFonts w:hint="eastAsia"/>
              </w:rPr>
              <w:t xml:space="preserve">吸顶灯/风暖灯</w:t>
            </w:r>
          </w:p>
        </w:tc>
        <w:tc>
          <w:tcPr/>
          <w:p>
            <w:pPr>
              <w:pStyle w:val="Compact"/>
            </w:pPr>
            <w:r>
              <w:rPr>
                <w:rFonts w:hint="eastAsia"/>
              </w:rPr>
              <w:t xml:space="preserve">镜前灯</w:t>
            </w:r>
          </w:p>
        </w:tc>
        <w:tc>
          <w:tcPr/>
          <w:p>
            <w:pPr>
              <w:pStyle w:val="Compact"/>
            </w:pPr>
            <w:r>
              <w:t xml:space="preserve">3500K</w:t>
            </w:r>
          </w:p>
        </w:tc>
        <w:tc>
          <w:tcPr/>
          <w:p>
            <w:pPr>
              <w:pStyle w:val="Compact"/>
            </w:pPr>
            <w:r>
              <w:t xml:space="preserve">20-30W</w:t>
            </w:r>
          </w:p>
        </w:tc>
      </w:tr>
      <w:tr>
        <w:tc>
          <w:tcPr/>
          <w:p>
            <w:pPr>
              <w:pStyle w:val="Compact"/>
            </w:pPr>
            <w:r>
              <w:rPr>
                <w:rFonts w:hint="eastAsia"/>
              </w:rPr>
              <w:t xml:space="preserve">走廊</w:t>
            </w:r>
          </w:p>
        </w:tc>
        <w:tc>
          <w:tcPr/>
          <w:p>
            <w:pPr>
              <w:pStyle w:val="Compact"/>
            </w:pPr>
            <w:r>
              <w:rPr>
                <w:rFonts w:hint="eastAsia"/>
              </w:rPr>
              <w:t xml:space="preserve">筒灯×2-3</w:t>
            </w:r>
          </w:p>
        </w:tc>
        <w:tc>
          <w:tcPr/>
          <w:p>
            <w:pPr>
              <w:pStyle w:val="Compact"/>
            </w:pPr>
            <w:r>
              <w:rPr>
                <w:rFonts w:hint="eastAsia"/>
              </w:rPr>
              <w:t xml:space="preserve">感应灯</w:t>
            </w:r>
          </w:p>
        </w:tc>
        <w:tc>
          <w:tcPr/>
          <w:p>
            <w:pPr>
              <w:pStyle w:val="Compact"/>
            </w:pPr>
            <w:r>
              <w:t xml:space="preserve">3000K</w:t>
            </w:r>
          </w:p>
        </w:tc>
        <w:tc>
          <w:tcPr/>
          <w:p>
            <w:pPr>
              <w:pStyle w:val="Compact"/>
            </w:pPr>
            <w:r>
              <w:t xml:space="preserve">10-15W</w:t>
            </w:r>
          </w:p>
        </w:tc>
      </w:tr>
      <w:tr>
        <w:tc>
          <w:tcPr/>
          <w:p>
            <w:pPr>
              <w:pStyle w:val="Compact"/>
            </w:pPr>
            <w:r>
              <w:rPr>
                <w:rFonts w:hint="eastAsia"/>
              </w:rPr>
              <w:t xml:space="preserve">阳台</w:t>
            </w:r>
          </w:p>
        </w:tc>
        <w:tc>
          <w:tcPr/>
          <w:p>
            <w:pPr>
              <w:pStyle w:val="Compact"/>
            </w:pPr>
            <w:r>
              <w:rPr>
                <w:rFonts w:hint="eastAsia"/>
              </w:rPr>
              <w:t xml:space="preserve">吸顶灯</w:t>
            </w:r>
          </w:p>
        </w:tc>
        <w:tc>
          <w:tcPr/>
          <w:p>
            <w:pPr>
              <w:pStyle w:val="Compact"/>
            </w:pPr>
            <w:r>
              <w:t xml:space="preserve">-</w:t>
            </w:r>
          </w:p>
        </w:tc>
        <w:tc>
          <w:tcPr/>
          <w:p>
            <w:pPr>
              <w:pStyle w:val="Compact"/>
            </w:pPr>
            <w:r>
              <w:t xml:space="preserve">4000K</w:t>
            </w:r>
          </w:p>
        </w:tc>
        <w:tc>
          <w:tcPr/>
          <w:p>
            <w:pPr>
              <w:pStyle w:val="Compact"/>
            </w:pPr>
            <w:r>
              <w:t xml:space="preserve">15-20W</w:t>
            </w:r>
          </w:p>
        </w:tc>
      </w:tr>
    </w:tbl>
    <w:bookmarkEnd w:id="339"/>
    <w:bookmarkStart w:id="340" w:name="采购清单模板"/>
    <w:p>
      <w:pPr>
        <w:pStyle w:val="Heading3"/>
      </w:pPr>
      <w:r>
        <w:t xml:space="preserve">7.2 </w:t>
      </w:r>
      <w:r>
        <w:rPr>
          <w:rFonts w:hint="eastAsia"/>
        </w:rPr>
        <w:t xml:space="preserve">采购清单模板</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序号</w:t>
            </w:r>
          </w:p>
        </w:tc>
        <w:tc>
          <w:tcPr/>
          <w:p>
            <w:pPr>
              <w:pStyle w:val="Compact"/>
            </w:pPr>
            <w:r>
              <w:rPr>
                <w:rFonts w:hint="eastAsia"/>
              </w:rPr>
              <w:t xml:space="preserve">灯具类型</w:t>
            </w:r>
          </w:p>
        </w:tc>
        <w:tc>
          <w:tcPr/>
          <w:p>
            <w:pPr>
              <w:pStyle w:val="Compact"/>
            </w:pPr>
            <w:r>
              <w:rPr>
                <w:rFonts w:hint="eastAsia"/>
              </w:rPr>
              <w:t xml:space="preserve">数量</w:t>
            </w:r>
          </w:p>
        </w:tc>
        <w:tc>
          <w:tcPr/>
          <w:p>
            <w:pPr>
              <w:pStyle w:val="Compact"/>
            </w:pPr>
            <w:r>
              <w:rPr>
                <w:rFonts w:hint="eastAsia"/>
              </w:rPr>
              <w:t xml:space="preserve">功率</w:t>
            </w:r>
          </w:p>
        </w:tc>
        <w:tc>
          <w:tcPr/>
          <w:p>
            <w:pPr>
              <w:pStyle w:val="Compact"/>
            </w:pPr>
            <w:r>
              <w:rPr>
                <w:rFonts w:hint="eastAsia"/>
              </w:rPr>
              <w:t xml:space="preserve">色温</w:t>
            </w:r>
          </w:p>
        </w:tc>
        <w:tc>
          <w:tcPr/>
          <w:p>
            <w:pPr>
              <w:pStyle w:val="Compact"/>
            </w:pPr>
            <w:r>
              <w:rPr>
                <w:rFonts w:hint="eastAsia"/>
              </w:rPr>
              <w:t xml:space="preserve">尺寸</w:t>
            </w:r>
          </w:p>
        </w:tc>
        <w:tc>
          <w:tcPr/>
          <w:p>
            <w:pPr>
              <w:pStyle w:val="Compact"/>
            </w:pPr>
            <w:r>
              <w:rPr>
                <w:rFonts w:hint="eastAsia"/>
              </w:rPr>
              <w:t xml:space="preserve">预算</w:t>
            </w:r>
          </w:p>
        </w:tc>
        <w:tc>
          <w:tcPr/>
          <w:p>
            <w:pPr>
              <w:pStyle w:val="Compact"/>
            </w:pPr>
            <w:r>
              <w:rPr>
                <w:rFonts w:hint="eastAsia"/>
              </w:rPr>
              <w:t xml:space="preserve">品牌</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340"/>
    <w:bookmarkEnd w:id="341"/>
    <w:bookmarkStart w:id="345" w:name="八采购检查清单"/>
    <w:p>
      <w:pPr>
        <w:pStyle w:val="Heading2"/>
      </w:pPr>
      <w:r>
        <w:rPr>
          <w:rFonts w:hint="eastAsia"/>
        </w:rPr>
        <w:t xml:space="preserve">八、采购检查清单</w:t>
      </w:r>
    </w:p>
    <w:bookmarkStart w:id="342" w:name="购买前-1"/>
    <w:p>
      <w:pPr>
        <w:pStyle w:val="Heading3"/>
      </w:pPr>
      <w:r>
        <w:rPr>
          <w:rFonts w:hint="eastAsia"/>
        </w:rPr>
        <w:t xml:space="preserve">购买前</w:t>
      </w:r>
    </w:p>
    <w:p>
      <w:pPr>
        <w:pStyle w:val="Compact"/>
        <w:numPr>
          <w:ilvl w:val="0"/>
          <w:numId w:val="1258"/>
        </w:numPr>
      </w:pPr>
      <w:r>
        <w:rPr>
          <w:rFonts w:hint="eastAsia"/>
        </w:rPr>
        <w:t xml:space="preserve">确认每个空间的亮度、色温、显色指数需求</w:t>
      </w:r>
    </w:p>
    <w:p>
      <w:pPr>
        <w:pStyle w:val="Compact"/>
        <w:numPr>
          <w:ilvl w:val="0"/>
          <w:numId w:val="1259"/>
        </w:numPr>
      </w:pPr>
      <w:r>
        <w:rPr>
          <w:rFonts w:hint="eastAsia"/>
        </w:rPr>
        <w:t xml:space="preserve">确认灯具尺寸与安装位置匹配</w:t>
      </w:r>
    </w:p>
    <w:p>
      <w:pPr>
        <w:pStyle w:val="Compact"/>
        <w:numPr>
          <w:ilvl w:val="0"/>
          <w:numId w:val="1260"/>
        </w:numPr>
      </w:pPr>
      <w:r>
        <w:rPr>
          <w:rFonts w:hint="eastAsia"/>
        </w:rPr>
        <w:t xml:space="preserve">确认是否需要调光功能</w:t>
      </w:r>
    </w:p>
    <w:p>
      <w:pPr>
        <w:pStyle w:val="Compact"/>
        <w:numPr>
          <w:ilvl w:val="0"/>
          <w:numId w:val="1261"/>
        </w:numPr>
      </w:pPr>
      <w:r>
        <w:rPr>
          <w:rFonts w:hint="eastAsia"/>
        </w:rPr>
        <w:t xml:space="preserve">确认驱动类型和安装位置</w:t>
      </w:r>
    </w:p>
    <w:p>
      <w:pPr>
        <w:pStyle w:val="Compact"/>
        <w:numPr>
          <w:ilvl w:val="0"/>
          <w:numId w:val="1262"/>
        </w:numPr>
      </w:pPr>
      <w:r>
        <w:rPr>
          <w:rFonts w:hint="eastAsia"/>
        </w:rPr>
        <w:t xml:space="preserve">确认光束角（射灯/筒灯）</w:t>
      </w:r>
    </w:p>
    <w:p>
      <w:pPr>
        <w:pStyle w:val="Compact"/>
        <w:numPr>
          <w:ilvl w:val="0"/>
          <w:numId w:val="1263"/>
        </w:numPr>
      </w:pPr>
      <w:r>
        <w:rPr>
          <w:rFonts w:hint="eastAsia"/>
        </w:rPr>
        <w:t xml:space="preserve">确认防护等级（厨卫/阳台）</w:t>
      </w:r>
    </w:p>
    <w:bookmarkEnd w:id="342"/>
    <w:bookmarkStart w:id="343" w:name="收货时-1"/>
    <w:p>
      <w:pPr>
        <w:pStyle w:val="Heading3"/>
      </w:pPr>
      <w:r>
        <w:rPr>
          <w:rFonts w:hint="eastAsia"/>
        </w:rPr>
        <w:t xml:space="preserve">收货时</w:t>
      </w:r>
    </w:p>
    <w:p>
      <w:pPr>
        <w:pStyle w:val="Compact"/>
        <w:numPr>
          <w:ilvl w:val="0"/>
          <w:numId w:val="1264"/>
        </w:numPr>
      </w:pPr>
      <w:r>
        <w:rPr>
          <w:rFonts w:hint="eastAsia"/>
        </w:rPr>
        <w:t xml:space="preserve">检查包装完好</w:t>
      </w:r>
    </w:p>
    <w:p>
      <w:pPr>
        <w:pStyle w:val="Compact"/>
        <w:numPr>
          <w:ilvl w:val="0"/>
          <w:numId w:val="1265"/>
        </w:numPr>
      </w:pPr>
      <w:r>
        <w:rPr>
          <w:rFonts w:hint="eastAsia"/>
        </w:rPr>
        <w:t xml:space="preserve">核对型号、色温、功率</w:t>
      </w:r>
    </w:p>
    <w:p>
      <w:pPr>
        <w:pStyle w:val="Compact"/>
        <w:numPr>
          <w:ilvl w:val="0"/>
          <w:numId w:val="1266"/>
        </w:numPr>
      </w:pPr>
      <w:r>
        <w:rPr>
          <w:rFonts w:hint="eastAsia"/>
        </w:rPr>
        <w:t xml:space="preserve">检查外观无损伤</w:t>
      </w:r>
    </w:p>
    <w:p>
      <w:pPr>
        <w:pStyle w:val="Compact"/>
        <w:numPr>
          <w:ilvl w:val="0"/>
          <w:numId w:val="1267"/>
        </w:numPr>
      </w:pPr>
      <w:r>
        <w:rPr>
          <w:rFonts w:hint="eastAsia"/>
        </w:rPr>
        <w:t xml:space="preserve">确认配件齐全（驱动、安装件）</w:t>
      </w:r>
    </w:p>
    <w:p>
      <w:pPr>
        <w:pStyle w:val="Compact"/>
        <w:numPr>
          <w:ilvl w:val="0"/>
          <w:numId w:val="1268"/>
        </w:numPr>
      </w:pPr>
      <w:r>
        <w:rPr>
          <w:rFonts w:hint="eastAsia"/>
        </w:rPr>
        <w:t xml:space="preserve">测试点亮，检查有无频闪</w:t>
      </w:r>
    </w:p>
    <w:bookmarkEnd w:id="343"/>
    <w:bookmarkStart w:id="344" w:name="安装后-1"/>
    <w:p>
      <w:pPr>
        <w:pStyle w:val="Heading3"/>
      </w:pPr>
      <w:r>
        <w:rPr>
          <w:rFonts w:hint="eastAsia"/>
        </w:rPr>
        <w:t xml:space="preserve">安装后</w:t>
      </w:r>
    </w:p>
    <w:p>
      <w:pPr>
        <w:pStyle w:val="Compact"/>
        <w:numPr>
          <w:ilvl w:val="0"/>
          <w:numId w:val="1269"/>
        </w:numPr>
      </w:pPr>
      <w:r>
        <w:rPr>
          <w:rFonts w:hint="eastAsia"/>
        </w:rPr>
        <w:t xml:space="preserve">所有灯具正常工作</w:t>
      </w:r>
    </w:p>
    <w:p>
      <w:pPr>
        <w:pStyle w:val="Compact"/>
        <w:numPr>
          <w:ilvl w:val="0"/>
          <w:numId w:val="1270"/>
        </w:numPr>
      </w:pPr>
      <w:r>
        <w:rPr>
          <w:rFonts w:hint="eastAsia"/>
        </w:rPr>
        <w:t xml:space="preserve">色温一致（同一空间）</w:t>
      </w:r>
    </w:p>
    <w:p>
      <w:pPr>
        <w:pStyle w:val="Compact"/>
        <w:numPr>
          <w:ilvl w:val="0"/>
          <w:numId w:val="1271"/>
        </w:numPr>
      </w:pPr>
      <w:r>
        <w:rPr>
          <w:rFonts w:hint="eastAsia"/>
        </w:rPr>
        <w:t xml:space="preserve">无异常噪音（驱动）</w:t>
      </w:r>
    </w:p>
    <w:p>
      <w:pPr>
        <w:pStyle w:val="Compact"/>
        <w:numPr>
          <w:ilvl w:val="0"/>
          <w:numId w:val="1272"/>
        </w:numPr>
      </w:pPr>
      <w:r>
        <w:rPr>
          <w:rFonts w:hint="eastAsia"/>
        </w:rPr>
        <w:t xml:space="preserve">调光功能正常（如有）</w:t>
      </w:r>
    </w:p>
    <w:p>
      <w:pPr>
        <w:pStyle w:val="Compact"/>
        <w:numPr>
          <w:ilvl w:val="0"/>
          <w:numId w:val="1273"/>
        </w:numPr>
      </w:pPr>
      <w:r>
        <w:rPr>
          <w:rFonts w:hint="eastAsia"/>
        </w:rPr>
        <w:t xml:space="preserve">智能灯联网正常（如有）</w:t>
      </w:r>
    </w:p>
    <w:bookmarkEnd w:id="344"/>
    <w:bookmarkEnd w:id="345"/>
    <w:bookmarkEnd w:id="346"/>
    <w:bookmarkStart w:id="377" w:name="材料真伪鉴别指南"/>
    <w:p>
      <w:pPr>
        <w:pStyle w:val="Heading1"/>
      </w:pPr>
      <w:r>
        <w:rPr>
          <w:rFonts w:hint="eastAsia"/>
        </w:rPr>
        <w:t xml:space="preserve">材料真伪鉴别指南</w:t>
      </w:r>
    </w:p>
    <w:p>
      <w:pPr>
        <w:pStyle w:val="BlockText"/>
      </w:pPr>
      <w:r>
        <w:rPr>
          <w:rFonts w:hint="eastAsia"/>
        </w:rPr>
        <w:t xml:space="preserve">装修材料的质量直接决定了居住安全和健康。本章教你鉴别瓷砖、板材、涂料、水电材料的真伪，避免买到假冒伪劣产品。</w:t>
      </w:r>
    </w:p>
    <w:p>
      <w:r>
        <w:pict>
          <v:rect style="width:0;height:1.5pt" o:hralign="center" o:hrstd="t" o:hr="t"/>
        </w:pict>
      </w:r>
    </w:p>
    <w:bookmarkStart w:id="347" w:name="目录-3"/>
    <w:p>
      <w:pPr>
        <w:pStyle w:val="Heading2"/>
      </w:pPr>
      <w:r>
        <w:rPr>
          <w:rFonts w:hint="eastAsia"/>
        </w:rPr>
        <w:t xml:space="preserve">目录</w:t>
      </w:r>
    </w:p>
    <w:p>
      <w:pPr>
        <w:pStyle w:val="Compact"/>
        <w:numPr>
          <w:ilvl w:val="0"/>
          <w:numId w:val="1274"/>
        </w:numPr>
      </w:pPr>
      <w:hyperlink w:anchor="一瓷砖选购与鉴别">
        <w:r>
          <w:rPr>
            <w:rStyle w:val="Hyperlink"/>
            <w:rFonts w:hint="eastAsia"/>
          </w:rPr>
          <w:t xml:space="preserve">一、瓷砖选购与鉴别</w:t>
        </w:r>
      </w:hyperlink>
    </w:p>
    <w:p>
      <w:pPr>
        <w:pStyle w:val="Compact"/>
        <w:numPr>
          <w:ilvl w:val="0"/>
          <w:numId w:val="1274"/>
        </w:numPr>
      </w:pPr>
      <w:hyperlink w:anchor="二板材选购与鉴别">
        <w:r>
          <w:rPr>
            <w:rStyle w:val="Hyperlink"/>
            <w:rFonts w:hint="eastAsia"/>
          </w:rPr>
          <w:t xml:space="preserve">二、板材选购与鉴别</w:t>
        </w:r>
      </w:hyperlink>
    </w:p>
    <w:p>
      <w:pPr>
        <w:pStyle w:val="Compact"/>
        <w:numPr>
          <w:ilvl w:val="0"/>
          <w:numId w:val="1274"/>
        </w:numPr>
      </w:pPr>
      <w:hyperlink w:anchor="三涂料选购与鉴别">
        <w:r>
          <w:rPr>
            <w:rStyle w:val="Hyperlink"/>
            <w:rFonts w:hint="eastAsia"/>
          </w:rPr>
          <w:t xml:space="preserve">三、涂料选购与鉴别</w:t>
        </w:r>
      </w:hyperlink>
    </w:p>
    <w:p>
      <w:pPr>
        <w:pStyle w:val="Compact"/>
        <w:numPr>
          <w:ilvl w:val="0"/>
          <w:numId w:val="1274"/>
        </w:numPr>
      </w:pPr>
      <w:hyperlink w:anchor="四水电材料选购与鉴别">
        <w:r>
          <w:rPr>
            <w:rStyle w:val="Hyperlink"/>
            <w:rFonts w:hint="eastAsia"/>
          </w:rPr>
          <w:t xml:space="preserve">四、水电材料选购与鉴别</w:t>
        </w:r>
      </w:hyperlink>
    </w:p>
    <w:p>
      <w:pPr>
        <w:pStyle w:val="Compact"/>
        <w:numPr>
          <w:ilvl w:val="0"/>
          <w:numId w:val="1274"/>
        </w:numPr>
      </w:pPr>
      <w:hyperlink w:anchor="五防伪码查询方法">
        <w:r>
          <w:rPr>
            <w:rStyle w:val="Hyperlink"/>
            <w:rFonts w:hint="eastAsia"/>
          </w:rPr>
          <w:t xml:space="preserve">五、防伪码查询方法</w:t>
        </w:r>
      </w:hyperlink>
    </w:p>
    <w:p>
      <w:pPr>
        <w:pStyle w:val="Compact"/>
        <w:numPr>
          <w:ilvl w:val="0"/>
          <w:numId w:val="1274"/>
        </w:numPr>
      </w:pPr>
      <w:hyperlink w:anchor="六材料进场验收通用流程">
        <w:r>
          <w:rPr>
            <w:rStyle w:val="Hyperlink"/>
            <w:rFonts w:hint="eastAsia"/>
          </w:rPr>
          <w:t xml:space="preserve">六、材料进场验收通用流程</w:t>
        </w:r>
      </w:hyperlink>
    </w:p>
    <w:p>
      <w:pPr>
        <w:pStyle w:val="Compact"/>
        <w:numPr>
          <w:ilvl w:val="0"/>
          <w:numId w:val="1274"/>
        </w:numPr>
      </w:pPr>
      <w:hyperlink w:anchor="七各品类材料鉴别速查表">
        <w:r>
          <w:rPr>
            <w:rStyle w:val="Hyperlink"/>
            <w:rFonts w:hint="eastAsia"/>
          </w:rPr>
          <w:t xml:space="preserve">七、各品类材料鉴别速查表</w:t>
        </w:r>
      </w:hyperlink>
    </w:p>
    <w:p>
      <w:r>
        <w:pict>
          <v:rect style="width:0;height:1.5pt" o:hralign="center" o:hrstd="t" o:hr="t"/>
        </w:pict>
      </w:r>
    </w:p>
    <w:bookmarkEnd w:id="347"/>
    <w:bookmarkStart w:id="352" w:name="一瓷砖选购与鉴别"/>
    <w:p>
      <w:pPr>
        <w:pStyle w:val="Heading2"/>
      </w:pPr>
      <w:r>
        <w:rPr>
          <w:rFonts w:hint="eastAsia"/>
        </w:rPr>
        <w:t xml:space="preserve">一、瓷砖选购与鉴别</w:t>
      </w:r>
    </w:p>
    <w:bookmarkStart w:id="348" w:name="瓷砖等级区分"/>
    <w:p>
      <w:pPr>
        <w:pStyle w:val="Heading3"/>
      </w:pPr>
      <w:r>
        <w:t xml:space="preserve">1.1 </w:t>
      </w:r>
      <w:r>
        <w:rPr>
          <w:rFonts w:hint="eastAsia"/>
        </w:rPr>
        <w:t xml:space="preserve">瓷砖等级区分</w:t>
      </w:r>
    </w:p>
    <w:tbl>
      <w:tblPr>
        <w:tblStyle w:val="Table"/>
        <w:tblW w:type="pct" w:w="5000"/>
        <w:tblLayout w:type="fixed"/>
        <w:tblLook w:firstRow="1" w:lastRow="0" w:firstColumn="0" w:lastColumn="0" w:noHBand="0" w:noVBand="0" w:val="0020"/>
      </w:tblPr>
      <w:tblGrid>
        <w:gridCol w:w="1320"/>
        <w:gridCol w:w="1320"/>
        <w:gridCol w:w="1980"/>
        <w:gridCol w:w="1980"/>
        <w:gridCol w:w="1320"/>
      </w:tblGrid>
      <w:tr>
        <w:trPr>
          <w:tblHeader w:val="on"/>
        </w:trPr>
        <w:tc>
          <w:tcPr/>
          <w:p>
            <w:pPr>
              <w:pStyle w:val="Compact"/>
            </w:pPr>
            <w:r>
              <w:rPr>
                <w:rFonts w:hint="eastAsia"/>
              </w:rPr>
              <w:t xml:space="preserve">等级</w:t>
            </w:r>
          </w:p>
        </w:tc>
        <w:tc>
          <w:tcPr/>
          <w:p>
            <w:pPr>
              <w:pStyle w:val="Compact"/>
            </w:pPr>
            <w:r>
              <w:rPr>
                <w:rFonts w:hint="eastAsia"/>
              </w:rPr>
              <w:t xml:space="preserve">标准</w:t>
            </w:r>
          </w:p>
        </w:tc>
        <w:tc>
          <w:tcPr/>
          <w:p>
            <w:pPr>
              <w:pStyle w:val="Compact"/>
            </w:pPr>
            <w:r>
              <w:rPr>
                <w:rFonts w:hint="eastAsia"/>
              </w:rPr>
              <w:t xml:space="preserve">外观特征</w:t>
            </w:r>
          </w:p>
        </w:tc>
        <w:tc>
          <w:tcPr/>
          <w:p>
            <w:pPr>
              <w:pStyle w:val="Compact"/>
            </w:pPr>
            <w:r>
              <w:rPr>
                <w:rFonts w:hint="eastAsia"/>
              </w:rPr>
              <w:t xml:space="preserve">适用场景</w:t>
            </w:r>
          </w:p>
        </w:tc>
        <w:tc>
          <w:tcPr/>
          <w:p>
            <w:pPr>
              <w:pStyle w:val="Compact"/>
            </w:pPr>
            <w:r>
              <w:rPr>
                <w:rFonts w:hint="eastAsia"/>
              </w:rPr>
              <w:t xml:space="preserve">建议</w:t>
            </w:r>
          </w:p>
        </w:tc>
      </w:tr>
      <w:tr>
        <w:tc>
          <w:tcPr/>
          <w:p>
            <w:pPr>
              <w:pStyle w:val="Compact"/>
            </w:pPr>
            <w:r>
              <w:rPr>
                <w:rFonts w:hint="eastAsia"/>
                <w:b/>
                <w:bCs/>
              </w:rPr>
              <w:t xml:space="preserve">优等品</w:t>
            </w:r>
          </w:p>
        </w:tc>
        <w:tc>
          <w:tcPr/>
          <w:p>
            <w:pPr>
              <w:pStyle w:val="Compact"/>
            </w:pPr>
            <w:r>
              <w:rPr>
                <w:rFonts w:hint="eastAsia"/>
              </w:rPr>
              <w:t xml:space="preserve">无瑕疵，色差极小，平整度高</w:t>
            </w:r>
          </w:p>
        </w:tc>
        <w:tc>
          <w:tcPr/>
          <w:p>
            <w:pPr>
              <w:pStyle w:val="Compact"/>
            </w:pPr>
            <w:r>
              <w:rPr>
                <w:rFonts w:hint="eastAsia"/>
              </w:rPr>
              <w:t xml:space="preserve">表面光滑无针孔，尺寸一致</w:t>
            </w:r>
          </w:p>
        </w:tc>
        <w:tc>
          <w:tcPr/>
          <w:p>
            <w:pPr>
              <w:pStyle w:val="Compact"/>
            </w:pPr>
            <w:r>
              <w:rPr>
                <w:rFonts w:hint="eastAsia"/>
              </w:rPr>
              <w:t xml:space="preserve">所有铺贴区域</w:t>
            </w:r>
          </w:p>
        </w:tc>
        <w:tc>
          <w:tcPr/>
          <w:p>
            <w:pPr>
              <w:pStyle w:val="Compact"/>
            </w:pPr>
            <w:r>
              <w:rPr>
                <w:rFonts w:hint="eastAsia"/>
                <w:b/>
                <w:bCs/>
              </w:rPr>
              <w:t xml:space="preserve">首选</w:t>
            </w:r>
            <w:r>
              <w:rPr>
                <w:rFonts w:hint="eastAsia"/>
              </w:rPr>
              <w:t xml:space="preserve">，合同约定必须为优等品</w:t>
            </w:r>
          </w:p>
        </w:tc>
      </w:tr>
      <w:tr>
        <w:tc>
          <w:tcPr/>
          <w:p>
            <w:pPr>
              <w:pStyle w:val="Compact"/>
            </w:pPr>
            <w:r>
              <w:rPr>
                <w:rFonts w:hint="eastAsia"/>
                <w:b/>
                <w:bCs/>
              </w:rPr>
              <w:t xml:space="preserve">一级品</w:t>
            </w:r>
          </w:p>
        </w:tc>
        <w:tc>
          <w:tcPr/>
          <w:p>
            <w:pPr>
              <w:pStyle w:val="Compact"/>
            </w:pPr>
            <w:r>
              <w:rPr>
                <w:rFonts w:hint="eastAsia"/>
              </w:rPr>
              <w:t xml:space="preserve">轻微瑕疵，不明显</w:t>
            </w:r>
          </w:p>
        </w:tc>
        <w:tc>
          <w:tcPr/>
          <w:p>
            <w:pPr>
              <w:pStyle w:val="Compact"/>
            </w:pPr>
            <w:r>
              <w:rPr>
                <w:rFonts w:hint="eastAsia"/>
              </w:rPr>
              <w:t xml:space="preserve">允许极小针孔或色差</w:t>
            </w:r>
          </w:p>
        </w:tc>
        <w:tc>
          <w:tcPr/>
          <w:p>
            <w:pPr>
              <w:pStyle w:val="Compact"/>
            </w:pPr>
            <w:r>
              <w:rPr>
                <w:rFonts w:hint="eastAsia"/>
              </w:rPr>
              <w:t xml:space="preserve">隐蔽区域（如柜体后方）</w:t>
            </w:r>
          </w:p>
        </w:tc>
        <w:tc>
          <w:tcPr/>
          <w:p>
            <w:pPr>
              <w:pStyle w:val="Compact"/>
            </w:pPr>
            <w:r>
              <w:rPr>
                <w:rFonts w:hint="eastAsia"/>
              </w:rPr>
              <w:t xml:space="preserve">不推荐用于可见面</w:t>
            </w:r>
          </w:p>
        </w:tc>
      </w:tr>
      <w:tr>
        <w:tc>
          <w:tcPr/>
          <w:p>
            <w:pPr>
              <w:pStyle w:val="Compact"/>
            </w:pPr>
            <w:r>
              <w:rPr>
                <w:rFonts w:hint="eastAsia"/>
                <w:b/>
                <w:bCs/>
              </w:rPr>
              <w:t xml:space="preserve">合格品</w:t>
            </w:r>
          </w:p>
        </w:tc>
        <w:tc>
          <w:tcPr/>
          <w:p>
            <w:pPr>
              <w:pStyle w:val="Compact"/>
            </w:pPr>
            <w:r>
              <w:rPr>
                <w:rFonts w:hint="eastAsia"/>
              </w:rPr>
              <w:t xml:space="preserve">有明显瑕疵</w:t>
            </w:r>
          </w:p>
        </w:tc>
        <w:tc>
          <w:tcPr/>
          <w:p>
            <w:pPr>
              <w:pStyle w:val="Compact"/>
            </w:pPr>
            <w:r>
              <w:rPr>
                <w:rFonts w:hint="eastAsia"/>
              </w:rPr>
              <w:t xml:space="preserve">针孔、色差、变形可见</w:t>
            </w:r>
          </w:p>
        </w:tc>
        <w:tc>
          <w:tcPr/>
          <w:p>
            <w:pPr>
              <w:pStyle w:val="Compact"/>
            </w:pPr>
            <w:r>
              <w:rPr>
                <w:rFonts w:hint="eastAsia"/>
              </w:rPr>
              <w:t xml:space="preserve">不建议使用</w:t>
            </w:r>
          </w:p>
        </w:tc>
        <w:tc>
          <w:tcPr/>
          <w:p>
            <w:pPr>
              <w:pStyle w:val="Compact"/>
            </w:pPr>
            <w:r>
              <w:rPr>
                <w:rFonts w:hint="eastAsia"/>
                <w:b/>
                <w:bCs/>
              </w:rPr>
              <w:t xml:space="preserve">坚决拒绝</w:t>
            </w:r>
          </w:p>
        </w:tc>
      </w:tr>
    </w:tbl>
    <w:bookmarkEnd w:id="348"/>
    <w:bookmarkStart w:id="349" w:name="真伪鉴别方法"/>
    <w:p>
      <w:pPr>
        <w:pStyle w:val="Heading3"/>
      </w:pPr>
      <w:r>
        <w:t xml:space="preserve">1.2 </w:t>
      </w:r>
      <w:r>
        <w:rPr>
          <w:rFonts w:hint="eastAsia"/>
        </w:rPr>
        <w:t xml:space="preserve">真伪鉴别方法</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rPr>
                <w:rFonts w:hint="eastAsia"/>
              </w:rPr>
              <w:t xml:space="preserve">鉴别方法</w:t>
            </w:r>
          </w:p>
        </w:tc>
        <w:tc>
          <w:tcPr/>
          <w:p>
            <w:pPr>
              <w:pStyle w:val="Compact"/>
            </w:pPr>
            <w:r>
              <w:rPr>
                <w:rFonts w:hint="eastAsia"/>
              </w:rPr>
              <w:t xml:space="preserve">操作步骤</w:t>
            </w:r>
          </w:p>
        </w:tc>
        <w:tc>
          <w:tcPr/>
          <w:p>
            <w:pPr>
              <w:pStyle w:val="Compact"/>
            </w:pPr>
            <w:r>
              <w:rPr>
                <w:rFonts w:hint="eastAsia"/>
              </w:rPr>
              <w:t xml:space="preserve">合格标准</w:t>
            </w:r>
          </w:p>
        </w:tc>
      </w:tr>
      <w:tr>
        <w:tc>
          <w:tcPr/>
          <w:p>
            <w:pPr>
              <w:pStyle w:val="Compact"/>
            </w:pPr>
            <w:r>
              <w:rPr>
                <w:rFonts w:hint="eastAsia"/>
                <w:b/>
                <w:bCs/>
              </w:rPr>
              <w:t xml:space="preserve">外观检查</w:t>
            </w:r>
          </w:p>
        </w:tc>
        <w:tc>
          <w:tcPr/>
          <w:p>
            <w:pPr>
              <w:pStyle w:val="Compact"/>
            </w:pPr>
            <w:r>
              <w:rPr>
                <w:rFonts w:hint="eastAsia"/>
              </w:rPr>
              <w:t xml:space="preserve">在自然光下观察砖面</w:t>
            </w:r>
          </w:p>
        </w:tc>
        <w:tc>
          <w:tcPr/>
          <w:p>
            <w:pPr>
              <w:pStyle w:val="Compact"/>
            </w:pPr>
            <w:r>
              <w:rPr>
                <w:rFonts w:hint="eastAsia"/>
              </w:rPr>
              <w:t xml:space="preserve">无针孔、无裂纹、无明显色差</w:t>
            </w:r>
          </w:p>
        </w:tc>
      </w:tr>
      <w:tr>
        <w:tc>
          <w:tcPr/>
          <w:p>
            <w:pPr>
              <w:pStyle w:val="Compact"/>
            </w:pPr>
            <w:r>
              <w:rPr>
                <w:rFonts w:hint="eastAsia"/>
                <w:b/>
                <w:bCs/>
              </w:rPr>
              <w:t xml:space="preserve">尺寸测量</w:t>
            </w:r>
          </w:p>
        </w:tc>
        <w:tc>
          <w:tcPr/>
          <w:p>
            <w:pPr>
              <w:pStyle w:val="Compact"/>
            </w:pPr>
            <w:r>
              <w:rPr>
                <w:rFonts w:hint="eastAsia"/>
              </w:rPr>
              <w:t xml:space="preserve">用游标卡尺测量长宽高</w:t>
            </w:r>
          </w:p>
        </w:tc>
        <w:tc>
          <w:tcPr/>
          <w:p>
            <w:pPr>
              <w:pStyle w:val="Compact"/>
            </w:pPr>
            <w:r>
              <w:t xml:space="preserve">800x800mm </w:t>
            </w:r>
            <w:r>
              <w:rPr>
                <w:rFonts w:hint="eastAsia"/>
              </w:rPr>
              <w:t xml:space="preserve">瓷砖偏差</w:t>
            </w:r>
            <w:r>
              <w:t xml:space="preserve"> ≤ ±0.5mm</w:t>
            </w:r>
          </w:p>
        </w:tc>
      </w:tr>
      <w:tr>
        <w:tc>
          <w:tcPr/>
          <w:p>
            <w:pPr>
              <w:pStyle w:val="Compact"/>
            </w:pPr>
            <w:r>
              <w:rPr>
                <w:rFonts w:hint="eastAsia"/>
                <w:b/>
                <w:bCs/>
              </w:rPr>
              <w:t xml:space="preserve">平整度检查</w:t>
            </w:r>
          </w:p>
        </w:tc>
        <w:tc>
          <w:tcPr/>
          <w:p>
            <w:pPr>
              <w:pStyle w:val="Compact"/>
            </w:pPr>
            <w:r>
              <w:rPr>
                <w:rFonts w:hint="eastAsia"/>
              </w:rPr>
              <w:t xml:space="preserve">两块砖面对面叠放</w:t>
            </w:r>
          </w:p>
        </w:tc>
        <w:tc>
          <w:tcPr/>
          <w:p>
            <w:pPr>
              <w:pStyle w:val="Compact"/>
            </w:pPr>
            <w:r>
              <w:rPr>
                <w:rFonts w:hint="eastAsia"/>
              </w:rPr>
              <w:t xml:space="preserve">四角翘曲</w:t>
            </w:r>
            <w:r>
              <w:t xml:space="preserve"> ≤ 0.5mm</w:t>
            </w:r>
          </w:p>
        </w:tc>
      </w:tr>
      <w:tr>
        <w:tc>
          <w:tcPr/>
          <w:p>
            <w:pPr>
              <w:pStyle w:val="Compact"/>
            </w:pPr>
            <w:r>
              <w:rPr>
                <w:rFonts w:hint="eastAsia"/>
                <w:b/>
                <w:bCs/>
              </w:rPr>
              <w:t xml:space="preserve">吸水率检测</w:t>
            </w:r>
          </w:p>
        </w:tc>
        <w:tc>
          <w:tcPr/>
          <w:p>
            <w:pPr>
              <w:pStyle w:val="Compact"/>
            </w:pPr>
            <w:r>
              <w:rPr>
                <w:rFonts w:hint="eastAsia"/>
              </w:rPr>
              <w:t xml:space="preserve">在砖背面滴几滴水</w:t>
            </w:r>
          </w:p>
        </w:tc>
        <w:tc>
          <w:tcPr/>
          <w:p>
            <w:pPr>
              <w:pStyle w:val="Compact"/>
            </w:pPr>
            <w:r>
              <w:rPr>
                <w:rFonts w:hint="eastAsia"/>
              </w:rPr>
              <w:t xml:space="preserve">全瓷砖（地砖）5</w:t>
            </w:r>
            <w:r>
              <w:t xml:space="preserve"> </w:t>
            </w:r>
            <w:r>
              <w:rPr>
                <w:rFonts w:hint="eastAsia"/>
              </w:rPr>
              <w:t xml:space="preserve">分钟内水珠不渗透或极少量渗透；陶质砖（墙砖）吸水较快属正常</w:t>
            </w:r>
          </w:p>
        </w:tc>
      </w:tr>
      <w:tr>
        <w:tc>
          <w:tcPr/>
          <w:p>
            <w:pPr>
              <w:pStyle w:val="Compact"/>
            </w:pPr>
            <w:r>
              <w:rPr>
                <w:rFonts w:hint="eastAsia"/>
                <w:b/>
                <w:bCs/>
              </w:rPr>
              <w:t xml:space="preserve">耐磨度检测</w:t>
            </w:r>
          </w:p>
        </w:tc>
        <w:tc>
          <w:tcPr/>
          <w:p>
            <w:pPr>
              <w:pStyle w:val="Compact"/>
            </w:pPr>
            <w:r>
              <w:rPr>
                <w:rFonts w:hint="eastAsia"/>
              </w:rPr>
              <w:t xml:space="preserve">用钥匙或硬物在砖面划擦</w:t>
            </w:r>
          </w:p>
        </w:tc>
        <w:tc>
          <w:tcPr/>
          <w:p>
            <w:pPr>
              <w:pStyle w:val="Compact"/>
            </w:pPr>
            <w:r>
              <w:rPr>
                <w:rFonts w:hint="eastAsia"/>
              </w:rPr>
              <w:t xml:space="preserve">优等品不应有明显划痕</w:t>
            </w:r>
          </w:p>
        </w:tc>
      </w:tr>
      <w:tr>
        <w:tc>
          <w:tcPr/>
          <w:p>
            <w:pPr>
              <w:pStyle w:val="Compact"/>
            </w:pPr>
            <w:r>
              <w:rPr>
                <w:rFonts w:hint="eastAsia"/>
                <w:b/>
                <w:bCs/>
              </w:rPr>
              <w:t xml:space="preserve">敲击听声</w:t>
            </w:r>
          </w:p>
        </w:tc>
        <w:tc>
          <w:tcPr/>
          <w:p>
            <w:pPr>
              <w:pStyle w:val="Compact"/>
            </w:pPr>
            <w:r>
              <w:rPr>
                <w:rFonts w:hint="eastAsia"/>
              </w:rPr>
              <w:t xml:space="preserve">用手指敲击砖面</w:t>
            </w:r>
          </w:p>
        </w:tc>
        <w:tc>
          <w:tcPr/>
          <w:p>
            <w:pPr>
              <w:pStyle w:val="Compact"/>
            </w:pPr>
            <w:r>
              <w:rPr>
                <w:rFonts w:hint="eastAsia"/>
              </w:rPr>
              <w:t xml:space="preserve">声音清脆说明密度高、烧结好；声音沉闷说明质量差</w:t>
            </w:r>
          </w:p>
        </w:tc>
      </w:tr>
      <w:tr>
        <w:tc>
          <w:tcPr/>
          <w:p>
            <w:pPr>
              <w:pStyle w:val="Compact"/>
            </w:pPr>
            <w:r>
              <w:rPr>
                <w:rFonts w:hint="eastAsia"/>
                <w:b/>
                <w:bCs/>
              </w:rPr>
              <w:t xml:space="preserve">掂重量</w:t>
            </w:r>
          </w:p>
        </w:tc>
        <w:tc>
          <w:tcPr/>
          <w:p>
            <w:pPr>
              <w:pStyle w:val="Compact"/>
            </w:pPr>
            <w:r>
              <w:rPr>
                <w:rFonts w:hint="eastAsia"/>
              </w:rPr>
              <w:t xml:space="preserve">同规格瓷砖比较重量</w:t>
            </w:r>
          </w:p>
        </w:tc>
        <w:tc>
          <w:tcPr/>
          <w:p>
            <w:pPr>
              <w:pStyle w:val="Compact"/>
            </w:pPr>
            <w:r>
              <w:rPr>
                <w:rFonts w:hint="eastAsia"/>
              </w:rPr>
              <w:t xml:space="preserve">重量越大说明密度越高、质量越好</w:t>
            </w:r>
          </w:p>
        </w:tc>
      </w:tr>
    </w:tbl>
    <w:bookmarkEnd w:id="349"/>
    <w:bookmarkStart w:id="350" w:name="常见品牌防伪"/>
    <w:p>
      <w:pPr>
        <w:pStyle w:val="Heading3"/>
      </w:pPr>
      <w:r>
        <w:t xml:space="preserve">1.3 </w:t>
      </w:r>
      <w:r>
        <w:rPr>
          <w:rFonts w:hint="eastAsia"/>
        </w:rPr>
        <w:t xml:space="preserve">常见品牌防伪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品牌</w:t>
            </w:r>
          </w:p>
        </w:tc>
        <w:tc>
          <w:tcPr/>
          <w:p>
            <w:pPr>
              <w:pStyle w:val="Compact"/>
            </w:pPr>
            <w:r>
              <w:rPr>
                <w:rFonts w:hint="eastAsia"/>
              </w:rPr>
              <w:t xml:space="preserve">防伪方式</w:t>
            </w:r>
          </w:p>
        </w:tc>
        <w:tc>
          <w:tcPr/>
          <w:p>
            <w:pPr>
              <w:pStyle w:val="Compact"/>
            </w:pPr>
            <w:r>
              <w:rPr>
                <w:rFonts w:hint="eastAsia"/>
              </w:rPr>
              <w:t xml:space="preserve">查询方法</w:t>
            </w:r>
          </w:p>
        </w:tc>
      </w:tr>
      <w:tr>
        <w:tc>
          <w:tcPr/>
          <w:p>
            <w:pPr>
              <w:pStyle w:val="Compact"/>
            </w:pPr>
            <w:r>
              <w:rPr>
                <w:rFonts w:hint="eastAsia"/>
                <w:b/>
                <w:bCs/>
              </w:rPr>
              <w:t xml:space="preserve">东鹏</w:t>
            </w:r>
          </w:p>
        </w:tc>
        <w:tc>
          <w:tcPr/>
          <w:p>
            <w:pPr>
              <w:pStyle w:val="Compact"/>
            </w:pPr>
            <w:r>
              <w:rPr>
                <w:rFonts w:hint="eastAsia"/>
              </w:rPr>
              <w:t xml:space="preserve">包装箱内附防伪标签，扫码验证</w:t>
            </w:r>
          </w:p>
        </w:tc>
        <w:tc>
          <w:tcPr/>
          <w:p>
            <w:pPr>
              <w:pStyle w:val="Compact"/>
            </w:pPr>
            <w:r>
              <w:rPr>
                <w:rFonts w:hint="eastAsia"/>
              </w:rPr>
              <w:t xml:space="preserve">微信扫码或拨打</w:t>
            </w:r>
            <w:r>
              <w:t xml:space="preserve"> 400 </w:t>
            </w:r>
            <w:r>
              <w:rPr>
                <w:rFonts w:hint="eastAsia"/>
              </w:rPr>
              <w:t xml:space="preserve">电话</w:t>
            </w:r>
          </w:p>
        </w:tc>
      </w:tr>
      <w:tr>
        <w:tc>
          <w:tcPr/>
          <w:p>
            <w:pPr>
              <w:pStyle w:val="Compact"/>
            </w:pPr>
            <w:r>
              <w:rPr>
                <w:rFonts w:hint="eastAsia"/>
                <w:b/>
                <w:bCs/>
              </w:rPr>
              <w:t xml:space="preserve">马可波罗</w:t>
            </w:r>
          </w:p>
        </w:tc>
        <w:tc>
          <w:tcPr/>
          <w:p>
            <w:pPr>
              <w:pStyle w:val="Compact"/>
            </w:pPr>
            <w:r>
              <w:rPr>
                <w:rFonts w:hint="eastAsia"/>
              </w:rPr>
              <w:t xml:space="preserve">砖背面有品牌</w:t>
            </w:r>
            <w:r>
              <w:t xml:space="preserve"> LOGO </w:t>
            </w:r>
            <w:r>
              <w:rPr>
                <w:rFonts w:hint="eastAsia"/>
              </w:rPr>
              <w:t xml:space="preserve">压印</w:t>
            </w:r>
          </w:p>
        </w:tc>
        <w:tc>
          <w:tcPr/>
          <w:p>
            <w:pPr>
              <w:pStyle w:val="Compact"/>
            </w:pPr>
            <w:r>
              <w:rPr>
                <w:rFonts w:hint="eastAsia"/>
              </w:rPr>
              <w:t xml:space="preserve">检查砖底面是否有清晰</w:t>
            </w:r>
            <w:r>
              <w:t xml:space="preserve"> LOGO</w:t>
            </w:r>
          </w:p>
        </w:tc>
      </w:tr>
      <w:tr>
        <w:tc>
          <w:tcPr/>
          <w:p>
            <w:pPr>
              <w:pStyle w:val="Compact"/>
            </w:pPr>
            <w:r>
              <w:rPr>
                <w:rFonts w:hint="eastAsia"/>
                <w:b/>
                <w:bCs/>
              </w:rPr>
              <w:t xml:space="preserve">诺贝尔</w:t>
            </w:r>
          </w:p>
        </w:tc>
        <w:tc>
          <w:tcPr/>
          <w:p>
            <w:pPr>
              <w:pStyle w:val="Compact"/>
            </w:pPr>
            <w:r>
              <w:rPr>
                <w:rFonts w:hint="eastAsia"/>
              </w:rPr>
              <w:t xml:space="preserve">防伪标签</w:t>
            </w:r>
            <w:r>
              <w:t xml:space="preserve"> + </w:t>
            </w:r>
            <w:r>
              <w:rPr>
                <w:rFonts w:hint="eastAsia"/>
              </w:rPr>
              <w:t xml:space="preserve">防伪码</w:t>
            </w:r>
          </w:p>
        </w:tc>
        <w:tc>
          <w:tcPr/>
          <w:p>
            <w:pPr>
              <w:pStyle w:val="Compact"/>
            </w:pPr>
            <w:r>
              <w:rPr>
                <w:rFonts w:hint="eastAsia"/>
              </w:rPr>
              <w:t xml:space="preserve">登录官网输入防伪码查询</w:t>
            </w:r>
          </w:p>
        </w:tc>
      </w:tr>
      <w:tr>
        <w:tc>
          <w:tcPr/>
          <w:p>
            <w:pPr>
              <w:pStyle w:val="Compact"/>
            </w:pPr>
            <w:r>
              <w:rPr>
                <w:rFonts w:hint="eastAsia"/>
                <w:b/>
                <w:bCs/>
              </w:rPr>
              <w:t xml:space="preserve">冠珠</w:t>
            </w:r>
          </w:p>
        </w:tc>
        <w:tc>
          <w:tcPr/>
          <w:p>
            <w:pPr>
              <w:pStyle w:val="Compact"/>
            </w:pPr>
            <w:r>
              <w:rPr>
                <w:rFonts w:hint="eastAsia"/>
              </w:rPr>
              <w:t xml:space="preserve">包装箱防伪封条</w:t>
            </w:r>
            <w:r>
              <w:t xml:space="preserve"> + </w:t>
            </w:r>
            <w:r>
              <w:rPr>
                <w:rFonts w:hint="eastAsia"/>
              </w:rPr>
              <w:t xml:space="preserve">防伪码</w:t>
            </w:r>
          </w:p>
        </w:tc>
        <w:tc>
          <w:tcPr/>
          <w:p>
            <w:pPr>
              <w:pStyle w:val="Compact"/>
            </w:pPr>
            <w:r>
              <w:rPr>
                <w:rFonts w:hint="eastAsia"/>
              </w:rPr>
              <w:t xml:space="preserve">微信扫码验证</w:t>
            </w:r>
          </w:p>
        </w:tc>
      </w:tr>
      <w:tr>
        <w:tc>
          <w:tcPr/>
          <w:p>
            <w:pPr>
              <w:pStyle w:val="Compact"/>
            </w:pPr>
            <w:r>
              <w:rPr>
                <w:rFonts w:hint="eastAsia"/>
                <w:b/>
                <w:bCs/>
              </w:rPr>
              <w:t xml:space="preserve">蒙娜丽莎</w:t>
            </w:r>
          </w:p>
        </w:tc>
        <w:tc>
          <w:tcPr/>
          <w:p>
            <w:pPr>
              <w:pStyle w:val="Compact"/>
            </w:pPr>
            <w:r>
              <w:rPr>
                <w:rFonts w:hint="eastAsia"/>
              </w:rPr>
              <w:t xml:space="preserve">砖背面</w:t>
            </w:r>
            <w:r>
              <w:t xml:space="preserve"> LOGO + </w:t>
            </w:r>
            <w:r>
              <w:rPr>
                <w:rFonts w:hint="eastAsia"/>
              </w:rPr>
              <w:t xml:space="preserve">包装防伪标签</w:t>
            </w:r>
          </w:p>
        </w:tc>
        <w:tc>
          <w:tcPr/>
          <w:p>
            <w:pPr>
              <w:pStyle w:val="Compact"/>
            </w:pPr>
            <w:r>
              <w:rPr>
                <w:rFonts w:hint="eastAsia"/>
              </w:rPr>
              <w:t xml:space="preserve">检查砖底面</w:t>
            </w:r>
            <w:r>
              <w:t xml:space="preserve"> LOGO </w:t>
            </w:r>
            <w:r>
              <w:rPr>
                <w:rFonts w:hint="eastAsia"/>
              </w:rPr>
              <w:t xml:space="preserve">是否清晰</w:t>
            </w:r>
          </w:p>
        </w:tc>
      </w:tr>
    </w:tbl>
    <w:bookmarkEnd w:id="350"/>
    <w:bookmarkStart w:id="351" w:name="选购建议-1"/>
    <w:p>
      <w:pPr>
        <w:pStyle w:val="Heading3"/>
      </w:pPr>
      <w:r>
        <w:t xml:space="preserve">1.4 </w:t>
      </w:r>
      <w:r>
        <w:rPr>
          <w:rFonts w:hint="eastAsia"/>
        </w:rPr>
        <w:t xml:space="preserve">选购建议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使用场景</w:t>
            </w:r>
          </w:p>
        </w:tc>
        <w:tc>
          <w:tcPr/>
          <w:p>
            <w:pPr>
              <w:pStyle w:val="Compact"/>
            </w:pPr>
            <w:r>
              <w:rPr>
                <w:rFonts w:hint="eastAsia"/>
              </w:rPr>
              <w:t xml:space="preserve">推荐类型</w:t>
            </w:r>
          </w:p>
        </w:tc>
        <w:tc>
          <w:tcPr/>
          <w:p>
            <w:pPr>
              <w:pStyle w:val="Compact"/>
            </w:pPr>
            <w:r>
              <w:rPr>
                <w:rFonts w:hint="eastAsia"/>
              </w:rPr>
              <w:t xml:space="preserve">注意事项</w:t>
            </w:r>
          </w:p>
        </w:tc>
      </w:tr>
      <w:tr>
        <w:tc>
          <w:tcPr/>
          <w:p>
            <w:pPr>
              <w:pStyle w:val="Compact"/>
            </w:pPr>
            <w:r>
              <w:rPr>
                <w:rFonts w:hint="eastAsia"/>
                <w:b/>
                <w:bCs/>
              </w:rPr>
              <w:t xml:space="preserve">客厅地面</w:t>
            </w:r>
          </w:p>
        </w:tc>
        <w:tc>
          <w:tcPr/>
          <w:p>
            <w:pPr>
              <w:pStyle w:val="Compact"/>
            </w:pPr>
            <w:r>
              <w:rPr>
                <w:rFonts w:hint="eastAsia"/>
              </w:rPr>
              <w:t xml:space="preserve">全瓷抛光砖/抛釉砖</w:t>
            </w:r>
          </w:p>
        </w:tc>
        <w:tc>
          <w:tcPr/>
          <w:p>
            <w:pPr>
              <w:pStyle w:val="Compact"/>
            </w:pPr>
            <w:r>
              <w:rPr>
                <w:rFonts w:hint="eastAsia"/>
              </w:rPr>
              <w:t xml:space="preserve">耐磨度高、吸水率低</w:t>
            </w:r>
          </w:p>
        </w:tc>
      </w:tr>
      <w:tr>
        <w:tc>
          <w:tcPr/>
          <w:p>
            <w:pPr>
              <w:pStyle w:val="Compact"/>
            </w:pPr>
            <w:r>
              <w:rPr>
                <w:rFonts w:hint="eastAsia"/>
                <w:b/>
                <w:bCs/>
              </w:rPr>
              <w:t xml:space="preserve">厨房地面</w:t>
            </w:r>
          </w:p>
        </w:tc>
        <w:tc>
          <w:tcPr/>
          <w:p>
            <w:pPr>
              <w:pStyle w:val="Compact"/>
            </w:pPr>
            <w:r>
              <w:rPr>
                <w:rFonts w:hint="eastAsia"/>
              </w:rPr>
              <w:t xml:space="preserve">防滑砖</w:t>
            </w:r>
          </w:p>
        </w:tc>
        <w:tc>
          <w:tcPr/>
          <w:p>
            <w:pPr>
              <w:pStyle w:val="Compact"/>
            </w:pPr>
            <w:r>
              <w:rPr>
                <w:rFonts w:hint="eastAsia"/>
              </w:rPr>
              <w:t xml:space="preserve">表面有防滑纹理</w:t>
            </w:r>
          </w:p>
        </w:tc>
      </w:tr>
      <w:tr>
        <w:tc>
          <w:tcPr/>
          <w:p>
            <w:pPr>
              <w:pStyle w:val="Compact"/>
            </w:pPr>
            <w:r>
              <w:rPr>
                <w:rFonts w:hint="eastAsia"/>
                <w:b/>
                <w:bCs/>
              </w:rPr>
              <w:t xml:space="preserve">卫生间地面</w:t>
            </w:r>
          </w:p>
        </w:tc>
        <w:tc>
          <w:tcPr/>
          <w:p>
            <w:pPr>
              <w:pStyle w:val="Compact"/>
            </w:pPr>
            <w:r>
              <w:rPr>
                <w:rFonts w:hint="eastAsia"/>
              </w:rPr>
              <w:t xml:space="preserve">防滑小砖/马赛克</w:t>
            </w:r>
          </w:p>
        </w:tc>
        <w:tc>
          <w:tcPr/>
          <w:p>
            <w:pPr>
              <w:pStyle w:val="Compact"/>
            </w:pPr>
            <w:r>
              <w:rPr>
                <w:rFonts w:hint="eastAsia"/>
              </w:rPr>
              <w:t xml:space="preserve">防滑、排水快</w:t>
            </w:r>
          </w:p>
        </w:tc>
      </w:tr>
      <w:tr>
        <w:tc>
          <w:tcPr/>
          <w:p>
            <w:pPr>
              <w:pStyle w:val="Compact"/>
            </w:pPr>
            <w:r>
              <w:rPr>
                <w:rFonts w:hint="eastAsia"/>
                <w:b/>
                <w:bCs/>
              </w:rPr>
              <w:t xml:space="preserve">卫生间墙面</w:t>
            </w:r>
          </w:p>
        </w:tc>
        <w:tc>
          <w:tcPr/>
          <w:p>
            <w:pPr>
              <w:pStyle w:val="Compact"/>
            </w:pPr>
            <w:r>
              <w:rPr>
                <w:rFonts w:hint="eastAsia"/>
              </w:rPr>
              <w:t xml:space="preserve">陶质砖（瓷片）</w:t>
            </w:r>
          </w:p>
        </w:tc>
        <w:tc>
          <w:tcPr/>
          <w:p>
            <w:pPr>
              <w:pStyle w:val="Compact"/>
            </w:pPr>
            <w:r>
              <w:rPr>
                <w:rFonts w:hint="eastAsia"/>
              </w:rPr>
              <w:t xml:space="preserve">吸水率较高，需用瓷砖胶铺贴</w:t>
            </w:r>
          </w:p>
        </w:tc>
      </w:tr>
      <w:tr>
        <w:tc>
          <w:tcPr/>
          <w:p>
            <w:pPr>
              <w:pStyle w:val="Compact"/>
            </w:pPr>
            <w:r>
              <w:rPr>
                <w:rFonts w:hint="eastAsia"/>
                <w:b/>
                <w:bCs/>
              </w:rPr>
              <w:t xml:space="preserve">阳台地面</w:t>
            </w:r>
          </w:p>
        </w:tc>
        <w:tc>
          <w:tcPr/>
          <w:p>
            <w:pPr>
              <w:pStyle w:val="Compact"/>
            </w:pPr>
            <w:r>
              <w:rPr>
                <w:rFonts w:hint="eastAsia"/>
              </w:rPr>
              <w:t xml:space="preserve">仿古砖/户外砖</w:t>
            </w:r>
          </w:p>
        </w:tc>
        <w:tc>
          <w:tcPr/>
          <w:p>
            <w:pPr>
              <w:pStyle w:val="Compact"/>
            </w:pPr>
            <w:r>
              <w:rPr>
                <w:rFonts w:hint="eastAsia"/>
              </w:rPr>
              <w:t xml:space="preserve">耐候性好、防滑</w:t>
            </w:r>
          </w:p>
        </w:tc>
      </w:tr>
    </w:tbl>
    <w:p>
      <w:r>
        <w:pict>
          <v:rect style="width:0;height:1.5pt" o:hralign="center" o:hrstd="t" o:hr="t"/>
        </w:pict>
      </w:r>
    </w:p>
    <w:bookmarkEnd w:id="351"/>
    <w:bookmarkEnd w:id="352"/>
    <w:bookmarkStart w:id="357" w:name="二板材选购与鉴别"/>
    <w:p>
      <w:pPr>
        <w:pStyle w:val="Heading2"/>
      </w:pPr>
      <w:r>
        <w:rPr>
          <w:rFonts w:hint="eastAsia"/>
        </w:rPr>
        <w:t xml:space="preserve">二、板材选购与鉴别</w:t>
      </w:r>
    </w:p>
    <w:bookmarkStart w:id="353" w:name="环保等级解读"/>
    <w:p>
      <w:pPr>
        <w:pStyle w:val="Heading3"/>
      </w:pPr>
      <w:r>
        <w:t xml:space="preserve">2.1 </w:t>
      </w:r>
      <w:r>
        <w:rPr>
          <w:rFonts w:hint="eastAsia"/>
        </w:rPr>
        <w:t xml:space="preserve">环保等级解读</w:t>
      </w:r>
    </w:p>
    <w:tbl>
      <w:tblPr>
        <w:tblStyle w:val="Table"/>
        <w:tblW w:type="pct" w:w="5000"/>
        <w:tblLayout w:type="fixed"/>
        <w:tblLook w:firstRow="1" w:lastRow="0" w:firstColumn="0" w:lastColumn="0" w:noHBand="0" w:noVBand="0" w:val="0020"/>
      </w:tblPr>
      <w:tblGrid>
        <w:gridCol w:w="1357"/>
        <w:gridCol w:w="3168"/>
        <w:gridCol w:w="1357"/>
        <w:gridCol w:w="2036"/>
      </w:tblGrid>
      <w:tr>
        <w:trPr>
          <w:tblHeader w:val="on"/>
        </w:trPr>
        <w:tc>
          <w:tcPr/>
          <w:p>
            <w:pPr>
              <w:pStyle w:val="Compact"/>
            </w:pPr>
            <w:r>
              <w:rPr>
                <w:rFonts w:hint="eastAsia"/>
              </w:rPr>
              <w:t xml:space="preserve">等级</w:t>
            </w:r>
          </w:p>
        </w:tc>
        <w:tc>
          <w:tcPr/>
          <w:p>
            <w:pPr>
              <w:pStyle w:val="Compact"/>
            </w:pPr>
            <w:r>
              <w:rPr>
                <w:rFonts w:hint="eastAsia"/>
              </w:rPr>
              <w:t xml:space="preserve">甲醛释放量标准</w:t>
            </w:r>
          </w:p>
        </w:tc>
        <w:tc>
          <w:tcPr/>
          <w:p>
            <w:pPr>
              <w:pStyle w:val="Compact"/>
            </w:pPr>
            <w:r>
              <w:rPr>
                <w:rFonts w:hint="eastAsia"/>
              </w:rPr>
              <w:t xml:space="preserve">说明</w:t>
            </w:r>
          </w:p>
        </w:tc>
        <w:tc>
          <w:tcPr/>
          <w:p>
            <w:pPr>
              <w:pStyle w:val="Compact"/>
            </w:pPr>
            <w:r>
              <w:rPr>
                <w:rFonts w:hint="eastAsia"/>
              </w:rPr>
              <w:t xml:space="preserve">适用建议</w:t>
            </w:r>
          </w:p>
        </w:tc>
      </w:tr>
      <w:tr>
        <w:tc>
          <w:tcPr/>
          <w:p>
            <w:pPr>
              <w:pStyle w:val="Compact"/>
            </w:pPr>
            <w:r>
              <w:rPr>
                <w:b/>
                <w:bCs/>
              </w:rPr>
              <w:t xml:space="preserve">ENF </w:t>
            </w:r>
            <w:r>
              <w:rPr>
                <w:rFonts w:hint="eastAsia"/>
                <w:b/>
                <w:bCs/>
              </w:rPr>
              <w:t xml:space="preserve">级</w:t>
            </w:r>
            <w:r>
              <w:rPr>
                <w:rFonts w:hint="eastAsia"/>
              </w:rPr>
              <w:t xml:space="preserve">（无醛添加级）</w:t>
            </w:r>
          </w:p>
        </w:tc>
        <w:tc>
          <w:tcPr/>
          <w:p>
            <w:pPr>
              <w:pStyle w:val="Compact"/>
            </w:pPr>
            <w:r>
              <w:t xml:space="preserve">≤ 0.025 mg/m3</w:t>
            </w:r>
          </w:p>
        </w:tc>
        <w:tc>
          <w:tcPr/>
          <w:p>
            <w:pPr>
              <w:pStyle w:val="Compact"/>
            </w:pPr>
            <w:r>
              <w:rPr>
                <w:rFonts w:hint="eastAsia"/>
              </w:rPr>
              <w:t xml:space="preserve">目前最高环保标准</w:t>
            </w:r>
          </w:p>
        </w:tc>
        <w:tc>
          <w:tcPr/>
          <w:p>
            <w:pPr>
              <w:pStyle w:val="Compact"/>
            </w:pPr>
            <w:r>
              <w:rPr>
                <w:rFonts w:hint="eastAsia"/>
              </w:rPr>
              <w:t xml:space="preserve">预算充足首选，尤其是有老人小孩的家庭</w:t>
            </w:r>
          </w:p>
        </w:tc>
      </w:tr>
      <w:tr>
        <w:tc>
          <w:tcPr/>
          <w:p>
            <w:pPr>
              <w:pStyle w:val="Compact"/>
            </w:pPr>
            <w:r>
              <w:rPr>
                <w:b/>
                <w:bCs/>
              </w:rPr>
              <w:t xml:space="preserve">E0 </w:t>
            </w:r>
            <w:r>
              <w:rPr>
                <w:rFonts w:hint="eastAsia"/>
                <w:b/>
                <w:bCs/>
              </w:rPr>
              <w:t xml:space="preserve">级</w:t>
            </w:r>
          </w:p>
        </w:tc>
        <w:tc>
          <w:tcPr/>
          <w:p>
            <w:pPr>
              <w:pStyle w:val="Compact"/>
            </w:pPr>
            <w:r>
              <w:t xml:space="preserve">≤ 0.050 mg/m3</w:t>
            </w:r>
          </w:p>
        </w:tc>
        <w:tc>
          <w:tcPr/>
          <w:p>
            <w:pPr>
              <w:pStyle w:val="Compact"/>
            </w:pPr>
            <w:r>
              <w:rPr>
                <w:rFonts w:hint="eastAsia"/>
              </w:rPr>
              <w:t xml:space="preserve">目前主流环保标准</w:t>
            </w:r>
          </w:p>
        </w:tc>
        <w:tc>
          <w:tcPr/>
          <w:p>
            <w:pPr>
              <w:pStyle w:val="Compact"/>
            </w:pPr>
            <w:r>
              <w:rPr>
                <w:rFonts w:hint="eastAsia"/>
              </w:rPr>
              <w:t xml:space="preserve">性价比高，满足日常使用</w:t>
            </w:r>
          </w:p>
        </w:tc>
      </w:tr>
      <w:tr>
        <w:tc>
          <w:tcPr/>
          <w:p>
            <w:pPr>
              <w:pStyle w:val="Compact"/>
            </w:pPr>
            <w:r>
              <w:rPr>
                <w:b/>
                <w:bCs/>
              </w:rPr>
              <w:t xml:space="preserve">E1 </w:t>
            </w:r>
            <w:r>
              <w:rPr>
                <w:rFonts w:hint="eastAsia"/>
                <w:b/>
                <w:bCs/>
              </w:rPr>
              <w:t xml:space="preserve">级</w:t>
            </w:r>
          </w:p>
        </w:tc>
        <w:tc>
          <w:tcPr/>
          <w:p>
            <w:pPr>
              <w:pStyle w:val="Compact"/>
            </w:pPr>
            <w:r>
              <w:t xml:space="preserve">≤ 0.124 mg/m3</w:t>
            </w:r>
          </w:p>
        </w:tc>
        <w:tc>
          <w:tcPr/>
          <w:p>
            <w:pPr>
              <w:pStyle w:val="Compact"/>
            </w:pPr>
            <w:r>
              <w:rPr>
                <w:rFonts w:hint="eastAsia"/>
              </w:rPr>
              <w:t xml:space="preserve">国家强制标准（最低准入）</w:t>
            </w:r>
          </w:p>
        </w:tc>
        <w:tc>
          <w:tcPr/>
          <w:p>
            <w:pPr>
              <w:pStyle w:val="Compact"/>
            </w:pPr>
            <w:r>
              <w:rPr>
                <w:rFonts w:hint="eastAsia"/>
              </w:rPr>
              <w:t xml:space="preserve">仅建议用于非卧室区域或通风条件好的空间</w:t>
            </w:r>
          </w:p>
        </w:tc>
      </w:tr>
    </w:tbl>
    <w:p>
      <w:pPr>
        <w:pStyle w:val="BlockText"/>
      </w:pPr>
      <w:r>
        <w:rPr>
          <w:rFonts w:hint="eastAsia"/>
          <w:b/>
          <w:bCs/>
        </w:rPr>
        <w:t xml:space="preserve">注意</w:t>
      </w:r>
      <w:r>
        <w:rPr>
          <w:rFonts w:hint="eastAsia"/>
        </w:rPr>
        <w:t xml:space="preserve">：2021</w:t>
      </w:r>
      <w:r>
        <w:t xml:space="preserve"> </w:t>
      </w:r>
      <w:r>
        <w:rPr>
          <w:rFonts w:hint="eastAsia"/>
        </w:rPr>
        <w:t xml:space="preserve">年起实施的</w:t>
      </w:r>
      <w:r>
        <w:t xml:space="preserve"> GB/T 39600-2021 </w:t>
      </w:r>
      <w:r>
        <w:rPr>
          <w:rFonts w:hint="eastAsia"/>
        </w:rPr>
        <w:t xml:space="preserve">标准取消了</w:t>
      </w:r>
      <w:r>
        <w:t xml:space="preserve"> E2 </w:t>
      </w:r>
      <w:r>
        <w:rPr>
          <w:rFonts w:hint="eastAsia"/>
        </w:rPr>
        <w:t xml:space="preserve">级，E1</w:t>
      </w:r>
      <w:r>
        <w:t xml:space="preserve"> </w:t>
      </w:r>
      <w:r>
        <w:rPr>
          <w:rFonts w:hint="eastAsia"/>
        </w:rPr>
        <w:t xml:space="preserve">级成为最低准入标准。如果市场上还在销售</w:t>
      </w:r>
      <w:r>
        <w:t xml:space="preserve"> E2 </w:t>
      </w:r>
      <w:r>
        <w:rPr>
          <w:rFonts w:hint="eastAsia"/>
        </w:rPr>
        <w:t xml:space="preserve">级板材，说明是不合格产品。</w:t>
      </w:r>
    </w:p>
    <w:bookmarkEnd w:id="353"/>
    <w:bookmarkStart w:id="354" w:name="常见板材类型"/>
    <w:p>
      <w:pPr>
        <w:pStyle w:val="Heading3"/>
      </w:pPr>
      <w:r>
        <w:t xml:space="preserve">2.2 </w:t>
      </w:r>
      <w:r>
        <w:rPr>
          <w:rFonts w:hint="eastAsia"/>
        </w:rPr>
        <w:t xml:space="preserve">常见板材类型</w:t>
      </w:r>
    </w:p>
    <w:tbl>
      <w:tblPr>
        <w:tblStyle w:val="Table"/>
        <w:tblW w:type="pct" w:w="5000"/>
        <w:tblLayout w:type="fixed"/>
        <w:tblLook w:firstRow="1" w:lastRow="0" w:firstColumn="0" w:lastColumn="0" w:noHBand="0" w:noVBand="0" w:val="0020"/>
      </w:tblPr>
      <w:tblGrid>
        <w:gridCol w:w="1885"/>
        <w:gridCol w:w="1131"/>
        <w:gridCol w:w="1508"/>
        <w:gridCol w:w="1697"/>
        <w:gridCol w:w="1697"/>
      </w:tblGrid>
      <w:tr>
        <w:trPr>
          <w:tblHeader w:val="on"/>
        </w:trPr>
        <w:tc>
          <w:tcPr/>
          <w:p>
            <w:pPr>
              <w:pStyle w:val="Compact"/>
            </w:pPr>
            <w:r>
              <w:rPr>
                <w:rFonts w:hint="eastAsia"/>
              </w:rPr>
              <w:t xml:space="preserve">板材类型</w:t>
            </w:r>
          </w:p>
        </w:tc>
        <w:tc>
          <w:tcPr/>
          <w:p>
            <w:pPr>
              <w:pStyle w:val="Compact"/>
            </w:pPr>
            <w:r>
              <w:rPr>
                <w:rFonts w:hint="eastAsia"/>
              </w:rPr>
              <w:t xml:space="preserve">特点</w:t>
            </w:r>
          </w:p>
        </w:tc>
        <w:tc>
          <w:tcPr/>
          <w:p>
            <w:pPr>
              <w:pStyle w:val="Compact"/>
            </w:pPr>
            <w:r>
              <w:rPr>
                <w:rFonts w:hint="eastAsia"/>
              </w:rPr>
              <w:t xml:space="preserve">环保性</w:t>
            </w:r>
          </w:p>
        </w:tc>
        <w:tc>
          <w:tcPr/>
          <w:p>
            <w:pPr>
              <w:pStyle w:val="Compact"/>
            </w:pPr>
            <w:r>
              <w:rPr>
                <w:rFonts w:hint="eastAsia"/>
              </w:rPr>
              <w:t xml:space="preserve">适用场景</w:t>
            </w:r>
          </w:p>
        </w:tc>
        <w:tc>
          <w:tcPr/>
          <w:p>
            <w:pPr>
              <w:pStyle w:val="Compact"/>
            </w:pPr>
            <w:r>
              <w:rPr>
                <w:rFonts w:hint="eastAsia"/>
              </w:rPr>
              <w:t xml:space="preserve">价格区间</w:t>
            </w:r>
          </w:p>
        </w:tc>
      </w:tr>
      <w:tr>
        <w:tc>
          <w:tcPr/>
          <w:p>
            <w:pPr>
              <w:pStyle w:val="Compact"/>
            </w:pPr>
            <w:r>
              <w:rPr>
                <w:rFonts w:hint="eastAsia"/>
                <w:b/>
                <w:bCs/>
              </w:rPr>
              <w:t xml:space="preserve">实木板</w:t>
            </w:r>
          </w:p>
        </w:tc>
        <w:tc>
          <w:tcPr/>
          <w:p>
            <w:pPr>
              <w:pStyle w:val="Compact"/>
            </w:pPr>
            <w:r>
              <w:rPr>
                <w:rFonts w:hint="eastAsia"/>
              </w:rPr>
              <w:t xml:space="preserve">天然木材，环保性好</w:t>
            </w:r>
          </w:p>
        </w:tc>
        <w:tc>
          <w:tcPr/>
          <w:p>
            <w:pPr>
              <w:pStyle w:val="Compact"/>
            </w:pPr>
            <w:r>
              <w:rPr>
                <w:rFonts w:hint="eastAsia"/>
              </w:rPr>
              <w:t xml:space="preserve">最优</w:t>
            </w:r>
          </w:p>
        </w:tc>
        <w:tc>
          <w:tcPr/>
          <w:p>
            <w:pPr>
              <w:pStyle w:val="Compact"/>
            </w:pPr>
            <w:r>
              <w:rPr>
                <w:rFonts w:hint="eastAsia"/>
              </w:rPr>
              <w:t xml:space="preserve">高档装修、家具</w:t>
            </w:r>
          </w:p>
        </w:tc>
        <w:tc>
          <w:tcPr/>
          <w:p>
            <w:pPr>
              <w:pStyle w:val="Compact"/>
            </w:pPr>
            <w:r>
              <w:rPr>
                <w:rFonts w:hint="eastAsia"/>
              </w:rPr>
              <w:t xml:space="preserve">高</w:t>
            </w:r>
          </w:p>
        </w:tc>
      </w:tr>
      <w:tr>
        <w:tc>
          <w:tcPr/>
          <w:p>
            <w:pPr>
              <w:pStyle w:val="Compact"/>
            </w:pPr>
            <w:r>
              <w:rPr>
                <w:rFonts w:hint="eastAsia"/>
                <w:b/>
                <w:bCs/>
              </w:rPr>
              <w:t xml:space="preserve">多层实木板</w:t>
            </w:r>
          </w:p>
        </w:tc>
        <w:tc>
          <w:tcPr/>
          <w:p>
            <w:pPr>
              <w:pStyle w:val="Compact"/>
            </w:pPr>
            <w:r>
              <w:rPr>
                <w:rFonts w:hint="eastAsia"/>
              </w:rPr>
              <w:t xml:space="preserve">多层薄板胶合而成</w:t>
            </w:r>
          </w:p>
        </w:tc>
        <w:tc>
          <w:tcPr/>
          <w:p>
            <w:pPr>
              <w:pStyle w:val="Compact"/>
            </w:pPr>
            <w:r>
              <w:rPr>
                <w:rFonts w:hint="eastAsia"/>
              </w:rPr>
              <w:t xml:space="preserve">较好（E0</w:t>
            </w:r>
            <w:r>
              <w:t xml:space="preserve"> </w:t>
            </w:r>
            <w:r>
              <w:rPr>
                <w:rFonts w:hint="eastAsia"/>
              </w:rPr>
              <w:t xml:space="preserve">级以上）</w:t>
            </w:r>
          </w:p>
        </w:tc>
        <w:tc>
          <w:tcPr/>
          <w:p>
            <w:pPr>
              <w:pStyle w:val="Compact"/>
            </w:pPr>
            <w:r>
              <w:rPr>
                <w:rFonts w:hint="eastAsia"/>
              </w:rPr>
              <w:t xml:space="preserve">柜体、台面</w:t>
            </w:r>
          </w:p>
        </w:tc>
        <w:tc>
          <w:tcPr/>
          <w:p>
            <w:pPr>
              <w:pStyle w:val="Compact"/>
            </w:pPr>
            <w:r>
              <w:rPr>
                <w:rFonts w:hint="eastAsia"/>
              </w:rPr>
              <w:t xml:space="preserve">中高</w:t>
            </w:r>
          </w:p>
        </w:tc>
      </w:tr>
      <w:tr>
        <w:tc>
          <w:tcPr/>
          <w:p>
            <w:pPr>
              <w:pStyle w:val="Compact"/>
            </w:pPr>
            <w:r>
              <w:rPr>
                <w:rFonts w:hint="eastAsia"/>
                <w:b/>
                <w:bCs/>
              </w:rPr>
              <w:t xml:space="preserve">颗粒板/刨花板</w:t>
            </w:r>
          </w:p>
        </w:tc>
        <w:tc>
          <w:tcPr/>
          <w:p>
            <w:pPr>
              <w:pStyle w:val="Compact"/>
            </w:pPr>
            <w:r>
              <w:rPr>
                <w:rFonts w:hint="eastAsia"/>
              </w:rPr>
              <w:t xml:space="preserve">木屑加胶压制</w:t>
            </w:r>
          </w:p>
        </w:tc>
        <w:tc>
          <w:tcPr/>
          <w:p>
            <w:pPr>
              <w:pStyle w:val="Compact"/>
            </w:pPr>
            <w:r>
              <w:rPr>
                <w:rFonts w:hint="eastAsia"/>
              </w:rPr>
              <w:t xml:space="preserve">取决于胶水（选</w:t>
            </w:r>
            <w:r>
              <w:t xml:space="preserve"> E0/ENF </w:t>
            </w:r>
            <w:r>
              <w:rPr>
                <w:rFonts w:hint="eastAsia"/>
              </w:rPr>
              <w:t xml:space="preserve">级）</w:t>
            </w:r>
          </w:p>
        </w:tc>
        <w:tc>
          <w:tcPr/>
          <w:p>
            <w:pPr>
              <w:pStyle w:val="Compact"/>
            </w:pPr>
            <w:r>
              <w:rPr>
                <w:rFonts w:hint="eastAsia"/>
              </w:rPr>
              <w:t xml:space="preserve">定制柜体</w:t>
            </w:r>
          </w:p>
        </w:tc>
        <w:tc>
          <w:tcPr/>
          <w:p>
            <w:pPr>
              <w:pStyle w:val="Compact"/>
            </w:pPr>
            <w:r>
              <w:rPr>
                <w:rFonts w:hint="eastAsia"/>
              </w:rPr>
              <w:t xml:space="preserve">中</w:t>
            </w:r>
          </w:p>
        </w:tc>
      </w:tr>
      <w:tr>
        <w:tc>
          <w:tcPr/>
          <w:p>
            <w:pPr>
              <w:pStyle w:val="Compact"/>
            </w:pPr>
            <w:r>
              <w:rPr>
                <w:rFonts w:hint="eastAsia"/>
                <w:b/>
                <w:bCs/>
              </w:rPr>
              <w:t xml:space="preserve">密度板/纤维板</w:t>
            </w:r>
          </w:p>
        </w:tc>
        <w:tc>
          <w:tcPr/>
          <w:p>
            <w:pPr>
              <w:pStyle w:val="Compact"/>
            </w:pPr>
            <w:r>
              <w:rPr>
                <w:rFonts w:hint="eastAsia"/>
              </w:rPr>
              <w:t xml:space="preserve">木质纤维加胶压制</w:t>
            </w:r>
          </w:p>
        </w:tc>
        <w:tc>
          <w:tcPr/>
          <w:p>
            <w:pPr>
              <w:pStyle w:val="Compact"/>
            </w:pPr>
            <w:r>
              <w:rPr>
                <w:rFonts w:hint="eastAsia"/>
              </w:rPr>
              <w:t xml:space="preserve">一般（胶水用量大）</w:t>
            </w:r>
          </w:p>
        </w:tc>
        <w:tc>
          <w:tcPr/>
          <w:p>
            <w:pPr>
              <w:pStyle w:val="Compact"/>
            </w:pPr>
            <w:r>
              <w:rPr>
                <w:rFonts w:hint="eastAsia"/>
              </w:rPr>
              <w:t xml:space="preserve">门板、装饰线条</w:t>
            </w:r>
          </w:p>
        </w:tc>
        <w:tc>
          <w:tcPr/>
          <w:p>
            <w:pPr>
              <w:pStyle w:val="Compact"/>
            </w:pPr>
            <w:r>
              <w:rPr>
                <w:rFonts w:hint="eastAsia"/>
              </w:rPr>
              <w:t xml:space="preserve">中低</w:t>
            </w:r>
          </w:p>
        </w:tc>
      </w:tr>
      <w:tr>
        <w:tc>
          <w:tcPr/>
          <w:p>
            <w:pPr>
              <w:pStyle w:val="Compact"/>
            </w:pPr>
            <w:r>
              <w:rPr>
                <w:rFonts w:hint="eastAsia"/>
                <w:b/>
                <w:bCs/>
              </w:rPr>
              <w:t xml:space="preserve">细木工板/大芯板</w:t>
            </w:r>
          </w:p>
        </w:tc>
        <w:tc>
          <w:tcPr/>
          <w:p>
            <w:pPr>
              <w:pStyle w:val="Compact"/>
            </w:pPr>
            <w:r>
              <w:rPr>
                <w:rFonts w:hint="eastAsia"/>
              </w:rPr>
              <w:t xml:space="preserve">木条拼接两面贴薄板</w:t>
            </w:r>
          </w:p>
        </w:tc>
        <w:tc>
          <w:tcPr/>
          <w:p>
            <w:pPr>
              <w:pStyle w:val="Compact"/>
            </w:pPr>
            <w:r>
              <w:rPr>
                <w:rFonts w:hint="eastAsia"/>
              </w:rPr>
              <w:t xml:space="preserve">较好</w:t>
            </w:r>
          </w:p>
        </w:tc>
        <w:tc>
          <w:tcPr/>
          <w:p>
            <w:pPr>
              <w:pStyle w:val="Compact"/>
            </w:pPr>
            <w:r>
              <w:rPr>
                <w:rFonts w:hint="eastAsia"/>
              </w:rPr>
              <w:t xml:space="preserve">基层、造型</w:t>
            </w:r>
          </w:p>
        </w:tc>
        <w:tc>
          <w:tcPr/>
          <w:p>
            <w:pPr>
              <w:pStyle w:val="Compact"/>
            </w:pPr>
            <w:r>
              <w:rPr>
                <w:rFonts w:hint="eastAsia"/>
              </w:rPr>
              <w:t xml:space="preserve">中</w:t>
            </w:r>
          </w:p>
        </w:tc>
      </w:tr>
      <w:tr>
        <w:tc>
          <w:tcPr/>
          <w:p>
            <w:pPr>
              <w:pStyle w:val="Compact"/>
            </w:pPr>
            <w:r>
              <w:rPr>
                <w:rFonts w:hint="eastAsia"/>
                <w:b/>
                <w:bCs/>
              </w:rPr>
              <w:t xml:space="preserve">欧松板/OSB</w:t>
            </w:r>
          </w:p>
        </w:tc>
        <w:tc>
          <w:tcPr/>
          <w:p>
            <w:pPr>
              <w:pStyle w:val="Compact"/>
            </w:pPr>
            <w:r>
              <w:rPr>
                <w:rFonts w:hint="eastAsia"/>
              </w:rPr>
              <w:t xml:space="preserve">大片刨花定向铺装</w:t>
            </w:r>
          </w:p>
        </w:tc>
        <w:tc>
          <w:tcPr/>
          <w:p>
            <w:pPr>
              <w:pStyle w:val="Compact"/>
            </w:pPr>
            <w:r>
              <w:rPr>
                <w:rFonts w:hint="eastAsia"/>
              </w:rPr>
              <w:t xml:space="preserve">较好（MDI</w:t>
            </w:r>
            <w:r>
              <w:t xml:space="preserve"> </w:t>
            </w:r>
            <w:r>
              <w:rPr>
                <w:rFonts w:hint="eastAsia"/>
              </w:rPr>
              <w:t xml:space="preserve">胶环保）</w:t>
            </w:r>
          </w:p>
        </w:tc>
        <w:tc>
          <w:tcPr/>
          <w:p>
            <w:pPr>
              <w:pStyle w:val="Compact"/>
            </w:pPr>
            <w:r>
              <w:rPr>
                <w:rFonts w:hint="eastAsia"/>
              </w:rPr>
              <w:t xml:space="preserve">基层、造型</w:t>
            </w:r>
          </w:p>
        </w:tc>
        <w:tc>
          <w:tcPr/>
          <w:p>
            <w:pPr>
              <w:pStyle w:val="Compact"/>
            </w:pPr>
            <w:r>
              <w:rPr>
                <w:rFonts w:hint="eastAsia"/>
              </w:rPr>
              <w:t xml:space="preserve">中</w:t>
            </w:r>
          </w:p>
        </w:tc>
      </w:tr>
    </w:tbl>
    <w:bookmarkEnd w:id="354"/>
    <w:bookmarkStart w:id="355" w:name="真伪鉴别方法-1"/>
    <w:p>
      <w:pPr>
        <w:pStyle w:val="Heading3"/>
      </w:pPr>
      <w:r>
        <w:t xml:space="preserve">2.3 </w:t>
      </w:r>
      <w:r>
        <w:rPr>
          <w:rFonts w:hint="eastAsia"/>
        </w:rPr>
        <w:t xml:space="preserve">真伪鉴别方法</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rPr>
                <w:rFonts w:hint="eastAsia"/>
              </w:rPr>
              <w:t xml:space="preserve">鉴别方法</w:t>
            </w:r>
          </w:p>
        </w:tc>
        <w:tc>
          <w:tcPr/>
          <w:p>
            <w:pPr>
              <w:pStyle w:val="Compact"/>
            </w:pPr>
            <w:r>
              <w:rPr>
                <w:rFonts w:hint="eastAsia"/>
              </w:rPr>
              <w:t xml:space="preserve">操作步骤</w:t>
            </w:r>
          </w:p>
        </w:tc>
        <w:tc>
          <w:tcPr/>
          <w:p>
            <w:pPr>
              <w:pStyle w:val="Compact"/>
            </w:pPr>
            <w:r>
              <w:rPr>
                <w:rFonts w:hint="eastAsia"/>
              </w:rPr>
              <w:t xml:space="preserve">合格标准</w:t>
            </w:r>
          </w:p>
        </w:tc>
      </w:tr>
      <w:tr>
        <w:tc>
          <w:tcPr/>
          <w:p>
            <w:pPr>
              <w:pStyle w:val="Compact"/>
            </w:pPr>
            <w:r>
              <w:rPr>
                <w:rFonts w:hint="eastAsia"/>
                <w:b/>
                <w:bCs/>
              </w:rPr>
              <w:t xml:space="preserve">闻气味</w:t>
            </w:r>
          </w:p>
        </w:tc>
        <w:tc>
          <w:tcPr/>
          <w:p>
            <w:pPr>
              <w:pStyle w:val="Compact"/>
            </w:pPr>
            <w:r>
              <w:rPr>
                <w:rFonts w:hint="eastAsia"/>
              </w:rPr>
              <w:t xml:space="preserve">打开包装闻板材气味</w:t>
            </w:r>
          </w:p>
        </w:tc>
        <w:tc>
          <w:tcPr/>
          <w:p>
            <w:pPr>
              <w:pStyle w:val="Compact"/>
            </w:pPr>
            <w:r>
              <w:rPr>
                <w:rFonts w:hint="eastAsia"/>
              </w:rPr>
              <w:t xml:space="preserve">无明显刺激性气味（甲醛气味刺鼻）</w:t>
            </w:r>
          </w:p>
        </w:tc>
      </w:tr>
      <w:tr>
        <w:tc>
          <w:tcPr/>
          <w:p>
            <w:pPr>
              <w:pStyle w:val="Compact"/>
            </w:pPr>
            <w:r>
              <w:rPr>
                <w:rFonts w:hint="eastAsia"/>
                <w:b/>
                <w:bCs/>
              </w:rPr>
              <w:t xml:space="preserve">看封边</w:t>
            </w:r>
          </w:p>
        </w:tc>
        <w:tc>
          <w:tcPr/>
          <w:p>
            <w:pPr>
              <w:pStyle w:val="Compact"/>
            </w:pPr>
            <w:r>
              <w:rPr>
                <w:rFonts w:hint="eastAsia"/>
              </w:rPr>
              <w:t xml:space="preserve">检查板材切割面封边</w:t>
            </w:r>
          </w:p>
        </w:tc>
        <w:tc>
          <w:tcPr/>
          <w:p>
            <w:pPr>
              <w:pStyle w:val="Compact"/>
            </w:pPr>
            <w:r>
              <w:rPr>
                <w:rFonts w:hint="eastAsia"/>
              </w:rPr>
              <w:t xml:space="preserve">封边平整严密，无开胶、翘边</w:t>
            </w:r>
          </w:p>
        </w:tc>
      </w:tr>
      <w:tr>
        <w:tc>
          <w:tcPr/>
          <w:p>
            <w:pPr>
              <w:pStyle w:val="Compact"/>
            </w:pPr>
            <w:r>
              <w:rPr>
                <w:rFonts w:hint="eastAsia"/>
                <w:b/>
                <w:bCs/>
              </w:rPr>
              <w:t xml:space="preserve">看标识</w:t>
            </w:r>
          </w:p>
        </w:tc>
        <w:tc>
          <w:tcPr/>
          <w:p>
            <w:pPr>
              <w:pStyle w:val="Compact"/>
            </w:pPr>
            <w:r>
              <w:rPr>
                <w:rFonts w:hint="eastAsia"/>
              </w:rPr>
              <w:t xml:space="preserve">检查板材表面或包装上的标识</w:t>
            </w:r>
          </w:p>
        </w:tc>
        <w:tc>
          <w:tcPr/>
          <w:p>
            <w:pPr>
              <w:pStyle w:val="Compact"/>
            </w:pPr>
            <w:r>
              <w:rPr>
                <w:rFonts w:hint="eastAsia"/>
              </w:rPr>
              <w:t xml:space="preserve">有品牌、环保等级、执行标准等信息</w:t>
            </w:r>
          </w:p>
        </w:tc>
      </w:tr>
      <w:tr>
        <w:tc>
          <w:tcPr/>
          <w:p>
            <w:pPr>
              <w:pStyle w:val="Compact"/>
            </w:pPr>
            <w:r>
              <w:rPr>
                <w:rFonts w:hint="eastAsia"/>
                <w:b/>
                <w:bCs/>
              </w:rPr>
              <w:t xml:space="preserve">查报告</w:t>
            </w:r>
          </w:p>
        </w:tc>
        <w:tc>
          <w:tcPr/>
          <w:p>
            <w:pPr>
              <w:pStyle w:val="Compact"/>
            </w:pPr>
            <w:r>
              <w:rPr>
                <w:rFonts w:hint="eastAsia"/>
              </w:rPr>
              <w:t xml:space="preserve">要求商家提供检测报告</w:t>
            </w:r>
          </w:p>
        </w:tc>
        <w:tc>
          <w:tcPr/>
          <w:p>
            <w:pPr>
              <w:pStyle w:val="Compact"/>
            </w:pPr>
            <w:r>
              <w:rPr>
                <w:rFonts w:hint="eastAsia"/>
              </w:rPr>
              <w:t xml:space="preserve">报告应显示甲醛释放量符合</w:t>
            </w:r>
            <w:r>
              <w:t xml:space="preserve"> E0 </w:t>
            </w:r>
            <w:r>
              <w:rPr>
                <w:rFonts w:hint="eastAsia"/>
              </w:rPr>
              <w:t xml:space="preserve">或</w:t>
            </w:r>
            <w:r>
              <w:t xml:space="preserve"> ENF </w:t>
            </w:r>
            <w:r>
              <w:rPr>
                <w:rFonts w:hint="eastAsia"/>
              </w:rPr>
              <w:t xml:space="preserve">级</w:t>
            </w:r>
          </w:p>
        </w:tc>
      </w:tr>
      <w:tr>
        <w:tc>
          <w:tcPr/>
          <w:p>
            <w:pPr>
              <w:pStyle w:val="Compact"/>
            </w:pPr>
            <w:r>
              <w:rPr>
                <w:rFonts w:hint="eastAsia"/>
                <w:b/>
                <w:bCs/>
              </w:rPr>
              <w:t xml:space="preserve">看截面</w:t>
            </w:r>
          </w:p>
        </w:tc>
        <w:tc>
          <w:tcPr/>
          <w:p>
            <w:pPr>
              <w:pStyle w:val="Compact"/>
            </w:pPr>
            <w:r>
              <w:rPr>
                <w:rFonts w:hint="eastAsia"/>
              </w:rPr>
              <w:t xml:space="preserve">观察板材截面结构</w:t>
            </w:r>
          </w:p>
        </w:tc>
        <w:tc>
          <w:tcPr/>
          <w:p>
            <w:pPr>
              <w:pStyle w:val="Compact"/>
            </w:pPr>
            <w:r>
              <w:rPr>
                <w:rFonts w:hint="eastAsia"/>
              </w:rPr>
              <w:t xml:space="preserve">颗粒板颗粒均匀、多层板层次清晰</w:t>
            </w:r>
          </w:p>
        </w:tc>
      </w:tr>
      <w:tr>
        <w:tc>
          <w:tcPr/>
          <w:p>
            <w:pPr>
              <w:pStyle w:val="Compact"/>
            </w:pPr>
            <w:r>
              <w:rPr>
                <w:rFonts w:hint="eastAsia"/>
                <w:b/>
                <w:bCs/>
              </w:rPr>
              <w:t xml:space="preserve">掂重量</w:t>
            </w:r>
          </w:p>
        </w:tc>
        <w:tc>
          <w:tcPr/>
          <w:p>
            <w:pPr>
              <w:pStyle w:val="Compact"/>
            </w:pPr>
            <w:r>
              <w:rPr>
                <w:rFonts w:hint="eastAsia"/>
              </w:rPr>
              <w:t xml:space="preserve">同规格板材比较</w:t>
            </w:r>
          </w:p>
        </w:tc>
        <w:tc>
          <w:tcPr/>
          <w:p>
            <w:pPr>
              <w:pStyle w:val="Compact"/>
            </w:pPr>
            <w:r>
              <w:rPr>
                <w:rFonts w:hint="eastAsia"/>
              </w:rPr>
              <w:t xml:space="preserve">过轻可能密度不够，过重可能胶水过多</w:t>
            </w:r>
          </w:p>
        </w:tc>
      </w:tr>
    </w:tbl>
    <w:bookmarkEnd w:id="355"/>
    <w:bookmarkStart w:id="356" w:name="常见品牌及防伪"/>
    <w:p>
      <w:pPr>
        <w:pStyle w:val="Heading3"/>
      </w:pPr>
      <w:r>
        <w:t xml:space="preserve">2.4 </w:t>
      </w:r>
      <w:r>
        <w:rPr>
          <w:rFonts w:hint="eastAsia"/>
        </w:rPr>
        <w:t xml:space="preserve">常见品牌及防伪</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品牌</w:t>
            </w:r>
          </w:p>
        </w:tc>
        <w:tc>
          <w:tcPr/>
          <w:p>
            <w:pPr>
              <w:pStyle w:val="Compact"/>
            </w:pPr>
            <w:r>
              <w:rPr>
                <w:rFonts w:hint="eastAsia"/>
              </w:rPr>
              <w:t xml:space="preserve">主营板材</w:t>
            </w:r>
          </w:p>
        </w:tc>
        <w:tc>
          <w:tcPr/>
          <w:p>
            <w:pPr>
              <w:pStyle w:val="Compact"/>
            </w:pPr>
            <w:r>
              <w:rPr>
                <w:rFonts w:hint="eastAsia"/>
              </w:rPr>
              <w:t xml:space="preserve">防伪方式</w:t>
            </w:r>
          </w:p>
        </w:tc>
        <w:tc>
          <w:tcPr/>
          <w:p>
            <w:pPr>
              <w:pStyle w:val="Compact"/>
            </w:pPr>
            <w:r>
              <w:rPr>
                <w:rFonts w:hint="eastAsia"/>
              </w:rPr>
              <w:t xml:space="preserve">查询方法</w:t>
            </w:r>
          </w:p>
        </w:tc>
      </w:tr>
      <w:tr>
        <w:tc>
          <w:tcPr/>
          <w:p>
            <w:pPr>
              <w:pStyle w:val="Compact"/>
            </w:pPr>
            <w:r>
              <w:rPr>
                <w:rFonts w:hint="eastAsia"/>
                <w:b/>
                <w:bCs/>
              </w:rPr>
              <w:t xml:space="preserve">兔宝宝</w:t>
            </w:r>
          </w:p>
        </w:tc>
        <w:tc>
          <w:tcPr/>
          <w:p>
            <w:pPr>
              <w:pStyle w:val="Compact"/>
            </w:pPr>
            <w:r>
              <w:rPr>
                <w:rFonts w:hint="eastAsia"/>
              </w:rPr>
              <w:t xml:space="preserve">细木工板、多层板</w:t>
            </w:r>
          </w:p>
        </w:tc>
        <w:tc>
          <w:tcPr/>
          <w:p>
            <w:pPr>
              <w:pStyle w:val="Compact"/>
            </w:pPr>
            <w:r>
              <w:rPr>
                <w:rFonts w:hint="eastAsia"/>
              </w:rPr>
              <w:t xml:space="preserve">防伪标签</w:t>
            </w:r>
            <w:r>
              <w:t xml:space="preserve"> + </w:t>
            </w:r>
            <w:r>
              <w:rPr>
                <w:rFonts w:hint="eastAsia"/>
              </w:rPr>
              <w:t xml:space="preserve">防伪码</w:t>
            </w:r>
          </w:p>
        </w:tc>
        <w:tc>
          <w:tcPr/>
          <w:p>
            <w:pPr>
              <w:pStyle w:val="Compact"/>
            </w:pPr>
            <w:r>
              <w:rPr>
                <w:rFonts w:hint="eastAsia"/>
              </w:rPr>
              <w:t xml:space="preserve">官网或微信扫码</w:t>
            </w:r>
          </w:p>
        </w:tc>
      </w:tr>
      <w:tr>
        <w:tc>
          <w:tcPr/>
          <w:p>
            <w:pPr>
              <w:pStyle w:val="Compact"/>
            </w:pPr>
            <w:r>
              <w:rPr>
                <w:rFonts w:hint="eastAsia"/>
                <w:b/>
                <w:bCs/>
              </w:rPr>
              <w:t xml:space="preserve">千年舟</w:t>
            </w:r>
          </w:p>
        </w:tc>
        <w:tc>
          <w:tcPr/>
          <w:p>
            <w:pPr>
              <w:pStyle w:val="Compact"/>
            </w:pPr>
            <w:r>
              <w:rPr>
                <w:rFonts w:hint="eastAsia"/>
              </w:rPr>
              <w:t xml:space="preserve">细木工板、颗粒板</w:t>
            </w:r>
          </w:p>
        </w:tc>
        <w:tc>
          <w:tcPr/>
          <w:p>
            <w:pPr>
              <w:pStyle w:val="Compact"/>
            </w:pPr>
            <w:r>
              <w:rPr>
                <w:rFonts w:hint="eastAsia"/>
              </w:rPr>
              <w:t xml:space="preserve">防伪标签</w:t>
            </w:r>
            <w:r>
              <w:t xml:space="preserve"> + </w:t>
            </w:r>
            <w:r>
              <w:rPr>
                <w:rFonts w:hint="eastAsia"/>
              </w:rPr>
              <w:t xml:space="preserve">追溯码</w:t>
            </w:r>
          </w:p>
        </w:tc>
        <w:tc>
          <w:tcPr/>
          <w:p>
            <w:pPr>
              <w:pStyle w:val="Compact"/>
            </w:pPr>
            <w:r>
              <w:rPr>
                <w:rFonts w:hint="eastAsia"/>
              </w:rPr>
              <w:t xml:space="preserve">官网查询</w:t>
            </w:r>
          </w:p>
        </w:tc>
      </w:tr>
      <w:tr>
        <w:tc>
          <w:tcPr/>
          <w:p>
            <w:pPr>
              <w:pStyle w:val="Compact"/>
            </w:pPr>
            <w:r>
              <w:rPr>
                <w:rFonts w:hint="eastAsia"/>
                <w:b/>
                <w:bCs/>
              </w:rPr>
              <w:t xml:space="preserve">莫干山</w:t>
            </w:r>
          </w:p>
        </w:tc>
        <w:tc>
          <w:tcPr/>
          <w:p>
            <w:pPr>
              <w:pStyle w:val="Compact"/>
            </w:pPr>
            <w:r>
              <w:rPr>
                <w:rFonts w:hint="eastAsia"/>
              </w:rPr>
              <w:t xml:space="preserve">细木工板、多层板</w:t>
            </w:r>
          </w:p>
        </w:tc>
        <w:tc>
          <w:tcPr/>
          <w:p>
            <w:pPr>
              <w:pStyle w:val="Compact"/>
            </w:pPr>
            <w:r>
              <w:rPr>
                <w:rFonts w:hint="eastAsia"/>
              </w:rPr>
              <w:t xml:space="preserve">防伪标签</w:t>
            </w:r>
          </w:p>
        </w:tc>
        <w:tc>
          <w:tcPr/>
          <w:p>
            <w:pPr>
              <w:pStyle w:val="Compact"/>
            </w:pPr>
            <w:r>
              <w:rPr>
                <w:rFonts w:hint="eastAsia"/>
              </w:rPr>
              <w:t xml:space="preserve">拨打</w:t>
            </w:r>
            <w:r>
              <w:t xml:space="preserve"> 400 </w:t>
            </w:r>
            <w:r>
              <w:rPr>
                <w:rFonts w:hint="eastAsia"/>
              </w:rPr>
              <w:t xml:space="preserve">电话</w:t>
            </w:r>
          </w:p>
        </w:tc>
      </w:tr>
      <w:tr>
        <w:tc>
          <w:tcPr/>
          <w:p>
            <w:pPr>
              <w:pStyle w:val="Compact"/>
            </w:pPr>
            <w:r>
              <w:rPr>
                <w:rFonts w:hint="eastAsia"/>
                <w:b/>
                <w:bCs/>
              </w:rPr>
              <w:t xml:space="preserve">大亚</w:t>
            </w:r>
          </w:p>
        </w:tc>
        <w:tc>
          <w:tcPr/>
          <w:p>
            <w:pPr>
              <w:pStyle w:val="Compact"/>
            </w:pPr>
            <w:r>
              <w:rPr>
                <w:rFonts w:hint="eastAsia"/>
              </w:rPr>
              <w:t xml:space="preserve">颗粒板、密度板</w:t>
            </w:r>
          </w:p>
        </w:tc>
        <w:tc>
          <w:tcPr/>
          <w:p>
            <w:pPr>
              <w:pStyle w:val="Compact"/>
            </w:pPr>
            <w:r>
              <w:rPr>
                <w:rFonts w:hint="eastAsia"/>
              </w:rPr>
              <w:t xml:space="preserve">板材喷码标识</w:t>
            </w:r>
          </w:p>
        </w:tc>
        <w:tc>
          <w:tcPr/>
          <w:p>
            <w:pPr>
              <w:pStyle w:val="Compact"/>
            </w:pPr>
            <w:r>
              <w:rPr>
                <w:rFonts w:hint="eastAsia"/>
              </w:rPr>
              <w:t xml:space="preserve">检查板材侧面喷码</w:t>
            </w:r>
          </w:p>
        </w:tc>
      </w:tr>
      <w:tr>
        <w:tc>
          <w:tcPr/>
          <w:p>
            <w:pPr>
              <w:pStyle w:val="Compact"/>
            </w:pPr>
            <w:r>
              <w:rPr>
                <w:rFonts w:hint="eastAsia"/>
                <w:b/>
                <w:bCs/>
              </w:rPr>
              <w:t xml:space="preserve">万华禾香板</w:t>
            </w:r>
          </w:p>
        </w:tc>
        <w:tc>
          <w:tcPr/>
          <w:p>
            <w:pPr>
              <w:pStyle w:val="Compact"/>
            </w:pPr>
            <w:r>
              <w:rPr>
                <w:rFonts w:hint="eastAsia"/>
              </w:rPr>
              <w:t xml:space="preserve">秸秆板（MDI</w:t>
            </w:r>
            <w:r>
              <w:t xml:space="preserve"> </w:t>
            </w:r>
            <w:r>
              <w:rPr>
                <w:rFonts w:hint="eastAsia"/>
              </w:rPr>
              <w:t xml:space="preserve">胶）</w:t>
            </w:r>
          </w:p>
        </w:tc>
        <w:tc>
          <w:tcPr/>
          <w:p>
            <w:pPr>
              <w:pStyle w:val="Compact"/>
            </w:pPr>
            <w:r>
              <w:rPr>
                <w:rFonts w:hint="eastAsia"/>
              </w:rPr>
              <w:t xml:space="preserve">防伪标签</w:t>
            </w:r>
            <w:r>
              <w:t xml:space="preserve"> + </w:t>
            </w:r>
            <w:r>
              <w:rPr>
                <w:rFonts w:hint="eastAsia"/>
              </w:rPr>
              <w:t xml:space="preserve">追溯码</w:t>
            </w:r>
          </w:p>
        </w:tc>
        <w:tc>
          <w:tcPr/>
          <w:p>
            <w:pPr>
              <w:pStyle w:val="Compact"/>
            </w:pPr>
            <w:r>
              <w:rPr>
                <w:rFonts w:hint="eastAsia"/>
              </w:rPr>
              <w:t xml:space="preserve">官网查询</w:t>
            </w:r>
          </w:p>
        </w:tc>
      </w:tr>
    </w:tbl>
    <w:p>
      <w:r>
        <w:pict>
          <v:rect style="width:0;height:1.5pt" o:hralign="center" o:hrstd="t" o:hr="t"/>
        </w:pict>
      </w:r>
    </w:p>
    <w:bookmarkEnd w:id="356"/>
    <w:bookmarkEnd w:id="357"/>
    <w:bookmarkStart w:id="362" w:name="三涂料选购与鉴别"/>
    <w:p>
      <w:pPr>
        <w:pStyle w:val="Heading2"/>
      </w:pPr>
      <w:r>
        <w:rPr>
          <w:rFonts w:hint="eastAsia"/>
        </w:rPr>
        <w:t xml:space="preserve">三、涂料选购与鉴别</w:t>
      </w:r>
    </w:p>
    <w:bookmarkStart w:id="358" w:name="环保标准解读"/>
    <w:p>
      <w:pPr>
        <w:pStyle w:val="Heading3"/>
      </w:pPr>
      <w:r>
        <w:t xml:space="preserve">3.1 </w:t>
      </w:r>
      <w:r>
        <w:rPr>
          <w:rFonts w:hint="eastAsia"/>
        </w:rPr>
        <w:t xml:space="preserve">环保标准解读</w:t>
      </w:r>
    </w:p>
    <w:tbl>
      <w:tblPr>
        <w:tblStyle w:val="Table"/>
        <w:tblW w:type="pct" w:w="5000"/>
        <w:tblLayout w:type="fixed"/>
        <w:tblLook w:firstRow="1" w:lastRow="0" w:firstColumn="0" w:lastColumn="0" w:noHBand="0" w:noVBand="0" w:val="0020"/>
      </w:tblPr>
      <w:tblGrid>
        <w:gridCol w:w="1397"/>
        <w:gridCol w:w="1397"/>
        <w:gridCol w:w="2096"/>
        <w:gridCol w:w="3028"/>
      </w:tblGrid>
      <w:tr>
        <w:trPr>
          <w:tblHeader w:val="on"/>
        </w:trPr>
        <w:tc>
          <w:tcPr/>
          <w:p>
            <w:pPr>
              <w:pStyle w:val="Compact"/>
            </w:pPr>
            <w:r>
              <w:rPr>
                <w:rFonts w:hint="eastAsia"/>
              </w:rPr>
              <w:t xml:space="preserve">标准</w:t>
            </w:r>
          </w:p>
        </w:tc>
        <w:tc>
          <w:tcPr/>
          <w:p>
            <w:pPr>
              <w:pStyle w:val="Compact"/>
            </w:pPr>
            <w:r>
              <w:rPr>
                <w:rFonts w:hint="eastAsia"/>
              </w:rPr>
              <w:t xml:space="preserve">指标</w:t>
            </w:r>
          </w:p>
        </w:tc>
        <w:tc>
          <w:tcPr/>
          <w:p>
            <w:pPr>
              <w:pStyle w:val="Compact"/>
            </w:pPr>
            <w:r>
              <w:rPr>
                <w:rFonts w:hint="eastAsia"/>
              </w:rPr>
              <w:t xml:space="preserve">国标限值</w:t>
            </w:r>
          </w:p>
        </w:tc>
        <w:tc>
          <w:tcPr/>
          <w:p>
            <w:pPr>
              <w:pStyle w:val="Compact"/>
            </w:pPr>
            <w:r>
              <w:rPr>
                <w:rFonts w:hint="eastAsia"/>
              </w:rPr>
              <w:t xml:space="preserve">优质产品水平</w:t>
            </w:r>
          </w:p>
        </w:tc>
      </w:tr>
      <w:tr>
        <w:tc>
          <w:tcPr/>
          <w:p>
            <w:pPr>
              <w:pStyle w:val="Compact"/>
            </w:pPr>
            <w:r>
              <w:rPr>
                <w:rFonts w:hint="eastAsia"/>
                <w:b/>
                <w:bCs/>
              </w:rPr>
              <w:t xml:space="preserve">VOC（挥发性有机化合物）</w:t>
            </w:r>
          </w:p>
        </w:tc>
        <w:tc>
          <w:tcPr/>
          <w:p>
            <w:pPr>
              <w:pStyle w:val="Compact"/>
            </w:pPr>
            <w:r>
              <w:t xml:space="preserve">g/L</w:t>
            </w:r>
          </w:p>
        </w:tc>
        <w:tc>
          <w:tcPr/>
          <w:p>
            <w:pPr>
              <w:pStyle w:val="Compact"/>
            </w:pPr>
            <w:r>
              <w:t xml:space="preserve">≤ 120 g/L</w:t>
            </w:r>
          </w:p>
        </w:tc>
        <w:tc>
          <w:tcPr/>
          <w:p>
            <w:pPr>
              <w:pStyle w:val="Compact"/>
            </w:pPr>
            <w:r>
              <w:t xml:space="preserve">≤ 50 g/L</w:t>
            </w:r>
          </w:p>
        </w:tc>
      </w:tr>
      <w:tr>
        <w:tc>
          <w:tcPr/>
          <w:p>
            <w:pPr>
              <w:pStyle w:val="Compact"/>
            </w:pPr>
            <w:r>
              <w:rPr>
                <w:rFonts w:hint="eastAsia"/>
                <w:b/>
                <w:bCs/>
              </w:rPr>
              <w:t xml:space="preserve">甲醛</w:t>
            </w:r>
          </w:p>
        </w:tc>
        <w:tc>
          <w:tcPr/>
          <w:p>
            <w:pPr>
              <w:pStyle w:val="Compact"/>
            </w:pPr>
            <w:r>
              <w:t xml:space="preserve">mg/kg</w:t>
            </w:r>
          </w:p>
        </w:tc>
        <w:tc>
          <w:tcPr/>
          <w:p>
            <w:pPr>
              <w:pStyle w:val="Compact"/>
            </w:pPr>
            <w:r>
              <w:t xml:space="preserve">≤ 100 mg/kg</w:t>
            </w:r>
          </w:p>
        </w:tc>
        <w:tc>
          <w:tcPr/>
          <w:p>
            <w:pPr>
              <w:pStyle w:val="Compact"/>
            </w:pPr>
            <w:r>
              <w:rPr>
                <w:rFonts w:hint="eastAsia"/>
              </w:rPr>
              <w:t xml:space="preserve">未检出</w:t>
            </w:r>
          </w:p>
        </w:tc>
      </w:tr>
      <w:tr>
        <w:tc>
          <w:tcPr/>
          <w:p>
            <w:pPr>
              <w:pStyle w:val="Compact"/>
            </w:pPr>
            <w:r>
              <w:rPr>
                <w:rFonts w:hint="eastAsia"/>
                <w:b/>
                <w:bCs/>
              </w:rPr>
              <w:t xml:space="preserve">苯系物（苯、甲苯、乙苯、二甲苯）</w:t>
            </w:r>
          </w:p>
        </w:tc>
        <w:tc>
          <w:tcPr/>
          <w:p>
            <w:pPr>
              <w:pStyle w:val="Compact"/>
            </w:pPr>
            <w:r>
              <w:t xml:space="preserve">mg/kg</w:t>
            </w:r>
          </w:p>
        </w:tc>
        <w:tc>
          <w:tcPr/>
          <w:p>
            <w:pPr>
              <w:pStyle w:val="Compact"/>
            </w:pPr>
            <w:r>
              <w:t xml:space="preserve">≤ 300 mg/kg</w:t>
            </w:r>
          </w:p>
        </w:tc>
        <w:tc>
          <w:tcPr/>
          <w:p>
            <w:pPr>
              <w:pStyle w:val="Compact"/>
            </w:pPr>
            <w:r>
              <w:t xml:space="preserve">≤ 50 mg/kg</w:t>
            </w:r>
          </w:p>
        </w:tc>
      </w:tr>
      <w:tr>
        <w:tc>
          <w:tcPr/>
          <w:p>
            <w:pPr>
              <w:pStyle w:val="Compact"/>
            </w:pPr>
            <w:r>
              <w:rPr>
                <w:rFonts w:hint="eastAsia"/>
                <w:b/>
                <w:bCs/>
              </w:rPr>
              <w:t xml:space="preserve">重金属（铅、镉、铬、汞）</w:t>
            </w:r>
          </w:p>
        </w:tc>
        <w:tc>
          <w:tcPr/>
          <w:p>
            <w:pPr>
              <w:pStyle w:val="Compact"/>
            </w:pPr>
            <w:r>
              <w:t xml:space="preserve">mg/kg</w:t>
            </w:r>
          </w:p>
        </w:tc>
        <w:tc>
          <w:tcPr/>
          <w:p>
            <w:pPr>
              <w:pStyle w:val="Compact"/>
            </w:pPr>
            <w:r>
              <w:t xml:space="preserve">≤ 90 </w:t>
            </w:r>
            <w:r>
              <w:rPr>
                <w:rFonts w:hint="eastAsia"/>
              </w:rPr>
              <w:t xml:space="preserve">mg/kg（铅）</w:t>
            </w:r>
          </w:p>
        </w:tc>
        <w:tc>
          <w:tcPr/>
          <w:p>
            <w:pPr>
              <w:pStyle w:val="Compact"/>
            </w:pPr>
            <w:r>
              <w:rPr>
                <w:rFonts w:hint="eastAsia"/>
              </w:rPr>
              <w:t xml:space="preserve">未检出</w:t>
            </w:r>
          </w:p>
        </w:tc>
      </w:tr>
    </w:tbl>
    <w:bookmarkEnd w:id="358"/>
    <w:bookmarkStart w:id="359" w:name="常见涂料品牌及系列"/>
    <w:p>
      <w:pPr>
        <w:pStyle w:val="Heading3"/>
      </w:pPr>
      <w:r>
        <w:t xml:space="preserve">3.2 </w:t>
      </w:r>
      <w:r>
        <w:rPr>
          <w:rFonts w:hint="eastAsia"/>
        </w:rPr>
        <w:t xml:space="preserve">常见涂料品牌及系列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品牌</w:t>
            </w:r>
          </w:p>
        </w:tc>
        <w:tc>
          <w:tcPr/>
          <w:p>
            <w:pPr>
              <w:pStyle w:val="Compact"/>
            </w:pPr>
            <w:r>
              <w:rPr>
                <w:rFonts w:hint="eastAsia"/>
              </w:rPr>
              <w:t xml:space="preserve">推荐系列</w:t>
            </w:r>
          </w:p>
        </w:tc>
        <w:tc>
          <w:tcPr/>
          <w:p>
            <w:pPr>
              <w:pStyle w:val="Compact"/>
            </w:pPr>
            <w:r>
              <w:rPr>
                <w:rFonts w:hint="eastAsia"/>
              </w:rPr>
              <w:t xml:space="preserve">定位</w:t>
            </w:r>
          </w:p>
        </w:tc>
        <w:tc>
          <w:tcPr/>
          <w:p>
            <w:pPr>
              <w:pStyle w:val="Compact"/>
            </w:pPr>
            <w:r>
              <w:rPr>
                <w:rFonts w:hint="eastAsia"/>
              </w:rPr>
              <w:t xml:space="preserve">参考价格（5L）</w:t>
            </w:r>
          </w:p>
        </w:tc>
      </w:tr>
      <w:tr>
        <w:tc>
          <w:tcPr/>
          <w:p>
            <w:pPr>
              <w:pStyle w:val="Compact"/>
            </w:pPr>
            <w:r>
              <w:rPr>
                <w:rFonts w:hint="eastAsia"/>
                <w:b/>
                <w:bCs/>
              </w:rPr>
              <w:t xml:space="preserve">立邦</w:t>
            </w:r>
          </w:p>
        </w:tc>
        <w:tc>
          <w:tcPr/>
          <w:p>
            <w:pPr>
              <w:pStyle w:val="Compact"/>
            </w:pPr>
            <w:r>
              <w:rPr>
                <w:rFonts w:hint="eastAsia"/>
              </w:rPr>
              <w:t xml:space="preserve">二代五合一净味全效</w:t>
            </w:r>
          </w:p>
        </w:tc>
        <w:tc>
          <w:tcPr/>
          <w:p>
            <w:pPr>
              <w:pStyle w:val="Compact"/>
            </w:pPr>
            <w:r>
              <w:rPr>
                <w:rFonts w:hint="eastAsia"/>
              </w:rPr>
              <w:t xml:space="preserve">中高端</w:t>
            </w:r>
          </w:p>
        </w:tc>
        <w:tc>
          <w:tcPr/>
          <w:p>
            <w:pPr>
              <w:pStyle w:val="Compact"/>
            </w:pPr>
            <w:r>
              <w:t xml:space="preserve">300-500 </w:t>
            </w:r>
            <w:r>
              <w:rPr>
                <w:rFonts w:hint="eastAsia"/>
              </w:rPr>
              <w:t xml:space="preserve">元</w:t>
            </w:r>
          </w:p>
        </w:tc>
      </w:tr>
      <w:tr>
        <w:tc>
          <w:tcPr/>
          <w:p>
            <w:pPr>
              <w:pStyle w:val="Compact"/>
            </w:pPr>
            <w:r>
              <w:rPr>
                <w:rFonts w:hint="eastAsia"/>
                <w:b/>
                <w:bCs/>
              </w:rPr>
              <w:t xml:space="preserve">多乐士</w:t>
            </w:r>
          </w:p>
        </w:tc>
        <w:tc>
          <w:tcPr/>
          <w:p>
            <w:pPr>
              <w:pStyle w:val="Compact"/>
            </w:pPr>
            <w:r>
              <w:rPr>
                <w:rFonts w:hint="eastAsia"/>
              </w:rPr>
              <w:t xml:space="preserve">森呼吸淳零系列</w:t>
            </w:r>
          </w:p>
        </w:tc>
        <w:tc>
          <w:tcPr/>
          <w:p>
            <w:pPr>
              <w:pStyle w:val="Compact"/>
            </w:pPr>
            <w:r>
              <w:rPr>
                <w:rFonts w:hint="eastAsia"/>
              </w:rPr>
              <w:t xml:space="preserve">中高端</w:t>
            </w:r>
          </w:p>
        </w:tc>
        <w:tc>
          <w:tcPr/>
          <w:p>
            <w:pPr>
              <w:pStyle w:val="Compact"/>
            </w:pPr>
            <w:r>
              <w:t xml:space="preserve">300-500 </w:t>
            </w:r>
            <w:r>
              <w:rPr>
                <w:rFonts w:hint="eastAsia"/>
              </w:rPr>
              <w:t xml:space="preserve">元</w:t>
            </w:r>
          </w:p>
        </w:tc>
      </w:tr>
      <w:tr>
        <w:tc>
          <w:tcPr/>
          <w:p>
            <w:pPr>
              <w:pStyle w:val="Compact"/>
            </w:pPr>
            <w:r>
              <w:rPr>
                <w:rFonts w:hint="eastAsia"/>
                <w:b/>
                <w:bCs/>
              </w:rPr>
              <w:t xml:space="preserve">都芳</w:t>
            </w:r>
          </w:p>
        </w:tc>
        <w:tc>
          <w:tcPr/>
          <w:p>
            <w:pPr>
              <w:pStyle w:val="Compact"/>
            </w:pPr>
            <w:r>
              <w:rPr>
                <w:rFonts w:hint="eastAsia"/>
              </w:rPr>
              <w:t xml:space="preserve">生态系列</w:t>
            </w:r>
          </w:p>
        </w:tc>
        <w:tc>
          <w:tcPr/>
          <w:p>
            <w:pPr>
              <w:pStyle w:val="Compact"/>
            </w:pPr>
            <w:r>
              <w:rPr>
                <w:rFonts w:hint="eastAsia"/>
              </w:rPr>
              <w:t xml:space="preserve">高端（德国进口）</w:t>
            </w:r>
          </w:p>
        </w:tc>
        <w:tc>
          <w:tcPr/>
          <w:p>
            <w:pPr>
              <w:pStyle w:val="Compact"/>
            </w:pPr>
            <w:r>
              <w:t xml:space="preserve">500-800 </w:t>
            </w:r>
            <w:r>
              <w:rPr>
                <w:rFonts w:hint="eastAsia"/>
              </w:rPr>
              <w:t xml:space="preserve">元</w:t>
            </w:r>
          </w:p>
        </w:tc>
      </w:tr>
      <w:tr>
        <w:tc>
          <w:tcPr/>
          <w:p>
            <w:pPr>
              <w:pStyle w:val="Compact"/>
            </w:pPr>
            <w:r>
              <w:rPr>
                <w:rFonts w:hint="eastAsia"/>
                <w:b/>
                <w:bCs/>
              </w:rPr>
              <w:t xml:space="preserve">芬琳</w:t>
            </w:r>
          </w:p>
        </w:tc>
        <w:tc>
          <w:tcPr/>
          <w:p>
            <w:pPr>
              <w:pStyle w:val="Compact"/>
            </w:pPr>
            <w:r>
              <w:rPr>
                <w:rFonts w:hint="eastAsia"/>
              </w:rPr>
              <w:t xml:space="preserve">诺娃系列</w:t>
            </w:r>
          </w:p>
        </w:tc>
        <w:tc>
          <w:tcPr/>
          <w:p>
            <w:pPr>
              <w:pStyle w:val="Compact"/>
            </w:pPr>
            <w:r>
              <w:rPr>
                <w:rFonts w:hint="eastAsia"/>
              </w:rPr>
              <w:t xml:space="preserve">高端（芬兰进口）</w:t>
            </w:r>
          </w:p>
        </w:tc>
        <w:tc>
          <w:tcPr/>
          <w:p>
            <w:pPr>
              <w:pStyle w:val="Compact"/>
            </w:pPr>
            <w:r>
              <w:t xml:space="preserve">600-1000 </w:t>
            </w:r>
            <w:r>
              <w:rPr>
                <w:rFonts w:hint="eastAsia"/>
              </w:rPr>
              <w:t xml:space="preserve">元</w:t>
            </w:r>
          </w:p>
        </w:tc>
      </w:tr>
      <w:tr>
        <w:tc>
          <w:tcPr/>
          <w:p>
            <w:pPr>
              <w:pStyle w:val="Compact"/>
            </w:pPr>
            <w:r>
              <w:rPr>
                <w:rFonts w:hint="eastAsia"/>
                <w:b/>
                <w:bCs/>
              </w:rPr>
              <w:t xml:space="preserve">三棵树</w:t>
            </w:r>
          </w:p>
        </w:tc>
        <w:tc>
          <w:tcPr/>
          <w:p>
            <w:pPr>
              <w:pStyle w:val="Compact"/>
            </w:pPr>
            <w:r>
              <w:rPr>
                <w:rFonts w:hint="eastAsia"/>
              </w:rPr>
              <w:t xml:space="preserve">鲜呼吸系列</w:t>
            </w:r>
          </w:p>
        </w:tc>
        <w:tc>
          <w:tcPr/>
          <w:p>
            <w:pPr>
              <w:pStyle w:val="Compact"/>
            </w:pPr>
            <w:r>
              <w:rPr>
                <w:rFonts w:hint="eastAsia"/>
              </w:rPr>
              <w:t xml:space="preserve">中端</w:t>
            </w:r>
          </w:p>
        </w:tc>
        <w:tc>
          <w:tcPr/>
          <w:p>
            <w:pPr>
              <w:pStyle w:val="Compact"/>
            </w:pPr>
            <w:r>
              <w:t xml:space="preserve">200-400 </w:t>
            </w:r>
            <w:r>
              <w:rPr>
                <w:rFonts w:hint="eastAsia"/>
              </w:rPr>
              <w:t xml:space="preserve">元</w:t>
            </w:r>
          </w:p>
        </w:tc>
      </w:tr>
      <w:tr>
        <w:tc>
          <w:tcPr/>
          <w:p>
            <w:pPr>
              <w:pStyle w:val="Compact"/>
            </w:pPr>
            <w:r>
              <w:rPr>
                <w:rFonts w:hint="eastAsia"/>
                <w:b/>
                <w:bCs/>
              </w:rPr>
              <w:t xml:space="preserve">嘉宝莉</w:t>
            </w:r>
          </w:p>
        </w:tc>
        <w:tc>
          <w:tcPr/>
          <w:p>
            <w:pPr>
              <w:pStyle w:val="Compact"/>
            </w:pPr>
            <w:r>
              <w:rPr>
                <w:rFonts w:hint="eastAsia"/>
              </w:rPr>
              <w:t xml:space="preserve">海藻泥系列</w:t>
            </w:r>
          </w:p>
        </w:tc>
        <w:tc>
          <w:tcPr/>
          <w:p>
            <w:pPr>
              <w:pStyle w:val="Compact"/>
            </w:pPr>
            <w:r>
              <w:rPr>
                <w:rFonts w:hint="eastAsia"/>
              </w:rPr>
              <w:t xml:space="preserve">中端</w:t>
            </w:r>
          </w:p>
        </w:tc>
        <w:tc>
          <w:tcPr/>
          <w:p>
            <w:pPr>
              <w:pStyle w:val="Compact"/>
            </w:pPr>
            <w:r>
              <w:t xml:space="preserve">200-350 </w:t>
            </w:r>
            <w:r>
              <w:rPr>
                <w:rFonts w:hint="eastAsia"/>
              </w:rPr>
              <w:t xml:space="preserve">元</w:t>
            </w:r>
          </w:p>
        </w:tc>
      </w:tr>
    </w:tbl>
    <w:bookmarkEnd w:id="359"/>
    <w:bookmarkStart w:id="360" w:name="假冒伪劣鉴别"/>
    <w:p>
      <w:pPr>
        <w:pStyle w:val="Heading3"/>
      </w:pPr>
      <w:r>
        <w:t xml:space="preserve">3.3 </w:t>
      </w:r>
      <w:r>
        <w:rPr>
          <w:rFonts w:hint="eastAsia"/>
        </w:rPr>
        <w:t xml:space="preserve">假冒伪劣鉴别</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rPr>
                <w:rFonts w:hint="eastAsia"/>
              </w:rPr>
              <w:t xml:space="preserve">鉴别方法</w:t>
            </w:r>
          </w:p>
        </w:tc>
        <w:tc>
          <w:tcPr/>
          <w:p>
            <w:pPr>
              <w:pStyle w:val="Compact"/>
            </w:pPr>
            <w:r>
              <w:rPr>
                <w:rFonts w:hint="eastAsia"/>
              </w:rPr>
              <w:t xml:space="preserve">真品特征</w:t>
            </w:r>
          </w:p>
        </w:tc>
        <w:tc>
          <w:tcPr/>
          <w:p>
            <w:pPr>
              <w:pStyle w:val="Compact"/>
            </w:pPr>
            <w:r>
              <w:rPr>
                <w:rFonts w:hint="eastAsia"/>
              </w:rPr>
              <w:t xml:space="preserve">假货特征</w:t>
            </w:r>
          </w:p>
        </w:tc>
      </w:tr>
      <w:tr>
        <w:tc>
          <w:tcPr/>
          <w:p>
            <w:pPr>
              <w:pStyle w:val="Compact"/>
            </w:pPr>
            <w:r>
              <w:rPr>
                <w:rFonts w:hint="eastAsia"/>
                <w:b/>
                <w:bCs/>
              </w:rPr>
              <w:t xml:space="preserve">包装检查</w:t>
            </w:r>
          </w:p>
        </w:tc>
        <w:tc>
          <w:tcPr/>
          <w:p>
            <w:pPr>
              <w:pStyle w:val="Compact"/>
            </w:pPr>
            <w:r>
              <w:rPr>
                <w:rFonts w:hint="eastAsia"/>
              </w:rPr>
              <w:t xml:space="preserve">桶身印刷清晰，封口严密，有防伪标签</w:t>
            </w:r>
          </w:p>
        </w:tc>
        <w:tc>
          <w:tcPr/>
          <w:p>
            <w:pPr>
              <w:pStyle w:val="Compact"/>
            </w:pPr>
            <w:r>
              <w:rPr>
                <w:rFonts w:hint="eastAsia"/>
              </w:rPr>
              <w:t xml:space="preserve">印刷模糊，封口松动或二次封胶</w:t>
            </w:r>
          </w:p>
        </w:tc>
      </w:tr>
      <w:tr>
        <w:tc>
          <w:tcPr/>
          <w:p>
            <w:pPr>
              <w:pStyle w:val="Compact"/>
            </w:pPr>
            <w:r>
              <w:rPr>
                <w:rFonts w:hint="eastAsia"/>
                <w:b/>
                <w:bCs/>
              </w:rPr>
              <w:t xml:space="preserve">开桶检查</w:t>
            </w:r>
          </w:p>
        </w:tc>
        <w:tc>
          <w:tcPr/>
          <w:p>
            <w:pPr>
              <w:pStyle w:val="Compact"/>
            </w:pPr>
            <w:r>
              <w:rPr>
                <w:rFonts w:hint="eastAsia"/>
              </w:rPr>
              <w:t xml:space="preserve">漆液均匀细腻，无结块，无刺激性气味</w:t>
            </w:r>
          </w:p>
        </w:tc>
        <w:tc>
          <w:tcPr/>
          <w:p>
            <w:pPr>
              <w:pStyle w:val="Compact"/>
            </w:pPr>
            <w:r>
              <w:rPr>
                <w:rFonts w:hint="eastAsia"/>
              </w:rPr>
              <w:t xml:space="preserve">漆液分层、有结块、有刺鼻气味</w:t>
            </w:r>
          </w:p>
        </w:tc>
      </w:tr>
      <w:tr>
        <w:tc>
          <w:tcPr/>
          <w:p>
            <w:pPr>
              <w:pStyle w:val="Compact"/>
            </w:pPr>
            <w:r>
              <w:rPr>
                <w:rFonts w:hint="eastAsia"/>
                <w:b/>
                <w:bCs/>
              </w:rPr>
              <w:t xml:space="preserve">涂刷测试</w:t>
            </w:r>
          </w:p>
        </w:tc>
        <w:tc>
          <w:tcPr/>
          <w:p>
            <w:pPr>
              <w:pStyle w:val="Compact"/>
            </w:pPr>
            <w:r>
              <w:rPr>
                <w:rFonts w:hint="eastAsia"/>
              </w:rPr>
              <w:t xml:space="preserve">涂刷顺滑，遮盖力好，干燥后漆膜有光泽</w:t>
            </w:r>
          </w:p>
        </w:tc>
        <w:tc>
          <w:tcPr/>
          <w:p>
            <w:pPr>
              <w:pStyle w:val="Compact"/>
            </w:pPr>
            <w:r>
              <w:rPr>
                <w:rFonts w:hint="eastAsia"/>
              </w:rPr>
              <w:t xml:space="preserve">涂刷粗糙，遮盖力差，漆膜暗淡</w:t>
            </w:r>
          </w:p>
        </w:tc>
      </w:tr>
      <w:tr>
        <w:tc>
          <w:tcPr/>
          <w:p>
            <w:pPr>
              <w:pStyle w:val="Compact"/>
            </w:pPr>
            <w:r>
              <w:rPr>
                <w:rFonts w:hint="eastAsia"/>
                <w:b/>
                <w:bCs/>
              </w:rPr>
              <w:t xml:space="preserve">防伪码验证</w:t>
            </w:r>
          </w:p>
        </w:tc>
        <w:tc>
          <w:tcPr/>
          <w:p>
            <w:pPr>
              <w:pStyle w:val="Compact"/>
            </w:pPr>
            <w:r>
              <w:rPr>
                <w:rFonts w:hint="eastAsia"/>
              </w:rPr>
              <w:t xml:space="preserve">防伪码首次查询显示正品</w:t>
            </w:r>
          </w:p>
        </w:tc>
        <w:tc>
          <w:tcPr/>
          <w:p>
            <w:pPr>
              <w:pStyle w:val="Compact"/>
            </w:pPr>
            <w:r>
              <w:rPr>
                <w:rFonts w:hint="eastAsia"/>
              </w:rPr>
              <w:t xml:space="preserve">防伪码已查询过多次或查询失败</w:t>
            </w:r>
          </w:p>
        </w:tc>
      </w:tr>
      <w:tr>
        <w:tc>
          <w:tcPr/>
          <w:p>
            <w:pPr>
              <w:pStyle w:val="Compact"/>
            </w:pPr>
            <w:r>
              <w:rPr>
                <w:rFonts w:hint="eastAsia"/>
                <w:b/>
                <w:bCs/>
              </w:rPr>
              <w:t xml:space="preserve">价格判断</w:t>
            </w:r>
          </w:p>
        </w:tc>
        <w:tc>
          <w:tcPr/>
          <w:p>
            <w:pPr>
              <w:pStyle w:val="Compact"/>
            </w:pPr>
            <w:r>
              <w:rPr>
                <w:rFonts w:hint="eastAsia"/>
              </w:rPr>
              <w:t xml:space="preserve">正常市场价（可参考官方渠道价格）</w:t>
            </w:r>
          </w:p>
        </w:tc>
        <w:tc>
          <w:tcPr/>
          <w:p>
            <w:pPr>
              <w:pStyle w:val="Compact"/>
            </w:pPr>
            <w:r>
              <w:rPr>
                <w:rFonts w:hint="eastAsia"/>
              </w:rPr>
              <w:t xml:space="preserve">价格明显低于市场价（低于</w:t>
            </w:r>
            <w:r>
              <w:t xml:space="preserve"> 7 </w:t>
            </w:r>
            <w:r>
              <w:rPr>
                <w:rFonts w:hint="eastAsia"/>
              </w:rPr>
              <w:t xml:space="preserve">折）</w:t>
            </w:r>
          </w:p>
        </w:tc>
      </w:tr>
    </w:tbl>
    <w:bookmarkEnd w:id="360"/>
    <w:bookmarkStart w:id="361" w:name="购买渠道建议-1"/>
    <w:p>
      <w:pPr>
        <w:pStyle w:val="Heading3"/>
      </w:pPr>
      <w:r>
        <w:t xml:space="preserve">3.4 </w:t>
      </w:r>
      <w:r>
        <w:rPr>
          <w:rFonts w:hint="eastAsia"/>
        </w:rPr>
        <w:t xml:space="preserve">购买渠道建议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可靠性</w:t>
            </w:r>
          </w:p>
        </w:tc>
        <w:tc>
          <w:tcPr/>
          <w:p>
            <w:pPr>
              <w:pStyle w:val="Compact"/>
            </w:pPr>
            <w:r>
              <w:rPr>
                <w:rFonts w:hint="eastAsia"/>
              </w:rPr>
              <w:t xml:space="preserve">建议</w:t>
            </w:r>
          </w:p>
        </w:tc>
      </w:tr>
      <w:tr>
        <w:tc>
          <w:tcPr/>
          <w:p>
            <w:pPr>
              <w:pStyle w:val="Compact"/>
            </w:pPr>
            <w:r>
              <w:rPr>
                <w:rFonts w:hint="eastAsia"/>
                <w:b/>
                <w:bCs/>
              </w:rPr>
              <w:t xml:space="preserve">品牌官方旗舰店</w:t>
            </w:r>
          </w:p>
        </w:tc>
        <w:tc>
          <w:tcPr/>
          <w:p>
            <w:pPr>
              <w:pStyle w:val="Compact"/>
            </w:pPr>
            <w:r>
              <w:rPr>
                <w:rFonts w:hint="eastAsia"/>
              </w:rPr>
              <w:t xml:space="preserve">最高</w:t>
            </w:r>
          </w:p>
        </w:tc>
        <w:tc>
          <w:tcPr/>
          <w:p>
            <w:pPr>
              <w:pStyle w:val="Compact"/>
            </w:pPr>
            <w:r>
              <w:rPr>
                <w:rFonts w:hint="eastAsia"/>
              </w:rPr>
              <w:t xml:space="preserve">首选，100%</w:t>
            </w:r>
            <w:r>
              <w:t xml:space="preserve"> </w:t>
            </w:r>
            <w:r>
              <w:rPr>
                <w:rFonts w:hint="eastAsia"/>
              </w:rPr>
              <w:t xml:space="preserve">正品保障</w:t>
            </w:r>
          </w:p>
        </w:tc>
      </w:tr>
      <w:tr>
        <w:tc>
          <w:tcPr/>
          <w:p>
            <w:pPr>
              <w:pStyle w:val="Compact"/>
            </w:pPr>
            <w:r>
              <w:rPr>
                <w:rFonts w:hint="eastAsia"/>
                <w:b/>
                <w:bCs/>
              </w:rPr>
              <w:t xml:space="preserve">授权经销商</w:t>
            </w:r>
          </w:p>
        </w:tc>
        <w:tc>
          <w:tcPr/>
          <w:p>
            <w:pPr>
              <w:pStyle w:val="Compact"/>
            </w:pPr>
            <w:r>
              <w:rPr>
                <w:rFonts w:hint="eastAsia"/>
              </w:rPr>
              <w:t xml:space="preserve">高</w:t>
            </w:r>
          </w:p>
        </w:tc>
        <w:tc>
          <w:tcPr/>
          <w:p>
            <w:pPr>
              <w:pStyle w:val="Compact"/>
            </w:pPr>
            <w:r>
              <w:rPr>
                <w:rFonts w:hint="eastAsia"/>
              </w:rPr>
              <w:t xml:space="preserve">要求出示授权证书</w:t>
            </w:r>
          </w:p>
        </w:tc>
      </w:tr>
      <w:tr>
        <w:tc>
          <w:tcPr/>
          <w:p>
            <w:pPr>
              <w:pStyle w:val="Compact"/>
            </w:pPr>
            <w:r>
              <w:rPr>
                <w:rFonts w:hint="eastAsia"/>
                <w:b/>
                <w:bCs/>
              </w:rPr>
              <w:t xml:space="preserve">大型建材市场</w:t>
            </w:r>
          </w:p>
        </w:tc>
        <w:tc>
          <w:tcPr/>
          <w:p>
            <w:pPr>
              <w:pStyle w:val="Compact"/>
            </w:pPr>
            <w:r>
              <w:rPr>
                <w:rFonts w:hint="eastAsia"/>
              </w:rPr>
              <w:t xml:space="preserve">中高</w:t>
            </w:r>
          </w:p>
        </w:tc>
        <w:tc>
          <w:tcPr/>
          <w:p>
            <w:pPr>
              <w:pStyle w:val="Compact"/>
            </w:pPr>
            <w:r>
              <w:rPr>
                <w:rFonts w:hint="eastAsia"/>
              </w:rPr>
              <w:t xml:space="preserve">选择有品牌授权牌的店铺</w:t>
            </w:r>
          </w:p>
        </w:tc>
      </w:tr>
      <w:tr>
        <w:tc>
          <w:tcPr/>
          <w:p>
            <w:pPr>
              <w:pStyle w:val="Compact"/>
            </w:pPr>
            <w:r>
              <w:rPr>
                <w:rFonts w:hint="eastAsia"/>
                <w:b/>
                <w:bCs/>
              </w:rPr>
              <w:t xml:space="preserve">网购平台官方旗舰店</w:t>
            </w:r>
          </w:p>
        </w:tc>
        <w:tc>
          <w:tcPr/>
          <w:p>
            <w:pPr>
              <w:pStyle w:val="Compact"/>
            </w:pPr>
            <w:r>
              <w:rPr>
                <w:rFonts w:hint="eastAsia"/>
              </w:rPr>
              <w:t xml:space="preserve">高</w:t>
            </w:r>
          </w:p>
        </w:tc>
        <w:tc>
          <w:tcPr/>
          <w:p>
            <w:pPr>
              <w:pStyle w:val="Compact"/>
            </w:pPr>
            <w:r>
              <w:rPr>
                <w:rFonts w:hint="eastAsia"/>
              </w:rPr>
              <w:t xml:space="preserve">认准”官方”标识</w:t>
            </w:r>
          </w:p>
        </w:tc>
      </w:tr>
      <w:tr>
        <w:tc>
          <w:tcPr/>
          <w:p>
            <w:pPr>
              <w:pStyle w:val="Compact"/>
            </w:pPr>
            <w:r>
              <w:rPr>
                <w:rFonts w:hint="eastAsia"/>
                <w:b/>
                <w:bCs/>
              </w:rPr>
              <w:t xml:space="preserve">路边小店</w:t>
            </w:r>
          </w:p>
        </w:tc>
        <w:tc>
          <w:tcPr/>
          <w:p>
            <w:pPr>
              <w:pStyle w:val="Compact"/>
            </w:pPr>
            <w:r>
              <w:rPr>
                <w:rFonts w:hint="eastAsia"/>
              </w:rPr>
              <w:t xml:space="preserve">低</w:t>
            </w:r>
          </w:p>
        </w:tc>
        <w:tc>
          <w:tcPr/>
          <w:p>
            <w:pPr>
              <w:pStyle w:val="Compact"/>
            </w:pPr>
            <w:r>
              <w:rPr>
                <w:rFonts w:hint="eastAsia"/>
              </w:rPr>
              <w:t xml:space="preserve">不建议，假货风险高</w:t>
            </w:r>
          </w:p>
        </w:tc>
      </w:tr>
      <w:tr>
        <w:tc>
          <w:tcPr/>
          <w:p>
            <w:pPr>
              <w:pStyle w:val="Compact"/>
            </w:pPr>
            <w:r>
              <w:rPr>
                <w:rFonts w:hint="eastAsia"/>
                <w:b/>
                <w:bCs/>
              </w:rPr>
              <w:t xml:space="preserve">施工方代购</w:t>
            </w:r>
          </w:p>
        </w:tc>
        <w:tc>
          <w:tcPr/>
          <w:p>
            <w:pPr>
              <w:pStyle w:val="Compact"/>
            </w:pPr>
            <w:r>
              <w:rPr>
                <w:rFonts w:hint="eastAsia"/>
              </w:rPr>
              <w:t xml:space="preserve">不确定</w:t>
            </w:r>
          </w:p>
        </w:tc>
        <w:tc>
          <w:tcPr/>
          <w:p>
            <w:pPr>
              <w:pStyle w:val="Compact"/>
            </w:pPr>
            <w:r>
              <w:rPr>
                <w:rFonts w:hint="eastAsia"/>
              </w:rPr>
              <w:t xml:space="preserve">要求提供购买凭证，自己验证防伪码</w:t>
            </w:r>
          </w:p>
        </w:tc>
      </w:tr>
    </w:tbl>
    <w:p>
      <w:r>
        <w:pict>
          <v:rect style="width:0;height:1.5pt" o:hralign="center" o:hrstd="t" o:hr="t"/>
        </w:pict>
      </w:r>
    </w:p>
    <w:bookmarkEnd w:id="361"/>
    <w:bookmarkEnd w:id="362"/>
    <w:bookmarkStart w:id="368" w:name="四水电材料选购与鉴别"/>
    <w:p>
      <w:pPr>
        <w:pStyle w:val="Heading2"/>
      </w:pPr>
      <w:r>
        <w:rPr>
          <w:rFonts w:hint="eastAsia"/>
        </w:rPr>
        <w:t xml:space="preserve">四、水电材料选购与鉴别</w:t>
      </w:r>
    </w:p>
    <w:bookmarkStart w:id="364" w:name="水管"/>
    <w:p>
      <w:pPr>
        <w:pStyle w:val="Heading3"/>
      </w:pPr>
      <w:r>
        <w:t xml:space="preserve">4.1 </w:t>
      </w:r>
      <w:r>
        <w:rPr>
          <w:rFonts w:hint="eastAsia"/>
        </w:rPr>
        <w:t xml:space="preserve">水管</w:t>
      </w:r>
    </w:p>
    <w:tbl>
      <w:tblPr>
        <w:tblStyle w:val="Table"/>
        <w:tblW w:type="pct" w:w="5000"/>
        <w:tblLayout w:type="fixed"/>
        <w:tblLook w:firstRow="1" w:lastRow="0" w:firstColumn="0" w:lastColumn="0" w:noHBand="0" w:noVBand="0" w:val="0020"/>
      </w:tblPr>
      <w:tblGrid>
        <w:gridCol w:w="1284"/>
        <w:gridCol w:w="1926"/>
        <w:gridCol w:w="1926"/>
        <w:gridCol w:w="2782"/>
      </w:tblGrid>
      <w:tr>
        <w:trPr>
          <w:tblHeader w:val="on"/>
        </w:trPr>
        <w:tc>
          <w:tcPr/>
          <w:p>
            <w:pPr>
              <w:pStyle w:val="Compact"/>
            </w:pPr>
            <w:r>
              <w:rPr>
                <w:rFonts w:hint="eastAsia"/>
              </w:rPr>
              <w:t xml:space="preserve">品牌</w:t>
            </w:r>
          </w:p>
        </w:tc>
        <w:tc>
          <w:tcPr/>
          <w:p>
            <w:pPr>
              <w:pStyle w:val="Compact"/>
            </w:pPr>
            <w:r>
              <w:rPr>
                <w:rFonts w:hint="eastAsia"/>
              </w:rPr>
              <w:t xml:space="preserve">系列推荐</w:t>
            </w:r>
          </w:p>
        </w:tc>
        <w:tc>
          <w:tcPr/>
          <w:p>
            <w:pPr>
              <w:pStyle w:val="Compact"/>
            </w:pPr>
            <w:r>
              <w:rPr>
                <w:rFonts w:hint="eastAsia"/>
              </w:rPr>
              <w:t xml:space="preserve">防伪方式</w:t>
            </w:r>
          </w:p>
        </w:tc>
        <w:tc>
          <w:tcPr/>
          <w:p>
            <w:pPr>
              <w:pStyle w:val="Compact"/>
            </w:pPr>
            <w:r>
              <w:rPr>
                <w:rFonts w:hint="eastAsia"/>
              </w:rPr>
              <w:t xml:space="preserve">真伪鉴别要点</w:t>
            </w:r>
          </w:p>
        </w:tc>
      </w:tr>
      <w:tr>
        <w:tc>
          <w:tcPr/>
          <w:p>
            <w:pPr>
              <w:pStyle w:val="Compact"/>
            </w:pPr>
            <w:r>
              <w:rPr>
                <w:rFonts w:hint="eastAsia"/>
                <w:b/>
                <w:bCs/>
              </w:rPr>
              <w:t xml:space="preserve">伟星</w:t>
            </w:r>
          </w:p>
        </w:tc>
        <w:tc>
          <w:tcPr/>
          <w:p>
            <w:pPr>
              <w:pStyle w:val="Compact"/>
            </w:pPr>
            <w:r>
              <w:t xml:space="preserve">S3.2 </w:t>
            </w:r>
            <w:r>
              <w:rPr>
                <w:rFonts w:hint="eastAsia"/>
              </w:rPr>
              <w:t xml:space="preserve">系列（热水管）</w:t>
            </w:r>
          </w:p>
        </w:tc>
        <w:tc>
          <w:tcPr/>
          <w:p>
            <w:pPr>
              <w:pStyle w:val="Compact"/>
            </w:pPr>
            <w:r>
              <w:rPr>
                <w:rFonts w:hint="eastAsia"/>
              </w:rPr>
              <w:t xml:space="preserve">防伪标签</w:t>
            </w:r>
            <w:r>
              <w:t xml:space="preserve"> + </w:t>
            </w:r>
            <w:r>
              <w:rPr>
                <w:rFonts w:hint="eastAsia"/>
              </w:rPr>
              <w:t xml:space="preserve">防伪码</w:t>
            </w:r>
          </w:p>
        </w:tc>
        <w:tc>
          <w:tcPr/>
          <w:p>
            <w:pPr>
              <w:pStyle w:val="Compact"/>
            </w:pPr>
            <w:r>
              <w:rPr>
                <w:rFonts w:hint="eastAsia"/>
              </w:rPr>
              <w:t xml:space="preserve">管壁上有清晰的品牌和规格喷码</w:t>
            </w:r>
          </w:p>
        </w:tc>
      </w:tr>
      <w:tr>
        <w:tc>
          <w:tcPr/>
          <w:p>
            <w:pPr>
              <w:pStyle w:val="Compact"/>
            </w:pPr>
            <w:r>
              <w:rPr>
                <w:rFonts w:hint="eastAsia"/>
                <w:b/>
                <w:bCs/>
              </w:rPr>
              <w:t xml:space="preserve">日丰</w:t>
            </w:r>
          </w:p>
        </w:tc>
        <w:tc>
          <w:tcPr/>
          <w:p>
            <w:pPr>
              <w:pStyle w:val="Compact"/>
            </w:pPr>
            <w:r>
              <w:rPr>
                <w:rFonts w:hint="eastAsia"/>
              </w:rPr>
              <w:t xml:space="preserve">精品管系列</w:t>
            </w:r>
          </w:p>
        </w:tc>
        <w:tc>
          <w:tcPr/>
          <w:p>
            <w:pPr>
              <w:pStyle w:val="Compact"/>
            </w:pPr>
            <w:r>
              <w:rPr>
                <w:rFonts w:hint="eastAsia"/>
              </w:rPr>
              <w:t xml:space="preserve">防伪标签</w:t>
            </w:r>
            <w:r>
              <w:t xml:space="preserve"> + </w:t>
            </w:r>
            <w:r>
              <w:rPr>
                <w:rFonts w:hint="eastAsia"/>
              </w:rPr>
              <w:t xml:space="preserve">追溯码</w:t>
            </w:r>
          </w:p>
        </w:tc>
        <w:tc>
          <w:tcPr/>
          <w:p>
            <w:pPr>
              <w:pStyle w:val="Compact"/>
            </w:pPr>
            <w:r>
              <w:rPr>
                <w:rFonts w:hint="eastAsia"/>
              </w:rPr>
              <w:t xml:space="preserve">管壁光滑无毛刺，标识清晰</w:t>
            </w:r>
          </w:p>
        </w:tc>
      </w:tr>
      <w:tr>
        <w:tc>
          <w:tcPr/>
          <w:p>
            <w:pPr>
              <w:pStyle w:val="Compact"/>
            </w:pPr>
            <w:r>
              <w:rPr>
                <w:rFonts w:hint="eastAsia"/>
                <w:b/>
                <w:bCs/>
              </w:rPr>
              <w:t xml:space="preserve">金德</w:t>
            </w:r>
          </w:p>
        </w:tc>
        <w:tc>
          <w:tcPr/>
          <w:p>
            <w:pPr>
              <w:pStyle w:val="Compact"/>
            </w:pPr>
            <w:r>
              <w:t xml:space="preserve">PPR </w:t>
            </w:r>
            <w:r>
              <w:rPr>
                <w:rFonts w:hint="eastAsia"/>
              </w:rPr>
              <w:t xml:space="preserve">热水管</w:t>
            </w:r>
          </w:p>
        </w:tc>
        <w:tc>
          <w:tcPr/>
          <w:p>
            <w:pPr>
              <w:pStyle w:val="Compact"/>
            </w:pPr>
            <w:r>
              <w:rPr>
                <w:rFonts w:hint="eastAsia"/>
              </w:rPr>
              <w:t xml:space="preserve">防伪标签</w:t>
            </w:r>
          </w:p>
        </w:tc>
        <w:tc>
          <w:tcPr/>
          <w:p>
            <w:pPr>
              <w:pStyle w:val="Compact"/>
            </w:pPr>
            <w:r>
              <w:rPr>
                <w:rFonts w:hint="eastAsia"/>
              </w:rPr>
              <w:t xml:space="preserve">管壁颜色均匀，无气泡</w:t>
            </w:r>
          </w:p>
        </w:tc>
      </w:tr>
      <w:tr>
        <w:tc>
          <w:tcPr/>
          <w:p>
            <w:pPr>
              <w:pStyle w:val="Compact"/>
            </w:pPr>
            <w:r>
              <w:rPr>
                <w:rFonts w:hint="eastAsia"/>
                <w:b/>
                <w:bCs/>
              </w:rPr>
              <w:t xml:space="preserve">皮尔萨</w:t>
            </w:r>
          </w:p>
        </w:tc>
        <w:tc>
          <w:tcPr/>
          <w:p>
            <w:pPr>
              <w:pStyle w:val="Compact"/>
            </w:pPr>
            <w:r>
              <w:t xml:space="preserve">PPR </w:t>
            </w:r>
            <w:r>
              <w:rPr>
                <w:rFonts w:hint="eastAsia"/>
              </w:rPr>
              <w:t xml:space="preserve">管</w:t>
            </w:r>
          </w:p>
        </w:tc>
        <w:tc>
          <w:tcPr/>
          <w:p>
            <w:pPr>
              <w:pStyle w:val="Compact"/>
            </w:pPr>
            <w:r>
              <w:rPr>
                <w:rFonts w:hint="eastAsia"/>
              </w:rPr>
              <w:t xml:space="preserve">防伪标签</w:t>
            </w:r>
            <w:r>
              <w:t xml:space="preserve"> + </w:t>
            </w:r>
            <w:r>
              <w:rPr>
                <w:rFonts w:hint="eastAsia"/>
              </w:rPr>
              <w:t xml:space="preserve">查询码</w:t>
            </w:r>
          </w:p>
        </w:tc>
        <w:tc>
          <w:tcPr/>
          <w:p>
            <w:pPr>
              <w:pStyle w:val="Compact"/>
            </w:pPr>
            <w:r>
              <w:rPr>
                <w:rFonts w:hint="eastAsia"/>
              </w:rPr>
              <w:t xml:space="preserve">进口品牌，检查报关单</w:t>
            </w:r>
          </w:p>
        </w:tc>
      </w:tr>
    </w:tbl>
    <w:bookmarkStart w:id="363" w:name="水管真伪鉴别步骤"/>
    <w:p>
      <w:pPr>
        <w:pStyle w:val="Heading4"/>
      </w:pPr>
      <w:r>
        <w:rPr>
          <w:rFonts w:hint="eastAsia"/>
        </w:rPr>
        <w:t xml:space="preserve">水管真伪鉴别步骤</w:t>
      </w:r>
    </w:p>
    <w:p>
      <w:pPr>
        <w:pStyle w:val="Compact"/>
        <w:numPr>
          <w:ilvl w:val="0"/>
          <w:numId w:val="1275"/>
        </w:numPr>
      </w:pPr>
      <w:r>
        <w:rPr>
          <w:rFonts w:hint="eastAsia"/>
          <w:b/>
          <w:bCs/>
        </w:rPr>
        <w:t xml:space="preserve">看标识</w:t>
      </w:r>
      <w:r>
        <w:rPr>
          <w:rFonts w:hint="eastAsia"/>
        </w:rPr>
        <w:t xml:space="preserve">：正品管材外壁有清晰的品牌</w:t>
      </w:r>
      <w:r>
        <w:t xml:space="preserve"> </w:t>
      </w:r>
      <w:r>
        <w:rPr>
          <w:rFonts w:hint="eastAsia"/>
        </w:rPr>
        <w:t xml:space="preserve">LOGO、规格型号、生产批次喷码</w:t>
      </w:r>
    </w:p>
    <w:p>
      <w:pPr>
        <w:pStyle w:val="Compact"/>
        <w:numPr>
          <w:ilvl w:val="0"/>
          <w:numId w:val="1275"/>
        </w:numPr>
      </w:pPr>
      <w:r>
        <w:rPr>
          <w:rFonts w:hint="eastAsia"/>
          <w:b/>
          <w:bCs/>
        </w:rPr>
        <w:t xml:space="preserve">看外观</w:t>
      </w:r>
      <w:r>
        <w:rPr>
          <w:rFonts w:hint="eastAsia"/>
        </w:rPr>
        <w:t xml:space="preserve">：正品管壁光滑均匀，无毛刺、无气泡、无杂质</w:t>
      </w:r>
    </w:p>
    <w:p>
      <w:pPr>
        <w:pStyle w:val="Compact"/>
        <w:numPr>
          <w:ilvl w:val="0"/>
          <w:numId w:val="1275"/>
        </w:numPr>
      </w:pPr>
      <w:r>
        <w:rPr>
          <w:rFonts w:hint="eastAsia"/>
          <w:b/>
          <w:bCs/>
        </w:rPr>
        <w:t xml:space="preserve">闻气味</w:t>
      </w:r>
      <w:r>
        <w:rPr>
          <w:rFonts w:hint="eastAsia"/>
        </w:rPr>
        <w:t xml:space="preserve">：正品</w:t>
      </w:r>
      <w:r>
        <w:t xml:space="preserve"> PPR </w:t>
      </w:r>
      <w:r>
        <w:rPr>
          <w:rFonts w:hint="eastAsia"/>
        </w:rPr>
        <w:t xml:space="preserve">管无明显异味，劣质管有刺鼻塑料味</w:t>
      </w:r>
    </w:p>
    <w:p>
      <w:pPr>
        <w:pStyle w:val="Compact"/>
        <w:numPr>
          <w:ilvl w:val="0"/>
          <w:numId w:val="1275"/>
        </w:numPr>
      </w:pPr>
      <w:r>
        <w:rPr>
          <w:rFonts w:hint="eastAsia"/>
          <w:b/>
          <w:bCs/>
        </w:rPr>
        <w:t xml:space="preserve">测壁厚</w:t>
      </w:r>
      <w:r>
        <w:rPr>
          <w:rFonts w:hint="eastAsia"/>
        </w:rPr>
        <w:t xml:space="preserve">：用游标卡尺测量壁厚，25mm</w:t>
      </w:r>
      <w:r>
        <w:t xml:space="preserve"> </w:t>
      </w:r>
      <w:r>
        <w:rPr>
          <w:rFonts w:hint="eastAsia"/>
        </w:rPr>
        <w:t xml:space="preserve">管壁厚应</w:t>
      </w:r>
      <w:r>
        <w:t xml:space="preserve"> ≥ </w:t>
      </w:r>
      <w:r>
        <w:rPr>
          <w:rFonts w:hint="eastAsia"/>
        </w:rPr>
        <w:t xml:space="preserve">4.2mm（热水管</w:t>
      </w:r>
      <w:r>
        <w:t xml:space="preserve"> </w:t>
      </w:r>
      <w:r>
        <w:rPr>
          <w:rFonts w:hint="eastAsia"/>
        </w:rPr>
        <w:t xml:space="preserve">S3.2）</w:t>
      </w:r>
    </w:p>
    <w:p>
      <w:pPr>
        <w:pStyle w:val="Compact"/>
        <w:numPr>
          <w:ilvl w:val="0"/>
          <w:numId w:val="1275"/>
        </w:numPr>
      </w:pPr>
      <w:r>
        <w:rPr>
          <w:rFonts w:hint="eastAsia"/>
          <w:b/>
          <w:bCs/>
        </w:rPr>
        <w:t xml:space="preserve">扫码验证</w:t>
      </w:r>
      <w:r>
        <w:rPr>
          <w:rFonts w:hint="eastAsia"/>
        </w:rPr>
        <w:t xml:space="preserve">：扫描包装或管材上的防伪码</w:t>
      </w:r>
    </w:p>
    <w:bookmarkEnd w:id="363"/>
    <w:bookmarkEnd w:id="364"/>
    <w:bookmarkStart w:id="366" w:name="电线"/>
    <w:p>
      <w:pPr>
        <w:pStyle w:val="Heading3"/>
      </w:pPr>
      <w:r>
        <w:t xml:space="preserve">4.2 </w:t>
      </w:r>
      <w:r>
        <w:rPr>
          <w:rFonts w:hint="eastAsia"/>
        </w:rPr>
        <w:t xml:space="preserve">电线</w:t>
      </w:r>
    </w:p>
    <w:tbl>
      <w:tblPr>
        <w:tblStyle w:val="Table"/>
        <w:tblW w:type="pct" w:w="5000"/>
        <w:tblLayout w:type="fixed"/>
        <w:tblLook w:firstRow="1" w:lastRow="0" w:firstColumn="0" w:lastColumn="0" w:noHBand="0" w:noVBand="0" w:val="0020"/>
      </w:tblPr>
      <w:tblGrid>
        <w:gridCol w:w="1284"/>
        <w:gridCol w:w="1926"/>
        <w:gridCol w:w="1926"/>
        <w:gridCol w:w="2782"/>
      </w:tblGrid>
      <w:tr>
        <w:trPr>
          <w:tblHeader w:val="on"/>
        </w:trPr>
        <w:tc>
          <w:tcPr/>
          <w:p>
            <w:pPr>
              <w:pStyle w:val="Compact"/>
            </w:pPr>
            <w:r>
              <w:rPr>
                <w:rFonts w:hint="eastAsia"/>
              </w:rPr>
              <w:t xml:space="preserve">品牌</w:t>
            </w:r>
          </w:p>
        </w:tc>
        <w:tc>
          <w:tcPr/>
          <w:p>
            <w:pPr>
              <w:pStyle w:val="Compact"/>
            </w:pPr>
            <w:r>
              <w:rPr>
                <w:rFonts w:hint="eastAsia"/>
              </w:rPr>
              <w:t xml:space="preserve">推荐规格</w:t>
            </w:r>
          </w:p>
        </w:tc>
        <w:tc>
          <w:tcPr/>
          <w:p>
            <w:pPr>
              <w:pStyle w:val="Compact"/>
            </w:pPr>
            <w:r>
              <w:rPr>
                <w:rFonts w:hint="eastAsia"/>
              </w:rPr>
              <w:t xml:space="preserve">防伪方式</w:t>
            </w:r>
          </w:p>
        </w:tc>
        <w:tc>
          <w:tcPr/>
          <w:p>
            <w:pPr>
              <w:pStyle w:val="Compact"/>
            </w:pPr>
            <w:r>
              <w:rPr>
                <w:rFonts w:hint="eastAsia"/>
              </w:rPr>
              <w:t xml:space="preserve">真伪鉴别要点</w:t>
            </w:r>
          </w:p>
        </w:tc>
      </w:tr>
      <w:tr>
        <w:tc>
          <w:tcPr/>
          <w:p>
            <w:pPr>
              <w:pStyle w:val="Compact"/>
            </w:pPr>
            <w:r>
              <w:rPr>
                <w:rFonts w:hint="eastAsia"/>
                <w:b/>
                <w:bCs/>
              </w:rPr>
              <w:t xml:space="preserve">熊猫</w:t>
            </w:r>
          </w:p>
        </w:tc>
        <w:tc>
          <w:tcPr/>
          <w:p>
            <w:pPr>
              <w:pStyle w:val="Compact"/>
            </w:pPr>
            <w:r>
              <w:t xml:space="preserve">BV 2.5mm2 / 4mm2</w:t>
            </w:r>
          </w:p>
        </w:tc>
        <w:tc>
          <w:tcPr/>
          <w:p>
            <w:pPr>
              <w:pStyle w:val="Compact"/>
            </w:pPr>
            <w:r>
              <w:rPr>
                <w:rFonts w:hint="eastAsia"/>
              </w:rPr>
              <w:t xml:space="preserve">防伪标签</w:t>
            </w:r>
            <w:r>
              <w:t xml:space="preserve"> + </w:t>
            </w:r>
            <w:r>
              <w:rPr>
                <w:rFonts w:hint="eastAsia"/>
              </w:rPr>
              <w:t xml:space="preserve">防伪码</w:t>
            </w:r>
          </w:p>
        </w:tc>
        <w:tc>
          <w:tcPr/>
          <w:p>
            <w:pPr>
              <w:pStyle w:val="Compact"/>
            </w:pPr>
            <w:r>
              <w:rPr>
                <w:rFonts w:hint="eastAsia"/>
              </w:rPr>
              <w:t xml:space="preserve">线芯圆整、绝缘层均匀</w:t>
            </w:r>
          </w:p>
        </w:tc>
      </w:tr>
      <w:tr>
        <w:tc>
          <w:tcPr/>
          <w:p>
            <w:pPr>
              <w:pStyle w:val="Compact"/>
            </w:pPr>
            <w:r>
              <w:rPr>
                <w:rFonts w:hint="eastAsia"/>
                <w:b/>
                <w:bCs/>
              </w:rPr>
              <w:t xml:space="preserve">远东</w:t>
            </w:r>
          </w:p>
        </w:tc>
        <w:tc>
          <w:tcPr/>
          <w:p>
            <w:pPr>
              <w:pStyle w:val="Compact"/>
            </w:pPr>
            <w:r>
              <w:t xml:space="preserve">BV </w:t>
            </w:r>
            <w:r>
              <w:rPr>
                <w:rFonts w:hint="eastAsia"/>
              </w:rPr>
              <w:t xml:space="preserve">系列</w:t>
            </w:r>
          </w:p>
        </w:tc>
        <w:tc>
          <w:tcPr/>
          <w:p>
            <w:pPr>
              <w:pStyle w:val="Compact"/>
            </w:pPr>
            <w:r>
              <w:rPr>
                <w:rFonts w:hint="eastAsia"/>
              </w:rPr>
              <w:t xml:space="preserve">防伪标签</w:t>
            </w:r>
          </w:p>
        </w:tc>
        <w:tc>
          <w:tcPr/>
          <w:p>
            <w:pPr>
              <w:pStyle w:val="Compact"/>
            </w:pPr>
            <w:r>
              <w:rPr>
                <w:rFonts w:hint="eastAsia"/>
              </w:rPr>
              <w:t xml:space="preserve">线芯光亮、无氧化</w:t>
            </w:r>
          </w:p>
        </w:tc>
      </w:tr>
      <w:tr>
        <w:tc>
          <w:tcPr/>
          <w:p>
            <w:pPr>
              <w:pStyle w:val="Compact"/>
            </w:pPr>
            <w:r>
              <w:rPr>
                <w:rFonts w:hint="eastAsia"/>
                <w:b/>
                <w:bCs/>
              </w:rPr>
              <w:t xml:space="preserve">金杯</w:t>
            </w:r>
          </w:p>
        </w:tc>
        <w:tc>
          <w:tcPr/>
          <w:p>
            <w:pPr>
              <w:pStyle w:val="Compact"/>
            </w:pPr>
            <w:r>
              <w:t xml:space="preserve">BV </w:t>
            </w:r>
            <w:r>
              <w:rPr>
                <w:rFonts w:hint="eastAsia"/>
              </w:rPr>
              <w:t xml:space="preserve">系列</w:t>
            </w:r>
          </w:p>
        </w:tc>
        <w:tc>
          <w:tcPr/>
          <w:p>
            <w:pPr>
              <w:pStyle w:val="Compact"/>
            </w:pPr>
            <w:r>
              <w:rPr>
                <w:rFonts w:hint="eastAsia"/>
              </w:rPr>
              <w:t xml:space="preserve">防伪标签</w:t>
            </w:r>
          </w:p>
        </w:tc>
        <w:tc>
          <w:tcPr/>
          <w:p>
            <w:pPr>
              <w:pStyle w:val="Compact"/>
            </w:pPr>
            <w:r>
              <w:rPr>
                <w:rFonts w:hint="eastAsia"/>
              </w:rPr>
              <w:t xml:space="preserve">绝缘层厚度均匀</w:t>
            </w:r>
          </w:p>
        </w:tc>
      </w:tr>
      <w:tr>
        <w:tc>
          <w:tcPr/>
          <w:p>
            <w:pPr>
              <w:pStyle w:val="Compact"/>
            </w:pPr>
            <w:r>
              <w:rPr>
                <w:rFonts w:hint="eastAsia"/>
                <w:b/>
                <w:bCs/>
              </w:rPr>
              <w:t xml:space="preserve">正泰</w:t>
            </w:r>
          </w:p>
        </w:tc>
        <w:tc>
          <w:tcPr/>
          <w:p>
            <w:pPr>
              <w:pStyle w:val="Compact"/>
            </w:pPr>
            <w:r>
              <w:t xml:space="preserve">BV </w:t>
            </w:r>
            <w:r>
              <w:rPr>
                <w:rFonts w:hint="eastAsia"/>
              </w:rPr>
              <w:t xml:space="preserve">系列</w:t>
            </w:r>
          </w:p>
        </w:tc>
        <w:tc>
          <w:tcPr/>
          <w:p>
            <w:pPr>
              <w:pStyle w:val="Compact"/>
            </w:pPr>
            <w:r>
              <w:rPr>
                <w:rFonts w:hint="eastAsia"/>
              </w:rPr>
              <w:t xml:space="preserve">防伪码</w:t>
            </w:r>
          </w:p>
        </w:tc>
        <w:tc>
          <w:tcPr/>
          <w:p>
            <w:pPr>
              <w:pStyle w:val="Compact"/>
            </w:pPr>
            <w:r>
              <w:rPr>
                <w:rFonts w:hint="eastAsia"/>
              </w:rPr>
              <w:t xml:space="preserve">包装完整，标识清晰</w:t>
            </w:r>
          </w:p>
        </w:tc>
      </w:tr>
    </w:tbl>
    <w:bookmarkStart w:id="365" w:name="电线真伪鉴别步骤"/>
    <w:p>
      <w:pPr>
        <w:pStyle w:val="Heading4"/>
      </w:pPr>
      <w:r>
        <w:rPr>
          <w:rFonts w:hint="eastAsia"/>
        </w:rPr>
        <w:t xml:space="preserve">电线真伪鉴别步骤</w:t>
      </w:r>
    </w:p>
    <w:p>
      <w:pPr>
        <w:pStyle w:val="Compact"/>
        <w:numPr>
          <w:ilvl w:val="0"/>
          <w:numId w:val="1276"/>
        </w:numPr>
      </w:pPr>
      <w:r>
        <w:rPr>
          <w:rFonts w:hint="eastAsia"/>
          <w:b/>
          <w:bCs/>
        </w:rPr>
        <w:t xml:space="preserve">看线芯</w:t>
      </w:r>
      <w:r>
        <w:rPr>
          <w:rFonts w:hint="eastAsia"/>
        </w:rPr>
        <w:t xml:space="preserve">：优质铜芯呈紫红色，光亮均匀；劣质铜芯发暗、发黑</w:t>
      </w:r>
    </w:p>
    <w:p>
      <w:pPr>
        <w:pStyle w:val="Compact"/>
        <w:numPr>
          <w:ilvl w:val="0"/>
          <w:numId w:val="1276"/>
        </w:numPr>
      </w:pPr>
      <w:r>
        <w:rPr>
          <w:rFonts w:hint="eastAsia"/>
          <w:b/>
          <w:bCs/>
        </w:rPr>
        <w:t xml:space="preserve">测线径</w:t>
      </w:r>
      <w:r>
        <w:rPr>
          <w:rFonts w:hint="eastAsia"/>
        </w:rPr>
        <w:t xml:space="preserve">：用游标卡尺测量铜芯直径，2.5mm2</w:t>
      </w:r>
      <w:r>
        <w:t xml:space="preserve"> </w:t>
      </w:r>
      <w:r>
        <w:rPr>
          <w:rFonts w:hint="eastAsia"/>
        </w:rPr>
        <w:t xml:space="preserve">电线铜芯直径应约</w:t>
      </w:r>
      <w:r>
        <w:t xml:space="preserve"> 1.78mm</w:t>
      </w:r>
    </w:p>
    <w:p>
      <w:pPr>
        <w:pStyle w:val="Compact"/>
        <w:numPr>
          <w:ilvl w:val="0"/>
          <w:numId w:val="1276"/>
        </w:numPr>
      </w:pPr>
      <w:r>
        <w:rPr>
          <w:rFonts w:hint="eastAsia"/>
          <w:b/>
          <w:bCs/>
        </w:rPr>
        <w:t xml:space="preserve">看绝缘层</w:t>
      </w:r>
      <w:r>
        <w:rPr>
          <w:rFonts w:hint="eastAsia"/>
        </w:rPr>
        <w:t xml:space="preserve">：优质电线绝缘层厚薄均匀，颜色纯正；劣质绝缘层偏薄或有杂质</w:t>
      </w:r>
    </w:p>
    <w:p>
      <w:pPr>
        <w:pStyle w:val="Compact"/>
        <w:numPr>
          <w:ilvl w:val="0"/>
          <w:numId w:val="1276"/>
        </w:numPr>
      </w:pPr>
      <w:r>
        <w:rPr>
          <w:rFonts w:hint="eastAsia"/>
          <w:b/>
          <w:bCs/>
        </w:rPr>
        <w:t xml:space="preserve">弯曲测试</w:t>
      </w:r>
      <w:r>
        <w:rPr>
          <w:rFonts w:hint="eastAsia"/>
        </w:rPr>
        <w:t xml:space="preserve">：反复弯曲几次，优质电线绝缘层不开裂</w:t>
      </w:r>
    </w:p>
    <w:p>
      <w:pPr>
        <w:pStyle w:val="Compact"/>
        <w:numPr>
          <w:ilvl w:val="0"/>
          <w:numId w:val="1276"/>
        </w:numPr>
      </w:pPr>
      <w:r>
        <w:rPr>
          <w:rFonts w:hint="eastAsia"/>
          <w:b/>
          <w:bCs/>
        </w:rPr>
        <w:t xml:space="preserve">称重</w:t>
      </w:r>
      <w:r>
        <w:rPr>
          <w:rFonts w:hint="eastAsia"/>
        </w:rPr>
        <w:t xml:space="preserve">：100</w:t>
      </w:r>
      <w:r>
        <w:t xml:space="preserve"> </w:t>
      </w:r>
      <w:r>
        <w:rPr>
          <w:rFonts w:hint="eastAsia"/>
        </w:rPr>
        <w:t xml:space="preserve">米</w:t>
      </w:r>
      <w:r>
        <w:t xml:space="preserve"> 2.5mm2 BV </w:t>
      </w:r>
      <w:r>
        <w:rPr>
          <w:rFonts w:hint="eastAsia"/>
        </w:rPr>
        <w:t xml:space="preserve">线重量约</w:t>
      </w:r>
      <w:r>
        <w:t xml:space="preserve"> </w:t>
      </w:r>
      <w:r>
        <w:rPr>
          <w:rFonts w:hint="eastAsia"/>
        </w:rPr>
        <w:t xml:space="preserve">3.0-3.2kg，过轻可能线径不足</w:t>
      </w:r>
    </w:p>
    <w:p>
      <w:pPr>
        <w:pStyle w:val="Compact"/>
        <w:numPr>
          <w:ilvl w:val="0"/>
          <w:numId w:val="1276"/>
        </w:numPr>
      </w:pPr>
      <w:r>
        <w:rPr>
          <w:rFonts w:hint="eastAsia"/>
          <w:b/>
          <w:bCs/>
        </w:rPr>
        <w:t xml:space="preserve">扫码验证</w:t>
      </w:r>
      <w:r>
        <w:rPr>
          <w:rFonts w:hint="eastAsia"/>
        </w:rPr>
        <w:t xml:space="preserve">：扫描防伪码验证真伪</w:t>
      </w:r>
    </w:p>
    <w:bookmarkEnd w:id="365"/>
    <w:bookmarkEnd w:id="366"/>
    <w:bookmarkStart w:id="367" w:name="防水涂料"/>
    <w:p>
      <w:pPr>
        <w:pStyle w:val="Heading3"/>
      </w:pPr>
      <w:r>
        <w:t xml:space="preserve">4.3 </w:t>
      </w:r>
      <w:r>
        <w:rPr>
          <w:rFonts w:hint="eastAsia"/>
        </w:rPr>
        <w:t xml:space="preserve">防水涂料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品牌</w:t>
            </w:r>
          </w:p>
        </w:tc>
        <w:tc>
          <w:tcPr/>
          <w:p>
            <w:pPr>
              <w:pStyle w:val="Compact"/>
            </w:pPr>
            <w:r>
              <w:rPr>
                <w:rFonts w:hint="eastAsia"/>
              </w:rPr>
              <w:t xml:space="preserve">推荐产品</w:t>
            </w:r>
          </w:p>
        </w:tc>
        <w:tc>
          <w:tcPr/>
          <w:p>
            <w:pPr>
              <w:pStyle w:val="Compact"/>
            </w:pPr>
            <w:r>
              <w:rPr>
                <w:rFonts w:hint="eastAsia"/>
              </w:rPr>
              <w:t xml:space="preserve">防伪方式</w:t>
            </w:r>
          </w:p>
        </w:tc>
        <w:tc>
          <w:tcPr/>
          <w:p>
            <w:pPr>
              <w:pStyle w:val="Compact"/>
            </w:pPr>
            <w:r>
              <w:rPr>
                <w:rFonts w:hint="eastAsia"/>
              </w:rPr>
              <w:t xml:space="preserve">鉴别要点</w:t>
            </w:r>
          </w:p>
        </w:tc>
      </w:tr>
      <w:tr>
        <w:tc>
          <w:tcPr/>
          <w:p>
            <w:pPr>
              <w:pStyle w:val="Compact"/>
            </w:pPr>
            <w:r>
              <w:rPr>
                <w:rFonts w:hint="eastAsia"/>
                <w:b/>
                <w:bCs/>
              </w:rPr>
              <w:t xml:space="preserve">东方雨虹</w:t>
            </w:r>
          </w:p>
        </w:tc>
        <w:tc>
          <w:tcPr/>
          <w:p>
            <w:pPr>
              <w:pStyle w:val="Compact"/>
            </w:pPr>
            <w:r>
              <w:rPr>
                <w:rFonts w:hint="eastAsia"/>
              </w:rPr>
              <w:t xml:space="preserve">好仕涂系列</w:t>
            </w:r>
          </w:p>
        </w:tc>
        <w:tc>
          <w:tcPr/>
          <w:p>
            <w:pPr>
              <w:pStyle w:val="Compact"/>
            </w:pPr>
            <w:r>
              <w:rPr>
                <w:rFonts w:hint="eastAsia"/>
              </w:rPr>
              <w:t xml:space="preserve">防伪标签</w:t>
            </w:r>
            <w:r>
              <w:t xml:space="preserve"> + </w:t>
            </w:r>
            <w:r>
              <w:rPr>
                <w:rFonts w:hint="eastAsia"/>
              </w:rPr>
              <w:t xml:space="preserve">防伪码</w:t>
            </w:r>
          </w:p>
        </w:tc>
        <w:tc>
          <w:tcPr/>
          <w:p>
            <w:pPr>
              <w:pStyle w:val="Compact"/>
            </w:pPr>
            <w:r>
              <w:rPr>
                <w:rFonts w:hint="eastAsia"/>
              </w:rPr>
              <w:t xml:space="preserve">包装完整，标识清晰</w:t>
            </w:r>
          </w:p>
        </w:tc>
      </w:tr>
      <w:tr>
        <w:tc>
          <w:tcPr/>
          <w:p>
            <w:pPr>
              <w:pStyle w:val="Compact"/>
            </w:pPr>
            <w:r>
              <w:rPr>
                <w:rFonts w:hint="eastAsia"/>
                <w:b/>
                <w:bCs/>
              </w:rPr>
              <w:t xml:space="preserve">德高</w:t>
            </w:r>
          </w:p>
        </w:tc>
        <w:tc>
          <w:tcPr/>
          <w:p>
            <w:pPr>
              <w:pStyle w:val="Compact"/>
            </w:pPr>
            <w:r>
              <w:rPr>
                <w:rFonts w:hint="eastAsia"/>
              </w:rPr>
              <w:t xml:space="preserve">通用型/柔韧型</w:t>
            </w:r>
          </w:p>
        </w:tc>
        <w:tc>
          <w:tcPr/>
          <w:p>
            <w:pPr>
              <w:pStyle w:val="Compact"/>
            </w:pPr>
            <w:r>
              <w:rPr>
                <w:rFonts w:hint="eastAsia"/>
              </w:rPr>
              <w:t xml:space="preserve">防伪标签</w:t>
            </w:r>
          </w:p>
        </w:tc>
        <w:tc>
          <w:tcPr/>
          <w:p>
            <w:pPr>
              <w:pStyle w:val="Compact"/>
            </w:pPr>
            <w:r>
              <w:rPr>
                <w:rFonts w:hint="eastAsia"/>
              </w:rPr>
              <w:t xml:space="preserve">桶身印刷精美</w:t>
            </w:r>
          </w:p>
        </w:tc>
      </w:tr>
      <w:tr>
        <w:tc>
          <w:tcPr/>
          <w:p>
            <w:pPr>
              <w:pStyle w:val="Compact"/>
            </w:pPr>
            <w:r>
              <w:rPr>
                <w:rFonts w:hint="eastAsia"/>
                <w:b/>
                <w:bCs/>
              </w:rPr>
              <w:t xml:space="preserve">西卡</w:t>
            </w:r>
          </w:p>
        </w:tc>
        <w:tc>
          <w:tcPr/>
          <w:p>
            <w:pPr>
              <w:pStyle w:val="Compact"/>
            </w:pPr>
            <w:r>
              <w:rPr>
                <w:rFonts w:hint="eastAsia"/>
              </w:rPr>
              <w:t xml:space="preserve">防水系列</w:t>
            </w:r>
          </w:p>
        </w:tc>
        <w:tc>
          <w:tcPr/>
          <w:p>
            <w:pPr>
              <w:pStyle w:val="Compact"/>
            </w:pPr>
            <w:r>
              <w:rPr>
                <w:rFonts w:hint="eastAsia"/>
              </w:rPr>
              <w:t xml:space="preserve">防伪标签</w:t>
            </w:r>
          </w:p>
        </w:tc>
        <w:tc>
          <w:tcPr/>
          <w:p>
            <w:pPr>
              <w:pStyle w:val="Compact"/>
            </w:pPr>
            <w:r>
              <w:rPr>
                <w:rFonts w:hint="eastAsia"/>
              </w:rPr>
              <w:t xml:space="preserve">进口品牌，检查报关单</w:t>
            </w:r>
          </w:p>
        </w:tc>
      </w:tr>
    </w:tbl>
    <w:p>
      <w:r>
        <w:pict>
          <v:rect style="width:0;height:1.5pt" o:hralign="center" o:hrstd="t" o:hr="t"/>
        </w:pict>
      </w:r>
    </w:p>
    <w:bookmarkEnd w:id="367"/>
    <w:bookmarkEnd w:id="368"/>
    <w:bookmarkStart w:id="372" w:name="五防伪码查询方法"/>
    <w:p>
      <w:pPr>
        <w:pStyle w:val="Heading2"/>
      </w:pPr>
      <w:r>
        <w:rPr>
          <w:rFonts w:hint="eastAsia"/>
        </w:rPr>
        <w:t xml:space="preserve">五、防伪码查询方法</w:t>
      </w:r>
    </w:p>
    <w:bookmarkStart w:id="369" w:name="通用查询流程"/>
    <w:p>
      <w:pPr>
        <w:pStyle w:val="Heading3"/>
      </w:pPr>
      <w:r>
        <w:rPr>
          <w:rFonts w:hint="eastAsia"/>
        </w:rPr>
        <w:t xml:space="preserve">通用查询流程</w:t>
      </w:r>
    </w:p>
    <w:p>
      <w:pPr>
        <w:pStyle w:val="SourceCode"/>
      </w:pPr>
      <w:r>
        <w:rPr>
          <w:rStyle w:val="VerbatimChar"/>
          <w:rFonts w:hint="eastAsia"/>
        </w:rPr>
        <w:t xml:space="preserve">第</w:t>
      </w:r>
      <w:r>
        <w:rPr>
          <w:rStyle w:val="VerbatimChar"/>
        </w:rPr>
        <w:t xml:space="preserve"> 1 </w:t>
      </w:r>
      <w:r>
        <w:rPr>
          <w:rStyle w:val="VerbatimChar"/>
          <w:rFonts w:hint="eastAsia"/>
        </w:rPr>
        <w:t xml:space="preserve">步：找到防伪码</w:t>
      </w:r>
      <w:r>
        <w:br/>
      </w:r>
      <w:r>
        <w:rPr>
          <w:rStyle w:val="VerbatimChar"/>
        </w:rPr>
        <w:t xml:space="preserve">    ↓</w:t>
      </w:r>
      <w:r>
        <w:br/>
      </w:r>
      <w:r>
        <w:rPr>
          <w:rStyle w:val="VerbatimChar"/>
        </w:rPr>
        <w:t xml:space="preserve">    </w:t>
      </w:r>
      <w:r>
        <w:rPr>
          <w:rStyle w:val="VerbatimChar"/>
          <w:rFonts w:hint="eastAsia"/>
        </w:rPr>
        <w:t xml:space="preserve">通常在包装上、桶身标签、管材喷码、板材封条上</w:t>
      </w:r>
      <w:r>
        <w:br/>
      </w:r>
      <w:r>
        <w:rPr>
          <w:rStyle w:val="VerbatimChar"/>
        </w:rPr>
        <w:t xml:space="preserve">    ↓</w:t>
      </w:r>
      <w:r>
        <w:br/>
      </w:r>
      <w:r>
        <w:rPr>
          <w:rStyle w:val="VerbatimChar"/>
          <w:rFonts w:hint="eastAsia"/>
        </w:rPr>
        <w:t xml:space="preserve">第</w:t>
      </w:r>
      <w:r>
        <w:rPr>
          <w:rStyle w:val="VerbatimChar"/>
        </w:rPr>
        <w:t xml:space="preserve"> 2 </w:t>
      </w:r>
      <w:r>
        <w:rPr>
          <w:rStyle w:val="VerbatimChar"/>
          <w:rFonts w:hint="eastAsia"/>
        </w:rPr>
        <w:t xml:space="preserve">步：选择查询方式</w:t>
      </w:r>
      <w:r>
        <w:br/>
      </w:r>
      <w:r>
        <w:rPr>
          <w:rStyle w:val="VerbatimChar"/>
        </w:rPr>
        <w:t xml:space="preserve">    ↓</w:t>
      </w:r>
      <w:r>
        <w:br/>
      </w:r>
      <w:r>
        <w:rPr>
          <w:rStyle w:val="VerbatimChar"/>
        </w:rPr>
        <w:t xml:space="preserve">    ├─ </w:t>
      </w:r>
      <w:r>
        <w:rPr>
          <w:rStyle w:val="VerbatimChar"/>
          <w:rFonts w:hint="eastAsia"/>
        </w:rPr>
        <w:t xml:space="preserve">微信扫码（最常见）</w:t>
      </w:r>
      <w:r>
        <w:br/>
      </w:r>
      <w:r>
        <w:rPr>
          <w:rStyle w:val="VerbatimChar"/>
        </w:rPr>
        <w:t xml:space="preserve">    ├─ </w:t>
      </w:r>
      <w:r>
        <w:rPr>
          <w:rStyle w:val="VerbatimChar"/>
          <w:rFonts w:hint="eastAsia"/>
        </w:rPr>
        <w:t xml:space="preserve">拨打</w:t>
      </w:r>
      <w:r>
        <w:rPr>
          <w:rStyle w:val="VerbatimChar"/>
        </w:rPr>
        <w:t xml:space="preserve"> 400 </w:t>
      </w:r>
      <w:r>
        <w:rPr>
          <w:rStyle w:val="VerbatimChar"/>
          <w:rFonts w:hint="eastAsia"/>
        </w:rPr>
        <w:t xml:space="preserve">客服电话</w:t>
      </w:r>
      <w:r>
        <w:br/>
      </w:r>
      <w:r>
        <w:rPr>
          <w:rStyle w:val="VerbatimChar"/>
        </w:rPr>
        <w:t xml:space="preserve">    ├─ </w:t>
      </w:r>
      <w:r>
        <w:rPr>
          <w:rStyle w:val="VerbatimChar"/>
          <w:rFonts w:hint="eastAsia"/>
        </w:rPr>
        <w:t xml:space="preserve">登录品牌官网输入防伪码</w:t>
      </w:r>
      <w:r>
        <w:br/>
      </w:r>
      <w:r>
        <w:rPr>
          <w:rStyle w:val="VerbatimChar"/>
        </w:rPr>
        <w:t xml:space="preserve">    └─ </w:t>
      </w:r>
      <w:r>
        <w:rPr>
          <w:rStyle w:val="VerbatimChar"/>
          <w:rFonts w:hint="eastAsia"/>
        </w:rPr>
        <w:t xml:space="preserve">使用品牌官方</w:t>
      </w:r>
      <w:r>
        <w:rPr>
          <w:rStyle w:val="VerbatimChar"/>
        </w:rPr>
        <w:t xml:space="preserve"> APP</w:t>
      </w:r>
      <w:r>
        <w:br/>
      </w:r>
      <w:r>
        <w:rPr>
          <w:rStyle w:val="VerbatimChar"/>
        </w:rPr>
        <w:t xml:space="preserve">    ↓</w:t>
      </w:r>
      <w:r>
        <w:br/>
      </w:r>
      <w:r>
        <w:rPr>
          <w:rStyle w:val="VerbatimChar"/>
          <w:rFonts w:hint="eastAsia"/>
        </w:rPr>
        <w:t xml:space="preserve">第</w:t>
      </w:r>
      <w:r>
        <w:rPr>
          <w:rStyle w:val="VerbatimChar"/>
        </w:rPr>
        <w:t xml:space="preserve"> 3 </w:t>
      </w:r>
      <w:r>
        <w:rPr>
          <w:rStyle w:val="VerbatimChar"/>
          <w:rFonts w:hint="eastAsia"/>
        </w:rPr>
        <w:t xml:space="preserve">步：验证结果</w:t>
      </w:r>
      <w:r>
        <w:br/>
      </w:r>
      <w:r>
        <w:rPr>
          <w:rStyle w:val="VerbatimChar"/>
        </w:rPr>
        <w:t xml:space="preserve">    ↓</w:t>
      </w:r>
      <w:r>
        <w:br/>
      </w:r>
      <w:r>
        <w:rPr>
          <w:rStyle w:val="VerbatimChar"/>
        </w:rPr>
        <w:t xml:space="preserve">    ├─ </w:t>
      </w:r>
      <w:r>
        <w:rPr>
          <w:rStyle w:val="VerbatimChar"/>
          <w:rFonts w:hint="eastAsia"/>
        </w:rPr>
        <w:t xml:space="preserve">首次查询</w:t>
      </w:r>
      <w:r>
        <w:rPr>
          <w:rStyle w:val="VerbatimChar"/>
        </w:rPr>
        <w:t xml:space="preserve"> → </w:t>
      </w:r>
      <w:r>
        <w:rPr>
          <w:rStyle w:val="VerbatimChar"/>
          <w:rFonts w:hint="eastAsia"/>
        </w:rPr>
        <w:t xml:space="preserve">正品</w:t>
      </w:r>
      <w:r>
        <w:br/>
      </w:r>
      <w:r>
        <w:rPr>
          <w:rStyle w:val="VerbatimChar"/>
        </w:rPr>
        <w:t xml:space="preserve">    ├─ </w:t>
      </w:r>
      <w:r>
        <w:rPr>
          <w:rStyle w:val="VerbatimChar"/>
          <w:rFonts w:hint="eastAsia"/>
        </w:rPr>
        <w:t xml:space="preserve">已查询过多次</w:t>
      </w:r>
      <w:r>
        <w:rPr>
          <w:rStyle w:val="VerbatimChar"/>
        </w:rPr>
        <w:t xml:space="preserve"> → </w:t>
      </w:r>
      <w:r>
        <w:rPr>
          <w:rStyle w:val="VerbatimChar"/>
          <w:rFonts w:hint="eastAsia"/>
        </w:rPr>
        <w:t xml:space="preserve">可能是假货（防伪码被复制）</w:t>
      </w:r>
      <w:r>
        <w:br/>
      </w:r>
      <w:r>
        <w:rPr>
          <w:rStyle w:val="VerbatimChar"/>
        </w:rPr>
        <w:t xml:space="preserve">    └─ </w:t>
      </w:r>
      <w:r>
        <w:rPr>
          <w:rStyle w:val="VerbatimChar"/>
          <w:rFonts w:hint="eastAsia"/>
        </w:rPr>
        <w:t xml:space="preserve">查询失败/不存在</w:t>
      </w:r>
      <w:r>
        <w:rPr>
          <w:rStyle w:val="VerbatimChar"/>
        </w:rPr>
        <w:t xml:space="preserve"> → </w:t>
      </w:r>
      <w:r>
        <w:rPr>
          <w:rStyle w:val="VerbatimChar"/>
          <w:rFonts w:hint="eastAsia"/>
        </w:rPr>
        <w:t xml:space="preserve">假货</w:t>
      </w:r>
    </w:p>
    <w:bookmarkEnd w:id="369"/>
    <w:bookmarkStart w:id="370" w:name="各品牌防伪查询入口汇总"/>
    <w:p>
      <w:pPr>
        <w:pStyle w:val="Heading3"/>
      </w:pPr>
      <w:r>
        <w:rPr>
          <w:rFonts w:hint="eastAsia"/>
        </w:rPr>
        <w:t xml:space="preserve">各品牌防伪查询入口汇总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品牌</w:t>
            </w:r>
          </w:p>
        </w:tc>
        <w:tc>
          <w:tcPr/>
          <w:p>
            <w:pPr>
              <w:pStyle w:val="Compact"/>
            </w:pPr>
            <w:r>
              <w:rPr>
                <w:rFonts w:hint="eastAsia"/>
              </w:rPr>
              <w:t xml:space="preserve">查询方式</w:t>
            </w:r>
          </w:p>
        </w:tc>
        <w:tc>
          <w:tcPr/>
          <w:p>
            <w:pPr>
              <w:pStyle w:val="Compact"/>
            </w:pPr>
            <w:r>
              <w:rPr>
                <w:rFonts w:hint="eastAsia"/>
              </w:rPr>
              <w:t xml:space="preserve">入口</w:t>
            </w:r>
          </w:p>
        </w:tc>
      </w:tr>
      <w:tr>
        <w:tc>
          <w:tcPr/>
          <w:p>
            <w:pPr>
              <w:pStyle w:val="Compact"/>
            </w:pPr>
            <w:r>
              <w:rPr>
                <w:rFonts w:hint="eastAsia"/>
                <w:b/>
                <w:bCs/>
              </w:rPr>
              <w:t xml:space="preserve">伟星水管</w:t>
            </w:r>
          </w:p>
        </w:tc>
        <w:tc>
          <w:tcPr/>
          <w:p>
            <w:pPr>
              <w:pStyle w:val="Compact"/>
            </w:pPr>
            <w:r>
              <w:rPr>
                <w:rFonts w:hint="eastAsia"/>
              </w:rPr>
              <w:t xml:space="preserve">微信扫描管材防伪码</w:t>
            </w:r>
          </w:p>
        </w:tc>
        <w:tc>
          <w:tcPr/>
          <w:p>
            <w:pPr>
              <w:pStyle w:val="Compact"/>
            </w:pPr>
            <w:r>
              <w:rPr>
                <w:rFonts w:hint="eastAsia"/>
              </w:rPr>
              <w:t xml:space="preserve">伟星管业公众号</w:t>
            </w:r>
          </w:p>
        </w:tc>
      </w:tr>
      <w:tr>
        <w:tc>
          <w:tcPr/>
          <w:p>
            <w:pPr>
              <w:pStyle w:val="Compact"/>
            </w:pPr>
            <w:r>
              <w:rPr>
                <w:rFonts w:hint="eastAsia"/>
                <w:b/>
                <w:bCs/>
              </w:rPr>
              <w:t xml:space="preserve">日丰水管</w:t>
            </w:r>
          </w:p>
        </w:tc>
        <w:tc>
          <w:tcPr/>
          <w:p>
            <w:pPr>
              <w:pStyle w:val="Compact"/>
            </w:pPr>
            <w:r>
              <w:rPr>
                <w:rFonts w:hint="eastAsia"/>
              </w:rPr>
              <w:t xml:space="preserve">微信扫描防伪标签</w:t>
            </w:r>
          </w:p>
        </w:tc>
        <w:tc>
          <w:tcPr/>
          <w:p>
            <w:pPr>
              <w:pStyle w:val="Compact"/>
            </w:pPr>
            <w:r>
              <w:rPr>
                <w:rFonts w:hint="eastAsia"/>
              </w:rPr>
              <w:t xml:space="preserve">日丰企业公众号</w:t>
            </w:r>
          </w:p>
        </w:tc>
      </w:tr>
      <w:tr>
        <w:tc>
          <w:tcPr/>
          <w:p>
            <w:pPr>
              <w:pStyle w:val="Compact"/>
            </w:pPr>
            <w:r>
              <w:rPr>
                <w:rFonts w:hint="eastAsia"/>
                <w:b/>
                <w:bCs/>
              </w:rPr>
              <w:t xml:space="preserve">熊猫电线</w:t>
            </w:r>
          </w:p>
        </w:tc>
        <w:tc>
          <w:tcPr/>
          <w:p>
            <w:pPr>
              <w:pStyle w:val="Compact"/>
            </w:pPr>
            <w:r>
              <w:rPr>
                <w:rFonts w:hint="eastAsia"/>
              </w:rPr>
              <w:t xml:space="preserve">拨打防伪标签上的</w:t>
            </w:r>
            <w:r>
              <w:t xml:space="preserve"> 400 </w:t>
            </w:r>
            <w:r>
              <w:rPr>
                <w:rFonts w:hint="eastAsia"/>
              </w:rPr>
              <w:t xml:space="preserve">电话</w:t>
            </w:r>
          </w:p>
        </w:tc>
        <w:tc>
          <w:tcPr/>
          <w:p>
            <w:pPr>
              <w:pStyle w:val="Compact"/>
            </w:pPr>
            <w:r>
              <w:rPr>
                <w:rFonts w:hint="eastAsia"/>
              </w:rPr>
              <w:t xml:space="preserve">包装上的防伪电话</w:t>
            </w:r>
          </w:p>
        </w:tc>
      </w:tr>
      <w:tr>
        <w:tc>
          <w:tcPr/>
          <w:p>
            <w:pPr>
              <w:pStyle w:val="Compact"/>
            </w:pPr>
            <w:r>
              <w:rPr>
                <w:rFonts w:hint="eastAsia"/>
                <w:b/>
                <w:bCs/>
              </w:rPr>
              <w:t xml:space="preserve">立邦漆</w:t>
            </w:r>
          </w:p>
        </w:tc>
        <w:tc>
          <w:tcPr/>
          <w:p>
            <w:pPr>
              <w:pStyle w:val="Compact"/>
            </w:pPr>
            <w:r>
              <w:rPr>
                <w:rFonts w:hint="eastAsia"/>
              </w:rPr>
              <w:t xml:space="preserve">微信扫码/官网查询</w:t>
            </w:r>
          </w:p>
        </w:tc>
        <w:tc>
          <w:tcPr/>
          <w:p>
            <w:pPr>
              <w:pStyle w:val="Compact"/>
            </w:pPr>
            <w:r>
              <w:rPr>
                <w:rFonts w:hint="eastAsia"/>
              </w:rPr>
              <w:t xml:space="preserve">立邦中国官网防伪查询页面</w:t>
            </w:r>
          </w:p>
        </w:tc>
      </w:tr>
      <w:tr>
        <w:tc>
          <w:tcPr/>
          <w:p>
            <w:pPr>
              <w:pStyle w:val="Compact"/>
            </w:pPr>
            <w:r>
              <w:rPr>
                <w:rFonts w:hint="eastAsia"/>
                <w:b/>
                <w:bCs/>
              </w:rPr>
              <w:t xml:space="preserve">多乐士漆</w:t>
            </w:r>
          </w:p>
        </w:tc>
        <w:tc>
          <w:tcPr/>
          <w:p>
            <w:pPr>
              <w:pStyle w:val="Compact"/>
            </w:pPr>
            <w:r>
              <w:rPr>
                <w:rFonts w:hint="eastAsia"/>
              </w:rPr>
              <w:t xml:space="preserve">微信扫码/400</w:t>
            </w:r>
            <w:r>
              <w:t xml:space="preserve"> </w:t>
            </w:r>
            <w:r>
              <w:rPr>
                <w:rFonts w:hint="eastAsia"/>
              </w:rPr>
              <w:t xml:space="preserve">电话</w:t>
            </w:r>
          </w:p>
        </w:tc>
        <w:tc>
          <w:tcPr/>
          <w:p>
            <w:pPr>
              <w:pStyle w:val="Compact"/>
            </w:pPr>
            <w:r>
              <w:rPr>
                <w:rFonts w:hint="eastAsia"/>
              </w:rPr>
              <w:t xml:space="preserve">桶身防伪标签</w:t>
            </w:r>
          </w:p>
        </w:tc>
      </w:tr>
      <w:tr>
        <w:tc>
          <w:tcPr/>
          <w:p>
            <w:pPr>
              <w:pStyle w:val="Compact"/>
            </w:pPr>
            <w:r>
              <w:rPr>
                <w:rFonts w:hint="eastAsia"/>
                <w:b/>
                <w:bCs/>
              </w:rPr>
              <w:t xml:space="preserve">兔宝宝板材</w:t>
            </w:r>
          </w:p>
        </w:tc>
        <w:tc>
          <w:tcPr/>
          <w:p>
            <w:pPr>
              <w:pStyle w:val="Compact"/>
            </w:pPr>
            <w:r>
              <w:rPr>
                <w:rFonts w:hint="eastAsia"/>
              </w:rPr>
              <w:t xml:space="preserve">微信扫码防伪标签</w:t>
            </w:r>
          </w:p>
        </w:tc>
        <w:tc>
          <w:tcPr/>
          <w:p>
            <w:pPr>
              <w:pStyle w:val="Compact"/>
            </w:pPr>
            <w:r>
              <w:rPr>
                <w:rFonts w:hint="eastAsia"/>
              </w:rPr>
              <w:t xml:space="preserve">兔宝宝公众号</w:t>
            </w:r>
          </w:p>
        </w:tc>
      </w:tr>
      <w:tr>
        <w:tc>
          <w:tcPr/>
          <w:p>
            <w:pPr>
              <w:pStyle w:val="Compact"/>
            </w:pPr>
            <w:r>
              <w:rPr>
                <w:rFonts w:hint="eastAsia"/>
                <w:b/>
                <w:bCs/>
              </w:rPr>
              <w:t xml:space="preserve">东方雨虹防水</w:t>
            </w:r>
          </w:p>
        </w:tc>
        <w:tc>
          <w:tcPr/>
          <w:p>
            <w:pPr>
              <w:pStyle w:val="Compact"/>
            </w:pPr>
            <w:r>
              <w:rPr>
                <w:rFonts w:hint="eastAsia"/>
              </w:rPr>
              <w:t xml:space="preserve">微信扫码/官网</w:t>
            </w:r>
          </w:p>
        </w:tc>
        <w:tc>
          <w:tcPr/>
          <w:p>
            <w:pPr>
              <w:pStyle w:val="Compact"/>
            </w:pPr>
            <w:r>
              <w:rPr>
                <w:rFonts w:hint="eastAsia"/>
              </w:rPr>
              <w:t xml:space="preserve">东方雨虹公众号</w:t>
            </w:r>
          </w:p>
        </w:tc>
      </w:tr>
      <w:tr>
        <w:tc>
          <w:tcPr/>
          <w:p>
            <w:pPr>
              <w:pStyle w:val="Compact"/>
            </w:pPr>
            <w:r>
              <w:rPr>
                <w:rFonts w:hint="eastAsia"/>
                <w:b/>
                <w:bCs/>
              </w:rPr>
              <w:t xml:space="preserve">东鹏瓷砖</w:t>
            </w:r>
          </w:p>
        </w:tc>
        <w:tc>
          <w:tcPr/>
          <w:p>
            <w:pPr>
              <w:pStyle w:val="Compact"/>
            </w:pPr>
            <w:r>
              <w:rPr>
                <w:rFonts w:hint="eastAsia"/>
              </w:rPr>
              <w:t xml:space="preserve">微信扫码防伪标签</w:t>
            </w:r>
          </w:p>
        </w:tc>
        <w:tc>
          <w:tcPr/>
          <w:p>
            <w:pPr>
              <w:pStyle w:val="Compact"/>
            </w:pPr>
            <w:r>
              <w:rPr>
                <w:rFonts w:hint="eastAsia"/>
              </w:rPr>
              <w:t xml:space="preserve">包装箱内防伪标签</w:t>
            </w:r>
          </w:p>
        </w:tc>
      </w:tr>
    </w:tbl>
    <w:bookmarkEnd w:id="370"/>
    <w:bookmarkStart w:id="371" w:name="防伪码注意事项"/>
    <w:p>
      <w:pPr>
        <w:pStyle w:val="Heading3"/>
      </w:pPr>
      <w:r>
        <w:rPr>
          <w:rFonts w:hint="eastAsia"/>
        </w:rPr>
        <w:t xml:space="preserve">防伪码注意事项</w:t>
      </w:r>
    </w:p>
    <w:p>
      <w:pPr>
        <w:pStyle w:val="Compact"/>
        <w:numPr>
          <w:ilvl w:val="0"/>
          <w:numId w:val="1277"/>
        </w:numPr>
      </w:pPr>
      <w:r>
        <w:rPr>
          <w:rFonts w:hint="eastAsia"/>
          <w:b/>
          <w:bCs/>
        </w:rPr>
        <w:t xml:space="preserve">每盒/每桶/每卷都应该有防伪码</w:t>
      </w:r>
      <w:r>
        <w:rPr>
          <w:rFonts w:hint="eastAsia"/>
        </w:rPr>
        <w:t xml:space="preserve">，不是只有外包装有</w:t>
      </w:r>
    </w:p>
    <w:p>
      <w:pPr>
        <w:pStyle w:val="Compact"/>
        <w:numPr>
          <w:ilvl w:val="0"/>
          <w:numId w:val="1277"/>
        </w:numPr>
      </w:pPr>
      <w:r>
        <w:rPr>
          <w:rFonts w:hint="eastAsia"/>
          <w:b/>
          <w:bCs/>
        </w:rPr>
        <w:t xml:space="preserve">防伪码只能验证一次</w:t>
      </w:r>
      <w:r>
        <w:rPr>
          <w:rFonts w:hint="eastAsia"/>
        </w:rPr>
        <w:t xml:space="preserve">，如果显示”已被查询过</w:t>
      </w:r>
      <w:r>
        <w:t xml:space="preserve"> N </w:t>
      </w:r>
      <w:r>
        <w:rPr>
          <w:rFonts w:hint="eastAsia"/>
        </w:rPr>
        <w:t xml:space="preserve">次”，说明防伪码被复制</w:t>
      </w:r>
    </w:p>
    <w:p>
      <w:pPr>
        <w:pStyle w:val="Compact"/>
        <w:numPr>
          <w:ilvl w:val="0"/>
          <w:numId w:val="1277"/>
        </w:numPr>
      </w:pPr>
      <w:r>
        <w:rPr>
          <w:rFonts w:hint="eastAsia"/>
          <w:b/>
          <w:bCs/>
        </w:rPr>
        <w:t xml:space="preserve">防伪码不等于质量保证</w:t>
      </w:r>
      <w:r>
        <w:rPr>
          <w:rFonts w:hint="eastAsia"/>
        </w:rPr>
        <w:t xml:space="preserve">，只是验证产品来源的手段</w:t>
      </w:r>
    </w:p>
    <w:p>
      <w:pPr>
        <w:pStyle w:val="Compact"/>
        <w:numPr>
          <w:ilvl w:val="0"/>
          <w:numId w:val="1277"/>
        </w:numPr>
      </w:pPr>
      <w:r>
        <w:rPr>
          <w:rFonts w:hint="eastAsia"/>
          <w:b/>
          <w:bCs/>
        </w:rPr>
        <w:t xml:space="preserve">购买时当场验证</w:t>
      </w:r>
      <w:r>
        <w:rPr>
          <w:rFonts w:hint="eastAsia"/>
        </w:rPr>
        <w:t xml:space="preserve">，不要等到施工时才发现是假货</w:t>
      </w:r>
    </w:p>
    <w:p>
      <w:pPr>
        <w:pStyle w:val="Compact"/>
        <w:numPr>
          <w:ilvl w:val="0"/>
          <w:numId w:val="1277"/>
        </w:numPr>
      </w:pPr>
      <w:r>
        <w:rPr>
          <w:rFonts w:hint="eastAsia"/>
          <w:b/>
          <w:bCs/>
        </w:rPr>
        <w:t xml:space="preserve">保留购买凭证</w:t>
      </w:r>
      <w:r>
        <w:rPr>
          <w:rFonts w:hint="eastAsia"/>
        </w:rPr>
        <w:t xml:space="preserve">：发票、收据、付款记录，与防伪查询结果一并保存</w:t>
      </w:r>
    </w:p>
    <w:p>
      <w:r>
        <w:pict>
          <v:rect style="width:0;height:1.5pt" o:hralign="center" o:hrstd="t" o:hr="t"/>
        </w:pict>
      </w:r>
    </w:p>
    <w:bookmarkEnd w:id="371"/>
    <w:bookmarkEnd w:id="372"/>
    <w:bookmarkStart w:id="375" w:name="六材料进场验收通用流程"/>
    <w:p>
      <w:pPr>
        <w:pStyle w:val="Heading2"/>
      </w:pPr>
      <w:r>
        <w:rPr>
          <w:rFonts w:hint="eastAsia"/>
        </w:rPr>
        <w:t xml:space="preserve">六、材料进场验收通用流程</w:t>
      </w:r>
    </w:p>
    <w:bookmarkStart w:id="373" w:name="验收步骤"/>
    <w:p>
      <w:pPr>
        <w:pStyle w:val="Heading3"/>
      </w:pPr>
      <w:r>
        <w:rPr>
          <w:rFonts w:hint="eastAsia"/>
        </w:rPr>
        <w:t xml:space="preserve">验收步骤</w:t>
      </w:r>
    </w:p>
    <w:p>
      <w:pPr>
        <w:pStyle w:val="SourceCode"/>
      </w:pPr>
      <w:r>
        <w:rPr>
          <w:rStyle w:val="VerbatimChar"/>
          <w:rFonts w:hint="eastAsia"/>
        </w:rPr>
        <w:t xml:space="preserve">材料到场</w:t>
      </w:r>
      <w:r>
        <w:br/>
      </w:r>
      <w:r>
        <w:rPr>
          <w:rStyle w:val="VerbatimChar"/>
        </w:rPr>
        <w:t xml:space="preserve">    ↓</w:t>
      </w:r>
      <w:r>
        <w:br/>
      </w:r>
      <w:r>
        <w:rPr>
          <w:rStyle w:val="VerbatimChar"/>
          <w:rFonts w:hint="eastAsia"/>
        </w:rPr>
        <w:t xml:space="preserve">第</w:t>
      </w:r>
      <w:r>
        <w:rPr>
          <w:rStyle w:val="VerbatimChar"/>
        </w:rPr>
        <w:t xml:space="preserve"> 1 </w:t>
      </w:r>
      <w:r>
        <w:rPr>
          <w:rStyle w:val="VerbatimChar"/>
          <w:rFonts w:hint="eastAsia"/>
        </w:rPr>
        <w:t xml:space="preserve">步：核对送货单与合同</w:t>
      </w:r>
      <w:r>
        <w:br/>
      </w:r>
      <w:r>
        <w:rPr>
          <w:rStyle w:val="VerbatimChar"/>
        </w:rPr>
        <w:t xml:space="preserve">    → </w:t>
      </w:r>
      <w:r>
        <w:rPr>
          <w:rStyle w:val="VerbatimChar"/>
          <w:rFonts w:hint="eastAsia"/>
        </w:rPr>
        <w:t xml:space="preserve">品牌、型号、规格、数量是否一致</w:t>
      </w:r>
      <w:r>
        <w:br/>
      </w:r>
      <w:r>
        <w:rPr>
          <w:rStyle w:val="VerbatimChar"/>
        </w:rPr>
        <w:t xml:space="preserve">    ↓</w:t>
      </w:r>
      <w:r>
        <w:br/>
      </w:r>
      <w:r>
        <w:rPr>
          <w:rStyle w:val="VerbatimChar"/>
          <w:rFonts w:hint="eastAsia"/>
        </w:rPr>
        <w:t xml:space="preserve">第</w:t>
      </w:r>
      <w:r>
        <w:rPr>
          <w:rStyle w:val="VerbatimChar"/>
        </w:rPr>
        <w:t xml:space="preserve"> 2 </w:t>
      </w:r>
      <w:r>
        <w:rPr>
          <w:rStyle w:val="VerbatimChar"/>
          <w:rFonts w:hint="eastAsia"/>
        </w:rPr>
        <w:t xml:space="preserve">步：检查包装完整性</w:t>
      </w:r>
      <w:r>
        <w:br/>
      </w:r>
      <w:r>
        <w:rPr>
          <w:rStyle w:val="VerbatimChar"/>
        </w:rPr>
        <w:t xml:space="preserve">    → </w:t>
      </w:r>
      <w:r>
        <w:rPr>
          <w:rStyle w:val="VerbatimChar"/>
          <w:rFonts w:hint="eastAsia"/>
        </w:rPr>
        <w:t xml:space="preserve">无破损、无水渍、无变形</w:t>
      </w:r>
      <w:r>
        <w:br/>
      </w:r>
      <w:r>
        <w:rPr>
          <w:rStyle w:val="VerbatimChar"/>
        </w:rPr>
        <w:t xml:space="preserve">    ↓</w:t>
      </w:r>
      <w:r>
        <w:br/>
      </w:r>
      <w:r>
        <w:rPr>
          <w:rStyle w:val="VerbatimChar"/>
          <w:rFonts w:hint="eastAsia"/>
        </w:rPr>
        <w:t xml:space="preserve">第</w:t>
      </w:r>
      <w:r>
        <w:rPr>
          <w:rStyle w:val="VerbatimChar"/>
        </w:rPr>
        <w:t xml:space="preserve"> 3 </w:t>
      </w:r>
      <w:r>
        <w:rPr>
          <w:rStyle w:val="VerbatimChar"/>
          <w:rFonts w:hint="eastAsia"/>
        </w:rPr>
        <w:t xml:space="preserve">步：检查防伪标识</w:t>
      </w:r>
      <w:r>
        <w:br/>
      </w:r>
      <w:r>
        <w:rPr>
          <w:rStyle w:val="VerbatimChar"/>
        </w:rPr>
        <w:t xml:space="preserve">    → </w:t>
      </w:r>
      <w:r>
        <w:rPr>
          <w:rStyle w:val="VerbatimChar"/>
          <w:rFonts w:hint="eastAsia"/>
        </w:rPr>
        <w:t xml:space="preserve">扫码验证，确认为正品</w:t>
      </w:r>
      <w:r>
        <w:br/>
      </w:r>
      <w:r>
        <w:rPr>
          <w:rStyle w:val="VerbatimChar"/>
        </w:rPr>
        <w:t xml:space="preserve">    ↓</w:t>
      </w:r>
      <w:r>
        <w:br/>
      </w:r>
      <w:r>
        <w:rPr>
          <w:rStyle w:val="VerbatimChar"/>
          <w:rFonts w:hint="eastAsia"/>
        </w:rPr>
        <w:t xml:space="preserve">第</w:t>
      </w:r>
      <w:r>
        <w:rPr>
          <w:rStyle w:val="VerbatimChar"/>
        </w:rPr>
        <w:t xml:space="preserve"> 4 </w:t>
      </w:r>
      <w:r>
        <w:rPr>
          <w:rStyle w:val="VerbatimChar"/>
          <w:rFonts w:hint="eastAsia"/>
        </w:rPr>
        <w:t xml:space="preserve">步：抽查材料质量</w:t>
      </w:r>
      <w:r>
        <w:br/>
      </w:r>
      <w:r>
        <w:rPr>
          <w:rStyle w:val="VerbatimChar"/>
        </w:rPr>
        <w:t xml:space="preserve">    → </w:t>
      </w:r>
      <w:r>
        <w:rPr>
          <w:rStyle w:val="VerbatimChar"/>
          <w:rFonts w:hint="eastAsia"/>
        </w:rPr>
        <w:t xml:space="preserve">外观、尺寸、重量、气味</w:t>
      </w:r>
      <w:r>
        <w:br/>
      </w:r>
      <w:r>
        <w:rPr>
          <w:rStyle w:val="VerbatimChar"/>
        </w:rPr>
        <w:t xml:space="preserve">    ↓</w:t>
      </w:r>
      <w:r>
        <w:br/>
      </w:r>
      <w:r>
        <w:rPr>
          <w:rStyle w:val="VerbatimChar"/>
          <w:rFonts w:hint="eastAsia"/>
        </w:rPr>
        <w:t xml:space="preserve">第</w:t>
      </w:r>
      <w:r>
        <w:rPr>
          <w:rStyle w:val="VerbatimChar"/>
        </w:rPr>
        <w:t xml:space="preserve"> 5 </w:t>
      </w:r>
      <w:r>
        <w:rPr>
          <w:rStyle w:val="VerbatimChar"/>
          <w:rFonts w:hint="eastAsia"/>
        </w:rPr>
        <w:t xml:space="preserve">步：核对检测报告</w:t>
      </w:r>
      <w:r>
        <w:br/>
      </w:r>
      <w:r>
        <w:rPr>
          <w:rStyle w:val="VerbatimChar"/>
        </w:rPr>
        <w:t xml:space="preserve">    → </w:t>
      </w:r>
      <w:r>
        <w:rPr>
          <w:rStyle w:val="VerbatimChar"/>
          <w:rFonts w:hint="eastAsia"/>
        </w:rPr>
        <w:t xml:space="preserve">环保等级、执行标准</w:t>
      </w:r>
      <w:r>
        <w:br/>
      </w:r>
      <w:r>
        <w:rPr>
          <w:rStyle w:val="VerbatimChar"/>
        </w:rPr>
        <w:t xml:space="preserve">    ↓</w:t>
      </w:r>
      <w:r>
        <w:br/>
      </w:r>
      <w:r>
        <w:rPr>
          <w:rStyle w:val="VerbatimChar"/>
          <w:rFonts w:hint="eastAsia"/>
        </w:rPr>
        <w:t xml:space="preserve">第</w:t>
      </w:r>
      <w:r>
        <w:rPr>
          <w:rStyle w:val="VerbatimChar"/>
        </w:rPr>
        <w:t xml:space="preserve"> 6 </w:t>
      </w:r>
      <w:r>
        <w:rPr>
          <w:rStyle w:val="VerbatimChar"/>
          <w:rFonts w:hint="eastAsia"/>
        </w:rPr>
        <w:t xml:space="preserve">步：拍照留存</w:t>
      </w:r>
      <w:r>
        <w:br/>
      </w:r>
      <w:r>
        <w:rPr>
          <w:rStyle w:val="VerbatimChar"/>
        </w:rPr>
        <w:t xml:space="preserve">    → </w:t>
      </w:r>
      <w:r>
        <w:rPr>
          <w:rStyle w:val="VerbatimChar"/>
          <w:rFonts w:hint="eastAsia"/>
        </w:rPr>
        <w:t xml:space="preserve">包装、防伪码、材料细节</w:t>
      </w:r>
      <w:r>
        <w:br/>
      </w:r>
      <w:r>
        <w:rPr>
          <w:rStyle w:val="VerbatimChar"/>
        </w:rPr>
        <w:t xml:space="preserve">    ↓</w:t>
      </w:r>
      <w:r>
        <w:br/>
      </w:r>
      <w:r>
        <w:rPr>
          <w:rStyle w:val="VerbatimChar"/>
          <w:rFonts w:hint="eastAsia"/>
        </w:rPr>
        <w:t xml:space="preserve">第</w:t>
      </w:r>
      <w:r>
        <w:rPr>
          <w:rStyle w:val="VerbatimChar"/>
        </w:rPr>
        <w:t xml:space="preserve"> 7 </w:t>
      </w:r>
      <w:r>
        <w:rPr>
          <w:rStyle w:val="VerbatimChar"/>
          <w:rFonts w:hint="eastAsia"/>
        </w:rPr>
        <w:t xml:space="preserve">步：签字确认</w:t>
      </w:r>
      <w:r>
        <w:br/>
      </w:r>
      <w:r>
        <w:rPr>
          <w:rStyle w:val="VerbatimChar"/>
        </w:rPr>
        <w:t xml:space="preserve">    → </w:t>
      </w:r>
      <w:r>
        <w:rPr>
          <w:rStyle w:val="VerbatimChar"/>
          <w:rFonts w:hint="eastAsia"/>
        </w:rPr>
        <w:t xml:space="preserve">验收合格后签字，不合格拒收</w:t>
      </w:r>
    </w:p>
    <w:bookmarkEnd w:id="373"/>
    <w:bookmarkStart w:id="374" w:name="验收记录表"/>
    <w:p>
      <w:pPr>
        <w:pStyle w:val="Heading3"/>
      </w:pPr>
      <w:r>
        <w:rPr>
          <w:rFonts w:hint="eastAsia"/>
        </w:rPr>
        <w:t xml:space="preserve">验收记录表</w:t>
      </w:r>
    </w:p>
    <w:tbl>
      <w:tblPr>
        <w:tblStyle w:val="Table"/>
        <w:tblW w:type="pct" w:w="5000"/>
        <w:tblLayout w:type="fixed"/>
        <w:tblLook w:firstRow="1" w:lastRow="0" w:firstColumn="0" w:lastColumn="0" w:noHBand="0" w:noVBand="0" w:val="0020"/>
      </w:tblPr>
      <w:tblGrid>
        <w:gridCol w:w="1188"/>
        <w:gridCol w:w="1188"/>
        <w:gridCol w:w="792"/>
        <w:gridCol w:w="1188"/>
        <w:gridCol w:w="1188"/>
        <w:gridCol w:w="1188"/>
        <w:gridCol w:w="1188"/>
      </w:tblGrid>
      <w:tr>
        <w:trPr>
          <w:tblHeader w:val="on"/>
        </w:trPr>
        <w:tc>
          <w:tcPr/>
          <w:p>
            <w:pPr>
              <w:pStyle w:val="Compact"/>
            </w:pPr>
            <w:r>
              <w:rPr>
                <w:rFonts w:hint="eastAsia"/>
              </w:rPr>
              <w:t xml:space="preserve">材料名称</w:t>
            </w:r>
          </w:p>
        </w:tc>
        <w:tc>
          <w:tcPr/>
          <w:p>
            <w:pPr>
              <w:pStyle w:val="Compact"/>
            </w:pPr>
            <w:r>
              <w:rPr>
                <w:rFonts w:hint="eastAsia"/>
              </w:rPr>
              <w:t xml:space="preserve">品牌型号</w:t>
            </w:r>
          </w:p>
        </w:tc>
        <w:tc>
          <w:tcPr/>
          <w:p>
            <w:pPr>
              <w:pStyle w:val="Compact"/>
            </w:pPr>
            <w:r>
              <w:rPr>
                <w:rFonts w:hint="eastAsia"/>
              </w:rPr>
              <w:t xml:space="preserve">数量</w:t>
            </w:r>
          </w:p>
        </w:tc>
        <w:tc>
          <w:tcPr/>
          <w:p>
            <w:pPr>
              <w:pStyle w:val="Compact"/>
            </w:pPr>
            <w:r>
              <w:rPr>
                <w:rFonts w:hint="eastAsia"/>
              </w:rPr>
              <w:t xml:space="preserve">防伪验证</w:t>
            </w:r>
          </w:p>
        </w:tc>
        <w:tc>
          <w:tcPr/>
          <w:p>
            <w:pPr>
              <w:pStyle w:val="Compact"/>
            </w:pPr>
            <w:r>
              <w:rPr>
                <w:rFonts w:hint="eastAsia"/>
              </w:rPr>
              <w:t xml:space="preserve">外观检查</w:t>
            </w:r>
          </w:p>
        </w:tc>
        <w:tc>
          <w:tcPr/>
          <w:p>
            <w:pPr>
              <w:pStyle w:val="Compact"/>
            </w:pPr>
            <w:r>
              <w:rPr>
                <w:rFonts w:hint="eastAsia"/>
              </w:rPr>
              <w:t xml:space="preserve">报告核对</w:t>
            </w:r>
          </w:p>
        </w:tc>
        <w:tc>
          <w:tcPr/>
          <w:p>
            <w:pPr>
              <w:pStyle w:val="Compact"/>
            </w:pPr>
            <w:r>
              <w:rPr>
                <w:rFonts w:hint="eastAsia"/>
              </w:rPr>
              <w:t xml:space="preserve">验收结果</w:t>
            </w:r>
          </w:p>
        </w:tc>
      </w:tr>
      <w:tr>
        <w:tc>
          <w:tcPr/>
          <w:p>
            <w:pPr>
              <w:pStyle w:val="Compact"/>
            </w:pPr>
            <w:r>
              <w:t xml:space="preserve">PPR </w:t>
            </w:r>
            <w:r>
              <w:rPr>
                <w:rFonts w:hint="eastAsia"/>
              </w:rPr>
              <w:t xml:space="preserve">水管</w:t>
            </w:r>
          </w:p>
        </w:tc>
        <w:tc>
          <w:tcPr/>
          <w:p>
            <w:pPr>
              <w:pStyle w:val="Compact"/>
            </w:pPr>
            <w:r>
              <w:rPr>
                <w:rFonts w:hint="eastAsia"/>
              </w:rPr>
              <w:t xml:space="preserve">伟星</w:t>
            </w:r>
            <w:r>
              <w:t xml:space="preserve"> S3.2</w:t>
            </w:r>
          </w:p>
        </w:tc>
        <w:tc>
          <w:tcPr/>
          <w:p>
            <w:pPr>
              <w:pStyle w:val="Compact"/>
            </w:pPr>
            <w:r>
              <w:t xml:space="preserve">50 </w:t>
            </w:r>
            <w:r>
              <w:rPr>
                <w:rFonts w:hint="eastAsia"/>
              </w:rPr>
              <w:t xml:space="preserve">根</w:t>
            </w:r>
          </w:p>
        </w:tc>
        <w:tc>
          <w:tcPr/>
          <w:p>
            <w:pPr>
              <w:pStyle w:val="Compact"/>
            </w:pPr>
            <w:r>
              <w:t xml:space="preserve">□ </w:t>
            </w:r>
            <w:r>
              <w:rPr>
                <w:rFonts w:hint="eastAsia"/>
              </w:rPr>
              <w:t xml:space="preserve">通过</w:t>
            </w:r>
            <w:r>
              <w:t xml:space="preserve"> □ </w:t>
            </w:r>
            <w:r>
              <w:rPr>
                <w:rFonts w:hint="eastAsia"/>
              </w:rPr>
              <w:t xml:space="preserve">未通过</w:t>
            </w:r>
          </w:p>
        </w:tc>
        <w:tc>
          <w:tcPr/>
          <w:p>
            <w:pPr>
              <w:pStyle w:val="Compact"/>
            </w:pPr>
            <w:r>
              <w:t xml:space="preserve">□ </w:t>
            </w:r>
            <w:r>
              <w:rPr>
                <w:rFonts w:hint="eastAsia"/>
              </w:rPr>
              <w:t xml:space="preserve">合格</w:t>
            </w:r>
            <w:r>
              <w:t xml:space="preserve"> □ </w:t>
            </w:r>
            <w:r>
              <w:rPr>
                <w:rFonts w:hint="eastAsia"/>
              </w:rPr>
              <w:t xml:space="preserve">不合格</w:t>
            </w:r>
          </w:p>
        </w:tc>
        <w:tc>
          <w:tcPr/>
          <w:p>
            <w:pPr>
              <w:pStyle w:val="Compact"/>
            </w:pPr>
            <w:r>
              <w:t xml:space="preserve">□ </w:t>
            </w:r>
            <w:r>
              <w:rPr>
                <w:rFonts w:hint="eastAsia"/>
              </w:rPr>
              <w:t xml:space="preserve">有</w:t>
            </w:r>
            <w:r>
              <w:t xml:space="preserve"> □ </w:t>
            </w:r>
            <w:r>
              <w:rPr>
                <w:rFonts w:hint="eastAsia"/>
              </w:rPr>
              <w:t xml:space="preserve">无</w:t>
            </w:r>
          </w:p>
        </w:tc>
        <w:tc>
          <w:tcPr/>
          <w:p>
            <w:pPr>
              <w:pStyle w:val="Compact"/>
            </w:pPr>
            <w:r>
              <w:t xml:space="preserve">□ </w:t>
            </w:r>
            <w:r>
              <w:rPr>
                <w:rFonts w:hint="eastAsia"/>
              </w:rPr>
              <w:t xml:space="preserve">接收</w:t>
            </w:r>
            <w:r>
              <w:t xml:space="preserve"> □ </w:t>
            </w:r>
            <w:r>
              <w:rPr>
                <w:rFonts w:hint="eastAsia"/>
              </w:rPr>
              <w:t xml:space="preserve">拒收</w:t>
            </w:r>
          </w:p>
        </w:tc>
      </w:tr>
      <w:tr>
        <w:tc>
          <w:tcPr/>
          <w:p>
            <w:pPr>
              <w:pStyle w:val="Compact"/>
            </w:pPr>
            <w:r>
              <w:t xml:space="preserve">BV </w:t>
            </w:r>
            <w:r>
              <w:rPr>
                <w:rFonts w:hint="eastAsia"/>
              </w:rPr>
              <w:t xml:space="preserve">电线</w:t>
            </w:r>
          </w:p>
        </w:tc>
        <w:tc>
          <w:tcPr/>
          <w:p>
            <w:pPr>
              <w:pStyle w:val="Compact"/>
            </w:pPr>
            <w:r>
              <w:rPr>
                <w:rFonts w:hint="eastAsia"/>
              </w:rPr>
              <w:t xml:space="preserve">熊猫</w:t>
            </w:r>
            <w:r>
              <w:t xml:space="preserve"> 2.5mm2</w:t>
            </w:r>
          </w:p>
        </w:tc>
        <w:tc>
          <w:tcPr/>
          <w:p>
            <w:pPr>
              <w:pStyle w:val="Compact"/>
            </w:pPr>
            <w:r>
              <w:t xml:space="preserve">10 </w:t>
            </w:r>
            <w:r>
              <w:rPr>
                <w:rFonts w:hint="eastAsia"/>
              </w:rPr>
              <w:t xml:space="preserve">卷</w:t>
            </w:r>
          </w:p>
        </w:tc>
        <w:tc>
          <w:tcPr/>
          <w:p>
            <w:pPr>
              <w:pStyle w:val="Compact"/>
            </w:pPr>
            <w:r>
              <w:t xml:space="preserve">□ </w:t>
            </w:r>
            <w:r>
              <w:rPr>
                <w:rFonts w:hint="eastAsia"/>
              </w:rPr>
              <w:t xml:space="preserve">通过</w:t>
            </w:r>
            <w:r>
              <w:t xml:space="preserve"> □ </w:t>
            </w:r>
            <w:r>
              <w:rPr>
                <w:rFonts w:hint="eastAsia"/>
              </w:rPr>
              <w:t xml:space="preserve">未通过</w:t>
            </w:r>
          </w:p>
        </w:tc>
        <w:tc>
          <w:tcPr/>
          <w:p>
            <w:pPr>
              <w:pStyle w:val="Compact"/>
            </w:pPr>
            <w:r>
              <w:t xml:space="preserve">□ </w:t>
            </w:r>
            <w:r>
              <w:rPr>
                <w:rFonts w:hint="eastAsia"/>
              </w:rPr>
              <w:t xml:space="preserve">合格</w:t>
            </w:r>
            <w:r>
              <w:t xml:space="preserve"> □ </w:t>
            </w:r>
            <w:r>
              <w:rPr>
                <w:rFonts w:hint="eastAsia"/>
              </w:rPr>
              <w:t xml:space="preserve">不合格</w:t>
            </w:r>
          </w:p>
        </w:tc>
        <w:tc>
          <w:tcPr/>
          <w:p>
            <w:pPr>
              <w:pStyle w:val="Compact"/>
            </w:pPr>
            <w:r>
              <w:t xml:space="preserve">□ </w:t>
            </w:r>
            <w:r>
              <w:rPr>
                <w:rFonts w:hint="eastAsia"/>
              </w:rPr>
              <w:t xml:space="preserve">有</w:t>
            </w:r>
            <w:r>
              <w:t xml:space="preserve"> □ </w:t>
            </w:r>
            <w:r>
              <w:rPr>
                <w:rFonts w:hint="eastAsia"/>
              </w:rPr>
              <w:t xml:space="preserve">无</w:t>
            </w:r>
          </w:p>
        </w:tc>
        <w:tc>
          <w:tcPr/>
          <w:p>
            <w:pPr>
              <w:pStyle w:val="Compact"/>
            </w:pPr>
            <w:r>
              <w:t xml:space="preserve">□ </w:t>
            </w:r>
            <w:r>
              <w:rPr>
                <w:rFonts w:hint="eastAsia"/>
              </w:rPr>
              <w:t xml:space="preserve">接收</w:t>
            </w:r>
            <w:r>
              <w:t xml:space="preserve"> □ </w:t>
            </w:r>
            <w:r>
              <w:rPr>
                <w:rFonts w:hint="eastAsia"/>
              </w:rPr>
              <w:t xml:space="preserve">拒收</w:t>
            </w:r>
          </w:p>
        </w:tc>
      </w:tr>
      <w:tr>
        <w:tc>
          <w:tcPr/>
          <w:p>
            <w:pPr>
              <w:pStyle w:val="Compact"/>
            </w:pPr>
            <w:r>
              <w:rPr>
                <w:rFonts w:hint="eastAsia"/>
              </w:rPr>
              <w:t xml:space="preserve">乳胶漆</w:t>
            </w:r>
          </w:p>
        </w:tc>
        <w:tc>
          <w:tcPr/>
          <w:p>
            <w:pPr>
              <w:pStyle w:val="Compact"/>
            </w:pPr>
            <w:r>
              <w:rPr>
                <w:rFonts w:hint="eastAsia"/>
              </w:rPr>
              <w:t xml:space="preserve">立邦五合一</w:t>
            </w:r>
          </w:p>
        </w:tc>
        <w:tc>
          <w:tcPr/>
          <w:p>
            <w:pPr>
              <w:pStyle w:val="Compact"/>
            </w:pPr>
            <w:r>
              <w:t xml:space="preserve">6 </w:t>
            </w:r>
            <w:r>
              <w:rPr>
                <w:rFonts w:hint="eastAsia"/>
              </w:rPr>
              <w:t xml:space="preserve">桶</w:t>
            </w:r>
          </w:p>
        </w:tc>
        <w:tc>
          <w:tcPr/>
          <w:p>
            <w:pPr>
              <w:pStyle w:val="Compact"/>
            </w:pPr>
            <w:r>
              <w:t xml:space="preserve">□ </w:t>
            </w:r>
            <w:r>
              <w:rPr>
                <w:rFonts w:hint="eastAsia"/>
              </w:rPr>
              <w:t xml:space="preserve">通过</w:t>
            </w:r>
            <w:r>
              <w:t xml:space="preserve"> □ </w:t>
            </w:r>
            <w:r>
              <w:rPr>
                <w:rFonts w:hint="eastAsia"/>
              </w:rPr>
              <w:t xml:space="preserve">未通过</w:t>
            </w:r>
          </w:p>
        </w:tc>
        <w:tc>
          <w:tcPr/>
          <w:p>
            <w:pPr>
              <w:pStyle w:val="Compact"/>
            </w:pPr>
            <w:r>
              <w:t xml:space="preserve">□ </w:t>
            </w:r>
            <w:r>
              <w:rPr>
                <w:rFonts w:hint="eastAsia"/>
              </w:rPr>
              <w:t xml:space="preserve">合格</w:t>
            </w:r>
            <w:r>
              <w:t xml:space="preserve"> □ </w:t>
            </w:r>
            <w:r>
              <w:rPr>
                <w:rFonts w:hint="eastAsia"/>
              </w:rPr>
              <w:t xml:space="preserve">不合格</w:t>
            </w:r>
          </w:p>
        </w:tc>
        <w:tc>
          <w:tcPr/>
          <w:p>
            <w:pPr>
              <w:pStyle w:val="Compact"/>
            </w:pPr>
            <w:r>
              <w:t xml:space="preserve">□ </w:t>
            </w:r>
            <w:r>
              <w:rPr>
                <w:rFonts w:hint="eastAsia"/>
              </w:rPr>
              <w:t xml:space="preserve">有</w:t>
            </w:r>
            <w:r>
              <w:t xml:space="preserve"> □ </w:t>
            </w:r>
            <w:r>
              <w:rPr>
                <w:rFonts w:hint="eastAsia"/>
              </w:rPr>
              <w:t xml:space="preserve">无</w:t>
            </w:r>
          </w:p>
        </w:tc>
        <w:tc>
          <w:tcPr/>
          <w:p>
            <w:pPr>
              <w:pStyle w:val="Compact"/>
            </w:pPr>
            <w:r>
              <w:t xml:space="preserve">□ </w:t>
            </w:r>
            <w:r>
              <w:rPr>
                <w:rFonts w:hint="eastAsia"/>
              </w:rPr>
              <w:t xml:space="preserve">接收</w:t>
            </w:r>
            <w:r>
              <w:t xml:space="preserve"> □ </w:t>
            </w:r>
            <w:r>
              <w:rPr>
                <w:rFonts w:hint="eastAsia"/>
              </w:rPr>
              <w:t xml:space="preserve">拒收</w:t>
            </w:r>
          </w:p>
        </w:tc>
      </w:tr>
      <w:tr>
        <w:tc>
          <w:tcPr/>
          <w:p>
            <w:pPr>
              <w:pStyle w:val="Compact"/>
            </w:pPr>
            <w:r>
              <w:rPr>
                <w:rFonts w:hint="eastAsia"/>
              </w:rPr>
              <w:t xml:space="preserve">瓷砖</w:t>
            </w:r>
          </w:p>
        </w:tc>
        <w:tc>
          <w:tcPr/>
          <w:p>
            <w:pPr>
              <w:pStyle w:val="Compact"/>
            </w:pPr>
            <w:r>
              <w:rPr>
                <w:rFonts w:hint="eastAsia"/>
              </w:rPr>
              <w:t xml:space="preserve">东鹏</w:t>
            </w:r>
            <w:r>
              <w:t xml:space="preserve"> XXXX</w:t>
            </w:r>
          </w:p>
        </w:tc>
        <w:tc>
          <w:tcPr/>
          <w:p>
            <w:pPr>
              <w:pStyle w:val="Compact"/>
            </w:pPr>
            <w:r>
              <w:t xml:space="preserve">120 </w:t>
            </w:r>
            <w:r>
              <w:rPr>
                <w:rFonts w:hint="eastAsia"/>
              </w:rPr>
              <w:t xml:space="preserve">箱</w:t>
            </w:r>
          </w:p>
        </w:tc>
        <w:tc>
          <w:tcPr/>
          <w:p>
            <w:pPr>
              <w:pStyle w:val="Compact"/>
            </w:pPr>
            <w:r>
              <w:t xml:space="preserve">□ </w:t>
            </w:r>
            <w:r>
              <w:rPr>
                <w:rFonts w:hint="eastAsia"/>
              </w:rPr>
              <w:t xml:space="preserve">通过</w:t>
            </w:r>
            <w:r>
              <w:t xml:space="preserve"> □ </w:t>
            </w:r>
            <w:r>
              <w:rPr>
                <w:rFonts w:hint="eastAsia"/>
              </w:rPr>
              <w:t xml:space="preserve">未通过</w:t>
            </w:r>
          </w:p>
        </w:tc>
        <w:tc>
          <w:tcPr/>
          <w:p>
            <w:pPr>
              <w:pStyle w:val="Compact"/>
            </w:pPr>
            <w:r>
              <w:t xml:space="preserve">□ </w:t>
            </w:r>
            <w:r>
              <w:rPr>
                <w:rFonts w:hint="eastAsia"/>
              </w:rPr>
              <w:t xml:space="preserve">合格</w:t>
            </w:r>
            <w:r>
              <w:t xml:space="preserve"> □ </w:t>
            </w:r>
            <w:r>
              <w:rPr>
                <w:rFonts w:hint="eastAsia"/>
              </w:rPr>
              <w:t xml:space="preserve">不合格</w:t>
            </w:r>
          </w:p>
        </w:tc>
        <w:tc>
          <w:tcPr/>
          <w:p>
            <w:pPr>
              <w:pStyle w:val="Compact"/>
            </w:pPr>
            <w:r>
              <w:t xml:space="preserve">□ </w:t>
            </w:r>
            <w:r>
              <w:rPr>
                <w:rFonts w:hint="eastAsia"/>
              </w:rPr>
              <w:t xml:space="preserve">有</w:t>
            </w:r>
            <w:r>
              <w:t xml:space="preserve"> □ </w:t>
            </w:r>
            <w:r>
              <w:rPr>
                <w:rFonts w:hint="eastAsia"/>
              </w:rPr>
              <w:t xml:space="preserve">无</w:t>
            </w:r>
          </w:p>
        </w:tc>
        <w:tc>
          <w:tcPr/>
          <w:p>
            <w:pPr>
              <w:pStyle w:val="Compact"/>
            </w:pPr>
            <w:r>
              <w:t xml:space="preserve">□ </w:t>
            </w:r>
            <w:r>
              <w:rPr>
                <w:rFonts w:hint="eastAsia"/>
              </w:rPr>
              <w:t xml:space="preserve">接收</w:t>
            </w:r>
            <w:r>
              <w:t xml:space="preserve"> □ </w:t>
            </w:r>
            <w:r>
              <w:rPr>
                <w:rFonts w:hint="eastAsia"/>
              </w:rPr>
              <w:t xml:space="preserve">拒收</w:t>
            </w:r>
          </w:p>
        </w:tc>
      </w:tr>
      <w:tr>
        <w:tc>
          <w:tcPr/>
          <w:p>
            <w:pPr>
              <w:pStyle w:val="Compact"/>
            </w:pPr>
            <w:r>
              <w:rPr>
                <w:rFonts w:hint="eastAsia"/>
              </w:rPr>
              <w:t xml:space="preserve">板材</w:t>
            </w:r>
          </w:p>
        </w:tc>
        <w:tc>
          <w:tcPr/>
          <w:p>
            <w:pPr>
              <w:pStyle w:val="Compact"/>
            </w:pPr>
            <w:r>
              <w:rPr>
                <w:rFonts w:hint="eastAsia"/>
              </w:rPr>
              <w:t xml:space="preserve">兔宝宝</w:t>
            </w:r>
            <w:r>
              <w:t xml:space="preserve"> E0</w:t>
            </w:r>
          </w:p>
        </w:tc>
        <w:tc>
          <w:tcPr/>
          <w:p>
            <w:pPr>
              <w:pStyle w:val="Compact"/>
            </w:pPr>
            <w:r>
              <w:t xml:space="preserve">30 </w:t>
            </w:r>
            <w:r>
              <w:rPr>
                <w:rFonts w:hint="eastAsia"/>
              </w:rPr>
              <w:t xml:space="preserve">张</w:t>
            </w:r>
          </w:p>
        </w:tc>
        <w:tc>
          <w:tcPr/>
          <w:p>
            <w:pPr>
              <w:pStyle w:val="Compact"/>
            </w:pPr>
            <w:r>
              <w:t xml:space="preserve">□ </w:t>
            </w:r>
            <w:r>
              <w:rPr>
                <w:rFonts w:hint="eastAsia"/>
              </w:rPr>
              <w:t xml:space="preserve">通过</w:t>
            </w:r>
            <w:r>
              <w:t xml:space="preserve"> □ </w:t>
            </w:r>
            <w:r>
              <w:rPr>
                <w:rFonts w:hint="eastAsia"/>
              </w:rPr>
              <w:t xml:space="preserve">未通过</w:t>
            </w:r>
          </w:p>
        </w:tc>
        <w:tc>
          <w:tcPr/>
          <w:p>
            <w:pPr>
              <w:pStyle w:val="Compact"/>
            </w:pPr>
            <w:r>
              <w:t xml:space="preserve">□ </w:t>
            </w:r>
            <w:r>
              <w:rPr>
                <w:rFonts w:hint="eastAsia"/>
              </w:rPr>
              <w:t xml:space="preserve">合格</w:t>
            </w:r>
            <w:r>
              <w:t xml:space="preserve"> □ </w:t>
            </w:r>
            <w:r>
              <w:rPr>
                <w:rFonts w:hint="eastAsia"/>
              </w:rPr>
              <w:t xml:space="preserve">不合格</w:t>
            </w:r>
          </w:p>
        </w:tc>
        <w:tc>
          <w:tcPr/>
          <w:p>
            <w:pPr>
              <w:pStyle w:val="Compact"/>
            </w:pPr>
            <w:r>
              <w:t xml:space="preserve">□ </w:t>
            </w:r>
            <w:r>
              <w:rPr>
                <w:rFonts w:hint="eastAsia"/>
              </w:rPr>
              <w:t xml:space="preserve">有</w:t>
            </w:r>
            <w:r>
              <w:t xml:space="preserve"> □ </w:t>
            </w:r>
            <w:r>
              <w:rPr>
                <w:rFonts w:hint="eastAsia"/>
              </w:rPr>
              <w:t xml:space="preserve">无</w:t>
            </w:r>
          </w:p>
        </w:tc>
        <w:tc>
          <w:tcPr/>
          <w:p>
            <w:pPr>
              <w:pStyle w:val="Compact"/>
            </w:pPr>
            <w:r>
              <w:t xml:space="preserve">□ </w:t>
            </w:r>
            <w:r>
              <w:rPr>
                <w:rFonts w:hint="eastAsia"/>
              </w:rPr>
              <w:t xml:space="preserve">接收</w:t>
            </w:r>
            <w:r>
              <w:t xml:space="preserve"> □ </w:t>
            </w:r>
            <w:r>
              <w:rPr>
                <w:rFonts w:hint="eastAsia"/>
              </w:rPr>
              <w:t xml:space="preserve">拒收</w:t>
            </w:r>
          </w:p>
        </w:tc>
      </w:tr>
    </w:tbl>
    <w:p>
      <w:r>
        <w:pict>
          <v:rect style="width:0;height:1.5pt" o:hralign="center" o:hrstd="t" o:hr="t"/>
        </w:pict>
      </w:r>
    </w:p>
    <w:bookmarkEnd w:id="374"/>
    <w:bookmarkEnd w:id="375"/>
    <w:bookmarkStart w:id="376" w:name="七各品类材料鉴别速查表"/>
    <w:p>
      <w:pPr>
        <w:pStyle w:val="Heading2"/>
      </w:pPr>
      <w:r>
        <w:rPr>
          <w:rFonts w:hint="eastAsia"/>
        </w:rPr>
        <w:t xml:space="preserve">七、各品类材料鉴别速查表</w:t>
      </w:r>
    </w:p>
    <w:tbl>
      <w:tblPr>
        <w:tblStyle w:val="Table"/>
        <w:tblW w:type="pct" w:w="5000"/>
        <w:tblLayout w:type="fixed"/>
        <w:tblLook w:firstRow="1" w:lastRow="0" w:firstColumn="0" w:lastColumn="0" w:noHBand="0" w:noVBand="0" w:val="0020"/>
      </w:tblPr>
      <w:tblGrid>
        <w:gridCol w:w="1931"/>
        <w:gridCol w:w="2124"/>
        <w:gridCol w:w="1738"/>
        <w:gridCol w:w="2124"/>
      </w:tblGrid>
      <w:tr>
        <w:trPr>
          <w:tblHeader w:val="on"/>
        </w:trPr>
        <w:tc>
          <w:tcPr/>
          <w:p>
            <w:pPr>
              <w:pStyle w:val="Compact"/>
            </w:pPr>
            <w:r>
              <w:rPr>
                <w:rFonts w:hint="eastAsia"/>
              </w:rPr>
              <w:t xml:space="preserve">材料类别</w:t>
            </w:r>
          </w:p>
        </w:tc>
        <w:tc>
          <w:tcPr/>
          <w:p>
            <w:pPr>
              <w:pStyle w:val="Compact"/>
            </w:pPr>
            <w:r>
              <w:rPr>
                <w:rFonts w:hint="eastAsia"/>
              </w:rPr>
              <w:t xml:space="preserve">核心鉴别点</w:t>
            </w:r>
          </w:p>
        </w:tc>
        <w:tc>
          <w:tcPr/>
          <w:p>
            <w:pPr>
              <w:pStyle w:val="Compact"/>
            </w:pPr>
            <w:r>
              <w:rPr>
                <w:rFonts w:hint="eastAsia"/>
              </w:rPr>
              <w:t xml:space="preserve">关键工具</w:t>
            </w:r>
          </w:p>
        </w:tc>
        <w:tc>
          <w:tcPr/>
          <w:p>
            <w:pPr>
              <w:pStyle w:val="Compact"/>
            </w:pPr>
            <w:r>
              <w:rPr>
                <w:rFonts w:hint="eastAsia"/>
              </w:rPr>
              <w:t xml:space="preserve">不合格信号</w:t>
            </w:r>
          </w:p>
        </w:tc>
      </w:tr>
      <w:tr>
        <w:tc>
          <w:tcPr/>
          <w:p>
            <w:pPr>
              <w:pStyle w:val="Compact"/>
            </w:pPr>
            <w:r>
              <w:rPr>
                <w:rFonts w:hint="eastAsia"/>
                <w:b/>
                <w:bCs/>
              </w:rPr>
              <w:t xml:space="preserve">瓷砖</w:t>
            </w:r>
          </w:p>
        </w:tc>
        <w:tc>
          <w:tcPr/>
          <w:p>
            <w:pPr>
              <w:pStyle w:val="Compact"/>
            </w:pPr>
            <w:r>
              <w:rPr>
                <w:rFonts w:hint="eastAsia"/>
              </w:rPr>
              <w:t xml:space="preserve">吸水率、平整度、耐磨度</w:t>
            </w:r>
          </w:p>
        </w:tc>
        <w:tc>
          <w:tcPr/>
          <w:p>
            <w:pPr>
              <w:pStyle w:val="Compact"/>
            </w:pPr>
            <w:r>
              <w:rPr>
                <w:rFonts w:hint="eastAsia"/>
              </w:rPr>
              <w:t xml:space="preserve">水、游标卡尺、钥匙</w:t>
            </w:r>
          </w:p>
        </w:tc>
        <w:tc>
          <w:tcPr/>
          <w:p>
            <w:pPr>
              <w:pStyle w:val="Compact"/>
            </w:pPr>
            <w:r>
              <w:rPr>
                <w:rFonts w:hint="eastAsia"/>
              </w:rPr>
              <w:t xml:space="preserve">吸水快、不平整、易划伤</w:t>
            </w:r>
          </w:p>
        </w:tc>
      </w:tr>
      <w:tr>
        <w:tc>
          <w:tcPr/>
          <w:p>
            <w:pPr>
              <w:pStyle w:val="Compact"/>
            </w:pPr>
            <w:r>
              <w:rPr>
                <w:rFonts w:hint="eastAsia"/>
                <w:b/>
                <w:bCs/>
              </w:rPr>
              <w:t xml:space="preserve">板材</w:t>
            </w:r>
          </w:p>
        </w:tc>
        <w:tc>
          <w:tcPr/>
          <w:p>
            <w:pPr>
              <w:pStyle w:val="Compact"/>
            </w:pPr>
            <w:r>
              <w:rPr>
                <w:rFonts w:hint="eastAsia"/>
              </w:rPr>
              <w:t xml:space="preserve">环保等级、封边、气味</w:t>
            </w:r>
          </w:p>
        </w:tc>
        <w:tc>
          <w:tcPr/>
          <w:p>
            <w:pPr>
              <w:pStyle w:val="Compact"/>
            </w:pPr>
            <w:r>
              <w:rPr>
                <w:rFonts w:hint="eastAsia"/>
              </w:rPr>
              <w:t xml:space="preserve">鼻子（闻）、眼睛（看封边）</w:t>
            </w:r>
          </w:p>
        </w:tc>
        <w:tc>
          <w:tcPr/>
          <w:p>
            <w:pPr>
              <w:pStyle w:val="Compact"/>
            </w:pPr>
            <w:r>
              <w:rPr>
                <w:rFonts w:hint="eastAsia"/>
              </w:rPr>
              <w:t xml:space="preserve">刺鼻气味、封边开裂</w:t>
            </w:r>
          </w:p>
        </w:tc>
      </w:tr>
      <w:tr>
        <w:tc>
          <w:tcPr/>
          <w:p>
            <w:pPr>
              <w:pStyle w:val="Compact"/>
            </w:pPr>
            <w:r>
              <w:rPr>
                <w:rFonts w:hint="eastAsia"/>
                <w:b/>
                <w:bCs/>
              </w:rPr>
              <w:t xml:space="preserve">涂料</w:t>
            </w:r>
          </w:p>
        </w:tc>
        <w:tc>
          <w:tcPr/>
          <w:p>
            <w:pPr>
              <w:pStyle w:val="Compact"/>
            </w:pPr>
            <w:r>
              <w:t xml:space="preserve">VOC </w:t>
            </w:r>
            <w:r>
              <w:rPr>
                <w:rFonts w:hint="eastAsia"/>
              </w:rPr>
              <w:t xml:space="preserve">含量、防伪码、漆膜</w:t>
            </w:r>
          </w:p>
        </w:tc>
        <w:tc>
          <w:tcPr/>
          <w:p>
            <w:pPr>
              <w:pStyle w:val="Compact"/>
            </w:pPr>
            <w:r>
              <w:rPr>
                <w:rFonts w:hint="eastAsia"/>
              </w:rPr>
              <w:t xml:space="preserve">防伪查询、试刷</w:t>
            </w:r>
          </w:p>
        </w:tc>
        <w:tc>
          <w:tcPr/>
          <w:p>
            <w:pPr>
              <w:pStyle w:val="Compact"/>
            </w:pPr>
            <w:r>
              <w:rPr>
                <w:rFonts w:hint="eastAsia"/>
              </w:rPr>
              <w:t xml:space="preserve">防伪码无效、漆膜差</w:t>
            </w:r>
          </w:p>
        </w:tc>
      </w:tr>
      <w:tr>
        <w:tc>
          <w:tcPr/>
          <w:p>
            <w:pPr>
              <w:pStyle w:val="Compact"/>
            </w:pPr>
            <w:r>
              <w:rPr>
                <w:rFonts w:hint="eastAsia"/>
                <w:b/>
                <w:bCs/>
              </w:rPr>
              <w:t xml:space="preserve">水管</w:t>
            </w:r>
          </w:p>
        </w:tc>
        <w:tc>
          <w:tcPr/>
          <w:p>
            <w:pPr>
              <w:pStyle w:val="Compact"/>
            </w:pPr>
            <w:r>
              <w:rPr>
                <w:rFonts w:hint="eastAsia"/>
              </w:rPr>
              <w:t xml:space="preserve">壁厚、标识、柔韧性</w:t>
            </w:r>
          </w:p>
        </w:tc>
        <w:tc>
          <w:tcPr/>
          <w:p>
            <w:pPr>
              <w:pStyle w:val="Compact"/>
            </w:pPr>
            <w:r>
              <w:rPr>
                <w:rFonts w:hint="eastAsia"/>
              </w:rPr>
              <w:t xml:space="preserve">游标卡尺</w:t>
            </w:r>
          </w:p>
        </w:tc>
        <w:tc>
          <w:tcPr/>
          <w:p>
            <w:pPr>
              <w:pStyle w:val="Compact"/>
            </w:pPr>
            <w:r>
              <w:rPr>
                <w:rFonts w:hint="eastAsia"/>
              </w:rPr>
              <w:t xml:space="preserve">壁厚不足、标识模糊</w:t>
            </w:r>
          </w:p>
        </w:tc>
      </w:tr>
      <w:tr>
        <w:tc>
          <w:tcPr/>
          <w:p>
            <w:pPr>
              <w:pStyle w:val="Compact"/>
            </w:pPr>
            <w:r>
              <w:rPr>
                <w:rFonts w:hint="eastAsia"/>
                <w:b/>
                <w:bCs/>
              </w:rPr>
              <w:t xml:space="preserve">电线</w:t>
            </w:r>
          </w:p>
        </w:tc>
        <w:tc>
          <w:tcPr/>
          <w:p>
            <w:pPr>
              <w:pStyle w:val="Compact"/>
            </w:pPr>
            <w:r>
              <w:rPr>
                <w:rFonts w:hint="eastAsia"/>
              </w:rPr>
              <w:t xml:space="preserve">线径、铜芯颜色、绝缘层</w:t>
            </w:r>
          </w:p>
        </w:tc>
        <w:tc>
          <w:tcPr/>
          <w:p>
            <w:pPr>
              <w:pStyle w:val="Compact"/>
            </w:pPr>
            <w:r>
              <w:rPr>
                <w:rFonts w:hint="eastAsia"/>
              </w:rPr>
              <w:t xml:space="preserve">游标卡尺</w:t>
            </w:r>
          </w:p>
        </w:tc>
        <w:tc>
          <w:tcPr/>
          <w:p>
            <w:pPr>
              <w:pStyle w:val="Compact"/>
            </w:pPr>
            <w:r>
              <w:rPr>
                <w:rFonts w:hint="eastAsia"/>
              </w:rPr>
              <w:t xml:space="preserve">线径不足、铜芯发暗</w:t>
            </w:r>
          </w:p>
        </w:tc>
      </w:tr>
      <w:tr>
        <w:tc>
          <w:tcPr/>
          <w:p>
            <w:pPr>
              <w:pStyle w:val="Compact"/>
            </w:pPr>
            <w:r>
              <w:rPr>
                <w:rFonts w:hint="eastAsia"/>
                <w:b/>
                <w:bCs/>
              </w:rPr>
              <w:t xml:space="preserve">防水</w:t>
            </w:r>
          </w:p>
        </w:tc>
        <w:tc>
          <w:tcPr/>
          <w:p>
            <w:pPr>
              <w:pStyle w:val="Compact"/>
            </w:pPr>
            <w:r>
              <w:rPr>
                <w:rFonts w:hint="eastAsia"/>
              </w:rPr>
              <w:t xml:space="preserve">涂刷性能、柔韧性</w:t>
            </w:r>
          </w:p>
        </w:tc>
        <w:tc>
          <w:tcPr/>
          <w:p>
            <w:pPr>
              <w:pStyle w:val="Compact"/>
            </w:pPr>
            <w:r>
              <w:rPr>
                <w:rFonts w:hint="eastAsia"/>
              </w:rPr>
              <w:t xml:space="preserve">试涂</w:t>
            </w:r>
          </w:p>
        </w:tc>
        <w:tc>
          <w:tcPr/>
          <w:p>
            <w:pPr>
              <w:pStyle w:val="Compact"/>
            </w:pPr>
            <w:r>
              <w:rPr>
                <w:rFonts w:hint="eastAsia"/>
              </w:rPr>
              <w:t xml:space="preserve">涂刷困难、干燥后开裂</w:t>
            </w:r>
          </w:p>
        </w:tc>
      </w:tr>
      <w:tr>
        <w:tc>
          <w:tcPr/>
          <w:p>
            <w:pPr>
              <w:pStyle w:val="Compact"/>
            </w:pPr>
            <w:r>
              <w:rPr>
                <w:rFonts w:hint="eastAsia"/>
                <w:b/>
                <w:bCs/>
              </w:rPr>
              <w:t xml:space="preserve">五金</w:t>
            </w:r>
          </w:p>
        </w:tc>
        <w:tc>
          <w:tcPr/>
          <w:p>
            <w:pPr>
              <w:pStyle w:val="Compact"/>
            </w:pPr>
            <w:r>
              <w:rPr>
                <w:rFonts w:hint="eastAsia"/>
              </w:rPr>
              <w:t xml:space="preserve">品牌标识、重量、手感</w:t>
            </w:r>
          </w:p>
        </w:tc>
        <w:tc>
          <w:tcPr/>
          <w:p>
            <w:pPr>
              <w:pStyle w:val="Compact"/>
            </w:pPr>
            <w:r>
              <w:rPr>
                <w:rFonts w:hint="eastAsia"/>
              </w:rPr>
              <w:t xml:space="preserve">手感</w:t>
            </w:r>
          </w:p>
        </w:tc>
        <w:tc>
          <w:tcPr/>
          <w:p>
            <w:pPr>
              <w:pStyle w:val="Compact"/>
            </w:pPr>
            <w:r>
              <w:rPr>
                <w:rFonts w:hint="eastAsia"/>
              </w:rPr>
              <w:t xml:space="preserve">轻飘、松动、无品牌标识</w:t>
            </w:r>
          </w:p>
        </w:tc>
      </w:tr>
      <w:tr>
        <w:tc>
          <w:tcPr/>
          <w:p>
            <w:pPr>
              <w:pStyle w:val="Compact"/>
            </w:pPr>
            <w:r>
              <w:rPr>
                <w:rFonts w:hint="eastAsia"/>
                <w:b/>
                <w:bCs/>
              </w:rPr>
              <w:t xml:space="preserve">玻璃胶</w:t>
            </w:r>
          </w:p>
        </w:tc>
        <w:tc>
          <w:tcPr/>
          <w:p>
            <w:pPr>
              <w:pStyle w:val="Compact"/>
            </w:pPr>
            <w:r>
              <w:rPr>
                <w:rFonts w:hint="eastAsia"/>
              </w:rPr>
              <w:t xml:space="preserve">品牌、环保标识、弹性</w:t>
            </w:r>
          </w:p>
        </w:tc>
        <w:tc>
          <w:tcPr/>
          <w:p>
            <w:pPr>
              <w:pStyle w:val="Compact"/>
            </w:pPr>
            <w:r>
              <w:rPr>
                <w:rFonts w:hint="eastAsia"/>
              </w:rPr>
              <w:t xml:space="preserve">试挤</w:t>
            </w:r>
          </w:p>
        </w:tc>
        <w:tc>
          <w:tcPr/>
          <w:p>
            <w:pPr>
              <w:pStyle w:val="Compact"/>
            </w:pPr>
            <w:r>
              <w:rPr>
                <w:rFonts w:hint="eastAsia"/>
              </w:rPr>
              <w:t xml:space="preserve">有刺鼻气味、无弹性</w:t>
            </w:r>
          </w:p>
        </w:tc>
      </w:tr>
    </w:tbl>
    <w:p>
      <w:r>
        <w:pict>
          <v:rect style="width:0;height:1.5pt" o:hralign="center" o:hrstd="t" o:hr="t"/>
        </w:pict>
      </w:r>
    </w:p>
    <w:p>
      <w:pPr>
        <w:pStyle w:val="BlockText"/>
      </w:pPr>
      <w:r>
        <w:rPr>
          <w:rFonts w:hint="eastAsia"/>
          <w:b/>
          <w:bCs/>
        </w:rPr>
        <w:t xml:space="preserve">核心提醒</w:t>
      </w:r>
      <w:r>
        <w:rPr>
          <w:rFonts w:hint="eastAsia"/>
        </w:rPr>
        <w:t xml:space="preserve">：材料是装修的基础，材料出了问题，再好的工艺也白搭。每一批材料进场都必须验收，不要怕麻烦。发现假冒伪劣，立即要求退换，并保留证据。</w:t>
      </w:r>
    </w:p>
    <w:bookmarkEnd w:id="376"/>
    <w:bookmarkEnd w:id="377"/>
    <w:bookmarkStart w:id="409" w:name="装修省钱技巧大全"/>
    <w:p>
      <w:pPr>
        <w:pStyle w:val="Heading1"/>
      </w:pPr>
      <w:r>
        <w:rPr>
          <w:rFonts w:hint="eastAsia"/>
        </w:rPr>
        <w:t xml:space="preserve">装修省钱技巧大全</w:t>
      </w:r>
    </w:p>
    <w:p>
      <w:pPr>
        <w:pStyle w:val="BlockText"/>
      </w:pPr>
      <w:r>
        <w:rPr>
          <w:rFonts w:hint="eastAsia"/>
        </w:rPr>
        <w:t xml:space="preserve">省钱不等于降低品质。本章教你在装修的每个阶段找到合理的省钱机会，同时明确哪些地方绝对不能省钱，做到”该省省、该花花”。</w:t>
      </w:r>
    </w:p>
    <w:p>
      <w:r>
        <w:pict>
          <v:rect style="width:0;height:1.5pt" o:hralign="center" o:hrstd="t" o:hr="t"/>
        </w:pict>
      </w:r>
    </w:p>
    <w:bookmarkStart w:id="378" w:name="目录-4"/>
    <w:p>
      <w:pPr>
        <w:pStyle w:val="Heading2"/>
      </w:pPr>
      <w:r>
        <w:rPr>
          <w:rFonts w:hint="eastAsia"/>
        </w:rPr>
        <w:t xml:space="preserve">目录</w:t>
      </w:r>
    </w:p>
    <w:p>
      <w:pPr>
        <w:pStyle w:val="Compact"/>
        <w:numPr>
          <w:ilvl w:val="0"/>
          <w:numId w:val="1278"/>
        </w:numPr>
      </w:pPr>
      <w:hyperlink w:anchor="一设计阶段省钱">
        <w:r>
          <w:rPr>
            <w:rStyle w:val="Hyperlink"/>
            <w:rFonts w:hint="eastAsia"/>
          </w:rPr>
          <w:t xml:space="preserve">一、设计阶段省钱</w:t>
        </w:r>
      </w:hyperlink>
    </w:p>
    <w:p>
      <w:pPr>
        <w:pStyle w:val="Compact"/>
        <w:numPr>
          <w:ilvl w:val="0"/>
          <w:numId w:val="1278"/>
        </w:numPr>
      </w:pPr>
      <w:hyperlink w:anchor="二材料采购省钱">
        <w:r>
          <w:rPr>
            <w:rStyle w:val="Hyperlink"/>
            <w:rFonts w:hint="eastAsia"/>
          </w:rPr>
          <w:t xml:space="preserve">二、材料采购省钱</w:t>
        </w:r>
      </w:hyperlink>
    </w:p>
    <w:p>
      <w:pPr>
        <w:pStyle w:val="Compact"/>
        <w:numPr>
          <w:ilvl w:val="0"/>
          <w:numId w:val="1278"/>
        </w:numPr>
      </w:pPr>
      <w:hyperlink w:anchor="三施工阶段省钱">
        <w:r>
          <w:rPr>
            <w:rStyle w:val="Hyperlink"/>
            <w:rFonts w:hint="eastAsia"/>
          </w:rPr>
          <w:t xml:space="preserve">三、施工阶段省钱</w:t>
        </w:r>
      </w:hyperlink>
    </w:p>
    <w:p>
      <w:pPr>
        <w:pStyle w:val="Compact"/>
        <w:numPr>
          <w:ilvl w:val="0"/>
          <w:numId w:val="1278"/>
        </w:numPr>
      </w:pPr>
      <w:hyperlink w:anchor="四软装阶段省钱">
        <w:r>
          <w:rPr>
            <w:rStyle w:val="Hyperlink"/>
            <w:rFonts w:hint="eastAsia"/>
          </w:rPr>
          <w:t xml:space="preserve">四、软装阶段省钱</w:t>
        </w:r>
      </w:hyperlink>
    </w:p>
    <w:p>
      <w:pPr>
        <w:pStyle w:val="Compact"/>
        <w:numPr>
          <w:ilvl w:val="0"/>
          <w:numId w:val="1278"/>
        </w:numPr>
      </w:pPr>
      <w:hyperlink w:anchor="五绝对不能省钱的地方">
        <w:r>
          <w:rPr>
            <w:rStyle w:val="Hyperlink"/>
            <w:rFonts w:hint="eastAsia"/>
          </w:rPr>
          <w:t xml:space="preserve">五、绝对不能省钱的地方</w:t>
        </w:r>
      </w:hyperlink>
    </w:p>
    <w:p>
      <w:pPr>
        <w:pStyle w:val="Compact"/>
        <w:numPr>
          <w:ilvl w:val="0"/>
          <w:numId w:val="1278"/>
        </w:numPr>
      </w:pPr>
      <w:hyperlink w:anchor="六省钱机会总览表">
        <w:r>
          <w:rPr>
            <w:rStyle w:val="Hyperlink"/>
            <w:rFonts w:hint="eastAsia"/>
          </w:rPr>
          <w:t xml:space="preserve">六、省钱机会总览表</w:t>
        </w:r>
      </w:hyperlink>
    </w:p>
    <w:p>
      <w:pPr>
        <w:pStyle w:val="Compact"/>
        <w:numPr>
          <w:ilvl w:val="0"/>
          <w:numId w:val="1278"/>
        </w:numPr>
      </w:pPr>
      <w:hyperlink w:anchor="七预算优化指南">
        <w:r>
          <w:rPr>
            <w:rStyle w:val="Hyperlink"/>
            <w:rFonts w:hint="eastAsia"/>
          </w:rPr>
          <w:t xml:space="preserve">七、预算优化指南</w:t>
        </w:r>
      </w:hyperlink>
    </w:p>
    <w:p>
      <w:pPr>
        <w:pStyle w:val="Compact"/>
        <w:numPr>
          <w:ilvl w:val="0"/>
          <w:numId w:val="1278"/>
        </w:numPr>
      </w:pPr>
      <w:hyperlink w:anchor="八成本-vs-价值分析">
        <w:r>
          <w:rPr>
            <w:rStyle w:val="Hyperlink"/>
            <w:rFonts w:hint="eastAsia"/>
          </w:rPr>
          <w:t xml:space="preserve">八、成本</w:t>
        </w:r>
        <w:r>
          <w:rPr>
            <w:rStyle w:val="Hyperlink"/>
          </w:rPr>
          <w:t xml:space="preserve"> vs </w:t>
        </w:r>
        <w:r>
          <w:rPr>
            <w:rStyle w:val="Hyperlink"/>
            <w:rFonts w:hint="eastAsia"/>
          </w:rPr>
          <w:t xml:space="preserve">价值分析</w:t>
        </w:r>
      </w:hyperlink>
    </w:p>
    <w:p>
      <w:r>
        <w:pict>
          <v:rect style="width:0;height:1.5pt" o:hralign="center" o:hrstd="t" o:hr="t"/>
        </w:pict>
      </w:r>
    </w:p>
    <w:bookmarkEnd w:id="378"/>
    <w:bookmarkStart w:id="382" w:name="一设计阶段省钱"/>
    <w:p>
      <w:pPr>
        <w:pStyle w:val="Heading2"/>
      </w:pPr>
      <w:r>
        <w:rPr>
          <w:rFonts w:hint="eastAsia"/>
        </w:rPr>
        <w:t xml:space="preserve">一、设计阶段省钱</w:t>
      </w:r>
    </w:p>
    <w:bookmarkStart w:id="379" w:name="减少拆改"/>
    <w:p>
      <w:pPr>
        <w:pStyle w:val="Heading3"/>
      </w:pPr>
      <w:r>
        <w:t xml:space="preserve">1.1 </w:t>
      </w:r>
      <w:r>
        <w:rPr>
          <w:rFonts w:hint="eastAsia"/>
        </w:rPr>
        <w:t xml:space="preserve">减少拆改</w:t>
      </w:r>
    </w:p>
    <w:p>
      <w:pPr>
        <w:pStyle w:val="FirstParagraph"/>
      </w:pPr>
      <w:r>
        <w:rPr>
          <w:rFonts w:hint="eastAsia"/>
        </w:rPr>
        <w:t xml:space="preserve">拆改是装修中最烧钱的项目之一。拆墙、砌墙、垃圾清运都要花钱，而且拆改越多，水电重新布线的成本越高。</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rPr>
                <w:rFonts w:hint="eastAsia"/>
              </w:rPr>
              <w:t xml:space="preserve">省钱策略</w:t>
            </w:r>
          </w:p>
        </w:tc>
        <w:tc>
          <w:tcPr/>
          <w:p>
            <w:pPr>
              <w:pStyle w:val="Compact"/>
            </w:pPr>
            <w:r>
              <w:rPr>
                <w:rFonts w:hint="eastAsia"/>
              </w:rPr>
              <w:t xml:space="preserve">具体做法</w:t>
            </w:r>
          </w:p>
        </w:tc>
        <w:tc>
          <w:tcPr/>
          <w:p>
            <w:pPr>
              <w:pStyle w:val="Compact"/>
            </w:pPr>
            <w:r>
              <w:rPr>
                <w:rFonts w:hint="eastAsia"/>
              </w:rPr>
              <w:t xml:space="preserve">预计节省</w:t>
            </w:r>
          </w:p>
        </w:tc>
      </w:tr>
      <w:tr>
        <w:tc>
          <w:tcPr/>
          <w:p>
            <w:pPr>
              <w:pStyle w:val="Compact"/>
            </w:pPr>
            <w:r>
              <w:rPr>
                <w:rFonts w:hint="eastAsia"/>
                <w:b/>
                <w:bCs/>
              </w:rPr>
              <w:t xml:space="preserve">保留原有格局</w:t>
            </w:r>
          </w:p>
        </w:tc>
        <w:tc>
          <w:tcPr/>
          <w:p>
            <w:pPr>
              <w:pStyle w:val="Compact"/>
            </w:pPr>
            <w:r>
              <w:rPr>
                <w:rFonts w:hint="eastAsia"/>
              </w:rPr>
              <w:t xml:space="preserve">尽量减少墙体拆除和新建</w:t>
            </w:r>
          </w:p>
        </w:tc>
        <w:tc>
          <w:tcPr/>
          <w:p>
            <w:pPr>
              <w:pStyle w:val="Compact"/>
            </w:pPr>
            <w:r>
              <w:rPr>
                <w:rFonts w:hint="eastAsia"/>
              </w:rPr>
              <w:t xml:space="preserve">节省拆改费用</w:t>
            </w:r>
            <w:r>
              <w:t xml:space="preserve"> 3000-10000 </w:t>
            </w:r>
            <w:r>
              <w:rPr>
                <w:rFonts w:hint="eastAsia"/>
              </w:rPr>
              <w:t xml:space="preserve">元</w:t>
            </w:r>
          </w:p>
        </w:tc>
      </w:tr>
      <w:tr>
        <w:tc>
          <w:tcPr/>
          <w:p>
            <w:pPr>
              <w:pStyle w:val="Compact"/>
            </w:pPr>
            <w:r>
              <w:rPr>
                <w:rFonts w:hint="eastAsia"/>
                <w:b/>
                <w:bCs/>
              </w:rPr>
              <w:t xml:space="preserve">利用原有管线</w:t>
            </w:r>
          </w:p>
        </w:tc>
        <w:tc>
          <w:tcPr/>
          <w:p>
            <w:pPr>
              <w:pStyle w:val="Compact"/>
            </w:pPr>
            <w:r>
              <w:rPr>
                <w:rFonts w:hint="eastAsia"/>
              </w:rPr>
              <w:t xml:space="preserve">厨卫位置尽量不动，减少水电改造</w:t>
            </w:r>
          </w:p>
        </w:tc>
        <w:tc>
          <w:tcPr/>
          <w:p>
            <w:pPr>
              <w:pStyle w:val="Compact"/>
            </w:pPr>
            <w:r>
              <w:rPr>
                <w:rFonts w:hint="eastAsia"/>
              </w:rPr>
              <w:t xml:space="preserve">节省水电改造费用</w:t>
            </w:r>
            <w:r>
              <w:t xml:space="preserve"> 2000-5000 </w:t>
            </w:r>
            <w:r>
              <w:rPr>
                <w:rFonts w:hint="eastAsia"/>
              </w:rPr>
              <w:t xml:space="preserve">元</w:t>
            </w:r>
          </w:p>
        </w:tc>
      </w:tr>
      <w:tr>
        <w:tc>
          <w:tcPr/>
          <w:p>
            <w:pPr>
              <w:pStyle w:val="Compact"/>
            </w:pPr>
            <w:r>
              <w:rPr>
                <w:rFonts w:hint="eastAsia"/>
                <w:b/>
                <w:bCs/>
              </w:rPr>
              <w:t xml:space="preserve">保留可用设施</w:t>
            </w:r>
          </w:p>
        </w:tc>
        <w:tc>
          <w:tcPr/>
          <w:p>
            <w:pPr>
              <w:pStyle w:val="Compact"/>
            </w:pPr>
            <w:r>
              <w:rPr>
                <w:rFonts w:hint="eastAsia"/>
              </w:rPr>
              <w:t xml:space="preserve">原有门窗、地板质量好的可以保留翻新</w:t>
            </w:r>
          </w:p>
        </w:tc>
        <w:tc>
          <w:tcPr/>
          <w:p>
            <w:pPr>
              <w:pStyle w:val="Compact"/>
            </w:pPr>
            <w:r>
              <w:rPr>
                <w:rFonts w:hint="eastAsia"/>
              </w:rPr>
              <w:t xml:space="preserve">节省材料费</w:t>
            </w:r>
            <w:r>
              <w:t xml:space="preserve"> 2000-8000 </w:t>
            </w:r>
            <w:r>
              <w:rPr>
                <w:rFonts w:hint="eastAsia"/>
              </w:rPr>
              <w:t xml:space="preserve">元</w:t>
            </w:r>
          </w:p>
        </w:tc>
      </w:tr>
      <w:tr>
        <w:tc>
          <w:tcPr/>
          <w:p>
            <w:pPr>
              <w:pStyle w:val="Compact"/>
            </w:pPr>
            <w:r>
              <w:rPr>
                <w:rFonts w:hint="eastAsia"/>
                <w:b/>
                <w:bCs/>
              </w:rPr>
              <w:t xml:space="preserve">避免大规模吊顶</w:t>
            </w:r>
          </w:p>
        </w:tc>
        <w:tc>
          <w:tcPr/>
          <w:p>
            <w:pPr>
              <w:pStyle w:val="Compact"/>
            </w:pPr>
            <w:r>
              <w:rPr>
                <w:rFonts w:hint="eastAsia"/>
              </w:rPr>
              <w:t xml:space="preserve">选择局部吊顶或不做吊顶</w:t>
            </w:r>
          </w:p>
        </w:tc>
        <w:tc>
          <w:tcPr/>
          <w:p>
            <w:pPr>
              <w:pStyle w:val="Compact"/>
            </w:pPr>
            <w:r>
              <w:rPr>
                <w:rFonts w:hint="eastAsia"/>
              </w:rPr>
              <w:t xml:space="preserve">节省吊顶费用</w:t>
            </w:r>
            <w:r>
              <w:t xml:space="preserve"> 3000-8000 </w:t>
            </w:r>
            <w:r>
              <w:rPr>
                <w:rFonts w:hint="eastAsia"/>
              </w:rPr>
              <w:t xml:space="preserve">元</w:t>
            </w:r>
          </w:p>
        </w:tc>
      </w:tr>
    </w:tbl>
    <w:bookmarkEnd w:id="379"/>
    <w:bookmarkStart w:id="380" w:name="合理布局"/>
    <w:p>
      <w:pPr>
        <w:pStyle w:val="Heading3"/>
      </w:pPr>
      <w:r>
        <w:t xml:space="preserve">1.2 </w:t>
      </w:r>
      <w:r>
        <w:rPr>
          <w:rFonts w:hint="eastAsia"/>
        </w:rPr>
        <w:t xml:space="preserve">合理布局</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策略</w:t>
            </w:r>
          </w:p>
        </w:tc>
        <w:tc>
          <w:tcPr/>
          <w:p>
            <w:pPr>
              <w:pStyle w:val="Compact"/>
            </w:pPr>
            <w:r>
              <w:rPr>
                <w:rFonts w:hint="eastAsia"/>
              </w:rPr>
              <w:t xml:space="preserve">说明</w:t>
            </w:r>
          </w:p>
        </w:tc>
        <w:tc>
          <w:tcPr/>
          <w:p>
            <w:pPr>
              <w:pStyle w:val="Compact"/>
            </w:pPr>
            <w:r>
              <w:rPr>
                <w:rFonts w:hint="eastAsia"/>
              </w:rPr>
              <w:t xml:space="preserve">省钱原理</w:t>
            </w:r>
          </w:p>
        </w:tc>
      </w:tr>
      <w:tr>
        <w:tc>
          <w:tcPr/>
          <w:p>
            <w:pPr>
              <w:pStyle w:val="Compact"/>
            </w:pPr>
            <w:r>
              <w:rPr>
                <w:rFonts w:hint="eastAsia"/>
                <w:b/>
                <w:bCs/>
              </w:rPr>
              <w:t xml:space="preserve">厨卫就近布局</w:t>
            </w:r>
          </w:p>
        </w:tc>
        <w:tc>
          <w:tcPr/>
          <w:p>
            <w:pPr>
              <w:pStyle w:val="Compact"/>
            </w:pPr>
            <w:r>
              <w:rPr>
                <w:rFonts w:hint="eastAsia"/>
              </w:rPr>
              <w:t xml:space="preserve">厨房和卫生间尽量靠近，减少管道长度</w:t>
            </w:r>
          </w:p>
        </w:tc>
        <w:tc>
          <w:tcPr/>
          <w:p>
            <w:pPr>
              <w:pStyle w:val="Compact"/>
            </w:pPr>
            <w:r>
              <w:rPr>
                <w:rFonts w:hint="eastAsia"/>
              </w:rPr>
              <w:t xml:space="preserve">减少水管、燃气管、排水管用量</w:t>
            </w:r>
          </w:p>
        </w:tc>
      </w:tr>
      <w:tr>
        <w:tc>
          <w:tcPr/>
          <w:p>
            <w:pPr>
              <w:pStyle w:val="Compact"/>
            </w:pPr>
            <w:r>
              <w:rPr>
                <w:rFonts w:hint="eastAsia"/>
                <w:b/>
                <w:bCs/>
              </w:rPr>
              <w:t xml:space="preserve">功能区集中</w:t>
            </w:r>
          </w:p>
        </w:tc>
        <w:tc>
          <w:tcPr/>
          <w:p>
            <w:pPr>
              <w:pStyle w:val="Compact"/>
            </w:pPr>
            <w:r>
              <w:rPr>
                <w:rFonts w:hint="eastAsia"/>
              </w:rPr>
              <w:t xml:space="preserve">用水区域集中布置</w:t>
            </w:r>
          </w:p>
        </w:tc>
        <w:tc>
          <w:tcPr/>
          <w:p>
            <w:pPr>
              <w:pStyle w:val="Compact"/>
            </w:pPr>
            <w:r>
              <w:rPr>
                <w:rFonts w:hint="eastAsia"/>
              </w:rPr>
              <w:t xml:space="preserve">减少管线走向和材料用量</w:t>
            </w:r>
          </w:p>
        </w:tc>
      </w:tr>
      <w:tr>
        <w:tc>
          <w:tcPr/>
          <w:p>
            <w:pPr>
              <w:pStyle w:val="Compact"/>
            </w:pPr>
            <w:r>
              <w:rPr>
                <w:rFonts w:hint="eastAsia"/>
                <w:b/>
                <w:bCs/>
              </w:rPr>
              <w:t xml:space="preserve">标准尺寸优先</w:t>
            </w:r>
          </w:p>
        </w:tc>
        <w:tc>
          <w:tcPr/>
          <w:p>
            <w:pPr>
              <w:pStyle w:val="Compact"/>
            </w:pPr>
            <w:r>
              <w:rPr>
                <w:rFonts w:hint="eastAsia"/>
              </w:rPr>
              <w:t xml:space="preserve">房间尺寸尽量适配标准建材尺寸</w:t>
            </w:r>
          </w:p>
        </w:tc>
        <w:tc>
          <w:tcPr/>
          <w:p>
            <w:pPr>
              <w:pStyle w:val="Compact"/>
            </w:pPr>
            <w:r>
              <w:rPr>
                <w:rFonts w:hint="eastAsia"/>
              </w:rPr>
              <w:t xml:space="preserve">减少瓷砖、板材切割损耗</w:t>
            </w:r>
          </w:p>
        </w:tc>
      </w:tr>
      <w:tr>
        <w:tc>
          <w:tcPr/>
          <w:p>
            <w:pPr>
              <w:pStyle w:val="Compact"/>
            </w:pPr>
            <w:r>
              <w:rPr>
                <w:rFonts w:hint="eastAsia"/>
                <w:b/>
                <w:bCs/>
              </w:rPr>
              <w:t xml:space="preserve">减少异形设计</w:t>
            </w:r>
          </w:p>
        </w:tc>
        <w:tc>
          <w:tcPr/>
          <w:p>
            <w:pPr>
              <w:pStyle w:val="Compact"/>
            </w:pPr>
            <w:r>
              <w:rPr>
                <w:rFonts w:hint="eastAsia"/>
              </w:rPr>
              <w:t xml:space="preserve">避免弧形墙面、异形柜体等</w:t>
            </w:r>
          </w:p>
        </w:tc>
        <w:tc>
          <w:tcPr/>
          <w:p>
            <w:pPr>
              <w:pStyle w:val="Compact"/>
            </w:pPr>
            <w:r>
              <w:rPr>
                <w:rFonts w:hint="eastAsia"/>
              </w:rPr>
              <w:t xml:space="preserve">异形施工费和材料费远高于标准</w:t>
            </w:r>
          </w:p>
        </w:tc>
      </w:tr>
    </w:tbl>
    <w:bookmarkEnd w:id="380"/>
    <w:bookmarkStart w:id="381" w:name="设计费怎么省"/>
    <w:p>
      <w:pPr>
        <w:pStyle w:val="Heading3"/>
      </w:pPr>
      <w:r>
        <w:t xml:space="preserve">1.3 </w:t>
      </w:r>
      <w:r>
        <w:rPr>
          <w:rFonts w:hint="eastAsia"/>
        </w:rPr>
        <w:t xml:space="preserve">设计费怎么省</w:t>
      </w:r>
    </w:p>
    <w:tbl>
      <w:tblPr>
        <w:tblStyle w:val="Table"/>
        <w:tblW w:type="pct" w:w="5000"/>
        <w:tblLayout w:type="fixed"/>
        <w:tblLook w:firstRow="1" w:lastRow="0" w:firstColumn="0" w:lastColumn="0" w:noHBand="0" w:noVBand="0" w:val="0020"/>
      </w:tblPr>
      <w:tblGrid>
        <w:gridCol w:w="1584"/>
        <w:gridCol w:w="1584"/>
        <w:gridCol w:w="2376"/>
        <w:gridCol w:w="2376"/>
      </w:tblGrid>
      <w:tr>
        <w:trPr>
          <w:tblHeader w:val="on"/>
        </w:trPr>
        <w:tc>
          <w:tcPr/>
          <w:p>
            <w:pPr>
              <w:pStyle w:val="Compact"/>
            </w:pPr>
            <w:r>
              <w:rPr>
                <w:rFonts w:hint="eastAsia"/>
              </w:rPr>
              <w:t xml:space="preserve">方式</w:t>
            </w:r>
          </w:p>
        </w:tc>
        <w:tc>
          <w:tcPr/>
          <w:p>
            <w:pPr>
              <w:pStyle w:val="Compact"/>
            </w:pPr>
            <w:r>
              <w:rPr>
                <w:rFonts w:hint="eastAsia"/>
              </w:rPr>
              <w:t xml:space="preserve">费用</w:t>
            </w:r>
          </w:p>
        </w:tc>
        <w:tc>
          <w:tcPr/>
          <w:p>
            <w:pPr>
              <w:pStyle w:val="Compact"/>
            </w:pPr>
            <w:r>
              <w:rPr>
                <w:rFonts w:hint="eastAsia"/>
              </w:rPr>
              <w:t xml:space="preserve">适合人群</w:t>
            </w:r>
          </w:p>
        </w:tc>
        <w:tc>
          <w:tcPr/>
          <w:p>
            <w:pPr>
              <w:pStyle w:val="Compact"/>
            </w:pPr>
            <w:r>
              <w:rPr>
                <w:rFonts w:hint="eastAsia"/>
              </w:rPr>
              <w:t xml:space="preserve">注意事项</w:t>
            </w:r>
          </w:p>
        </w:tc>
      </w:tr>
      <w:tr>
        <w:tc>
          <w:tcPr/>
          <w:p>
            <w:pPr>
              <w:pStyle w:val="Compact"/>
            </w:pPr>
            <w:r>
              <w:rPr>
                <w:rFonts w:hint="eastAsia"/>
                <w:b/>
                <w:bCs/>
              </w:rPr>
              <w:t xml:space="preserve">免费设计</w:t>
            </w:r>
          </w:p>
        </w:tc>
        <w:tc>
          <w:tcPr/>
          <w:p>
            <w:pPr>
              <w:pStyle w:val="Compact"/>
            </w:pPr>
            <w:r>
              <w:t xml:space="preserve">0 </w:t>
            </w:r>
            <w:r>
              <w:rPr>
                <w:rFonts w:hint="eastAsia"/>
              </w:rPr>
              <w:t xml:space="preserve">元（通常包含在施工报价中）</w:t>
            </w:r>
          </w:p>
        </w:tc>
        <w:tc>
          <w:tcPr/>
          <w:p>
            <w:pPr>
              <w:pStyle w:val="Compact"/>
            </w:pPr>
            <w:r>
              <w:rPr>
                <w:rFonts w:hint="eastAsia"/>
              </w:rPr>
              <w:t xml:space="preserve">简装、户型标准</w:t>
            </w:r>
          </w:p>
        </w:tc>
        <w:tc>
          <w:tcPr/>
          <w:p>
            <w:pPr>
              <w:pStyle w:val="Compact"/>
            </w:pPr>
            <w:r>
              <w:rPr>
                <w:rFonts w:hint="eastAsia"/>
              </w:rPr>
              <w:t xml:space="preserve">设计质量一般，注意是否有隐形收费</w:t>
            </w:r>
          </w:p>
        </w:tc>
      </w:tr>
      <w:tr>
        <w:tc>
          <w:tcPr/>
          <w:p>
            <w:pPr>
              <w:pStyle w:val="Compact"/>
            </w:pPr>
            <w:r>
              <w:rPr>
                <w:rFonts w:hint="eastAsia"/>
                <w:b/>
                <w:bCs/>
              </w:rPr>
              <w:t xml:space="preserve">独立设计师</w:t>
            </w:r>
          </w:p>
        </w:tc>
        <w:tc>
          <w:tcPr/>
          <w:p>
            <w:pPr>
              <w:pStyle w:val="Compact"/>
            </w:pPr>
            <w:r>
              <w:t xml:space="preserve">80-300 </w:t>
            </w:r>
            <w:r>
              <w:rPr>
                <w:rFonts w:hint="eastAsia"/>
              </w:rPr>
              <w:t xml:space="preserve">元/m2</w:t>
            </w:r>
          </w:p>
        </w:tc>
        <w:tc>
          <w:tcPr/>
          <w:p>
            <w:pPr>
              <w:pStyle w:val="Compact"/>
            </w:pPr>
            <w:r>
              <w:rPr>
                <w:rFonts w:hint="eastAsia"/>
              </w:rPr>
              <w:t xml:space="preserve">个性化需求、中大户型</w:t>
            </w:r>
          </w:p>
        </w:tc>
        <w:tc>
          <w:tcPr/>
          <w:p>
            <w:pPr>
              <w:pStyle w:val="Compact"/>
            </w:pPr>
            <w:r>
              <w:rPr>
                <w:rFonts w:hint="eastAsia"/>
              </w:rPr>
              <w:t xml:space="preserve">设计费看似高，但能帮你避开很多增项坑</w:t>
            </w:r>
          </w:p>
        </w:tc>
      </w:tr>
      <w:tr>
        <w:tc>
          <w:tcPr/>
          <w:p>
            <w:pPr>
              <w:pStyle w:val="Compact"/>
            </w:pPr>
            <w:r>
              <w:rPr>
                <w:rFonts w:hint="eastAsia"/>
                <w:b/>
                <w:bCs/>
              </w:rPr>
              <w:t xml:space="preserve">设计平台</w:t>
            </w:r>
          </w:p>
        </w:tc>
        <w:tc>
          <w:tcPr/>
          <w:p>
            <w:pPr>
              <w:pStyle w:val="Compact"/>
            </w:pPr>
            <w:r>
              <w:t xml:space="preserve">2000-8000 </w:t>
            </w:r>
            <w:r>
              <w:rPr>
                <w:rFonts w:hint="eastAsia"/>
              </w:rPr>
              <w:t xml:space="preserve">元/套</w:t>
            </w:r>
          </w:p>
        </w:tc>
        <w:tc>
          <w:tcPr/>
          <w:p>
            <w:pPr>
              <w:pStyle w:val="Compact"/>
            </w:pPr>
            <w:r>
              <w:rPr>
                <w:rFonts w:hint="eastAsia"/>
              </w:rPr>
              <w:t xml:space="preserve">中等预算、追求设计感</w:t>
            </w:r>
          </w:p>
        </w:tc>
        <w:tc>
          <w:tcPr/>
          <w:p>
            <w:pPr>
              <w:pStyle w:val="Compact"/>
            </w:pPr>
            <w:r>
              <w:rPr>
                <w:rFonts w:hint="eastAsia"/>
              </w:rPr>
              <w:t xml:space="preserve">线上设计，性价比高</w:t>
            </w:r>
          </w:p>
        </w:tc>
      </w:tr>
      <w:tr>
        <w:tc>
          <w:tcPr/>
          <w:p>
            <w:pPr>
              <w:pStyle w:val="Compact"/>
            </w:pPr>
            <w:r>
              <w:rPr>
                <w:rFonts w:hint="eastAsia"/>
                <w:b/>
                <w:bCs/>
              </w:rPr>
              <w:t xml:space="preserve">自己设计</w:t>
            </w:r>
          </w:p>
        </w:tc>
        <w:tc>
          <w:tcPr/>
          <w:p>
            <w:pPr>
              <w:pStyle w:val="Compact"/>
            </w:pPr>
            <w:r>
              <w:t xml:space="preserve">0 </w:t>
            </w:r>
            <w:r>
              <w:rPr>
                <w:rFonts w:hint="eastAsia"/>
              </w:rPr>
              <w:t xml:space="preserve">元</w:t>
            </w:r>
          </w:p>
        </w:tc>
        <w:tc>
          <w:tcPr/>
          <w:p>
            <w:pPr>
              <w:pStyle w:val="Compact"/>
            </w:pPr>
            <w:r>
              <w:rPr>
                <w:rFonts w:hint="eastAsia"/>
              </w:rPr>
              <w:t xml:space="preserve">有装修经验、户型简单</w:t>
            </w:r>
          </w:p>
        </w:tc>
        <w:tc>
          <w:tcPr/>
          <w:p>
            <w:pPr>
              <w:pStyle w:val="Compact"/>
            </w:pPr>
            <w:r>
              <w:rPr>
                <w:rFonts w:hint="eastAsia"/>
              </w:rPr>
              <w:t xml:space="preserve">需要花时间学习，有出错风险</w:t>
            </w:r>
          </w:p>
        </w:tc>
      </w:tr>
    </w:tbl>
    <w:p>
      <w:pPr>
        <w:pStyle w:val="BlockText"/>
      </w:pPr>
      <w:r>
        <w:rPr>
          <w:rFonts w:hint="eastAsia"/>
          <w:b/>
          <w:bCs/>
        </w:rPr>
        <w:t xml:space="preserve">建议</w:t>
      </w:r>
      <w:r>
        <w:rPr>
          <w:rFonts w:hint="eastAsia"/>
        </w:rPr>
        <w:t xml:space="preserve">：如果预算允许，花</w:t>
      </w:r>
      <w:r>
        <w:t xml:space="preserve"> 3000-5000 </w:t>
      </w:r>
      <w:r>
        <w:rPr>
          <w:rFonts w:hint="eastAsia"/>
        </w:rPr>
        <w:t xml:space="preserve">元请独立设计师做出全套设计图和材料清单，可以帮你避免后期大量返工和增项，这笔钱花得值。</w:t>
      </w:r>
    </w:p>
    <w:p>
      <w:r>
        <w:pict>
          <v:rect style="width:0;height:1.5pt" o:hralign="center" o:hrstd="t" o:hr="t"/>
        </w:pict>
      </w:r>
    </w:p>
    <w:bookmarkEnd w:id="381"/>
    <w:bookmarkEnd w:id="382"/>
    <w:bookmarkStart w:id="386" w:name="二材料采购省钱"/>
    <w:p>
      <w:pPr>
        <w:pStyle w:val="Heading2"/>
      </w:pPr>
      <w:r>
        <w:rPr>
          <w:rFonts w:hint="eastAsia"/>
        </w:rPr>
        <w:t xml:space="preserve">二、材料采购省钱</w:t>
      </w:r>
    </w:p>
    <w:bookmarkStart w:id="383" w:name="采购渠道对比"/>
    <w:p>
      <w:pPr>
        <w:pStyle w:val="Heading3"/>
      </w:pPr>
      <w:r>
        <w:t xml:space="preserve">2.1 </w:t>
      </w:r>
      <w:r>
        <w:rPr>
          <w:rFonts w:hint="eastAsia"/>
        </w:rPr>
        <w:t xml:space="preserve">采购渠道对比</w:t>
      </w:r>
    </w:p>
    <w:tbl>
      <w:tblPr>
        <w:tblStyle w:val="Table"/>
        <w:tblW w:type="pct" w:w="5000"/>
        <w:tblLayout w:type="fixed"/>
        <w:tblLook w:firstRow="1" w:lastRow="0" w:firstColumn="0" w:lastColumn="0" w:noHBand="0" w:noVBand="0" w:val="0020"/>
      </w:tblPr>
      <w:tblGrid>
        <w:gridCol w:w="1440"/>
        <w:gridCol w:w="1440"/>
        <w:gridCol w:w="1440"/>
        <w:gridCol w:w="1440"/>
        <w:gridCol w:w="2160"/>
      </w:tblGrid>
      <w:tr>
        <w:trPr>
          <w:tblHeader w:val="on"/>
        </w:trPr>
        <w:tc>
          <w:tcPr/>
          <w:p>
            <w:pPr>
              <w:pStyle w:val="Compact"/>
            </w:pPr>
            <w:r>
              <w:rPr>
                <w:rFonts w:hint="eastAsia"/>
              </w:rPr>
              <w:t xml:space="preserve">渠道</w:t>
            </w:r>
          </w:p>
        </w:tc>
        <w:tc>
          <w:tcPr/>
          <w:p>
            <w:pPr>
              <w:pStyle w:val="Compact"/>
            </w:pPr>
            <w:r>
              <w:rPr>
                <w:rFonts w:hint="eastAsia"/>
              </w:rPr>
              <w:t xml:space="preserve">折扣</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推荐品类</w:t>
            </w:r>
          </w:p>
        </w:tc>
      </w:tr>
      <w:tr>
        <w:tc>
          <w:tcPr/>
          <w:p>
            <w:pPr>
              <w:pStyle w:val="Compact"/>
            </w:pPr>
            <w:r>
              <w:rPr>
                <w:rFonts w:hint="eastAsia"/>
                <w:b/>
                <w:bCs/>
              </w:rPr>
              <w:t xml:space="preserve">品牌官方旗舰店</w:t>
            </w:r>
          </w:p>
        </w:tc>
        <w:tc>
          <w:tcPr/>
          <w:p>
            <w:pPr>
              <w:pStyle w:val="Compact"/>
            </w:pPr>
            <w:r>
              <w:rPr>
                <w:rFonts w:hint="eastAsia"/>
              </w:rPr>
              <w:t xml:space="preserve">原价或小幅折扣</w:t>
            </w:r>
          </w:p>
        </w:tc>
        <w:tc>
          <w:tcPr/>
          <w:p>
            <w:pPr>
              <w:pStyle w:val="Compact"/>
            </w:pPr>
            <w:r>
              <w:t xml:space="preserve">100% </w:t>
            </w:r>
            <w:r>
              <w:rPr>
                <w:rFonts w:hint="eastAsia"/>
              </w:rPr>
              <w:t xml:space="preserve">正品</w:t>
            </w:r>
          </w:p>
        </w:tc>
        <w:tc>
          <w:tcPr/>
          <w:p>
            <w:pPr>
              <w:pStyle w:val="Compact"/>
            </w:pPr>
            <w:r>
              <w:rPr>
                <w:rFonts w:hint="eastAsia"/>
              </w:rPr>
              <w:t xml:space="preserve">价格较高</w:t>
            </w:r>
          </w:p>
        </w:tc>
        <w:tc>
          <w:tcPr/>
          <w:p>
            <w:pPr>
              <w:pStyle w:val="Compact"/>
            </w:pPr>
            <w:r>
              <w:rPr>
                <w:rFonts w:hint="eastAsia"/>
              </w:rPr>
              <w:t xml:space="preserve">涂料、灯具</w:t>
            </w:r>
          </w:p>
        </w:tc>
      </w:tr>
      <w:tr>
        <w:tc>
          <w:tcPr/>
          <w:p>
            <w:pPr>
              <w:pStyle w:val="Compact"/>
            </w:pPr>
            <w:r>
              <w:rPr>
                <w:rFonts w:hint="eastAsia"/>
                <w:b/>
                <w:bCs/>
              </w:rPr>
              <w:t xml:space="preserve">建材市场团购</w:t>
            </w:r>
          </w:p>
        </w:tc>
        <w:tc>
          <w:tcPr/>
          <w:p>
            <w:pPr>
              <w:pStyle w:val="Compact"/>
            </w:pPr>
            <w:r>
              <w:t xml:space="preserve">8-9 </w:t>
            </w:r>
            <w:r>
              <w:rPr>
                <w:rFonts w:hint="eastAsia"/>
              </w:rPr>
              <w:t xml:space="preserve">折</w:t>
            </w:r>
          </w:p>
        </w:tc>
        <w:tc>
          <w:tcPr/>
          <w:p>
            <w:pPr>
              <w:pStyle w:val="Compact"/>
            </w:pPr>
            <w:r>
              <w:rPr>
                <w:rFonts w:hint="eastAsia"/>
              </w:rPr>
              <w:t xml:space="preserve">批量折扣、省心</w:t>
            </w:r>
          </w:p>
        </w:tc>
        <w:tc>
          <w:tcPr/>
          <w:p>
            <w:pPr>
              <w:pStyle w:val="Compact"/>
            </w:pPr>
            <w:r>
              <w:rPr>
                <w:rFonts w:hint="eastAsia"/>
              </w:rPr>
              <w:t xml:space="preserve">选择有限</w:t>
            </w:r>
          </w:p>
        </w:tc>
        <w:tc>
          <w:tcPr/>
          <w:p>
            <w:pPr>
              <w:pStyle w:val="Compact"/>
            </w:pPr>
            <w:r>
              <w:rPr>
                <w:rFonts w:hint="eastAsia"/>
              </w:rPr>
              <w:t xml:space="preserve">瓷砖、地板</w:t>
            </w:r>
          </w:p>
        </w:tc>
      </w:tr>
      <w:tr>
        <w:tc>
          <w:tcPr/>
          <w:p>
            <w:pPr>
              <w:pStyle w:val="Compact"/>
            </w:pPr>
            <w:r>
              <w:rPr>
                <w:rFonts w:hint="eastAsia"/>
                <w:b/>
                <w:bCs/>
              </w:rPr>
              <w:t xml:space="preserve">品牌工厂店/仓库店</w:t>
            </w:r>
          </w:p>
        </w:tc>
        <w:tc>
          <w:tcPr/>
          <w:p>
            <w:pPr>
              <w:pStyle w:val="Compact"/>
            </w:pPr>
            <w:r>
              <w:t xml:space="preserve">7-8 </w:t>
            </w:r>
            <w:r>
              <w:rPr>
                <w:rFonts w:hint="eastAsia"/>
              </w:rPr>
              <w:t xml:space="preserve">折</w:t>
            </w:r>
          </w:p>
        </w:tc>
        <w:tc>
          <w:tcPr/>
          <w:p>
            <w:pPr>
              <w:pStyle w:val="Compact"/>
            </w:pPr>
            <w:r>
              <w:rPr>
                <w:rFonts w:hint="eastAsia"/>
              </w:rPr>
              <w:t xml:space="preserve">正品折扣</w:t>
            </w:r>
          </w:p>
        </w:tc>
        <w:tc>
          <w:tcPr/>
          <w:p>
            <w:pPr>
              <w:pStyle w:val="Compact"/>
            </w:pPr>
            <w:r>
              <w:rPr>
                <w:rFonts w:hint="eastAsia"/>
              </w:rPr>
              <w:t xml:space="preserve">距离远、款式不全</w:t>
            </w:r>
          </w:p>
        </w:tc>
        <w:tc>
          <w:tcPr/>
          <w:p>
            <w:pPr>
              <w:pStyle w:val="Compact"/>
            </w:pPr>
            <w:r>
              <w:rPr>
                <w:rFonts w:hint="eastAsia"/>
              </w:rPr>
              <w:t xml:space="preserve">瓷砖、卫浴</w:t>
            </w:r>
          </w:p>
        </w:tc>
      </w:tr>
      <w:tr>
        <w:tc>
          <w:tcPr/>
          <w:p>
            <w:pPr>
              <w:pStyle w:val="Compact"/>
            </w:pPr>
            <w:r>
              <w:rPr>
                <w:rFonts w:hint="eastAsia"/>
                <w:b/>
                <w:bCs/>
              </w:rPr>
              <w:t xml:space="preserve">电商平台大促</w:t>
            </w:r>
          </w:p>
        </w:tc>
        <w:tc>
          <w:tcPr/>
          <w:p>
            <w:pPr>
              <w:pStyle w:val="Compact"/>
            </w:pPr>
            <w:r>
              <w:t xml:space="preserve">6-8 </w:t>
            </w:r>
            <w:r>
              <w:rPr>
                <w:rFonts w:hint="eastAsia"/>
              </w:rPr>
              <w:t xml:space="preserve">折（双</w:t>
            </w:r>
            <w:r>
              <w:t xml:space="preserve"> </w:t>
            </w:r>
            <w:r>
              <w:rPr>
                <w:rFonts w:hint="eastAsia"/>
              </w:rPr>
              <w:t xml:space="preserve">11、618）</w:t>
            </w:r>
          </w:p>
        </w:tc>
        <w:tc>
          <w:tcPr/>
          <w:p>
            <w:pPr>
              <w:pStyle w:val="Compact"/>
            </w:pPr>
            <w:r>
              <w:rPr>
                <w:rFonts w:hint="eastAsia"/>
              </w:rPr>
              <w:t xml:space="preserve">价格便宜</w:t>
            </w:r>
          </w:p>
        </w:tc>
        <w:tc>
          <w:tcPr/>
          <w:p>
            <w:pPr>
              <w:pStyle w:val="Compact"/>
            </w:pPr>
            <w:r>
              <w:rPr>
                <w:rFonts w:hint="eastAsia"/>
              </w:rPr>
              <w:t xml:space="preserve">需要等促销、物流慢</w:t>
            </w:r>
          </w:p>
        </w:tc>
        <w:tc>
          <w:tcPr/>
          <w:p>
            <w:pPr>
              <w:pStyle w:val="Compact"/>
            </w:pPr>
            <w:r>
              <w:rPr>
                <w:rFonts w:hint="eastAsia"/>
              </w:rPr>
              <w:t xml:space="preserve">家电、灯具、五金</w:t>
            </w:r>
          </w:p>
        </w:tc>
      </w:tr>
      <w:tr>
        <w:tc>
          <w:tcPr/>
          <w:p>
            <w:pPr>
              <w:pStyle w:val="Compact"/>
            </w:pPr>
            <w:r>
              <w:rPr>
                <w:rFonts w:hint="eastAsia"/>
                <w:b/>
                <w:bCs/>
              </w:rPr>
              <w:t xml:space="preserve">工程尾货/库存清仓</w:t>
            </w:r>
          </w:p>
        </w:tc>
        <w:tc>
          <w:tcPr/>
          <w:p>
            <w:pPr>
              <w:pStyle w:val="Compact"/>
            </w:pPr>
            <w:r>
              <w:t xml:space="preserve">5-7 </w:t>
            </w:r>
            <w:r>
              <w:rPr>
                <w:rFonts w:hint="eastAsia"/>
              </w:rPr>
              <w:t xml:space="preserve">折</w:t>
            </w:r>
          </w:p>
        </w:tc>
        <w:tc>
          <w:tcPr/>
          <w:p>
            <w:pPr>
              <w:pStyle w:val="Compact"/>
            </w:pPr>
            <w:r>
              <w:rPr>
                <w:rFonts w:hint="eastAsia"/>
              </w:rPr>
              <w:t xml:space="preserve">价格极低</w:t>
            </w:r>
          </w:p>
        </w:tc>
        <w:tc>
          <w:tcPr/>
          <w:p>
            <w:pPr>
              <w:pStyle w:val="Compact"/>
            </w:pPr>
            <w:r>
              <w:rPr>
                <w:rFonts w:hint="eastAsia"/>
              </w:rPr>
              <w:t xml:space="preserve">款式/颜色可能不全</w:t>
            </w:r>
          </w:p>
        </w:tc>
        <w:tc>
          <w:tcPr/>
          <w:p>
            <w:pPr>
              <w:pStyle w:val="Compact"/>
            </w:pPr>
            <w:r>
              <w:rPr>
                <w:rFonts w:hint="eastAsia"/>
              </w:rPr>
              <w:t xml:space="preserve">瓷砖、地板</w:t>
            </w:r>
          </w:p>
        </w:tc>
      </w:tr>
      <w:tr>
        <w:tc>
          <w:tcPr/>
          <w:p>
            <w:pPr>
              <w:pStyle w:val="Compact"/>
            </w:pPr>
            <w:r>
              <w:rPr>
                <w:rFonts w:hint="eastAsia"/>
                <w:b/>
                <w:bCs/>
              </w:rPr>
              <w:t xml:space="preserve">二手市场</w:t>
            </w:r>
          </w:p>
        </w:tc>
        <w:tc>
          <w:tcPr/>
          <w:p>
            <w:pPr>
              <w:pStyle w:val="Compact"/>
            </w:pPr>
            <w:r>
              <w:t xml:space="preserve">3-5 </w:t>
            </w:r>
            <w:r>
              <w:rPr>
                <w:rFonts w:hint="eastAsia"/>
              </w:rPr>
              <w:t xml:space="preserve">折</w:t>
            </w:r>
          </w:p>
        </w:tc>
        <w:tc>
          <w:tcPr/>
          <w:p>
            <w:pPr>
              <w:pStyle w:val="Compact"/>
            </w:pPr>
            <w:r>
              <w:rPr>
                <w:rFonts w:hint="eastAsia"/>
              </w:rPr>
              <w:t xml:space="preserve">价格最低</w:t>
            </w:r>
          </w:p>
        </w:tc>
        <w:tc>
          <w:tcPr/>
          <w:p>
            <w:pPr>
              <w:pStyle w:val="Compact"/>
            </w:pPr>
            <w:r>
              <w:rPr>
                <w:rFonts w:hint="eastAsia"/>
              </w:rPr>
              <w:t xml:space="preserve">质量不确定</w:t>
            </w:r>
          </w:p>
        </w:tc>
        <w:tc>
          <w:tcPr/>
          <w:p>
            <w:pPr>
              <w:pStyle w:val="Compact"/>
            </w:pPr>
            <w:r>
              <w:rPr>
                <w:rFonts w:hint="eastAsia"/>
              </w:rPr>
              <w:t xml:space="preserve">家具、电器</w:t>
            </w:r>
          </w:p>
        </w:tc>
      </w:tr>
    </w:tbl>
    <w:bookmarkEnd w:id="383"/>
    <w:bookmarkStart w:id="384" w:name="省钱采购技巧"/>
    <w:p>
      <w:pPr>
        <w:pStyle w:val="Heading3"/>
      </w:pPr>
      <w:r>
        <w:t xml:space="preserve">2.2 </w:t>
      </w:r>
      <w:r>
        <w:rPr>
          <w:rFonts w:hint="eastAsia"/>
        </w:rPr>
        <w:t xml:space="preserve">省钱采购技巧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技巧</w:t>
            </w:r>
          </w:p>
        </w:tc>
        <w:tc>
          <w:tcPr/>
          <w:p>
            <w:pPr>
              <w:pStyle w:val="Compact"/>
            </w:pPr>
            <w:r>
              <w:rPr>
                <w:rFonts w:hint="eastAsia"/>
              </w:rPr>
              <w:t xml:space="preserve">操作方法</w:t>
            </w:r>
          </w:p>
        </w:tc>
        <w:tc>
          <w:tcPr/>
          <w:p>
            <w:pPr>
              <w:pStyle w:val="Compact"/>
            </w:pPr>
            <w:r>
              <w:rPr>
                <w:rFonts w:hint="eastAsia"/>
              </w:rPr>
              <w:t xml:space="preserve">预计节省</w:t>
            </w:r>
          </w:p>
        </w:tc>
      </w:tr>
      <w:tr>
        <w:tc>
          <w:tcPr/>
          <w:p>
            <w:pPr>
              <w:pStyle w:val="Compact"/>
            </w:pPr>
            <w:r>
              <w:rPr>
                <w:rFonts w:hint="eastAsia"/>
                <w:b/>
                <w:bCs/>
              </w:rPr>
              <w:t xml:space="preserve">淡季采购</w:t>
            </w:r>
          </w:p>
        </w:tc>
        <w:tc>
          <w:tcPr/>
          <w:p>
            <w:pPr>
              <w:pStyle w:val="Compact"/>
            </w:pPr>
            <w:r>
              <w:t xml:space="preserve">6-8 </w:t>
            </w:r>
            <w:r>
              <w:rPr>
                <w:rFonts w:hint="eastAsia"/>
              </w:rPr>
              <w:t xml:space="preserve">月是装修淡季，材料价格通常较低</w:t>
            </w:r>
          </w:p>
        </w:tc>
        <w:tc>
          <w:tcPr/>
          <w:p>
            <w:pPr>
              <w:pStyle w:val="Compact"/>
            </w:pPr>
            <w:r>
              <w:t xml:space="preserve">10-20%</w:t>
            </w:r>
          </w:p>
        </w:tc>
      </w:tr>
      <w:tr>
        <w:tc>
          <w:tcPr/>
          <w:p>
            <w:pPr>
              <w:pStyle w:val="Compact"/>
            </w:pPr>
            <w:r>
              <w:rPr>
                <w:rFonts w:hint="eastAsia"/>
                <w:b/>
                <w:bCs/>
              </w:rPr>
              <w:t xml:space="preserve">年底清仓</w:t>
            </w:r>
          </w:p>
        </w:tc>
        <w:tc>
          <w:tcPr/>
          <w:p>
            <w:pPr>
              <w:pStyle w:val="Compact"/>
            </w:pPr>
            <w:r>
              <w:t xml:space="preserve">12 </w:t>
            </w:r>
            <w:r>
              <w:rPr>
                <w:rFonts w:hint="eastAsia"/>
              </w:rPr>
              <w:t xml:space="preserve">月建材市场清仓促销</w:t>
            </w:r>
          </w:p>
        </w:tc>
        <w:tc>
          <w:tcPr/>
          <w:p>
            <w:pPr>
              <w:pStyle w:val="Compact"/>
            </w:pPr>
            <w:r>
              <w:t xml:space="preserve">20-30%</w:t>
            </w:r>
          </w:p>
        </w:tc>
      </w:tr>
      <w:tr>
        <w:tc>
          <w:tcPr/>
          <w:p>
            <w:pPr>
              <w:pStyle w:val="Compact"/>
            </w:pPr>
            <w:r>
              <w:rPr>
                <w:rFonts w:hint="eastAsia"/>
                <w:b/>
                <w:bCs/>
              </w:rPr>
              <w:t xml:space="preserve">团购</w:t>
            </w:r>
          </w:p>
        </w:tc>
        <w:tc>
          <w:tcPr/>
          <w:p>
            <w:pPr>
              <w:pStyle w:val="Compact"/>
            </w:pPr>
            <w:r>
              <w:rPr>
                <w:rFonts w:hint="eastAsia"/>
              </w:rPr>
              <w:t xml:space="preserve">加入本地装修团购群，联合购买</w:t>
            </w:r>
          </w:p>
        </w:tc>
        <w:tc>
          <w:tcPr/>
          <w:p>
            <w:pPr>
              <w:pStyle w:val="Compact"/>
            </w:pPr>
            <w:r>
              <w:t xml:space="preserve">10-20%</w:t>
            </w:r>
          </w:p>
        </w:tc>
      </w:tr>
      <w:tr>
        <w:tc>
          <w:tcPr/>
          <w:p>
            <w:pPr>
              <w:pStyle w:val="Compact"/>
            </w:pPr>
            <w:r>
              <w:rPr>
                <w:rFonts w:hint="eastAsia"/>
                <w:b/>
                <w:bCs/>
              </w:rPr>
              <w:t xml:space="preserve">品牌特价款</w:t>
            </w:r>
          </w:p>
        </w:tc>
        <w:tc>
          <w:tcPr/>
          <w:p>
            <w:pPr>
              <w:pStyle w:val="Compact"/>
            </w:pPr>
            <w:r>
              <w:rPr>
                <w:rFonts w:hint="eastAsia"/>
              </w:rPr>
              <w:t xml:space="preserve">选择品牌的特价系列而非最新款</w:t>
            </w:r>
          </w:p>
        </w:tc>
        <w:tc>
          <w:tcPr/>
          <w:p>
            <w:pPr>
              <w:pStyle w:val="Compact"/>
            </w:pPr>
            <w:r>
              <w:t xml:space="preserve">20-40%</w:t>
            </w:r>
          </w:p>
        </w:tc>
      </w:tr>
      <w:tr>
        <w:tc>
          <w:tcPr/>
          <w:p>
            <w:pPr>
              <w:pStyle w:val="Compact"/>
            </w:pPr>
            <w:r>
              <w:rPr>
                <w:rFonts w:hint="eastAsia"/>
                <w:b/>
                <w:bCs/>
              </w:rPr>
              <w:t xml:space="preserve">工程尾货</w:t>
            </w:r>
          </w:p>
        </w:tc>
        <w:tc>
          <w:tcPr/>
          <w:p>
            <w:pPr>
              <w:pStyle w:val="Compact"/>
            </w:pPr>
            <w:r>
              <w:rPr>
                <w:rFonts w:hint="eastAsia"/>
              </w:rPr>
              <w:t xml:space="preserve">购买工程剩余材料（质量一样）</w:t>
            </w:r>
          </w:p>
        </w:tc>
        <w:tc>
          <w:tcPr/>
          <w:p>
            <w:pPr>
              <w:pStyle w:val="Compact"/>
            </w:pPr>
            <w:r>
              <w:t xml:space="preserve">30-50%</w:t>
            </w:r>
          </w:p>
        </w:tc>
      </w:tr>
      <w:tr>
        <w:tc>
          <w:tcPr/>
          <w:p>
            <w:pPr>
              <w:pStyle w:val="Compact"/>
            </w:pPr>
            <w:r>
              <w:rPr>
                <w:rFonts w:hint="eastAsia"/>
                <w:b/>
                <w:bCs/>
              </w:rPr>
              <w:t xml:space="preserve">网购对比</w:t>
            </w:r>
          </w:p>
        </w:tc>
        <w:tc>
          <w:tcPr/>
          <w:p>
            <w:pPr>
              <w:pStyle w:val="Compact"/>
            </w:pPr>
            <w:r>
              <w:rPr>
                <w:rFonts w:hint="eastAsia"/>
              </w:rPr>
              <w:t xml:space="preserve">线上线下比价，选择更便宜的渠道</w:t>
            </w:r>
          </w:p>
        </w:tc>
        <w:tc>
          <w:tcPr/>
          <w:p>
            <w:pPr>
              <w:pStyle w:val="Compact"/>
            </w:pPr>
            <w:r>
              <w:t xml:space="preserve">10-30%</w:t>
            </w:r>
          </w:p>
        </w:tc>
      </w:tr>
      <w:tr>
        <w:tc>
          <w:tcPr/>
          <w:p>
            <w:pPr>
              <w:pStyle w:val="Compact"/>
            </w:pPr>
            <w:r>
              <w:rPr>
                <w:rFonts w:hint="eastAsia"/>
                <w:b/>
                <w:bCs/>
              </w:rPr>
              <w:t xml:space="preserve">以旧换新</w:t>
            </w:r>
          </w:p>
        </w:tc>
        <w:tc>
          <w:tcPr/>
          <w:p>
            <w:pPr>
              <w:pStyle w:val="Compact"/>
            </w:pPr>
            <w:r>
              <w:rPr>
                <w:rFonts w:hint="eastAsia"/>
              </w:rPr>
              <w:t xml:space="preserve">部分品牌支持旧电器换新补贴</w:t>
            </w:r>
          </w:p>
        </w:tc>
        <w:tc>
          <w:tcPr/>
          <w:p>
            <w:pPr>
              <w:pStyle w:val="Compact"/>
            </w:pPr>
            <w:r>
              <w:t xml:space="preserve">5-15%</w:t>
            </w:r>
          </w:p>
        </w:tc>
      </w:tr>
      <w:tr>
        <w:tc>
          <w:tcPr/>
          <w:p>
            <w:pPr>
              <w:pStyle w:val="Compact"/>
            </w:pPr>
            <w:r>
              <w:rPr>
                <w:rFonts w:hint="eastAsia"/>
                <w:b/>
                <w:bCs/>
              </w:rPr>
              <w:t xml:space="preserve">样板间处理品</w:t>
            </w:r>
          </w:p>
        </w:tc>
        <w:tc>
          <w:tcPr/>
          <w:p>
            <w:pPr>
              <w:pStyle w:val="Compact"/>
            </w:pPr>
            <w:r>
              <w:rPr>
                <w:rFonts w:hint="eastAsia"/>
              </w:rPr>
              <w:t xml:space="preserve">装修公司处理样品，品质好价格低</w:t>
            </w:r>
          </w:p>
        </w:tc>
        <w:tc>
          <w:tcPr/>
          <w:p>
            <w:pPr>
              <w:pStyle w:val="Compact"/>
            </w:pPr>
            <w:r>
              <w:t xml:space="preserve">30-50%</w:t>
            </w:r>
          </w:p>
        </w:tc>
      </w:tr>
    </w:tbl>
    <w:bookmarkEnd w:id="384"/>
    <w:bookmarkStart w:id="385" w:name="各品类省钱建议"/>
    <w:p>
      <w:pPr>
        <w:pStyle w:val="Heading3"/>
      </w:pPr>
      <w:r>
        <w:t xml:space="preserve">2.3 </w:t>
      </w:r>
      <w:r>
        <w:rPr>
          <w:rFonts w:hint="eastAsia"/>
        </w:rPr>
        <w:t xml:space="preserve">各品类省钱建议</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品类</w:t>
            </w:r>
          </w:p>
        </w:tc>
        <w:tc>
          <w:tcPr/>
          <w:p>
            <w:pPr>
              <w:pStyle w:val="Compact"/>
            </w:pPr>
            <w:r>
              <w:rPr>
                <w:rFonts w:hint="eastAsia"/>
              </w:rPr>
              <w:t xml:space="preserve">省钱建议</w:t>
            </w:r>
          </w:p>
        </w:tc>
        <w:tc>
          <w:tcPr/>
          <w:p>
            <w:pPr>
              <w:pStyle w:val="Compact"/>
            </w:pPr>
            <w:r>
              <w:rPr>
                <w:rFonts w:hint="eastAsia"/>
              </w:rPr>
              <w:t xml:space="preserve">注意事项</w:t>
            </w:r>
          </w:p>
        </w:tc>
      </w:tr>
      <w:tr>
        <w:tc>
          <w:tcPr/>
          <w:p>
            <w:pPr>
              <w:pStyle w:val="Compact"/>
            </w:pPr>
            <w:r>
              <w:rPr>
                <w:rFonts w:hint="eastAsia"/>
                <w:b/>
                <w:bCs/>
              </w:rPr>
              <w:t xml:space="preserve">瓷砖</w:t>
            </w:r>
          </w:p>
        </w:tc>
        <w:tc>
          <w:tcPr/>
          <w:p>
            <w:pPr>
              <w:pStyle w:val="Compact"/>
            </w:pPr>
            <w:r>
              <w:rPr>
                <w:rFonts w:hint="eastAsia"/>
              </w:rPr>
              <w:t xml:space="preserve">选择品牌的常规款而非新款；客厅用大砖、隐蔽区域用特价砖</w:t>
            </w:r>
          </w:p>
        </w:tc>
        <w:tc>
          <w:tcPr/>
          <w:p>
            <w:pPr>
              <w:pStyle w:val="Compact"/>
            </w:pPr>
            <w:r>
              <w:rPr>
                <w:rFonts w:hint="eastAsia"/>
              </w:rPr>
              <w:t xml:space="preserve">不同批次可能有色差，一次买够</w:t>
            </w:r>
          </w:p>
        </w:tc>
      </w:tr>
      <w:tr>
        <w:tc>
          <w:tcPr/>
          <w:p>
            <w:pPr>
              <w:pStyle w:val="Compact"/>
            </w:pPr>
            <w:r>
              <w:rPr>
                <w:rFonts w:hint="eastAsia"/>
                <w:b/>
                <w:bCs/>
              </w:rPr>
              <w:t xml:space="preserve">地板</w:t>
            </w:r>
          </w:p>
        </w:tc>
        <w:tc>
          <w:tcPr/>
          <w:p>
            <w:pPr>
              <w:pStyle w:val="Compact"/>
            </w:pPr>
            <w:r>
              <w:rPr>
                <w:rFonts w:hint="eastAsia"/>
              </w:rPr>
              <w:t xml:space="preserve">强化复合地板性价比高；实木复合比实木便宜</w:t>
            </w:r>
            <w:r>
              <w:t xml:space="preserve"> 40-60%</w:t>
            </w:r>
          </w:p>
        </w:tc>
        <w:tc>
          <w:tcPr/>
          <w:p>
            <w:pPr>
              <w:pStyle w:val="Compact"/>
            </w:pPr>
            <w:r>
              <w:rPr>
                <w:rFonts w:hint="eastAsia"/>
              </w:rPr>
              <w:t xml:space="preserve">环保等级不能低于</w:t>
            </w:r>
            <w:r>
              <w:t xml:space="preserve"> E0</w:t>
            </w:r>
          </w:p>
        </w:tc>
      </w:tr>
      <w:tr>
        <w:tc>
          <w:tcPr/>
          <w:p>
            <w:pPr>
              <w:pStyle w:val="Compact"/>
            </w:pPr>
            <w:r>
              <w:rPr>
                <w:rFonts w:hint="eastAsia"/>
                <w:b/>
                <w:bCs/>
              </w:rPr>
              <w:t xml:space="preserve">门</w:t>
            </w:r>
          </w:p>
        </w:tc>
        <w:tc>
          <w:tcPr/>
          <w:p>
            <w:pPr>
              <w:pStyle w:val="Compact"/>
            </w:pPr>
            <w:r>
              <w:rPr>
                <w:rFonts w:hint="eastAsia"/>
              </w:rPr>
              <w:t xml:space="preserve">免漆门比烤漆门便宜</w:t>
            </w:r>
            <w:r>
              <w:t xml:space="preserve"> </w:t>
            </w:r>
            <w:r>
              <w:rPr>
                <w:rFonts w:hint="eastAsia"/>
              </w:rPr>
              <w:t xml:space="preserve">30-50%；实木复合门性价比最高</w:t>
            </w:r>
          </w:p>
        </w:tc>
        <w:tc>
          <w:tcPr/>
          <w:p>
            <w:pPr>
              <w:pStyle w:val="Compact"/>
            </w:pPr>
            <w:r>
              <w:rPr>
                <w:rFonts w:hint="eastAsia"/>
              </w:rPr>
              <w:t xml:space="preserve">五金不能省</w:t>
            </w:r>
          </w:p>
        </w:tc>
      </w:tr>
      <w:tr>
        <w:tc>
          <w:tcPr/>
          <w:p>
            <w:pPr>
              <w:pStyle w:val="Compact"/>
            </w:pPr>
            <w:r>
              <w:rPr>
                <w:rFonts w:hint="eastAsia"/>
                <w:b/>
                <w:bCs/>
              </w:rPr>
              <w:t xml:space="preserve">橱柜</w:t>
            </w:r>
          </w:p>
        </w:tc>
        <w:tc>
          <w:tcPr/>
          <w:p>
            <w:pPr>
              <w:pStyle w:val="Compact"/>
            </w:pPr>
            <w:r>
              <w:rPr>
                <w:rFonts w:hint="eastAsia"/>
              </w:rPr>
              <w:t xml:space="preserve">本地小品牌定制比大品牌便宜</w:t>
            </w:r>
            <w:r>
              <w:t xml:space="preserve"> </w:t>
            </w:r>
            <w:r>
              <w:rPr>
                <w:rFonts w:hint="eastAsia"/>
              </w:rPr>
              <w:t xml:space="preserve">30-50%；柜体用颗粒板</w:t>
            </w:r>
          </w:p>
        </w:tc>
        <w:tc>
          <w:tcPr/>
          <w:p>
            <w:pPr>
              <w:pStyle w:val="Compact"/>
            </w:pPr>
            <w:r>
              <w:rPr>
                <w:rFonts w:hint="eastAsia"/>
              </w:rPr>
              <w:t xml:space="preserve">五金必须用好的</w:t>
            </w:r>
          </w:p>
        </w:tc>
      </w:tr>
      <w:tr>
        <w:tc>
          <w:tcPr/>
          <w:p>
            <w:pPr>
              <w:pStyle w:val="Compact"/>
            </w:pPr>
            <w:r>
              <w:rPr>
                <w:rFonts w:hint="eastAsia"/>
                <w:b/>
                <w:bCs/>
              </w:rPr>
              <w:t xml:space="preserve">卫浴</w:t>
            </w:r>
          </w:p>
        </w:tc>
        <w:tc>
          <w:tcPr/>
          <w:p>
            <w:pPr>
              <w:pStyle w:val="Compact"/>
            </w:pPr>
            <w:r>
              <w:rPr>
                <w:rFonts w:hint="eastAsia"/>
              </w:rPr>
              <w:t xml:space="preserve">国产一线品牌（箭牌、恒洁）性价比高；不必追求进口</w:t>
            </w:r>
          </w:p>
        </w:tc>
        <w:tc>
          <w:tcPr/>
          <w:p>
            <w:pPr>
              <w:pStyle w:val="Compact"/>
            </w:pPr>
            <w:r>
              <w:rPr>
                <w:rFonts w:hint="eastAsia"/>
              </w:rPr>
              <w:t xml:space="preserve">龙头、花洒不能省</w:t>
            </w:r>
          </w:p>
        </w:tc>
      </w:tr>
      <w:tr>
        <w:tc>
          <w:tcPr/>
          <w:p>
            <w:pPr>
              <w:pStyle w:val="Compact"/>
            </w:pPr>
            <w:r>
              <w:rPr>
                <w:rFonts w:hint="eastAsia"/>
                <w:b/>
                <w:bCs/>
              </w:rPr>
              <w:t xml:space="preserve">涂料</w:t>
            </w:r>
          </w:p>
        </w:tc>
        <w:tc>
          <w:tcPr/>
          <w:p>
            <w:pPr>
              <w:pStyle w:val="Compact"/>
            </w:pPr>
            <w:r>
              <w:rPr>
                <w:rFonts w:hint="eastAsia"/>
              </w:rPr>
              <w:t xml:space="preserve">国产中端系列（三棵树、嘉宝莉）够用；不必追求进口</w:t>
            </w:r>
          </w:p>
        </w:tc>
        <w:tc>
          <w:tcPr/>
          <w:p>
            <w:pPr>
              <w:pStyle w:val="Compact"/>
            </w:pPr>
            <w:r>
              <w:rPr>
                <w:rFonts w:hint="eastAsia"/>
              </w:rPr>
              <w:t xml:space="preserve">环保标准必须达标</w:t>
            </w:r>
          </w:p>
        </w:tc>
      </w:tr>
      <w:tr>
        <w:tc>
          <w:tcPr/>
          <w:p>
            <w:pPr>
              <w:pStyle w:val="Compact"/>
            </w:pPr>
            <w:r>
              <w:rPr>
                <w:rFonts w:hint="eastAsia"/>
                <w:b/>
                <w:bCs/>
              </w:rPr>
              <w:t xml:space="preserve">灯具</w:t>
            </w:r>
          </w:p>
        </w:tc>
        <w:tc>
          <w:tcPr/>
          <w:p>
            <w:pPr>
              <w:pStyle w:val="Compact"/>
            </w:pPr>
            <w:r>
              <w:rPr>
                <w:rFonts w:hint="eastAsia"/>
              </w:rPr>
              <w:t xml:space="preserve">网购选择多、价格低；LED</w:t>
            </w:r>
            <w:r>
              <w:t xml:space="preserve"> </w:t>
            </w:r>
            <w:r>
              <w:rPr>
                <w:rFonts w:hint="eastAsia"/>
              </w:rPr>
              <w:t xml:space="preserve">灯珠选品牌</w:t>
            </w:r>
          </w:p>
        </w:tc>
        <w:tc>
          <w:tcPr/>
          <w:p>
            <w:pPr>
              <w:pStyle w:val="Compact"/>
            </w:pPr>
            <w:r>
              <w:rPr>
                <w:rFonts w:hint="eastAsia"/>
              </w:rPr>
              <w:t xml:space="preserve">注意色温和显色指数</w:t>
            </w:r>
          </w:p>
        </w:tc>
      </w:tr>
      <w:tr>
        <w:tc>
          <w:tcPr/>
          <w:p>
            <w:pPr>
              <w:pStyle w:val="Compact"/>
            </w:pPr>
            <w:r>
              <w:rPr>
                <w:rFonts w:hint="eastAsia"/>
                <w:b/>
                <w:bCs/>
              </w:rPr>
              <w:t xml:space="preserve">开关插座</w:t>
            </w:r>
          </w:p>
        </w:tc>
        <w:tc>
          <w:tcPr/>
          <w:p>
            <w:pPr>
              <w:pStyle w:val="Compact"/>
            </w:pPr>
            <w:r>
              <w:rPr>
                <w:rFonts w:hint="eastAsia"/>
              </w:rPr>
              <w:t xml:space="preserve">网购正泰、德力西等国产大牌</w:t>
            </w:r>
          </w:p>
        </w:tc>
        <w:tc>
          <w:tcPr/>
          <w:p>
            <w:pPr>
              <w:pStyle w:val="Compact"/>
            </w:pPr>
            <w:r>
              <w:rPr>
                <w:rFonts w:hint="eastAsia"/>
              </w:rPr>
              <w:t xml:space="preserve">不能买杂牌，关乎安全</w:t>
            </w:r>
          </w:p>
        </w:tc>
      </w:tr>
    </w:tbl>
    <w:p>
      <w:r>
        <w:pict>
          <v:rect style="width:0;height:1.5pt" o:hralign="center" o:hrstd="t" o:hr="t"/>
        </w:pict>
      </w:r>
    </w:p>
    <w:bookmarkEnd w:id="385"/>
    <w:bookmarkEnd w:id="386"/>
    <w:bookmarkStart w:id="390" w:name="三施工阶段省钱"/>
    <w:p>
      <w:pPr>
        <w:pStyle w:val="Heading2"/>
      </w:pPr>
      <w:r>
        <w:rPr>
          <w:rFonts w:hint="eastAsia"/>
        </w:rPr>
        <w:t xml:space="preserve">三、施工阶段省钱</w:t>
      </w:r>
    </w:p>
    <w:bookmarkStart w:id="387" w:name="工艺选择"/>
    <w:p>
      <w:pPr>
        <w:pStyle w:val="Heading3"/>
      </w:pPr>
      <w:r>
        <w:t xml:space="preserve">3.1 </w:t>
      </w:r>
      <w:r>
        <w:rPr>
          <w:rFonts w:hint="eastAsia"/>
        </w:rPr>
        <w:t xml:space="preserve">工艺选择</w:t>
      </w:r>
    </w:p>
    <w:tbl>
      <w:tblPr>
        <w:tblStyle w:val="Table"/>
        <w:tblW w:type="pct" w:w="5000"/>
        <w:tblLayout w:type="fixed"/>
        <w:tblLook w:firstRow="1" w:lastRow="0" w:firstColumn="0" w:lastColumn="0" w:noHBand="0" w:noVBand="0" w:val="0020"/>
      </w:tblPr>
      <w:tblGrid>
        <w:gridCol w:w="2329"/>
        <w:gridCol w:w="2096"/>
        <w:gridCol w:w="2096"/>
        <w:gridCol w:w="1397"/>
      </w:tblGrid>
      <w:tr>
        <w:trPr>
          <w:tblHeader w:val="on"/>
        </w:trPr>
        <w:tc>
          <w:tcPr/>
          <w:p>
            <w:pPr>
              <w:pStyle w:val="Compact"/>
            </w:pPr>
            <w:r>
              <w:rPr>
                <w:rFonts w:hint="eastAsia"/>
              </w:rPr>
              <w:t xml:space="preserve">工艺对比</w:t>
            </w:r>
          </w:p>
        </w:tc>
        <w:tc>
          <w:tcPr/>
          <w:p>
            <w:pPr>
              <w:pStyle w:val="Compact"/>
            </w:pPr>
            <w:r>
              <w:rPr>
                <w:rFonts w:hint="eastAsia"/>
              </w:rPr>
              <w:t xml:space="preserve">省钱方案</w:t>
            </w:r>
          </w:p>
        </w:tc>
        <w:tc>
          <w:tcPr/>
          <w:p>
            <w:pPr>
              <w:pStyle w:val="Compact"/>
            </w:pPr>
            <w:r>
              <w:rPr>
                <w:rFonts w:hint="eastAsia"/>
              </w:rPr>
              <w:t xml:space="preserve">效果差异</w:t>
            </w:r>
          </w:p>
        </w:tc>
        <w:tc>
          <w:tcPr/>
          <w:p>
            <w:pPr>
              <w:pStyle w:val="Compact"/>
            </w:pPr>
            <w:r>
              <w:rPr>
                <w:rFonts w:hint="eastAsia"/>
              </w:rPr>
              <w:t xml:space="preserve">建议</w:t>
            </w:r>
          </w:p>
        </w:tc>
      </w:tr>
      <w:tr>
        <w:tc>
          <w:tcPr/>
          <w:p>
            <w:pPr>
              <w:pStyle w:val="Compact"/>
            </w:pPr>
            <w:r>
              <w:rPr>
                <w:rFonts w:hint="eastAsia"/>
                <w:b/>
                <w:bCs/>
              </w:rPr>
              <w:t xml:space="preserve">贴砖</w:t>
            </w:r>
            <w:r>
              <w:rPr>
                <w:b/>
                <w:bCs/>
              </w:rPr>
              <w:t xml:space="preserve"> vs </w:t>
            </w:r>
            <w:r>
              <w:rPr>
                <w:rFonts w:hint="eastAsia"/>
                <w:b/>
                <w:bCs/>
              </w:rPr>
              <w:t xml:space="preserve">乳胶漆</w:t>
            </w:r>
          </w:p>
        </w:tc>
        <w:tc>
          <w:tcPr/>
          <w:p>
            <w:pPr>
              <w:pStyle w:val="Compact"/>
            </w:pPr>
            <w:r>
              <w:rPr>
                <w:rFonts w:hint="eastAsia"/>
              </w:rPr>
              <w:t xml:space="preserve">客厅用乳胶漆代替瓷砖背景墙</w:t>
            </w:r>
          </w:p>
        </w:tc>
        <w:tc>
          <w:tcPr/>
          <w:p>
            <w:pPr>
              <w:pStyle w:val="Compact"/>
            </w:pPr>
            <w:r>
              <w:rPr>
                <w:rFonts w:hint="eastAsia"/>
              </w:rPr>
              <w:t xml:space="preserve">节省</w:t>
            </w:r>
            <w:r>
              <w:t xml:space="preserve"> 2000-5000 </w:t>
            </w:r>
            <w:r>
              <w:rPr>
                <w:rFonts w:hint="eastAsia"/>
              </w:rPr>
              <w:t xml:space="preserve">元</w:t>
            </w:r>
          </w:p>
        </w:tc>
        <w:tc>
          <w:tcPr/>
          <w:p>
            <w:pPr>
              <w:pStyle w:val="Compact"/>
            </w:pPr>
            <w:r>
              <w:rPr>
                <w:rFonts w:hint="eastAsia"/>
              </w:rPr>
              <w:t xml:space="preserve">乳胶漆温馨、易更换</w:t>
            </w:r>
          </w:p>
        </w:tc>
      </w:tr>
      <w:tr>
        <w:tc>
          <w:tcPr/>
          <w:p>
            <w:pPr>
              <w:pStyle w:val="Compact"/>
            </w:pPr>
            <w:r>
              <w:rPr>
                <w:rFonts w:hint="eastAsia"/>
                <w:b/>
                <w:bCs/>
              </w:rPr>
              <w:t xml:space="preserve">吊顶</w:t>
            </w:r>
            <w:r>
              <w:rPr>
                <w:b/>
                <w:bCs/>
              </w:rPr>
              <w:t xml:space="preserve"> vs </w:t>
            </w:r>
            <w:r>
              <w:rPr>
                <w:rFonts w:hint="eastAsia"/>
                <w:b/>
                <w:bCs/>
              </w:rPr>
              <w:t xml:space="preserve">石膏线</w:t>
            </w:r>
          </w:p>
        </w:tc>
        <w:tc>
          <w:tcPr/>
          <w:p>
            <w:pPr>
              <w:pStyle w:val="Compact"/>
            </w:pPr>
            <w:r>
              <w:rPr>
                <w:rFonts w:hint="eastAsia"/>
              </w:rPr>
              <w:t xml:space="preserve">不做吊顶，用石膏线装饰</w:t>
            </w:r>
          </w:p>
        </w:tc>
        <w:tc>
          <w:tcPr/>
          <w:p>
            <w:pPr>
              <w:pStyle w:val="Compact"/>
            </w:pPr>
            <w:r>
              <w:rPr>
                <w:rFonts w:hint="eastAsia"/>
              </w:rPr>
              <w:t xml:space="preserve">节省</w:t>
            </w:r>
            <w:r>
              <w:t xml:space="preserve"> 3000-8000 </w:t>
            </w:r>
            <w:r>
              <w:rPr>
                <w:rFonts w:hint="eastAsia"/>
              </w:rPr>
              <w:t xml:space="preserve">元</w:t>
            </w:r>
          </w:p>
        </w:tc>
        <w:tc>
          <w:tcPr/>
          <w:p>
            <w:pPr>
              <w:pStyle w:val="Compact"/>
            </w:pPr>
            <w:r>
              <w:rPr>
                <w:rFonts w:hint="eastAsia"/>
              </w:rPr>
              <w:t xml:space="preserve">简约风格适合</w:t>
            </w:r>
          </w:p>
        </w:tc>
      </w:tr>
      <w:tr>
        <w:tc>
          <w:tcPr/>
          <w:p>
            <w:pPr>
              <w:pStyle w:val="Compact"/>
            </w:pPr>
            <w:r>
              <w:rPr>
                <w:rFonts w:hint="eastAsia"/>
                <w:b/>
                <w:bCs/>
              </w:rPr>
              <w:t xml:space="preserve">实木门</w:t>
            </w:r>
            <w:r>
              <w:rPr>
                <w:b/>
                <w:bCs/>
              </w:rPr>
              <w:t xml:space="preserve"> vs </w:t>
            </w:r>
            <w:r>
              <w:rPr>
                <w:rFonts w:hint="eastAsia"/>
                <w:b/>
                <w:bCs/>
              </w:rPr>
              <w:t xml:space="preserve">实木复合门</w:t>
            </w:r>
          </w:p>
        </w:tc>
        <w:tc>
          <w:tcPr/>
          <w:p>
            <w:pPr>
              <w:pStyle w:val="Compact"/>
            </w:pPr>
            <w:r>
              <w:rPr>
                <w:rFonts w:hint="eastAsia"/>
              </w:rPr>
              <w:t xml:space="preserve">选择实木复合门</w:t>
            </w:r>
          </w:p>
        </w:tc>
        <w:tc>
          <w:tcPr/>
          <w:p>
            <w:pPr>
              <w:pStyle w:val="Compact"/>
            </w:pPr>
            <w:r>
              <w:rPr>
                <w:rFonts w:hint="eastAsia"/>
              </w:rPr>
              <w:t xml:space="preserve">节省</w:t>
            </w:r>
            <w:r>
              <w:t xml:space="preserve"> 500-1500 </w:t>
            </w:r>
            <w:r>
              <w:rPr>
                <w:rFonts w:hint="eastAsia"/>
              </w:rPr>
              <w:t xml:space="preserve">元/扇</w:t>
            </w:r>
          </w:p>
        </w:tc>
        <w:tc>
          <w:tcPr/>
          <w:p>
            <w:pPr>
              <w:pStyle w:val="Compact"/>
            </w:pPr>
            <w:r>
              <w:rPr>
                <w:rFonts w:hint="eastAsia"/>
              </w:rPr>
              <w:t xml:space="preserve">外观差异小，性价比高</w:t>
            </w:r>
          </w:p>
        </w:tc>
      </w:tr>
      <w:tr>
        <w:tc>
          <w:tcPr/>
          <w:p>
            <w:pPr>
              <w:pStyle w:val="Compact"/>
            </w:pPr>
            <w:r>
              <w:rPr>
                <w:rFonts w:hint="eastAsia"/>
                <w:b/>
                <w:bCs/>
              </w:rPr>
              <w:t xml:space="preserve">中央空调</w:t>
            </w:r>
            <w:r>
              <w:rPr>
                <w:b/>
                <w:bCs/>
              </w:rPr>
              <w:t xml:space="preserve"> vs </w:t>
            </w:r>
            <w:r>
              <w:rPr>
                <w:rFonts w:hint="eastAsia"/>
                <w:b/>
                <w:bCs/>
              </w:rPr>
              <w:t xml:space="preserve">挂机</w:t>
            </w:r>
          </w:p>
        </w:tc>
        <w:tc>
          <w:tcPr/>
          <w:p>
            <w:pPr>
              <w:pStyle w:val="Compact"/>
            </w:pPr>
            <w:r>
              <w:rPr>
                <w:rFonts w:hint="eastAsia"/>
              </w:rPr>
              <w:t xml:space="preserve">小户型用挂机代替中央空调</w:t>
            </w:r>
          </w:p>
        </w:tc>
        <w:tc>
          <w:tcPr/>
          <w:p>
            <w:pPr>
              <w:pStyle w:val="Compact"/>
            </w:pPr>
            <w:r>
              <w:rPr>
                <w:rFonts w:hint="eastAsia"/>
              </w:rPr>
              <w:t xml:space="preserve">节省</w:t>
            </w:r>
            <w:r>
              <w:t xml:space="preserve"> 5000-15000 </w:t>
            </w:r>
            <w:r>
              <w:rPr>
                <w:rFonts w:hint="eastAsia"/>
              </w:rPr>
              <w:t xml:space="preserve">元</w:t>
            </w:r>
          </w:p>
        </w:tc>
        <w:tc>
          <w:tcPr/>
          <w:p>
            <w:pPr>
              <w:pStyle w:val="Compact"/>
            </w:pPr>
            <w:r>
              <w:rPr>
                <w:rFonts w:hint="eastAsia"/>
              </w:rPr>
              <w:t xml:space="preserve">挂机维护成本低</w:t>
            </w:r>
          </w:p>
        </w:tc>
      </w:tr>
      <w:tr>
        <w:tc>
          <w:tcPr/>
          <w:p>
            <w:pPr>
              <w:pStyle w:val="Compact"/>
            </w:pPr>
            <w:r>
              <w:rPr>
                <w:rFonts w:hint="eastAsia"/>
                <w:b/>
                <w:bCs/>
              </w:rPr>
              <w:t xml:space="preserve">地暖</w:t>
            </w:r>
            <w:r>
              <w:rPr>
                <w:b/>
                <w:bCs/>
              </w:rPr>
              <w:t xml:space="preserve"> vs </w:t>
            </w:r>
            <w:r>
              <w:rPr>
                <w:rFonts w:hint="eastAsia"/>
                <w:b/>
                <w:bCs/>
              </w:rPr>
              <w:t xml:space="preserve">暖气片</w:t>
            </w:r>
          </w:p>
        </w:tc>
        <w:tc>
          <w:tcPr/>
          <w:p>
            <w:pPr>
              <w:pStyle w:val="Compact"/>
            </w:pPr>
            <w:r>
              <w:rPr>
                <w:rFonts w:hint="eastAsia"/>
              </w:rPr>
              <w:t xml:space="preserve">用暖气片代替地暖</w:t>
            </w:r>
          </w:p>
        </w:tc>
        <w:tc>
          <w:tcPr/>
          <w:p>
            <w:pPr>
              <w:pStyle w:val="Compact"/>
            </w:pPr>
            <w:r>
              <w:rPr>
                <w:rFonts w:hint="eastAsia"/>
              </w:rPr>
              <w:t xml:space="preserve">节省</w:t>
            </w:r>
            <w:r>
              <w:t xml:space="preserve"> 5000-10000 </w:t>
            </w:r>
            <w:r>
              <w:rPr>
                <w:rFonts w:hint="eastAsia"/>
              </w:rPr>
              <w:t xml:space="preserve">元</w:t>
            </w:r>
          </w:p>
        </w:tc>
        <w:tc>
          <w:tcPr/>
          <w:p>
            <w:pPr>
              <w:pStyle w:val="Compact"/>
            </w:pPr>
            <w:r>
              <w:rPr>
                <w:rFonts w:hint="eastAsia"/>
              </w:rPr>
              <w:t xml:space="preserve">暖气片升温快、维护方便</w:t>
            </w:r>
          </w:p>
        </w:tc>
      </w:tr>
      <w:tr>
        <w:tc>
          <w:tcPr/>
          <w:p>
            <w:pPr>
              <w:pStyle w:val="Compact"/>
            </w:pPr>
            <w:r>
              <w:rPr>
                <w:rFonts w:hint="eastAsia"/>
                <w:b/>
                <w:bCs/>
              </w:rPr>
              <w:t xml:space="preserve">定制柜</w:t>
            </w:r>
            <w:r>
              <w:rPr>
                <w:b/>
                <w:bCs/>
              </w:rPr>
              <w:t xml:space="preserve"> vs </w:t>
            </w:r>
            <w:r>
              <w:rPr>
                <w:rFonts w:hint="eastAsia"/>
                <w:b/>
                <w:bCs/>
              </w:rPr>
              <w:t xml:space="preserve">成品柜</w:t>
            </w:r>
          </w:p>
        </w:tc>
        <w:tc>
          <w:tcPr/>
          <w:p>
            <w:pPr>
              <w:pStyle w:val="Compact"/>
            </w:pPr>
            <w:r>
              <w:rPr>
                <w:rFonts w:hint="eastAsia"/>
              </w:rPr>
              <w:t xml:space="preserve">非标准空间用定制，标准空间用成品</w:t>
            </w:r>
          </w:p>
        </w:tc>
        <w:tc>
          <w:tcPr/>
          <w:p>
            <w:pPr>
              <w:pStyle w:val="Compact"/>
            </w:pPr>
            <w:r>
              <w:rPr>
                <w:rFonts w:hint="eastAsia"/>
              </w:rPr>
              <w:t xml:space="preserve">节省</w:t>
            </w:r>
            <w:r>
              <w:t xml:space="preserve"> 3000-8000 </w:t>
            </w:r>
            <w:r>
              <w:rPr>
                <w:rFonts w:hint="eastAsia"/>
              </w:rPr>
              <w:t xml:space="preserve">元</w:t>
            </w:r>
          </w:p>
        </w:tc>
        <w:tc>
          <w:tcPr/>
          <w:p>
            <w:pPr>
              <w:pStyle w:val="Compact"/>
            </w:pPr>
            <w:r>
              <w:rPr>
                <w:rFonts w:hint="eastAsia"/>
              </w:rPr>
              <w:t xml:space="preserve">混合搭配最经济</w:t>
            </w:r>
          </w:p>
        </w:tc>
      </w:tr>
      <w:tr>
        <w:tc>
          <w:tcPr/>
          <w:p>
            <w:pPr>
              <w:pStyle w:val="Compact"/>
            </w:pPr>
            <w:r>
              <w:rPr>
                <w:rFonts w:hint="eastAsia"/>
                <w:b/>
                <w:bCs/>
              </w:rPr>
              <w:t xml:space="preserve">全瓷砖上墙</w:t>
            </w:r>
            <w:r>
              <w:rPr>
                <w:b/>
                <w:bCs/>
              </w:rPr>
              <w:t xml:space="preserve"> vs </w:t>
            </w:r>
            <w:r>
              <w:rPr>
                <w:rFonts w:hint="eastAsia"/>
                <w:b/>
                <w:bCs/>
              </w:rPr>
              <w:t xml:space="preserve">陶质砖上墙</w:t>
            </w:r>
          </w:p>
        </w:tc>
        <w:tc>
          <w:tcPr/>
          <w:p>
            <w:pPr>
              <w:pStyle w:val="Compact"/>
            </w:pPr>
            <w:r>
              <w:rPr>
                <w:rFonts w:hint="eastAsia"/>
              </w:rPr>
              <w:t xml:space="preserve">卫生间墙面用瓷片代替全瓷砖</w:t>
            </w:r>
          </w:p>
        </w:tc>
        <w:tc>
          <w:tcPr/>
          <w:p>
            <w:pPr>
              <w:pStyle w:val="Compact"/>
            </w:pPr>
            <w:r>
              <w:rPr>
                <w:rFonts w:hint="eastAsia"/>
              </w:rPr>
              <w:t xml:space="preserve">节省</w:t>
            </w:r>
            <w:r>
              <w:t xml:space="preserve"> 1000-3000 </w:t>
            </w:r>
            <w:r>
              <w:rPr>
                <w:rFonts w:hint="eastAsia"/>
              </w:rPr>
              <w:t xml:space="preserve">元</w:t>
            </w:r>
          </w:p>
        </w:tc>
        <w:tc>
          <w:tcPr/>
          <w:p>
            <w:pPr>
              <w:pStyle w:val="Compact"/>
            </w:pPr>
            <w:r>
              <w:rPr>
                <w:rFonts w:hint="eastAsia"/>
              </w:rPr>
              <w:t xml:space="preserve">瓷片施工简单，但需用瓷砖胶</w:t>
            </w:r>
          </w:p>
        </w:tc>
      </w:tr>
    </w:tbl>
    <w:bookmarkEnd w:id="387"/>
    <w:bookmarkStart w:id="388" w:name="工期控制"/>
    <w:p>
      <w:pPr>
        <w:pStyle w:val="Heading3"/>
      </w:pPr>
      <w:r>
        <w:t xml:space="preserve">3.2 </w:t>
      </w:r>
      <w:r>
        <w:rPr>
          <w:rFonts w:hint="eastAsia"/>
        </w:rPr>
        <w:t xml:space="preserve">工期控制</w:t>
      </w:r>
    </w:p>
    <w:p>
      <w:pPr>
        <w:pStyle w:val="FirstParagraph"/>
      </w:pPr>
      <w:r>
        <w:rPr>
          <w:rFonts w:hint="eastAsia"/>
        </w:rPr>
        <w:t xml:space="preserve">工期越长，你的租房成本越高，施工方的人工成本也越高（可能转嫁给你）。</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策略</w:t>
            </w:r>
          </w:p>
        </w:tc>
        <w:tc>
          <w:tcPr/>
          <w:p>
            <w:pPr>
              <w:pStyle w:val="Compact"/>
            </w:pPr>
            <w:r>
              <w:rPr>
                <w:rFonts w:hint="eastAsia"/>
              </w:rPr>
              <w:t xml:space="preserve">说明</w:t>
            </w:r>
          </w:p>
        </w:tc>
        <w:tc>
          <w:tcPr/>
          <w:p>
            <w:pPr>
              <w:pStyle w:val="Compact"/>
            </w:pPr>
            <w:r>
              <w:rPr>
                <w:rFonts w:hint="eastAsia"/>
              </w:rPr>
              <w:t xml:space="preserve">预计节省</w:t>
            </w:r>
          </w:p>
        </w:tc>
      </w:tr>
      <w:tr>
        <w:tc>
          <w:tcPr/>
          <w:p>
            <w:pPr>
              <w:pStyle w:val="Compact"/>
            </w:pPr>
            <w:r>
              <w:rPr>
                <w:rFonts w:hint="eastAsia"/>
                <w:b/>
                <w:bCs/>
              </w:rPr>
              <w:t xml:space="preserve">合理安排开工时间</w:t>
            </w:r>
          </w:p>
        </w:tc>
        <w:tc>
          <w:tcPr/>
          <w:p>
            <w:pPr>
              <w:pStyle w:val="Compact"/>
            </w:pPr>
            <w:r>
              <w:rPr>
                <w:rFonts w:hint="eastAsia"/>
              </w:rPr>
              <w:t xml:space="preserve">避开春节前后、雨季等效率低的时段</w:t>
            </w:r>
          </w:p>
        </w:tc>
        <w:tc>
          <w:tcPr/>
          <w:p>
            <w:pPr>
              <w:pStyle w:val="Compact"/>
            </w:pPr>
            <w:r>
              <w:rPr>
                <w:rFonts w:hint="eastAsia"/>
              </w:rPr>
              <w:t xml:space="preserve">缩短工期</w:t>
            </w:r>
            <w:r>
              <w:t xml:space="preserve"> 1-2 </w:t>
            </w:r>
            <w:r>
              <w:rPr>
                <w:rFonts w:hint="eastAsia"/>
              </w:rPr>
              <w:t xml:space="preserve">周</w:t>
            </w:r>
          </w:p>
        </w:tc>
      </w:tr>
      <w:tr>
        <w:tc>
          <w:tcPr/>
          <w:p>
            <w:pPr>
              <w:pStyle w:val="Compact"/>
            </w:pPr>
            <w:r>
              <w:rPr>
                <w:rFonts w:hint="eastAsia"/>
                <w:b/>
                <w:bCs/>
              </w:rPr>
              <w:t xml:space="preserve">材料提前到位</w:t>
            </w:r>
          </w:p>
        </w:tc>
        <w:tc>
          <w:tcPr/>
          <w:p>
            <w:pPr>
              <w:pStyle w:val="Compact"/>
            </w:pPr>
            <w:r>
              <w:rPr>
                <w:rFonts w:hint="eastAsia"/>
              </w:rPr>
              <w:t xml:space="preserve">避免因材料不到位导致的停工</w:t>
            </w:r>
          </w:p>
        </w:tc>
        <w:tc>
          <w:tcPr/>
          <w:p>
            <w:pPr>
              <w:pStyle w:val="Compact"/>
            </w:pPr>
            <w:r>
              <w:rPr>
                <w:rFonts w:hint="eastAsia"/>
              </w:rPr>
              <w:t xml:space="preserve">缩短工期</w:t>
            </w:r>
            <w:r>
              <w:t xml:space="preserve"> 1 </w:t>
            </w:r>
            <w:r>
              <w:rPr>
                <w:rFonts w:hint="eastAsia"/>
              </w:rPr>
              <w:t xml:space="preserve">周</w:t>
            </w:r>
          </w:p>
        </w:tc>
      </w:tr>
      <w:tr>
        <w:tc>
          <w:tcPr/>
          <w:p>
            <w:pPr>
              <w:pStyle w:val="Compact"/>
            </w:pPr>
            <w:r>
              <w:rPr>
                <w:rFonts w:hint="eastAsia"/>
                <w:b/>
                <w:bCs/>
              </w:rPr>
              <w:t xml:space="preserve">分阶段确认</w:t>
            </w:r>
          </w:p>
        </w:tc>
        <w:tc>
          <w:tcPr/>
          <w:p>
            <w:pPr>
              <w:pStyle w:val="Compact"/>
            </w:pPr>
            <w:r>
              <w:rPr>
                <w:rFonts w:hint="eastAsia"/>
              </w:rPr>
              <w:t xml:space="preserve">每个阶段及时验收，不耽误工期</w:t>
            </w:r>
          </w:p>
        </w:tc>
        <w:tc>
          <w:tcPr/>
          <w:p>
            <w:pPr>
              <w:pStyle w:val="Compact"/>
            </w:pPr>
            <w:r>
              <w:rPr>
                <w:rFonts w:hint="eastAsia"/>
              </w:rPr>
              <w:t xml:space="preserve">缩短工期</w:t>
            </w:r>
            <w:r>
              <w:t xml:space="preserve"> 3-5 </w:t>
            </w:r>
            <w:r>
              <w:rPr>
                <w:rFonts w:hint="eastAsia"/>
              </w:rPr>
              <w:t xml:space="preserve">天</w:t>
            </w:r>
          </w:p>
        </w:tc>
      </w:tr>
      <w:tr>
        <w:tc>
          <w:tcPr/>
          <w:p>
            <w:pPr>
              <w:pStyle w:val="Compact"/>
            </w:pPr>
            <w:r>
              <w:rPr>
                <w:rFonts w:hint="eastAsia"/>
                <w:b/>
                <w:bCs/>
              </w:rPr>
              <w:t xml:space="preserve">避免设计变更</w:t>
            </w:r>
          </w:p>
        </w:tc>
        <w:tc>
          <w:tcPr/>
          <w:p>
            <w:pPr>
              <w:pStyle w:val="Compact"/>
            </w:pPr>
            <w:r>
              <w:rPr>
                <w:rFonts w:hint="eastAsia"/>
              </w:rPr>
              <w:t xml:space="preserve">开工后尽量不要改设计</w:t>
            </w:r>
          </w:p>
        </w:tc>
        <w:tc>
          <w:tcPr/>
          <w:p>
            <w:pPr>
              <w:pStyle w:val="Compact"/>
            </w:pPr>
            <w:r>
              <w:rPr>
                <w:rFonts w:hint="eastAsia"/>
              </w:rPr>
              <w:t xml:space="preserve">避免返工费用</w:t>
            </w:r>
            <w:r>
              <w:t xml:space="preserve"> 2000-10000 </w:t>
            </w:r>
            <w:r>
              <w:rPr>
                <w:rFonts w:hint="eastAsia"/>
              </w:rPr>
              <w:t xml:space="preserve">元</w:t>
            </w:r>
          </w:p>
        </w:tc>
      </w:tr>
    </w:tbl>
    <w:bookmarkEnd w:id="388"/>
    <w:bookmarkStart w:id="389" w:name="自己可以做的省钱事"/>
    <w:p>
      <w:pPr>
        <w:pStyle w:val="Heading3"/>
      </w:pPr>
      <w:r>
        <w:t xml:space="preserve">3.3 </w:t>
      </w:r>
      <w:r>
        <w:rPr>
          <w:rFonts w:hint="eastAsia"/>
        </w:rPr>
        <w:t xml:space="preserve">自己可以做的省钱事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难度</w:t>
            </w:r>
          </w:p>
        </w:tc>
        <w:tc>
          <w:tcPr/>
          <w:p>
            <w:pPr>
              <w:pStyle w:val="Compact"/>
            </w:pPr>
            <w:r>
              <w:rPr>
                <w:rFonts w:hint="eastAsia"/>
              </w:rPr>
              <w:t xml:space="preserve">预计节省</w:t>
            </w:r>
          </w:p>
        </w:tc>
        <w:tc>
          <w:tcPr/>
          <w:p>
            <w:pPr>
              <w:pStyle w:val="Compact"/>
            </w:pPr>
            <w:r>
              <w:rPr>
                <w:rFonts w:hint="eastAsia"/>
              </w:rPr>
              <w:t xml:space="preserve">建议</w:t>
            </w:r>
          </w:p>
        </w:tc>
      </w:tr>
      <w:tr>
        <w:tc>
          <w:tcPr/>
          <w:p>
            <w:pPr>
              <w:pStyle w:val="Compact"/>
            </w:pPr>
            <w:r>
              <w:rPr>
                <w:rFonts w:hint="eastAsia"/>
                <w:b/>
                <w:bCs/>
              </w:rPr>
              <w:t xml:space="preserve">购买材料</w:t>
            </w:r>
          </w:p>
        </w:tc>
        <w:tc>
          <w:tcPr/>
          <w:p>
            <w:pPr>
              <w:pStyle w:val="Compact"/>
            </w:pPr>
            <w:r>
              <w:rPr>
                <w:rFonts w:hint="eastAsia"/>
              </w:rPr>
              <w:t xml:space="preserve">低</w:t>
            </w:r>
          </w:p>
        </w:tc>
        <w:tc>
          <w:tcPr/>
          <w:p>
            <w:pPr>
              <w:pStyle w:val="Compact"/>
            </w:pPr>
            <w:r>
              <w:t xml:space="preserve">500-5000 </w:t>
            </w:r>
            <w:r>
              <w:rPr>
                <w:rFonts w:hint="eastAsia"/>
              </w:rPr>
              <w:t xml:space="preserve">元</w:t>
            </w:r>
          </w:p>
        </w:tc>
        <w:tc>
          <w:tcPr/>
          <w:p>
            <w:pPr>
              <w:pStyle w:val="Compact"/>
            </w:pPr>
            <w:r>
              <w:rPr>
                <w:rFonts w:hint="eastAsia"/>
              </w:rPr>
              <w:t xml:space="preserve">自己跑建材市场，比施工方代购便宜</w:t>
            </w:r>
          </w:p>
        </w:tc>
      </w:tr>
      <w:tr>
        <w:tc>
          <w:tcPr/>
          <w:p>
            <w:pPr>
              <w:pStyle w:val="Compact"/>
            </w:pPr>
            <w:r>
              <w:rPr>
                <w:rFonts w:hint="eastAsia"/>
                <w:b/>
                <w:bCs/>
              </w:rPr>
              <w:t xml:space="preserve">安装灯具</w:t>
            </w:r>
          </w:p>
        </w:tc>
        <w:tc>
          <w:tcPr/>
          <w:p>
            <w:pPr>
              <w:pStyle w:val="Compact"/>
            </w:pPr>
            <w:r>
              <w:rPr>
                <w:rFonts w:hint="eastAsia"/>
              </w:rPr>
              <w:t xml:space="preserve">低</w:t>
            </w:r>
          </w:p>
        </w:tc>
        <w:tc>
          <w:tcPr/>
          <w:p>
            <w:pPr>
              <w:pStyle w:val="Compact"/>
            </w:pPr>
            <w:r>
              <w:t xml:space="preserve">200-500 </w:t>
            </w:r>
            <w:r>
              <w:rPr>
                <w:rFonts w:hint="eastAsia"/>
              </w:rPr>
              <w:t xml:space="preserve">元</w:t>
            </w:r>
          </w:p>
        </w:tc>
        <w:tc>
          <w:tcPr/>
          <w:p>
            <w:pPr>
              <w:pStyle w:val="Compact"/>
            </w:pPr>
            <w:r>
              <w:rPr>
                <w:rFonts w:hint="eastAsia"/>
              </w:rPr>
              <w:t xml:space="preserve">看视频教程即可学会</w:t>
            </w:r>
          </w:p>
        </w:tc>
      </w:tr>
      <w:tr>
        <w:tc>
          <w:tcPr/>
          <w:p>
            <w:pPr>
              <w:pStyle w:val="Compact"/>
            </w:pPr>
            <w:r>
              <w:rPr>
                <w:rFonts w:hint="eastAsia"/>
                <w:b/>
                <w:bCs/>
              </w:rPr>
              <w:t xml:space="preserve">安装窗帘杆</w:t>
            </w:r>
          </w:p>
        </w:tc>
        <w:tc>
          <w:tcPr/>
          <w:p>
            <w:pPr>
              <w:pStyle w:val="Compact"/>
            </w:pPr>
            <w:r>
              <w:rPr>
                <w:rFonts w:hint="eastAsia"/>
              </w:rPr>
              <w:t xml:space="preserve">低</w:t>
            </w:r>
          </w:p>
        </w:tc>
        <w:tc>
          <w:tcPr/>
          <w:p>
            <w:pPr>
              <w:pStyle w:val="Compact"/>
            </w:pPr>
            <w:r>
              <w:t xml:space="preserve">200-500 </w:t>
            </w:r>
            <w:r>
              <w:rPr>
                <w:rFonts w:hint="eastAsia"/>
              </w:rPr>
              <w:t xml:space="preserve">元</w:t>
            </w:r>
          </w:p>
        </w:tc>
        <w:tc>
          <w:tcPr/>
          <w:p>
            <w:pPr>
              <w:pStyle w:val="Compact"/>
            </w:pPr>
            <w:r>
              <w:rPr>
                <w:rFonts w:hint="eastAsia"/>
              </w:rPr>
              <w:t xml:space="preserve">需要电钻和膨胀螺丝</w:t>
            </w:r>
          </w:p>
        </w:tc>
      </w:tr>
      <w:tr>
        <w:tc>
          <w:tcPr/>
          <w:p>
            <w:pPr>
              <w:pStyle w:val="Compact"/>
            </w:pPr>
            <w:r>
              <w:rPr>
                <w:rFonts w:hint="eastAsia"/>
                <w:b/>
                <w:bCs/>
              </w:rPr>
              <w:t xml:space="preserve">安装置物架</w:t>
            </w:r>
          </w:p>
        </w:tc>
        <w:tc>
          <w:tcPr/>
          <w:p>
            <w:pPr>
              <w:pStyle w:val="Compact"/>
            </w:pPr>
            <w:r>
              <w:rPr>
                <w:rFonts w:hint="eastAsia"/>
              </w:rPr>
              <w:t xml:space="preserve">低</w:t>
            </w:r>
          </w:p>
        </w:tc>
        <w:tc>
          <w:tcPr/>
          <w:p>
            <w:pPr>
              <w:pStyle w:val="Compact"/>
            </w:pPr>
            <w:r>
              <w:t xml:space="preserve">200-500 </w:t>
            </w:r>
            <w:r>
              <w:rPr>
                <w:rFonts w:hint="eastAsia"/>
              </w:rPr>
              <w:t xml:space="preserve">元</w:t>
            </w:r>
          </w:p>
        </w:tc>
        <w:tc>
          <w:tcPr/>
          <w:p>
            <w:pPr>
              <w:pStyle w:val="Compact"/>
            </w:pPr>
            <w:r>
              <w:rPr>
                <w:rFonts w:hint="eastAsia"/>
              </w:rPr>
              <w:t xml:space="preserve">需要电钻和水平仪</w:t>
            </w:r>
          </w:p>
        </w:tc>
      </w:tr>
      <w:tr>
        <w:tc>
          <w:tcPr/>
          <w:p>
            <w:pPr>
              <w:pStyle w:val="Compact"/>
            </w:pPr>
            <w:r>
              <w:rPr>
                <w:rFonts w:hint="eastAsia"/>
                <w:b/>
                <w:bCs/>
              </w:rPr>
              <w:t xml:space="preserve">墙面补漆</w:t>
            </w:r>
          </w:p>
        </w:tc>
        <w:tc>
          <w:tcPr/>
          <w:p>
            <w:pPr>
              <w:pStyle w:val="Compact"/>
            </w:pPr>
            <w:r>
              <w:rPr>
                <w:rFonts w:hint="eastAsia"/>
              </w:rPr>
              <w:t xml:space="preserve">中</w:t>
            </w:r>
          </w:p>
        </w:tc>
        <w:tc>
          <w:tcPr/>
          <w:p>
            <w:pPr>
              <w:pStyle w:val="Compact"/>
            </w:pPr>
            <w:r>
              <w:t xml:space="preserve">200-500 </w:t>
            </w:r>
            <w:r>
              <w:rPr>
                <w:rFonts w:hint="eastAsia"/>
              </w:rPr>
              <w:t xml:space="preserve">元</w:t>
            </w:r>
          </w:p>
        </w:tc>
        <w:tc>
          <w:tcPr/>
          <w:p>
            <w:pPr>
              <w:pStyle w:val="Compact"/>
            </w:pPr>
            <w:r>
              <w:rPr>
                <w:rFonts w:hint="eastAsia"/>
              </w:rPr>
              <w:t xml:space="preserve">需要一定技巧</w:t>
            </w:r>
          </w:p>
        </w:tc>
      </w:tr>
      <w:tr>
        <w:tc>
          <w:tcPr/>
          <w:p>
            <w:pPr>
              <w:pStyle w:val="Compact"/>
            </w:pPr>
            <w:r>
              <w:rPr>
                <w:rFonts w:hint="eastAsia"/>
                <w:b/>
                <w:bCs/>
              </w:rPr>
              <w:t xml:space="preserve">美缝</w:t>
            </w:r>
          </w:p>
        </w:tc>
        <w:tc>
          <w:tcPr/>
          <w:p>
            <w:pPr>
              <w:pStyle w:val="Compact"/>
            </w:pPr>
            <w:r>
              <w:rPr>
                <w:rFonts w:hint="eastAsia"/>
              </w:rPr>
              <w:t xml:space="preserve">中</w:t>
            </w:r>
          </w:p>
        </w:tc>
        <w:tc>
          <w:tcPr/>
          <w:p>
            <w:pPr>
              <w:pStyle w:val="Compact"/>
            </w:pPr>
            <w:r>
              <w:t xml:space="preserve">500-2000 </w:t>
            </w:r>
            <w:r>
              <w:rPr>
                <w:rFonts w:hint="eastAsia"/>
              </w:rPr>
              <w:t xml:space="preserve">元</w:t>
            </w:r>
          </w:p>
        </w:tc>
        <w:tc>
          <w:tcPr/>
          <w:p>
            <w:pPr>
              <w:pStyle w:val="Compact"/>
            </w:pPr>
            <w:r>
              <w:rPr>
                <w:rFonts w:hint="eastAsia"/>
              </w:rPr>
              <w:t xml:space="preserve">费时间，需要耐心</w:t>
            </w:r>
          </w:p>
        </w:tc>
      </w:tr>
      <w:tr>
        <w:tc>
          <w:tcPr/>
          <w:p>
            <w:pPr>
              <w:pStyle w:val="Compact"/>
            </w:pPr>
            <w:r>
              <w:rPr>
                <w:rFonts w:hint="eastAsia"/>
                <w:b/>
                <w:bCs/>
              </w:rPr>
              <w:t xml:space="preserve">安装家具</w:t>
            </w:r>
          </w:p>
        </w:tc>
        <w:tc>
          <w:tcPr/>
          <w:p>
            <w:pPr>
              <w:pStyle w:val="Compact"/>
            </w:pPr>
            <w:r>
              <w:rPr>
                <w:rFonts w:hint="eastAsia"/>
              </w:rPr>
              <w:t xml:space="preserve">低</w:t>
            </w:r>
          </w:p>
        </w:tc>
        <w:tc>
          <w:tcPr/>
          <w:p>
            <w:pPr>
              <w:pStyle w:val="Compact"/>
            </w:pPr>
            <w:r>
              <w:t xml:space="preserve">300-1000 </w:t>
            </w:r>
            <w:r>
              <w:rPr>
                <w:rFonts w:hint="eastAsia"/>
              </w:rPr>
              <w:t xml:space="preserve">元</w:t>
            </w:r>
          </w:p>
        </w:tc>
        <w:tc>
          <w:tcPr/>
          <w:p>
            <w:pPr>
              <w:pStyle w:val="Compact"/>
            </w:pPr>
            <w:r>
              <w:rPr>
                <w:rFonts w:hint="eastAsia"/>
              </w:rPr>
              <w:t xml:space="preserve">看说明书即可</w:t>
            </w:r>
          </w:p>
        </w:tc>
      </w:tr>
    </w:tbl>
    <w:p>
      <w:r>
        <w:pict>
          <v:rect style="width:0;height:1.5pt" o:hralign="center" o:hrstd="t" o:hr="t"/>
        </w:pict>
      </w:r>
    </w:p>
    <w:bookmarkEnd w:id="389"/>
    <w:bookmarkEnd w:id="390"/>
    <w:bookmarkStart w:id="394" w:name="四软装阶段省钱"/>
    <w:p>
      <w:pPr>
        <w:pStyle w:val="Heading2"/>
      </w:pPr>
      <w:r>
        <w:rPr>
          <w:rFonts w:hint="eastAsia"/>
        </w:rPr>
        <w:t xml:space="preserve">四、软装阶段省钱</w:t>
      </w:r>
    </w:p>
    <w:bookmarkStart w:id="391" w:name="网购省钱"/>
    <w:p>
      <w:pPr>
        <w:pStyle w:val="Heading3"/>
      </w:pPr>
      <w:r>
        <w:t xml:space="preserve">4.1 </w:t>
      </w:r>
      <w:r>
        <w:rPr>
          <w:rFonts w:hint="eastAsia"/>
        </w:rPr>
        <w:t xml:space="preserve">网购省钱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品类</w:t>
            </w:r>
          </w:p>
        </w:tc>
        <w:tc>
          <w:tcPr/>
          <w:p>
            <w:pPr>
              <w:pStyle w:val="Compact"/>
            </w:pPr>
            <w:r>
              <w:rPr>
                <w:rFonts w:hint="eastAsia"/>
              </w:rPr>
              <w:t xml:space="preserve">推荐平台</w:t>
            </w:r>
          </w:p>
        </w:tc>
        <w:tc>
          <w:tcPr/>
          <w:p>
            <w:pPr>
              <w:pStyle w:val="Compact"/>
            </w:pPr>
            <w:r>
              <w:rPr>
                <w:rFonts w:hint="eastAsia"/>
              </w:rPr>
              <w:t xml:space="preserve">省钱幅度</w:t>
            </w:r>
          </w:p>
        </w:tc>
        <w:tc>
          <w:tcPr/>
          <w:p>
            <w:pPr>
              <w:pStyle w:val="Compact"/>
            </w:pPr>
            <w:r>
              <w:rPr>
                <w:rFonts w:hint="eastAsia"/>
              </w:rPr>
              <w:t xml:space="preserve">注意事项</w:t>
            </w:r>
          </w:p>
        </w:tc>
      </w:tr>
      <w:tr>
        <w:tc>
          <w:tcPr/>
          <w:p>
            <w:pPr>
              <w:pStyle w:val="Compact"/>
            </w:pPr>
            <w:r>
              <w:rPr>
                <w:rFonts w:hint="eastAsia"/>
                <w:b/>
                <w:bCs/>
              </w:rPr>
              <w:t xml:space="preserve">灯具</w:t>
            </w:r>
          </w:p>
        </w:tc>
        <w:tc>
          <w:tcPr/>
          <w:p>
            <w:pPr>
              <w:pStyle w:val="Compact"/>
            </w:pPr>
            <w:r>
              <w:rPr>
                <w:rFonts w:hint="eastAsia"/>
              </w:rPr>
              <w:t xml:space="preserve">淘宝、1688</w:t>
            </w:r>
          </w:p>
        </w:tc>
        <w:tc>
          <w:tcPr/>
          <w:p>
            <w:pPr>
              <w:pStyle w:val="Compact"/>
            </w:pPr>
            <w:r>
              <w:t xml:space="preserve">30-60%</w:t>
            </w:r>
          </w:p>
        </w:tc>
        <w:tc>
          <w:tcPr/>
          <w:p>
            <w:pPr>
              <w:pStyle w:val="Compact"/>
            </w:pPr>
            <w:r>
              <w:rPr>
                <w:rFonts w:hint="eastAsia"/>
              </w:rPr>
              <w:t xml:space="preserve">选择有</w:t>
            </w:r>
            <w:r>
              <w:t xml:space="preserve"> 3C </w:t>
            </w:r>
            <w:r>
              <w:rPr>
                <w:rFonts w:hint="eastAsia"/>
              </w:rPr>
              <w:t xml:space="preserve">认证的</w:t>
            </w:r>
          </w:p>
        </w:tc>
      </w:tr>
      <w:tr>
        <w:tc>
          <w:tcPr/>
          <w:p>
            <w:pPr>
              <w:pStyle w:val="Compact"/>
            </w:pPr>
            <w:r>
              <w:rPr>
                <w:rFonts w:hint="eastAsia"/>
                <w:b/>
                <w:bCs/>
              </w:rPr>
              <w:t xml:space="preserve">窗帘</w:t>
            </w:r>
          </w:p>
        </w:tc>
        <w:tc>
          <w:tcPr/>
          <w:p>
            <w:pPr>
              <w:pStyle w:val="Compact"/>
            </w:pPr>
            <w:r>
              <w:rPr>
                <w:rFonts w:hint="eastAsia"/>
              </w:rPr>
              <w:t xml:space="preserve">淘宝、1688</w:t>
            </w:r>
          </w:p>
        </w:tc>
        <w:tc>
          <w:tcPr/>
          <w:p>
            <w:pPr>
              <w:pStyle w:val="Compact"/>
            </w:pPr>
            <w:r>
              <w:t xml:space="preserve">40-60%</w:t>
            </w:r>
          </w:p>
        </w:tc>
        <w:tc>
          <w:tcPr/>
          <w:p>
            <w:pPr>
              <w:pStyle w:val="Compact"/>
            </w:pPr>
            <w:r>
              <w:rPr>
                <w:rFonts w:hint="eastAsia"/>
              </w:rPr>
              <w:t xml:space="preserve">先寄小样确认材质</w:t>
            </w:r>
          </w:p>
        </w:tc>
      </w:tr>
      <w:tr>
        <w:tc>
          <w:tcPr/>
          <w:p>
            <w:pPr>
              <w:pStyle w:val="Compact"/>
            </w:pPr>
            <w:r>
              <w:rPr>
                <w:rFonts w:hint="eastAsia"/>
                <w:b/>
                <w:bCs/>
              </w:rPr>
              <w:t xml:space="preserve">装饰画</w:t>
            </w:r>
          </w:p>
        </w:tc>
        <w:tc>
          <w:tcPr/>
          <w:p>
            <w:pPr>
              <w:pStyle w:val="Compact"/>
            </w:pPr>
            <w:r>
              <w:rPr>
                <w:rFonts w:hint="eastAsia"/>
              </w:rPr>
              <w:t xml:space="preserve">淘宝、拼多多</w:t>
            </w:r>
          </w:p>
        </w:tc>
        <w:tc>
          <w:tcPr/>
          <w:p>
            <w:pPr>
              <w:pStyle w:val="Compact"/>
            </w:pPr>
            <w:r>
              <w:t xml:space="preserve">50-70%</w:t>
            </w:r>
          </w:p>
        </w:tc>
        <w:tc>
          <w:tcPr/>
          <w:p>
            <w:pPr>
              <w:pStyle w:val="Compact"/>
            </w:pPr>
            <w:r>
              <w:rPr>
                <w:rFonts w:hint="eastAsia"/>
              </w:rPr>
              <w:t xml:space="preserve">注意画框质量</w:t>
            </w:r>
          </w:p>
        </w:tc>
      </w:tr>
      <w:tr>
        <w:tc>
          <w:tcPr/>
          <w:p>
            <w:pPr>
              <w:pStyle w:val="Compact"/>
            </w:pPr>
            <w:r>
              <w:rPr>
                <w:rFonts w:hint="eastAsia"/>
                <w:b/>
                <w:bCs/>
              </w:rPr>
              <w:t xml:space="preserve">地毯</w:t>
            </w:r>
          </w:p>
        </w:tc>
        <w:tc>
          <w:tcPr/>
          <w:p>
            <w:pPr>
              <w:pStyle w:val="Compact"/>
            </w:pPr>
            <w:r>
              <w:rPr>
                <w:rFonts w:hint="eastAsia"/>
              </w:rPr>
              <w:t xml:space="preserve">淘宝、1688</w:t>
            </w:r>
          </w:p>
        </w:tc>
        <w:tc>
          <w:tcPr/>
          <w:p>
            <w:pPr>
              <w:pStyle w:val="Compact"/>
            </w:pPr>
            <w:r>
              <w:t xml:space="preserve">40-60%</w:t>
            </w:r>
          </w:p>
        </w:tc>
        <w:tc>
          <w:tcPr/>
          <w:p>
            <w:pPr>
              <w:pStyle w:val="Compact"/>
            </w:pPr>
            <w:r>
              <w:rPr>
                <w:rFonts w:hint="eastAsia"/>
              </w:rPr>
              <w:t xml:space="preserve">选择可水洗的</w:t>
            </w:r>
          </w:p>
        </w:tc>
      </w:tr>
      <w:tr>
        <w:tc>
          <w:tcPr/>
          <w:p>
            <w:pPr>
              <w:pStyle w:val="Compact"/>
            </w:pPr>
            <w:r>
              <w:rPr>
                <w:rFonts w:hint="eastAsia"/>
                <w:b/>
                <w:bCs/>
              </w:rPr>
              <w:t xml:space="preserve">抱枕/床品</w:t>
            </w:r>
          </w:p>
        </w:tc>
        <w:tc>
          <w:tcPr/>
          <w:p>
            <w:pPr>
              <w:pStyle w:val="Compact"/>
            </w:pPr>
            <w:r>
              <w:rPr>
                <w:rFonts w:hint="eastAsia"/>
              </w:rPr>
              <w:t xml:space="preserve">淘宝、1688</w:t>
            </w:r>
          </w:p>
        </w:tc>
        <w:tc>
          <w:tcPr/>
          <w:p>
            <w:pPr>
              <w:pStyle w:val="Compact"/>
            </w:pPr>
            <w:r>
              <w:t xml:space="preserve">30-50%</w:t>
            </w:r>
          </w:p>
        </w:tc>
        <w:tc>
          <w:tcPr/>
          <w:p>
            <w:pPr>
              <w:pStyle w:val="Compact"/>
            </w:pPr>
            <w:r>
              <w:rPr>
                <w:rFonts w:hint="eastAsia"/>
              </w:rPr>
              <w:t xml:space="preserve">注意面料材质</w:t>
            </w:r>
          </w:p>
        </w:tc>
      </w:tr>
      <w:tr>
        <w:tc>
          <w:tcPr/>
          <w:p>
            <w:pPr>
              <w:pStyle w:val="Compact"/>
            </w:pPr>
            <w:r>
              <w:rPr>
                <w:rFonts w:hint="eastAsia"/>
                <w:b/>
                <w:bCs/>
              </w:rPr>
              <w:t xml:space="preserve">小家电</w:t>
            </w:r>
          </w:p>
        </w:tc>
        <w:tc>
          <w:tcPr/>
          <w:p>
            <w:pPr>
              <w:pStyle w:val="Compact"/>
            </w:pPr>
            <w:r>
              <w:rPr>
                <w:rFonts w:hint="eastAsia"/>
              </w:rPr>
              <w:t xml:space="preserve">京东、拼多多百亿补贴</w:t>
            </w:r>
          </w:p>
        </w:tc>
        <w:tc>
          <w:tcPr/>
          <w:p>
            <w:pPr>
              <w:pStyle w:val="Compact"/>
            </w:pPr>
            <w:r>
              <w:t xml:space="preserve">20-40%</w:t>
            </w:r>
          </w:p>
        </w:tc>
        <w:tc>
          <w:tcPr/>
          <w:p>
            <w:pPr>
              <w:pStyle w:val="Compact"/>
            </w:pPr>
            <w:r>
              <w:rPr>
                <w:rFonts w:hint="eastAsia"/>
              </w:rPr>
              <w:t xml:space="preserve">认准官方旗舰店</w:t>
            </w:r>
          </w:p>
        </w:tc>
      </w:tr>
      <w:tr>
        <w:tc>
          <w:tcPr/>
          <w:p>
            <w:pPr>
              <w:pStyle w:val="Compact"/>
            </w:pPr>
            <w:r>
              <w:rPr>
                <w:rFonts w:hint="eastAsia"/>
                <w:b/>
                <w:bCs/>
              </w:rPr>
              <w:t xml:space="preserve">收纳用品</w:t>
            </w:r>
          </w:p>
        </w:tc>
        <w:tc>
          <w:tcPr/>
          <w:p>
            <w:pPr>
              <w:pStyle w:val="Compact"/>
            </w:pPr>
            <w:r>
              <w:rPr>
                <w:rFonts w:hint="eastAsia"/>
              </w:rPr>
              <w:t xml:space="preserve">1688、拼多多</w:t>
            </w:r>
          </w:p>
        </w:tc>
        <w:tc>
          <w:tcPr/>
          <w:p>
            <w:pPr>
              <w:pStyle w:val="Compact"/>
            </w:pPr>
            <w:r>
              <w:t xml:space="preserve">40-60%</w:t>
            </w:r>
          </w:p>
        </w:tc>
        <w:tc>
          <w:tcPr/>
          <w:p>
            <w:pPr>
              <w:pStyle w:val="Compact"/>
            </w:pPr>
            <w:r>
              <w:rPr>
                <w:rFonts w:hint="eastAsia"/>
              </w:rPr>
              <w:t xml:space="preserve">注意尺寸</w:t>
            </w:r>
          </w:p>
        </w:tc>
      </w:tr>
      <w:tr>
        <w:tc>
          <w:tcPr/>
          <w:p>
            <w:pPr>
              <w:pStyle w:val="Compact"/>
            </w:pPr>
            <w:r>
              <w:rPr>
                <w:rFonts w:hint="eastAsia"/>
                <w:b/>
                <w:bCs/>
              </w:rPr>
              <w:t xml:space="preserve">绿植</w:t>
            </w:r>
          </w:p>
        </w:tc>
        <w:tc>
          <w:tcPr/>
          <w:p>
            <w:pPr>
              <w:pStyle w:val="Compact"/>
            </w:pPr>
            <w:r>
              <w:rPr>
                <w:rFonts w:hint="eastAsia"/>
              </w:rPr>
              <w:t xml:space="preserve">本地花市、淘宝</w:t>
            </w:r>
          </w:p>
        </w:tc>
        <w:tc>
          <w:tcPr/>
          <w:p>
            <w:pPr>
              <w:pStyle w:val="Compact"/>
            </w:pPr>
            <w:r>
              <w:t xml:space="preserve">30-50%</w:t>
            </w:r>
          </w:p>
        </w:tc>
        <w:tc>
          <w:tcPr/>
          <w:p>
            <w:pPr>
              <w:pStyle w:val="Compact"/>
            </w:pPr>
            <w:r>
              <w:rPr>
                <w:rFonts w:hint="eastAsia"/>
              </w:rPr>
              <w:t xml:space="preserve">考虑运输损耗</w:t>
            </w:r>
          </w:p>
        </w:tc>
      </w:tr>
    </w:tbl>
    <w:bookmarkEnd w:id="391"/>
    <w:bookmarkStart w:id="392" w:name="二手闲置省钱"/>
    <w:p>
      <w:pPr>
        <w:pStyle w:val="Heading3"/>
      </w:pPr>
      <w:r>
        <w:t xml:space="preserve">4.2 </w:t>
      </w:r>
      <w:r>
        <w:rPr>
          <w:rFonts w:hint="eastAsia"/>
        </w:rPr>
        <w:t xml:space="preserve">二手/闲置省钱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渠道</w:t>
            </w:r>
          </w:p>
        </w:tc>
        <w:tc>
          <w:tcPr/>
          <w:p>
            <w:pPr>
              <w:pStyle w:val="Compact"/>
            </w:pPr>
            <w:r>
              <w:rPr>
                <w:rFonts w:hint="eastAsia"/>
              </w:rPr>
              <w:t xml:space="preserve">适合品类</w:t>
            </w:r>
          </w:p>
        </w:tc>
        <w:tc>
          <w:tcPr/>
          <w:p>
            <w:pPr>
              <w:pStyle w:val="Compact"/>
            </w:pPr>
            <w:r>
              <w:rPr>
                <w:rFonts w:hint="eastAsia"/>
              </w:rPr>
              <w:t xml:space="preserve">省钱幅度</w:t>
            </w:r>
          </w:p>
        </w:tc>
        <w:tc>
          <w:tcPr/>
          <w:p>
            <w:pPr>
              <w:pStyle w:val="Compact"/>
            </w:pPr>
            <w:r>
              <w:rPr>
                <w:rFonts w:hint="eastAsia"/>
              </w:rPr>
              <w:t xml:space="preserve">注意事项</w:t>
            </w:r>
          </w:p>
        </w:tc>
      </w:tr>
      <w:tr>
        <w:tc>
          <w:tcPr/>
          <w:p>
            <w:pPr>
              <w:pStyle w:val="Compact"/>
            </w:pPr>
            <w:r>
              <w:rPr>
                <w:rFonts w:hint="eastAsia"/>
                <w:b/>
                <w:bCs/>
              </w:rPr>
              <w:t xml:space="preserve">闲鱼</w:t>
            </w:r>
          </w:p>
        </w:tc>
        <w:tc>
          <w:tcPr/>
          <w:p>
            <w:pPr>
              <w:pStyle w:val="Compact"/>
            </w:pPr>
            <w:r>
              <w:rPr>
                <w:rFonts w:hint="eastAsia"/>
              </w:rPr>
              <w:t xml:space="preserve">家具、家电、装饰</w:t>
            </w:r>
          </w:p>
        </w:tc>
        <w:tc>
          <w:tcPr/>
          <w:p>
            <w:pPr>
              <w:pStyle w:val="Compact"/>
            </w:pPr>
            <w:r>
              <w:t xml:space="preserve">30-70%</w:t>
            </w:r>
          </w:p>
        </w:tc>
        <w:tc>
          <w:tcPr/>
          <w:p>
            <w:pPr>
              <w:pStyle w:val="Compact"/>
            </w:pPr>
            <w:r>
              <w:rPr>
                <w:rFonts w:hint="eastAsia"/>
              </w:rPr>
              <w:t xml:space="preserve">面交验货，避免运输损坏</w:t>
            </w:r>
          </w:p>
        </w:tc>
      </w:tr>
      <w:tr>
        <w:tc>
          <w:tcPr/>
          <w:p>
            <w:pPr>
              <w:pStyle w:val="Compact"/>
            </w:pPr>
            <w:r>
              <w:rPr>
                <w:rFonts w:hint="eastAsia"/>
                <w:b/>
                <w:bCs/>
              </w:rPr>
              <w:t xml:space="preserve">转转</w:t>
            </w:r>
          </w:p>
        </w:tc>
        <w:tc>
          <w:tcPr/>
          <w:p>
            <w:pPr>
              <w:pStyle w:val="Compact"/>
            </w:pPr>
            <w:r>
              <w:rPr>
                <w:rFonts w:hint="eastAsia"/>
              </w:rPr>
              <w:t xml:space="preserve">家电、电子产品</w:t>
            </w:r>
          </w:p>
        </w:tc>
        <w:tc>
          <w:tcPr/>
          <w:p>
            <w:pPr>
              <w:pStyle w:val="Compact"/>
            </w:pPr>
            <w:r>
              <w:t xml:space="preserve">30-60%</w:t>
            </w:r>
          </w:p>
        </w:tc>
        <w:tc>
          <w:tcPr/>
          <w:p>
            <w:pPr>
              <w:pStyle w:val="Compact"/>
            </w:pPr>
            <w:r>
              <w:rPr>
                <w:rFonts w:hint="eastAsia"/>
              </w:rPr>
              <w:t xml:space="preserve">选择信用好的卖家</w:t>
            </w:r>
          </w:p>
        </w:tc>
      </w:tr>
      <w:tr>
        <w:tc>
          <w:tcPr/>
          <w:p>
            <w:pPr>
              <w:pStyle w:val="Compact"/>
            </w:pPr>
            <w:r>
              <w:rPr>
                <w:rFonts w:hint="eastAsia"/>
                <w:b/>
                <w:bCs/>
              </w:rPr>
              <w:t xml:space="preserve">社区群/业主群</w:t>
            </w:r>
          </w:p>
        </w:tc>
        <w:tc>
          <w:tcPr/>
          <w:p>
            <w:pPr>
              <w:pStyle w:val="Compact"/>
            </w:pPr>
            <w:r>
              <w:rPr>
                <w:rFonts w:hint="eastAsia"/>
              </w:rPr>
              <w:t xml:space="preserve">家具、家电</w:t>
            </w:r>
          </w:p>
        </w:tc>
        <w:tc>
          <w:tcPr/>
          <w:p>
            <w:pPr>
              <w:pStyle w:val="Compact"/>
            </w:pPr>
            <w:r>
              <w:rPr>
                <w:rFonts w:hint="eastAsia"/>
              </w:rPr>
              <w:t xml:space="preserve">免费-50%</w:t>
            </w:r>
          </w:p>
        </w:tc>
        <w:tc>
          <w:tcPr/>
          <w:p>
            <w:pPr>
              <w:pStyle w:val="Compact"/>
            </w:pPr>
            <w:r>
              <w:rPr>
                <w:rFonts w:hint="eastAsia"/>
              </w:rPr>
              <w:t xml:space="preserve">邻居转让的通常状况好</w:t>
            </w:r>
          </w:p>
        </w:tc>
      </w:tr>
      <w:tr>
        <w:tc>
          <w:tcPr/>
          <w:p>
            <w:pPr>
              <w:pStyle w:val="Compact"/>
            </w:pPr>
            <w:r>
              <w:rPr>
                <w:rFonts w:hint="eastAsia"/>
                <w:b/>
                <w:bCs/>
              </w:rPr>
              <w:t xml:space="preserve">旧货市场</w:t>
            </w:r>
          </w:p>
        </w:tc>
        <w:tc>
          <w:tcPr/>
          <w:p>
            <w:pPr>
              <w:pStyle w:val="Compact"/>
            </w:pPr>
            <w:r>
              <w:rPr>
                <w:rFonts w:hint="eastAsia"/>
              </w:rPr>
              <w:t xml:space="preserve">老式家具、实木家具</w:t>
            </w:r>
          </w:p>
        </w:tc>
        <w:tc>
          <w:tcPr/>
          <w:p>
            <w:pPr>
              <w:pStyle w:val="Compact"/>
            </w:pPr>
            <w:r>
              <w:t xml:space="preserve">50-80%</w:t>
            </w:r>
          </w:p>
        </w:tc>
        <w:tc>
          <w:tcPr/>
          <w:p>
            <w:pPr>
              <w:pStyle w:val="Compact"/>
            </w:pPr>
            <w:r>
              <w:rPr>
                <w:rFonts w:hint="eastAsia"/>
              </w:rPr>
              <w:t xml:space="preserve">注意检查质量和环保性</w:t>
            </w:r>
          </w:p>
        </w:tc>
      </w:tr>
    </w:tbl>
    <w:bookmarkEnd w:id="392"/>
    <w:bookmarkStart w:id="393" w:name="diy-省钱项目"/>
    <w:p>
      <w:pPr>
        <w:pStyle w:val="Heading3"/>
      </w:pPr>
      <w:r>
        <w:t xml:space="preserve">4.3 DIY </w:t>
      </w:r>
      <w:r>
        <w:rPr>
          <w:rFonts w:hint="eastAsia"/>
        </w:rPr>
        <w:t xml:space="preserve">省钱项目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项目</w:t>
            </w:r>
          </w:p>
        </w:tc>
        <w:tc>
          <w:tcPr/>
          <w:p>
            <w:pPr>
              <w:pStyle w:val="Compact"/>
            </w:pPr>
            <w:r>
              <w:rPr>
                <w:rFonts w:hint="eastAsia"/>
              </w:rPr>
              <w:t xml:space="preserve">难度</w:t>
            </w:r>
          </w:p>
        </w:tc>
        <w:tc>
          <w:tcPr/>
          <w:p>
            <w:pPr>
              <w:pStyle w:val="Compact"/>
            </w:pPr>
            <w:r>
              <w:rPr>
                <w:rFonts w:hint="eastAsia"/>
              </w:rPr>
              <w:t xml:space="preserve">工具需求</w:t>
            </w:r>
          </w:p>
        </w:tc>
        <w:tc>
          <w:tcPr/>
          <w:p>
            <w:pPr>
              <w:pStyle w:val="Compact"/>
            </w:pPr>
            <w:r>
              <w:rPr>
                <w:rFonts w:hint="eastAsia"/>
              </w:rPr>
              <w:t xml:space="preserve">预计节省</w:t>
            </w:r>
          </w:p>
        </w:tc>
        <w:tc>
          <w:tcPr/>
          <w:p>
            <w:pPr>
              <w:pStyle w:val="Compact"/>
            </w:pPr>
            <w:r>
              <w:rPr>
                <w:rFonts w:hint="eastAsia"/>
              </w:rPr>
              <w:t xml:space="preserve">学习资源</w:t>
            </w:r>
          </w:p>
        </w:tc>
      </w:tr>
      <w:tr>
        <w:tc>
          <w:tcPr/>
          <w:p>
            <w:pPr>
              <w:pStyle w:val="Compact"/>
            </w:pPr>
            <w:r>
              <w:rPr>
                <w:rFonts w:hint="eastAsia"/>
                <w:b/>
                <w:bCs/>
              </w:rPr>
              <w:t xml:space="preserve">墙面调色</w:t>
            </w:r>
          </w:p>
        </w:tc>
        <w:tc>
          <w:tcPr/>
          <w:p>
            <w:pPr>
              <w:pStyle w:val="Compact"/>
            </w:pPr>
            <w:r>
              <w:rPr>
                <w:rFonts w:hint="eastAsia"/>
              </w:rPr>
              <w:t xml:space="preserve">低</w:t>
            </w:r>
          </w:p>
        </w:tc>
        <w:tc>
          <w:tcPr/>
          <w:p>
            <w:pPr>
              <w:pStyle w:val="Compact"/>
            </w:pPr>
            <w:r>
              <w:rPr>
                <w:rFonts w:hint="eastAsia"/>
              </w:rPr>
              <w:t xml:space="preserve">滚筒、刷子</w:t>
            </w:r>
          </w:p>
        </w:tc>
        <w:tc>
          <w:tcPr/>
          <w:p>
            <w:pPr>
              <w:pStyle w:val="Compact"/>
            </w:pPr>
            <w:r>
              <w:t xml:space="preserve">300-800 </w:t>
            </w:r>
            <w:r>
              <w:rPr>
                <w:rFonts w:hint="eastAsia"/>
              </w:rPr>
              <w:t xml:space="preserve">元</w:t>
            </w:r>
          </w:p>
        </w:tc>
        <w:tc>
          <w:tcPr/>
          <w:p>
            <w:pPr>
              <w:pStyle w:val="Compact"/>
            </w:pPr>
            <w:r>
              <w:t xml:space="preserve">B </w:t>
            </w:r>
            <w:r>
              <w:rPr>
                <w:rFonts w:hint="eastAsia"/>
              </w:rPr>
              <w:t xml:space="preserve">站教程</w:t>
            </w:r>
          </w:p>
        </w:tc>
      </w:tr>
      <w:tr>
        <w:tc>
          <w:tcPr/>
          <w:p>
            <w:pPr>
              <w:pStyle w:val="Compact"/>
            </w:pPr>
            <w:r>
              <w:rPr>
                <w:rFonts w:hint="eastAsia"/>
                <w:b/>
                <w:bCs/>
              </w:rPr>
              <w:t xml:space="preserve">组装家具</w:t>
            </w:r>
          </w:p>
        </w:tc>
        <w:tc>
          <w:tcPr/>
          <w:p>
            <w:pPr>
              <w:pStyle w:val="Compact"/>
            </w:pPr>
            <w:r>
              <w:rPr>
                <w:rFonts w:hint="eastAsia"/>
              </w:rPr>
              <w:t xml:space="preserve">低</w:t>
            </w:r>
          </w:p>
        </w:tc>
        <w:tc>
          <w:tcPr/>
          <w:p>
            <w:pPr>
              <w:pStyle w:val="Compact"/>
            </w:pPr>
            <w:r>
              <w:rPr>
                <w:rFonts w:hint="eastAsia"/>
              </w:rPr>
              <w:t xml:space="preserve">螺丝刀、扳手</w:t>
            </w:r>
          </w:p>
        </w:tc>
        <w:tc>
          <w:tcPr/>
          <w:p>
            <w:pPr>
              <w:pStyle w:val="Compact"/>
            </w:pPr>
            <w:r>
              <w:t xml:space="preserve">200-500 </w:t>
            </w:r>
            <w:r>
              <w:rPr>
                <w:rFonts w:hint="eastAsia"/>
              </w:rPr>
              <w:t xml:space="preserve">元/件</w:t>
            </w:r>
          </w:p>
        </w:tc>
        <w:tc>
          <w:tcPr/>
          <w:p>
            <w:pPr>
              <w:pStyle w:val="Compact"/>
            </w:pPr>
            <w:r>
              <w:rPr>
                <w:rFonts w:hint="eastAsia"/>
              </w:rPr>
              <w:t xml:space="preserve">产品说明书</w:t>
            </w:r>
          </w:p>
        </w:tc>
      </w:tr>
      <w:tr>
        <w:tc>
          <w:tcPr/>
          <w:p>
            <w:pPr>
              <w:pStyle w:val="Compact"/>
            </w:pPr>
            <w:r>
              <w:rPr>
                <w:rFonts w:hint="eastAsia"/>
                <w:b/>
                <w:bCs/>
              </w:rPr>
              <w:t xml:space="preserve">窗帘安装</w:t>
            </w:r>
          </w:p>
        </w:tc>
        <w:tc>
          <w:tcPr/>
          <w:p>
            <w:pPr>
              <w:pStyle w:val="Compact"/>
            </w:pPr>
            <w:r>
              <w:rPr>
                <w:rFonts w:hint="eastAsia"/>
              </w:rPr>
              <w:t xml:space="preserve">低</w:t>
            </w:r>
          </w:p>
        </w:tc>
        <w:tc>
          <w:tcPr/>
          <w:p>
            <w:pPr>
              <w:pStyle w:val="Compact"/>
            </w:pPr>
            <w:r>
              <w:rPr>
                <w:rFonts w:hint="eastAsia"/>
              </w:rPr>
              <w:t xml:space="preserve">电钻、膨胀螺丝</w:t>
            </w:r>
          </w:p>
        </w:tc>
        <w:tc>
          <w:tcPr/>
          <w:p>
            <w:pPr>
              <w:pStyle w:val="Compact"/>
            </w:pPr>
            <w:r>
              <w:t xml:space="preserve">100-300 </w:t>
            </w:r>
            <w:r>
              <w:rPr>
                <w:rFonts w:hint="eastAsia"/>
              </w:rPr>
              <w:t xml:space="preserve">元</w:t>
            </w:r>
          </w:p>
        </w:tc>
        <w:tc>
          <w:tcPr/>
          <w:p>
            <w:pPr>
              <w:pStyle w:val="Compact"/>
            </w:pPr>
            <w:r>
              <w:t xml:space="preserve">B </w:t>
            </w:r>
            <w:r>
              <w:rPr>
                <w:rFonts w:hint="eastAsia"/>
              </w:rPr>
              <w:t xml:space="preserve">站教程</w:t>
            </w:r>
          </w:p>
        </w:tc>
      </w:tr>
      <w:tr>
        <w:tc>
          <w:tcPr/>
          <w:p>
            <w:pPr>
              <w:pStyle w:val="Compact"/>
            </w:pPr>
            <w:r>
              <w:rPr>
                <w:rFonts w:hint="eastAsia"/>
                <w:b/>
                <w:bCs/>
              </w:rPr>
              <w:t xml:space="preserve">墙面装饰</w:t>
            </w:r>
          </w:p>
        </w:tc>
        <w:tc>
          <w:tcPr/>
          <w:p>
            <w:pPr>
              <w:pStyle w:val="Compact"/>
            </w:pPr>
            <w:r>
              <w:rPr>
                <w:rFonts w:hint="eastAsia"/>
              </w:rPr>
              <w:t xml:space="preserve">低</w:t>
            </w:r>
          </w:p>
        </w:tc>
        <w:tc>
          <w:tcPr/>
          <w:p>
            <w:pPr>
              <w:pStyle w:val="Compact"/>
            </w:pPr>
            <w:r>
              <w:rPr>
                <w:rFonts w:hint="eastAsia"/>
              </w:rPr>
              <w:t xml:space="preserve">胶水、挂钩</w:t>
            </w:r>
          </w:p>
        </w:tc>
        <w:tc>
          <w:tcPr/>
          <w:p>
            <w:pPr>
              <w:pStyle w:val="Compact"/>
            </w:pPr>
            <w:r>
              <w:t xml:space="preserve">100-500 </w:t>
            </w:r>
            <w:r>
              <w:rPr>
                <w:rFonts w:hint="eastAsia"/>
              </w:rPr>
              <w:t xml:space="preserve">元</w:t>
            </w:r>
          </w:p>
        </w:tc>
        <w:tc>
          <w:tcPr/>
          <w:p>
            <w:pPr>
              <w:pStyle w:val="Compact"/>
            </w:pPr>
            <w:r>
              <w:rPr>
                <w:rFonts w:hint="eastAsia"/>
              </w:rPr>
              <w:t xml:space="preserve">小红书灵感</w:t>
            </w:r>
          </w:p>
        </w:tc>
      </w:tr>
      <w:tr>
        <w:tc>
          <w:tcPr/>
          <w:p>
            <w:pPr>
              <w:pStyle w:val="Compact"/>
            </w:pPr>
            <w:r>
              <w:rPr>
                <w:rFonts w:hint="eastAsia"/>
                <w:b/>
                <w:bCs/>
              </w:rPr>
              <w:t xml:space="preserve">花艺/绿植布置</w:t>
            </w:r>
          </w:p>
        </w:tc>
        <w:tc>
          <w:tcPr/>
          <w:p>
            <w:pPr>
              <w:pStyle w:val="Compact"/>
            </w:pPr>
            <w:r>
              <w:rPr>
                <w:rFonts w:hint="eastAsia"/>
              </w:rPr>
              <w:t xml:space="preserve">低</w:t>
            </w:r>
          </w:p>
        </w:tc>
        <w:tc>
          <w:tcPr/>
          <w:p>
            <w:pPr>
              <w:pStyle w:val="Compact"/>
            </w:pPr>
            <w:r>
              <w:rPr>
                <w:rFonts w:hint="eastAsia"/>
              </w:rPr>
              <w:t xml:space="preserve">花瓶、营养土</w:t>
            </w:r>
          </w:p>
        </w:tc>
        <w:tc>
          <w:tcPr/>
          <w:p>
            <w:pPr>
              <w:pStyle w:val="Compact"/>
            </w:pPr>
            <w:r>
              <w:t xml:space="preserve">100-300 </w:t>
            </w:r>
            <w:r>
              <w:rPr>
                <w:rFonts w:hint="eastAsia"/>
              </w:rPr>
              <w:t xml:space="preserve">元</w:t>
            </w:r>
          </w:p>
        </w:tc>
        <w:tc>
          <w:tcPr/>
          <w:p>
            <w:pPr>
              <w:pStyle w:val="Compact"/>
            </w:pPr>
            <w:r>
              <w:rPr>
                <w:rFonts w:hint="eastAsia"/>
              </w:rPr>
              <w:t xml:space="preserve">小红书教程</w:t>
            </w:r>
          </w:p>
        </w:tc>
      </w:tr>
      <w:tr>
        <w:tc>
          <w:tcPr/>
          <w:p>
            <w:pPr>
              <w:pStyle w:val="Compact"/>
            </w:pPr>
            <w:r>
              <w:rPr>
                <w:rFonts w:hint="eastAsia"/>
                <w:b/>
                <w:bCs/>
              </w:rPr>
              <w:t xml:space="preserve">照片墙制作</w:t>
            </w:r>
          </w:p>
        </w:tc>
        <w:tc>
          <w:tcPr/>
          <w:p>
            <w:pPr>
              <w:pStyle w:val="Compact"/>
            </w:pPr>
            <w:r>
              <w:rPr>
                <w:rFonts w:hint="eastAsia"/>
              </w:rPr>
              <w:t xml:space="preserve">低</w:t>
            </w:r>
          </w:p>
        </w:tc>
        <w:tc>
          <w:tcPr/>
          <w:p>
            <w:pPr>
              <w:pStyle w:val="Compact"/>
            </w:pPr>
            <w:r>
              <w:rPr>
                <w:rFonts w:hint="eastAsia"/>
              </w:rPr>
              <w:t xml:space="preserve">相框、无痕钉</w:t>
            </w:r>
          </w:p>
        </w:tc>
        <w:tc>
          <w:tcPr/>
          <w:p>
            <w:pPr>
              <w:pStyle w:val="Compact"/>
            </w:pPr>
            <w:r>
              <w:t xml:space="preserve">100-300 </w:t>
            </w:r>
            <w:r>
              <w:rPr>
                <w:rFonts w:hint="eastAsia"/>
              </w:rPr>
              <w:t xml:space="preserve">元</w:t>
            </w:r>
          </w:p>
        </w:tc>
        <w:tc>
          <w:tcPr/>
          <w:p>
            <w:pPr>
              <w:pStyle w:val="Compact"/>
            </w:pPr>
            <w:r>
              <w:rPr>
                <w:rFonts w:hint="eastAsia"/>
              </w:rPr>
              <w:t xml:space="preserve">小红书灵感</w:t>
            </w:r>
          </w:p>
        </w:tc>
      </w:tr>
    </w:tbl>
    <w:p>
      <w:r>
        <w:pict>
          <v:rect style="width:0;height:1.5pt" o:hralign="center" o:hrstd="t" o:hr="t"/>
        </w:pict>
      </w:r>
    </w:p>
    <w:bookmarkEnd w:id="393"/>
    <w:bookmarkEnd w:id="394"/>
    <w:bookmarkStart w:id="399" w:name="五绝对不能省钱的地方"/>
    <w:p>
      <w:pPr>
        <w:pStyle w:val="Heading2"/>
      </w:pPr>
      <w:r>
        <w:rPr>
          <w:rFonts w:hint="eastAsia"/>
        </w:rPr>
        <w:t xml:space="preserve">五、绝对不能省钱的地方</w:t>
      </w:r>
    </w:p>
    <w:p>
      <w:pPr>
        <w:pStyle w:val="FirstParagraph"/>
      </w:pPr>
      <w:r>
        <w:rPr>
          <w:rFonts w:hint="eastAsia"/>
        </w:rPr>
        <w:t xml:space="preserve">以下项目关乎安全、健康和使用寿命，</w:t>
      </w:r>
      <w:r>
        <w:rPr>
          <w:rFonts w:hint="eastAsia"/>
          <w:b/>
          <w:bCs/>
        </w:rPr>
        <w:t xml:space="preserve">一分钱一分货，绝对不能省</w:t>
      </w:r>
      <w:r>
        <w:t xml:space="preserve">。</w:t>
      </w:r>
    </w:p>
    <w:bookmarkStart w:id="395" w:name="安全类"/>
    <w:p>
      <w:pPr>
        <w:pStyle w:val="Heading3"/>
      </w:pPr>
      <w:r>
        <w:t xml:space="preserve">5.1 </w:t>
      </w:r>
      <w:r>
        <w:rPr>
          <w:rFonts w:hint="eastAsia"/>
        </w:rPr>
        <w:t xml:space="preserve">安全类</w:t>
      </w:r>
    </w:p>
    <w:tbl>
      <w:tblPr>
        <w:tblStyle w:val="Table"/>
        <w:tblW w:type="pct" w:w="5000"/>
        <w:tblLayout w:type="fixed"/>
        <w:tblLook w:firstRow="1" w:lastRow="0" w:firstColumn="0" w:lastColumn="0" w:noHBand="0" w:noVBand="0" w:val="0020"/>
      </w:tblPr>
      <w:tblGrid>
        <w:gridCol w:w="1284"/>
        <w:gridCol w:w="2782"/>
        <w:gridCol w:w="1926"/>
        <w:gridCol w:w="1926"/>
      </w:tblGrid>
      <w:tr>
        <w:trPr>
          <w:tblHeader w:val="on"/>
        </w:trPr>
        <w:tc>
          <w:tcPr/>
          <w:p>
            <w:pPr>
              <w:pStyle w:val="Compact"/>
            </w:pPr>
            <w:r>
              <w:rPr>
                <w:rFonts w:hint="eastAsia"/>
              </w:rPr>
              <w:t xml:space="preserve">项目</w:t>
            </w:r>
          </w:p>
        </w:tc>
        <w:tc>
          <w:tcPr/>
          <w:p>
            <w:pPr>
              <w:pStyle w:val="Compact"/>
            </w:pPr>
            <w:r>
              <w:rPr>
                <w:rFonts w:hint="eastAsia"/>
              </w:rPr>
              <w:t xml:space="preserve">为什么不能省</w:t>
            </w:r>
          </w:p>
        </w:tc>
        <w:tc>
          <w:tcPr/>
          <w:p>
            <w:pPr>
              <w:pStyle w:val="Compact"/>
            </w:pPr>
            <w:r>
              <w:rPr>
                <w:rFonts w:hint="eastAsia"/>
              </w:rPr>
              <w:t xml:space="preserve">推荐标准</w:t>
            </w:r>
          </w:p>
        </w:tc>
        <w:tc>
          <w:tcPr/>
          <w:p>
            <w:pPr>
              <w:pStyle w:val="Compact"/>
            </w:pPr>
            <w:r>
              <w:rPr>
                <w:rFonts w:hint="eastAsia"/>
              </w:rPr>
              <w:t xml:space="preserve">省钱后果</w:t>
            </w:r>
          </w:p>
        </w:tc>
      </w:tr>
      <w:tr>
        <w:tc>
          <w:tcPr/>
          <w:p>
            <w:pPr>
              <w:pStyle w:val="Compact"/>
            </w:pPr>
            <w:r>
              <w:rPr>
                <w:rFonts w:hint="eastAsia"/>
                <w:b/>
                <w:bCs/>
              </w:rPr>
              <w:t xml:space="preserve">电线</w:t>
            </w:r>
          </w:p>
        </w:tc>
        <w:tc>
          <w:tcPr/>
          <w:p>
            <w:pPr>
              <w:pStyle w:val="Compact"/>
            </w:pPr>
            <w:r>
              <w:rPr>
                <w:rFonts w:hint="eastAsia"/>
              </w:rPr>
              <w:t xml:space="preserve">劣质电线发热、短路、引发火灾</w:t>
            </w:r>
          </w:p>
        </w:tc>
        <w:tc>
          <w:tcPr/>
          <w:p>
            <w:pPr>
              <w:pStyle w:val="Compact"/>
            </w:pPr>
            <w:r>
              <w:rPr>
                <w:rFonts w:hint="eastAsia"/>
              </w:rPr>
              <w:t xml:space="preserve">国标铜芯线（熊猫、远东）</w:t>
            </w:r>
          </w:p>
        </w:tc>
        <w:tc>
          <w:tcPr/>
          <w:p>
            <w:pPr>
              <w:pStyle w:val="Compact"/>
            </w:pPr>
            <w:r>
              <w:rPr>
                <w:rFonts w:hint="eastAsia"/>
              </w:rPr>
              <w:t xml:space="preserve">火灾风险</w:t>
            </w:r>
          </w:p>
        </w:tc>
      </w:tr>
      <w:tr>
        <w:tc>
          <w:tcPr/>
          <w:p>
            <w:pPr>
              <w:pStyle w:val="Compact"/>
            </w:pPr>
            <w:r>
              <w:rPr>
                <w:rFonts w:hint="eastAsia"/>
                <w:b/>
                <w:bCs/>
              </w:rPr>
              <w:t xml:space="preserve">水管</w:t>
            </w:r>
          </w:p>
        </w:tc>
        <w:tc>
          <w:tcPr/>
          <w:p>
            <w:pPr>
              <w:pStyle w:val="Compact"/>
            </w:pPr>
            <w:r>
              <w:rPr>
                <w:rFonts w:hint="eastAsia"/>
              </w:rPr>
              <w:t xml:space="preserve">劣质水管漏水、爆裂、水质污染</w:t>
            </w:r>
          </w:p>
        </w:tc>
        <w:tc>
          <w:tcPr/>
          <w:p>
            <w:pPr>
              <w:pStyle w:val="Compact"/>
            </w:pPr>
            <w:r>
              <w:rPr>
                <w:rFonts w:hint="eastAsia"/>
              </w:rPr>
              <w:t xml:space="preserve">知名品牌</w:t>
            </w:r>
            <w:r>
              <w:t xml:space="preserve"> PPR </w:t>
            </w:r>
            <w:r>
              <w:rPr>
                <w:rFonts w:hint="eastAsia"/>
              </w:rPr>
              <w:t xml:space="preserve">热水管（伟星、日丰）</w:t>
            </w:r>
          </w:p>
        </w:tc>
        <w:tc>
          <w:tcPr/>
          <w:p>
            <w:pPr>
              <w:pStyle w:val="Compact"/>
            </w:pPr>
            <w:r>
              <w:rPr>
                <w:rFonts w:hint="eastAsia"/>
              </w:rPr>
              <w:t xml:space="preserve">漏水损失远超节省</w:t>
            </w:r>
          </w:p>
        </w:tc>
      </w:tr>
      <w:tr>
        <w:tc>
          <w:tcPr/>
          <w:p>
            <w:pPr>
              <w:pStyle w:val="Compact"/>
            </w:pPr>
            <w:r>
              <w:rPr>
                <w:rFonts w:hint="eastAsia"/>
                <w:b/>
                <w:bCs/>
              </w:rPr>
              <w:t xml:space="preserve">燃气管</w:t>
            </w:r>
          </w:p>
        </w:tc>
        <w:tc>
          <w:tcPr/>
          <w:p>
            <w:pPr>
              <w:pStyle w:val="Compact"/>
            </w:pPr>
            <w:r>
              <w:rPr>
                <w:rFonts w:hint="eastAsia"/>
              </w:rPr>
              <w:t xml:space="preserve">劣质燃气管泄漏导致爆炸</w:t>
            </w:r>
          </w:p>
        </w:tc>
        <w:tc>
          <w:tcPr/>
          <w:p>
            <w:pPr>
              <w:pStyle w:val="Compact"/>
            </w:pPr>
            <w:r>
              <w:rPr>
                <w:rFonts w:hint="eastAsia"/>
              </w:rPr>
              <w:t xml:space="preserve">专用燃气管，燃气公司安装</w:t>
            </w:r>
          </w:p>
        </w:tc>
        <w:tc>
          <w:tcPr/>
          <w:p>
            <w:pPr>
              <w:pStyle w:val="Compact"/>
            </w:pPr>
            <w:r>
              <w:rPr>
                <w:rFonts w:hint="eastAsia"/>
              </w:rPr>
              <w:t xml:space="preserve">生命安全威胁</w:t>
            </w:r>
          </w:p>
        </w:tc>
      </w:tr>
      <w:tr>
        <w:tc>
          <w:tcPr/>
          <w:p>
            <w:pPr>
              <w:pStyle w:val="Compact"/>
            </w:pPr>
            <w:r>
              <w:rPr>
                <w:rFonts w:hint="eastAsia"/>
                <w:b/>
                <w:bCs/>
              </w:rPr>
              <w:t xml:space="preserve">漏电保护器</w:t>
            </w:r>
          </w:p>
        </w:tc>
        <w:tc>
          <w:tcPr/>
          <w:p>
            <w:pPr>
              <w:pStyle w:val="Compact"/>
            </w:pPr>
            <w:r>
              <w:rPr>
                <w:rFonts w:hint="eastAsia"/>
              </w:rPr>
              <w:t xml:space="preserve">劣质保护器不起保护作用</w:t>
            </w:r>
          </w:p>
        </w:tc>
        <w:tc>
          <w:tcPr/>
          <w:p>
            <w:pPr>
              <w:pStyle w:val="Compact"/>
            </w:pPr>
            <w:r>
              <w:rPr>
                <w:rFonts w:hint="eastAsia"/>
              </w:rPr>
              <w:t xml:space="preserve">正泰、德力西等品牌</w:t>
            </w:r>
          </w:p>
        </w:tc>
        <w:tc>
          <w:tcPr/>
          <w:p>
            <w:pPr>
              <w:pStyle w:val="Compact"/>
            </w:pPr>
            <w:r>
              <w:rPr>
                <w:rFonts w:hint="eastAsia"/>
              </w:rPr>
              <w:t xml:space="preserve">触电风险</w:t>
            </w:r>
          </w:p>
        </w:tc>
      </w:tr>
      <w:tr>
        <w:tc>
          <w:tcPr/>
          <w:p>
            <w:pPr>
              <w:pStyle w:val="Compact"/>
            </w:pPr>
            <w:r>
              <w:rPr>
                <w:rFonts w:hint="eastAsia"/>
                <w:b/>
                <w:bCs/>
              </w:rPr>
              <w:t xml:space="preserve">开关插座</w:t>
            </w:r>
          </w:p>
        </w:tc>
        <w:tc>
          <w:tcPr/>
          <w:p>
            <w:pPr>
              <w:pStyle w:val="Compact"/>
            </w:pPr>
            <w:r>
              <w:rPr>
                <w:rFonts w:hint="eastAsia"/>
              </w:rPr>
              <w:t xml:space="preserve">劣质插座接触不良、发热</w:t>
            </w:r>
          </w:p>
        </w:tc>
        <w:tc>
          <w:tcPr/>
          <w:p>
            <w:pPr>
              <w:pStyle w:val="Compact"/>
            </w:pPr>
            <w:r>
              <w:rPr>
                <w:rFonts w:hint="eastAsia"/>
              </w:rPr>
              <w:t xml:space="preserve">品牌产品（公牛、西门子）</w:t>
            </w:r>
          </w:p>
        </w:tc>
        <w:tc>
          <w:tcPr/>
          <w:p>
            <w:pPr>
              <w:pStyle w:val="Compact"/>
            </w:pPr>
            <w:r>
              <w:rPr>
                <w:rFonts w:hint="eastAsia"/>
              </w:rPr>
              <w:t xml:space="preserve">火灾风险</w:t>
            </w:r>
          </w:p>
        </w:tc>
      </w:tr>
    </w:tbl>
    <w:bookmarkEnd w:id="395"/>
    <w:bookmarkStart w:id="396" w:name="健康类"/>
    <w:p>
      <w:pPr>
        <w:pStyle w:val="Heading3"/>
      </w:pPr>
      <w:r>
        <w:t xml:space="preserve">5.2 </w:t>
      </w:r>
      <w:r>
        <w:rPr>
          <w:rFonts w:hint="eastAsia"/>
        </w:rPr>
        <w:t xml:space="preserve">健康类</w:t>
      </w:r>
    </w:p>
    <w:tbl>
      <w:tblPr>
        <w:tblStyle w:val="Table"/>
        <w:tblW w:type="pct" w:w="5000"/>
        <w:tblLayout w:type="fixed"/>
        <w:tblLook w:firstRow="1" w:lastRow="0" w:firstColumn="0" w:lastColumn="0" w:noHBand="0" w:noVBand="0" w:val="0020"/>
      </w:tblPr>
      <w:tblGrid>
        <w:gridCol w:w="1284"/>
        <w:gridCol w:w="2782"/>
        <w:gridCol w:w="1926"/>
        <w:gridCol w:w="1926"/>
      </w:tblGrid>
      <w:tr>
        <w:trPr>
          <w:tblHeader w:val="on"/>
        </w:trPr>
        <w:tc>
          <w:tcPr/>
          <w:p>
            <w:pPr>
              <w:pStyle w:val="Compact"/>
            </w:pPr>
            <w:r>
              <w:rPr>
                <w:rFonts w:hint="eastAsia"/>
              </w:rPr>
              <w:t xml:space="preserve">项目</w:t>
            </w:r>
          </w:p>
        </w:tc>
        <w:tc>
          <w:tcPr/>
          <w:p>
            <w:pPr>
              <w:pStyle w:val="Compact"/>
            </w:pPr>
            <w:r>
              <w:rPr>
                <w:rFonts w:hint="eastAsia"/>
              </w:rPr>
              <w:t xml:space="preserve">为什么不能省</w:t>
            </w:r>
          </w:p>
        </w:tc>
        <w:tc>
          <w:tcPr/>
          <w:p>
            <w:pPr>
              <w:pStyle w:val="Compact"/>
            </w:pPr>
            <w:r>
              <w:rPr>
                <w:rFonts w:hint="eastAsia"/>
              </w:rPr>
              <w:t xml:space="preserve">推荐标准</w:t>
            </w:r>
          </w:p>
        </w:tc>
        <w:tc>
          <w:tcPr/>
          <w:p>
            <w:pPr>
              <w:pStyle w:val="Compact"/>
            </w:pPr>
            <w:r>
              <w:rPr>
                <w:rFonts w:hint="eastAsia"/>
              </w:rPr>
              <w:t xml:space="preserve">省钱后果</w:t>
            </w:r>
          </w:p>
        </w:tc>
      </w:tr>
      <w:tr>
        <w:tc>
          <w:tcPr/>
          <w:p>
            <w:pPr>
              <w:pStyle w:val="Compact"/>
            </w:pPr>
            <w:r>
              <w:rPr>
                <w:rFonts w:hint="eastAsia"/>
                <w:b/>
                <w:bCs/>
              </w:rPr>
              <w:t xml:space="preserve">板材</w:t>
            </w:r>
          </w:p>
        </w:tc>
        <w:tc>
          <w:tcPr/>
          <w:p>
            <w:pPr>
              <w:pStyle w:val="Compact"/>
            </w:pPr>
            <w:r>
              <w:rPr>
                <w:rFonts w:hint="eastAsia"/>
              </w:rPr>
              <w:t xml:space="preserve">劣质板材甲醛超标，危害健康</w:t>
            </w:r>
          </w:p>
        </w:tc>
        <w:tc>
          <w:tcPr/>
          <w:p>
            <w:pPr>
              <w:pStyle w:val="Compact"/>
            </w:pPr>
            <w:r>
              <w:t xml:space="preserve">E0 </w:t>
            </w:r>
            <w:r>
              <w:rPr>
                <w:rFonts w:hint="eastAsia"/>
              </w:rPr>
              <w:t xml:space="preserve">级或</w:t>
            </w:r>
            <w:r>
              <w:t xml:space="preserve"> ENF </w:t>
            </w:r>
            <w:r>
              <w:rPr>
                <w:rFonts w:hint="eastAsia"/>
              </w:rPr>
              <w:t xml:space="preserve">级</w:t>
            </w:r>
          </w:p>
        </w:tc>
        <w:tc>
          <w:tcPr/>
          <w:p>
            <w:pPr>
              <w:pStyle w:val="Compact"/>
            </w:pPr>
            <w:r>
              <w:rPr>
                <w:rFonts w:hint="eastAsia"/>
              </w:rPr>
              <w:t xml:space="preserve">甲醛超标，需要治理</w:t>
            </w:r>
          </w:p>
        </w:tc>
      </w:tr>
      <w:tr>
        <w:tc>
          <w:tcPr/>
          <w:p>
            <w:pPr>
              <w:pStyle w:val="Compact"/>
            </w:pPr>
            <w:r>
              <w:rPr>
                <w:rFonts w:hint="eastAsia"/>
                <w:b/>
                <w:bCs/>
              </w:rPr>
              <w:t xml:space="preserve">涂料</w:t>
            </w:r>
          </w:p>
        </w:tc>
        <w:tc>
          <w:tcPr/>
          <w:p>
            <w:pPr>
              <w:pStyle w:val="Compact"/>
            </w:pPr>
            <w:r>
              <w:rPr>
                <w:rFonts w:hint="eastAsia"/>
              </w:rPr>
              <w:t xml:space="preserve">劣质涂料</w:t>
            </w:r>
            <w:r>
              <w:t xml:space="preserve"> VOC </w:t>
            </w:r>
            <w:r>
              <w:rPr>
                <w:rFonts w:hint="eastAsia"/>
              </w:rPr>
              <w:t xml:space="preserve">超标</w:t>
            </w:r>
          </w:p>
        </w:tc>
        <w:tc>
          <w:tcPr/>
          <w:p>
            <w:pPr>
              <w:pStyle w:val="Compact"/>
            </w:pPr>
            <w:r>
              <w:rPr>
                <w:rFonts w:hint="eastAsia"/>
              </w:rPr>
              <w:t xml:space="preserve">知名品牌，环保认证</w:t>
            </w:r>
          </w:p>
        </w:tc>
        <w:tc>
          <w:tcPr/>
          <w:p>
            <w:pPr>
              <w:pStyle w:val="Compact"/>
            </w:pPr>
            <w:r>
              <w:rPr>
                <w:rFonts w:hint="eastAsia"/>
              </w:rPr>
              <w:t xml:space="preserve">空气污染，影响健康</w:t>
            </w:r>
          </w:p>
        </w:tc>
      </w:tr>
      <w:tr>
        <w:tc>
          <w:tcPr/>
          <w:p>
            <w:pPr>
              <w:pStyle w:val="Compact"/>
            </w:pPr>
            <w:r>
              <w:rPr>
                <w:rFonts w:hint="eastAsia"/>
                <w:b/>
                <w:bCs/>
              </w:rPr>
              <w:t xml:space="preserve">玻璃胶</w:t>
            </w:r>
          </w:p>
        </w:tc>
        <w:tc>
          <w:tcPr/>
          <w:p>
            <w:pPr>
              <w:pStyle w:val="Compact"/>
            </w:pPr>
            <w:r>
              <w:rPr>
                <w:rFonts w:hint="eastAsia"/>
              </w:rPr>
              <w:t xml:space="preserve">劣质玻璃胶甲醛高、易发霉</w:t>
            </w:r>
          </w:p>
        </w:tc>
        <w:tc>
          <w:tcPr/>
          <w:p>
            <w:pPr>
              <w:pStyle w:val="Compact"/>
            </w:pPr>
            <w:r>
              <w:rPr>
                <w:rFonts w:hint="eastAsia"/>
              </w:rPr>
              <w:t xml:space="preserve">品牌防霉胶（道康宁、瓦克）</w:t>
            </w:r>
          </w:p>
        </w:tc>
        <w:tc>
          <w:tcPr/>
          <w:p>
            <w:pPr>
              <w:pStyle w:val="Compact"/>
            </w:pPr>
            <w:r>
              <w:rPr>
                <w:rFonts w:hint="eastAsia"/>
              </w:rPr>
              <w:t xml:space="preserve">甲醛释放、发霉</w:t>
            </w:r>
          </w:p>
        </w:tc>
      </w:tr>
      <w:tr>
        <w:tc>
          <w:tcPr/>
          <w:p>
            <w:pPr>
              <w:pStyle w:val="Compact"/>
            </w:pPr>
            <w:r>
              <w:rPr>
                <w:rFonts w:hint="eastAsia"/>
                <w:b/>
                <w:bCs/>
              </w:rPr>
              <w:t xml:space="preserve">防水材料</w:t>
            </w:r>
          </w:p>
        </w:tc>
        <w:tc>
          <w:tcPr/>
          <w:p>
            <w:pPr>
              <w:pStyle w:val="Compact"/>
            </w:pPr>
            <w:r>
              <w:rPr>
                <w:rFonts w:hint="eastAsia"/>
              </w:rPr>
              <w:t xml:space="preserve">劣质防水材料导致漏水</w:t>
            </w:r>
          </w:p>
        </w:tc>
        <w:tc>
          <w:tcPr/>
          <w:p>
            <w:pPr>
              <w:pStyle w:val="Compact"/>
            </w:pPr>
            <w:r>
              <w:rPr>
                <w:rFonts w:hint="eastAsia"/>
              </w:rPr>
              <w:t xml:space="preserve">知名品牌（东方雨虹、德高）</w:t>
            </w:r>
          </w:p>
        </w:tc>
        <w:tc>
          <w:tcPr/>
          <w:p>
            <w:pPr>
              <w:pStyle w:val="Compact"/>
            </w:pPr>
            <w:r>
              <w:rPr>
                <w:rFonts w:hint="eastAsia"/>
              </w:rPr>
              <w:t xml:space="preserve">漏水赔偿邻居</w:t>
            </w:r>
          </w:p>
        </w:tc>
      </w:tr>
    </w:tbl>
    <w:bookmarkEnd w:id="396"/>
    <w:bookmarkStart w:id="397" w:name="功能寿命类"/>
    <w:p>
      <w:pPr>
        <w:pStyle w:val="Heading3"/>
      </w:pPr>
      <w:r>
        <w:t xml:space="preserve">5.3 </w:t>
      </w:r>
      <w:r>
        <w:rPr>
          <w:rFonts w:hint="eastAsia"/>
        </w:rPr>
        <w:t xml:space="preserve">功能/寿命类</w:t>
      </w:r>
    </w:p>
    <w:tbl>
      <w:tblPr>
        <w:tblStyle w:val="Table"/>
        <w:tblW w:type="pct" w:w="5000"/>
        <w:tblLayout w:type="fixed"/>
        <w:tblLook w:firstRow="1" w:lastRow="0" w:firstColumn="0" w:lastColumn="0" w:noHBand="0" w:noVBand="0" w:val="0020"/>
      </w:tblPr>
      <w:tblGrid>
        <w:gridCol w:w="1284"/>
        <w:gridCol w:w="2782"/>
        <w:gridCol w:w="1926"/>
        <w:gridCol w:w="1926"/>
      </w:tblGrid>
      <w:tr>
        <w:trPr>
          <w:tblHeader w:val="on"/>
        </w:trPr>
        <w:tc>
          <w:tcPr/>
          <w:p>
            <w:pPr>
              <w:pStyle w:val="Compact"/>
            </w:pPr>
            <w:r>
              <w:rPr>
                <w:rFonts w:hint="eastAsia"/>
              </w:rPr>
              <w:t xml:space="preserve">项目</w:t>
            </w:r>
          </w:p>
        </w:tc>
        <w:tc>
          <w:tcPr/>
          <w:p>
            <w:pPr>
              <w:pStyle w:val="Compact"/>
            </w:pPr>
            <w:r>
              <w:rPr>
                <w:rFonts w:hint="eastAsia"/>
              </w:rPr>
              <w:t xml:space="preserve">为什么不能省</w:t>
            </w:r>
          </w:p>
        </w:tc>
        <w:tc>
          <w:tcPr/>
          <w:p>
            <w:pPr>
              <w:pStyle w:val="Compact"/>
            </w:pPr>
            <w:r>
              <w:rPr>
                <w:rFonts w:hint="eastAsia"/>
              </w:rPr>
              <w:t xml:space="preserve">推荐标准</w:t>
            </w:r>
          </w:p>
        </w:tc>
        <w:tc>
          <w:tcPr/>
          <w:p>
            <w:pPr>
              <w:pStyle w:val="Compact"/>
            </w:pPr>
            <w:r>
              <w:rPr>
                <w:rFonts w:hint="eastAsia"/>
              </w:rPr>
              <w:t xml:space="preserve">省钱后果</w:t>
            </w:r>
          </w:p>
        </w:tc>
      </w:tr>
      <w:tr>
        <w:tc>
          <w:tcPr/>
          <w:p>
            <w:pPr>
              <w:pStyle w:val="Compact"/>
            </w:pPr>
            <w:r>
              <w:rPr>
                <w:rFonts w:hint="eastAsia"/>
                <w:b/>
                <w:bCs/>
              </w:rPr>
              <w:t xml:space="preserve">五金配件</w:t>
            </w:r>
          </w:p>
        </w:tc>
        <w:tc>
          <w:tcPr/>
          <w:p>
            <w:pPr>
              <w:pStyle w:val="Compact"/>
            </w:pPr>
            <w:r>
              <w:rPr>
                <w:rFonts w:hint="eastAsia"/>
              </w:rPr>
              <w:t xml:space="preserve">劣质五金容易生锈、断裂</w:t>
            </w:r>
          </w:p>
        </w:tc>
        <w:tc>
          <w:tcPr/>
          <w:p>
            <w:pPr>
              <w:pStyle w:val="Compact"/>
            </w:pPr>
            <w:r>
              <w:rPr>
                <w:rFonts w:hint="eastAsia"/>
              </w:rPr>
              <w:t xml:space="preserve">品牌五金（DTC、百隆、海蒂诗）</w:t>
            </w:r>
          </w:p>
        </w:tc>
        <w:tc>
          <w:tcPr/>
          <w:p>
            <w:pPr>
              <w:pStyle w:val="Compact"/>
            </w:pPr>
            <w:r>
              <w:rPr>
                <w:rFonts w:hint="eastAsia"/>
              </w:rPr>
              <w:t xml:space="preserve">柜门关不严、抽屉坏</w:t>
            </w:r>
          </w:p>
        </w:tc>
      </w:tr>
      <w:tr>
        <w:tc>
          <w:tcPr/>
          <w:p>
            <w:pPr>
              <w:pStyle w:val="Compact"/>
            </w:pPr>
            <w:r>
              <w:rPr>
                <w:rFonts w:hint="eastAsia"/>
                <w:b/>
                <w:bCs/>
              </w:rPr>
              <w:t xml:space="preserve">角阀/地漏</w:t>
            </w:r>
          </w:p>
        </w:tc>
        <w:tc>
          <w:tcPr/>
          <w:p>
            <w:pPr>
              <w:pStyle w:val="Compact"/>
            </w:pPr>
            <w:r>
              <w:rPr>
                <w:rFonts w:hint="eastAsia"/>
              </w:rPr>
              <w:t xml:space="preserve">劣质角阀漏水、地漏堵塞返臭</w:t>
            </w:r>
          </w:p>
        </w:tc>
        <w:tc>
          <w:tcPr/>
          <w:p>
            <w:pPr>
              <w:pStyle w:val="Compact"/>
            </w:pPr>
            <w:r>
              <w:rPr>
                <w:rFonts w:hint="eastAsia"/>
              </w:rPr>
              <w:t xml:space="preserve">品牌产品（潜水艇、九牧）</w:t>
            </w:r>
          </w:p>
        </w:tc>
        <w:tc>
          <w:tcPr/>
          <w:p>
            <w:pPr>
              <w:pStyle w:val="Compact"/>
            </w:pPr>
            <w:r>
              <w:rPr>
                <w:rFonts w:hint="eastAsia"/>
              </w:rPr>
              <w:t xml:space="preserve">漏水、异味</w:t>
            </w:r>
          </w:p>
        </w:tc>
      </w:tr>
      <w:tr>
        <w:tc>
          <w:tcPr/>
          <w:p>
            <w:pPr>
              <w:pStyle w:val="Compact"/>
            </w:pPr>
            <w:r>
              <w:rPr>
                <w:rFonts w:hint="eastAsia"/>
                <w:b/>
                <w:bCs/>
              </w:rPr>
              <w:t xml:space="preserve">防水工程</w:t>
            </w:r>
          </w:p>
        </w:tc>
        <w:tc>
          <w:tcPr/>
          <w:p>
            <w:pPr>
              <w:pStyle w:val="Compact"/>
            </w:pPr>
            <w:r>
              <w:rPr>
                <w:rFonts w:hint="eastAsia"/>
              </w:rPr>
              <w:t xml:space="preserve">防水做不好，后期漏水赔偿巨大</w:t>
            </w:r>
          </w:p>
        </w:tc>
        <w:tc>
          <w:tcPr/>
          <w:p>
            <w:pPr>
              <w:pStyle w:val="Compact"/>
            </w:pPr>
            <w:r>
              <w:rPr>
                <w:rFonts w:hint="eastAsia"/>
              </w:rPr>
              <w:t xml:space="preserve">正规品牌防水，闭水试验</w:t>
            </w:r>
          </w:p>
        </w:tc>
        <w:tc>
          <w:tcPr/>
          <w:p>
            <w:pPr>
              <w:pStyle w:val="Compact"/>
            </w:pPr>
            <w:r>
              <w:rPr>
                <w:rFonts w:hint="eastAsia"/>
              </w:rPr>
              <w:t xml:space="preserve">赔偿邻居</w:t>
            </w:r>
            <w:r>
              <w:t xml:space="preserve"> 1-5 </w:t>
            </w:r>
            <w:r>
              <w:rPr>
                <w:rFonts w:hint="eastAsia"/>
              </w:rPr>
              <w:t xml:space="preserve">万</w:t>
            </w:r>
          </w:p>
        </w:tc>
      </w:tr>
      <w:tr>
        <w:tc>
          <w:tcPr/>
          <w:p>
            <w:pPr>
              <w:pStyle w:val="Compact"/>
            </w:pPr>
            <w:r>
              <w:rPr>
                <w:rFonts w:hint="eastAsia"/>
                <w:b/>
                <w:bCs/>
              </w:rPr>
              <w:t xml:space="preserve">填缝/美缝</w:t>
            </w:r>
          </w:p>
        </w:tc>
        <w:tc>
          <w:tcPr/>
          <w:p>
            <w:pPr>
              <w:pStyle w:val="Compact"/>
            </w:pPr>
            <w:r>
              <w:rPr>
                <w:rFonts w:hint="eastAsia"/>
              </w:rPr>
              <w:t xml:space="preserve">劣质填缝剂变黑、发霉</w:t>
            </w:r>
          </w:p>
        </w:tc>
        <w:tc>
          <w:tcPr/>
          <w:p>
            <w:pPr>
              <w:pStyle w:val="Compact"/>
            </w:pPr>
            <w:r>
              <w:rPr>
                <w:rFonts w:hint="eastAsia"/>
              </w:rPr>
              <w:t xml:space="preserve">品牌美缝剂</w:t>
            </w:r>
          </w:p>
        </w:tc>
        <w:tc>
          <w:tcPr/>
          <w:p>
            <w:pPr>
              <w:pStyle w:val="Compact"/>
            </w:pPr>
            <w:r>
              <w:rPr>
                <w:rFonts w:hint="eastAsia"/>
              </w:rPr>
              <w:t xml:space="preserve">后期难以更换</w:t>
            </w:r>
          </w:p>
        </w:tc>
      </w:tr>
    </w:tbl>
    <w:bookmarkEnd w:id="397"/>
    <w:bookmarkStart w:id="398" w:name="省钱-vs-不能省钱对比总结"/>
    <w:p>
      <w:pPr>
        <w:pStyle w:val="Heading3"/>
      </w:pPr>
      <w:r>
        <w:t xml:space="preserve">5.4 </w:t>
      </w:r>
      <w:r>
        <w:rPr>
          <w:rFonts w:hint="eastAsia"/>
        </w:rPr>
        <w:t xml:space="preserve">省钱</w:t>
      </w:r>
      <w:r>
        <w:t xml:space="preserve"> vs </w:t>
      </w:r>
      <w:r>
        <w:rPr>
          <w:rFonts w:hint="eastAsia"/>
        </w:rPr>
        <w:t xml:space="preserve">不能省钱对比总结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可以省的地方</w:t>
            </w:r>
          </w:p>
        </w:tc>
        <w:tc>
          <w:tcPr/>
          <w:p>
            <w:pPr>
              <w:pStyle w:val="Compact"/>
            </w:pPr>
            <w:r>
              <w:rPr>
                <w:rFonts w:hint="eastAsia"/>
              </w:rPr>
              <w:t xml:space="preserve">不能省的地方</w:t>
            </w:r>
          </w:p>
        </w:tc>
      </w:tr>
      <w:tr>
        <w:tc>
          <w:tcPr/>
          <w:p>
            <w:pPr>
              <w:pStyle w:val="Compact"/>
            </w:pPr>
            <w:r>
              <w:rPr>
                <w:rFonts w:hint="eastAsia"/>
              </w:rPr>
              <w:t xml:space="preserve">装饰性材料（装饰画、摆件）</w:t>
            </w:r>
          </w:p>
        </w:tc>
        <w:tc>
          <w:tcPr/>
          <w:p>
            <w:pPr>
              <w:pStyle w:val="Compact"/>
            </w:pPr>
            <w:r>
              <w:rPr>
                <w:rFonts w:hint="eastAsia"/>
              </w:rPr>
              <w:t xml:space="preserve">电线、水管、燃气管</w:t>
            </w:r>
          </w:p>
        </w:tc>
      </w:tr>
      <w:tr>
        <w:tc>
          <w:tcPr/>
          <w:p>
            <w:pPr>
              <w:pStyle w:val="Compact"/>
            </w:pPr>
            <w:r>
              <w:rPr>
                <w:rFonts w:hint="eastAsia"/>
              </w:rPr>
              <w:t xml:space="preserve">家具（可以选择性价比品牌或二手）</w:t>
            </w:r>
          </w:p>
        </w:tc>
        <w:tc>
          <w:tcPr/>
          <w:p>
            <w:pPr>
              <w:pStyle w:val="Compact"/>
            </w:pPr>
            <w:r>
              <w:rPr>
                <w:rFonts w:hint="eastAsia"/>
              </w:rPr>
              <w:t xml:space="preserve">板材（环保等级必须达标）</w:t>
            </w:r>
          </w:p>
        </w:tc>
      </w:tr>
      <w:tr>
        <w:tc>
          <w:tcPr/>
          <w:p>
            <w:pPr>
              <w:pStyle w:val="Compact"/>
            </w:pPr>
            <w:r>
              <w:rPr>
                <w:rFonts w:hint="eastAsia"/>
              </w:rPr>
              <w:t xml:space="preserve">灯具（网购性价比高）</w:t>
            </w:r>
          </w:p>
        </w:tc>
        <w:tc>
          <w:tcPr/>
          <w:p>
            <w:pPr>
              <w:pStyle w:val="Compact"/>
            </w:pPr>
            <w:r>
              <w:rPr>
                <w:rFonts w:hint="eastAsia"/>
              </w:rPr>
              <w:t xml:space="preserve">涂料（环保标准不能降）</w:t>
            </w:r>
          </w:p>
        </w:tc>
      </w:tr>
      <w:tr>
        <w:tc>
          <w:tcPr/>
          <w:p>
            <w:pPr>
              <w:pStyle w:val="Compact"/>
            </w:pPr>
            <w:r>
              <w:rPr>
                <w:rFonts w:hint="eastAsia"/>
              </w:rPr>
              <w:t xml:space="preserve">窗帘（网购比实体店便宜很多）</w:t>
            </w:r>
          </w:p>
        </w:tc>
        <w:tc>
          <w:tcPr/>
          <w:p>
            <w:pPr>
              <w:pStyle w:val="Compact"/>
            </w:pPr>
            <w:r>
              <w:rPr>
                <w:rFonts w:hint="eastAsia"/>
              </w:rPr>
              <w:t xml:space="preserve">防水材料（漏水代价太大）</w:t>
            </w:r>
          </w:p>
        </w:tc>
      </w:tr>
      <w:tr>
        <w:tc>
          <w:tcPr/>
          <w:p>
            <w:pPr>
              <w:pStyle w:val="Compact"/>
            </w:pPr>
            <w:r>
              <w:rPr>
                <w:rFonts w:hint="eastAsia"/>
              </w:rPr>
              <w:t xml:space="preserve">家电（等大促购买）</w:t>
            </w:r>
          </w:p>
        </w:tc>
        <w:tc>
          <w:tcPr/>
          <w:p>
            <w:pPr>
              <w:pStyle w:val="Compact"/>
            </w:pPr>
            <w:r>
              <w:rPr>
                <w:rFonts w:hint="eastAsia"/>
              </w:rPr>
              <w:t xml:space="preserve">五金配件（使用频率最高）</w:t>
            </w:r>
          </w:p>
        </w:tc>
      </w:tr>
      <w:tr>
        <w:tc>
          <w:tcPr/>
          <w:p>
            <w:pPr>
              <w:pStyle w:val="Compact"/>
            </w:pPr>
            <w:r>
              <w:rPr>
                <w:rFonts w:hint="eastAsia"/>
              </w:rPr>
              <w:t xml:space="preserve">地毯、抱枕等软装</w:t>
            </w:r>
          </w:p>
        </w:tc>
        <w:tc>
          <w:tcPr/>
          <w:p>
            <w:pPr>
              <w:pStyle w:val="Compact"/>
            </w:pPr>
            <w:r>
              <w:rPr>
                <w:rFonts w:hint="eastAsia"/>
              </w:rPr>
              <w:t xml:space="preserve">角阀、地漏等小五金</w:t>
            </w:r>
          </w:p>
        </w:tc>
      </w:tr>
      <w:tr>
        <w:tc>
          <w:tcPr/>
          <w:p>
            <w:pPr>
              <w:pStyle w:val="Compact"/>
            </w:pPr>
            <w:r>
              <w:t xml:space="preserve">DIY </w:t>
            </w:r>
            <w:r>
              <w:rPr>
                <w:rFonts w:hint="eastAsia"/>
              </w:rPr>
              <w:t xml:space="preserve">项目（自己做省钱）</w:t>
            </w:r>
          </w:p>
        </w:tc>
        <w:tc>
          <w:tcPr/>
          <w:p>
            <w:pPr>
              <w:pStyle w:val="Compact"/>
            </w:pPr>
            <w:r>
              <w:rPr>
                <w:rFonts w:hint="eastAsia"/>
              </w:rPr>
              <w:t xml:space="preserve">水电施工工艺</w:t>
            </w:r>
          </w:p>
        </w:tc>
      </w:tr>
      <w:tr>
        <w:tc>
          <w:tcPr/>
          <w:p>
            <w:pPr>
              <w:pStyle w:val="Compact"/>
            </w:pPr>
            <w:r>
              <w:rPr>
                <w:rFonts w:hint="eastAsia"/>
              </w:rPr>
              <w:t xml:space="preserve">减少不必要的造型和装饰</w:t>
            </w:r>
          </w:p>
        </w:tc>
        <w:tc>
          <w:tcPr/>
          <w:p>
            <w:pPr>
              <w:pStyle w:val="Compact"/>
            </w:pPr>
            <w:r>
              <w:rPr>
                <w:rFonts w:hint="eastAsia"/>
              </w:rPr>
              <w:t xml:space="preserve">防水施工工艺</w:t>
            </w:r>
          </w:p>
        </w:tc>
      </w:tr>
    </w:tbl>
    <w:p>
      <w:r>
        <w:pict>
          <v:rect style="width:0;height:1.5pt" o:hralign="center" o:hrstd="t" o:hr="t"/>
        </w:pict>
      </w:r>
    </w:p>
    <w:bookmarkEnd w:id="398"/>
    <w:bookmarkEnd w:id="399"/>
    <w:bookmarkStart w:id="400" w:name="六省钱机会总览表"/>
    <w:p>
      <w:pPr>
        <w:pStyle w:val="Heading2"/>
      </w:pPr>
      <w:r>
        <w:rPr>
          <w:rFonts w:hint="eastAsia"/>
        </w:rPr>
        <w:t xml:space="preserve">六、省钱机会总览表</w:t>
      </w:r>
    </w:p>
    <w:tbl>
      <w:tblPr>
        <w:tblStyle w:val="Table"/>
        <w:tblW w:type="pct" w:w="5000"/>
        <w:tblLayout w:type="fixed"/>
        <w:tblLook w:firstRow="1" w:lastRow="0" w:firstColumn="0" w:lastColumn="0" w:noHBand="0" w:noVBand="0" w:val="0020"/>
      </w:tblPr>
      <w:tblGrid>
        <w:gridCol w:w="1257"/>
        <w:gridCol w:w="1131"/>
        <w:gridCol w:w="3268"/>
        <w:gridCol w:w="1131"/>
        <w:gridCol w:w="1131"/>
      </w:tblGrid>
      <w:tr>
        <w:trPr>
          <w:tblHeader w:val="on"/>
        </w:trPr>
        <w:tc>
          <w:tcPr/>
          <w:p>
            <w:pPr>
              <w:pStyle w:val="Compact"/>
            </w:pPr>
            <w:r>
              <w:rPr>
                <w:rFonts w:hint="eastAsia"/>
              </w:rPr>
              <w:t xml:space="preserve">装修阶段</w:t>
            </w:r>
          </w:p>
        </w:tc>
        <w:tc>
          <w:tcPr/>
          <w:p>
            <w:pPr>
              <w:pStyle w:val="Compact"/>
            </w:pPr>
            <w:r>
              <w:rPr>
                <w:rFonts w:hint="eastAsia"/>
              </w:rPr>
              <w:t xml:space="preserve">省钱机会</w:t>
            </w:r>
          </w:p>
        </w:tc>
        <w:tc>
          <w:tcPr/>
          <w:p>
            <w:pPr>
              <w:pStyle w:val="Compact"/>
            </w:pPr>
            <w:r>
              <w:rPr>
                <w:rFonts w:hint="eastAsia"/>
              </w:rPr>
              <w:t xml:space="preserve">预计节省金额（100m2</w:t>
            </w:r>
            <w:r>
              <w:t xml:space="preserve"> </w:t>
            </w:r>
            <w:r>
              <w:rPr>
                <w:rFonts w:hint="eastAsia"/>
              </w:rPr>
              <w:t xml:space="preserve">为例）</w:t>
            </w:r>
          </w:p>
        </w:tc>
        <w:tc>
          <w:tcPr/>
          <w:p>
            <w:pPr>
              <w:pStyle w:val="Compact"/>
            </w:pPr>
            <w:r>
              <w:rPr>
                <w:rFonts w:hint="eastAsia"/>
              </w:rPr>
              <w:t xml:space="preserve">实施难度</w:t>
            </w:r>
          </w:p>
        </w:tc>
        <w:tc>
          <w:tcPr/>
          <w:p>
            <w:pPr>
              <w:pStyle w:val="Compact"/>
            </w:pPr>
            <w:r>
              <w:rPr>
                <w:rFonts w:hint="eastAsia"/>
              </w:rPr>
              <w:t xml:space="preserve">注意事项</w:t>
            </w:r>
          </w:p>
        </w:tc>
      </w:tr>
      <w:tr>
        <w:tc>
          <w:tcPr/>
          <w:p>
            <w:pPr>
              <w:pStyle w:val="Compact"/>
            </w:pPr>
            <w:r>
              <w:rPr>
                <w:rFonts w:hint="eastAsia"/>
                <w:b/>
                <w:bCs/>
              </w:rPr>
              <w:t xml:space="preserve">设计阶段</w:t>
            </w:r>
          </w:p>
        </w:tc>
        <w:tc>
          <w:tcPr/>
          <w:p>
            <w:pPr>
              <w:pStyle w:val="Compact"/>
            </w:pPr>
            <w:r>
              <w:rPr>
                <w:rFonts w:hint="eastAsia"/>
              </w:rPr>
              <w:t xml:space="preserve">减少拆改</w:t>
            </w:r>
          </w:p>
        </w:tc>
        <w:tc>
          <w:tcPr/>
          <w:p>
            <w:pPr>
              <w:pStyle w:val="Compact"/>
            </w:pPr>
            <w:r>
              <w:t xml:space="preserve">3000-10000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提前规划好布局</w:t>
            </w:r>
          </w:p>
        </w:tc>
      </w:tr>
      <w:tr>
        <w:tc>
          <w:tcPr/>
          <w:p>
            <w:pPr>
              <w:pStyle w:val="Compact"/>
            </w:pPr>
            <w:r>
              <w:rPr>
                <w:rFonts w:hint="eastAsia"/>
                <w:b/>
                <w:bCs/>
              </w:rPr>
              <w:t xml:space="preserve">设计阶段</w:t>
            </w:r>
          </w:p>
        </w:tc>
        <w:tc>
          <w:tcPr/>
          <w:p>
            <w:pPr>
              <w:pStyle w:val="Compact"/>
            </w:pPr>
            <w:r>
              <w:rPr>
                <w:rFonts w:hint="eastAsia"/>
              </w:rPr>
              <w:t xml:space="preserve">减少吊顶造型</w:t>
            </w:r>
          </w:p>
        </w:tc>
        <w:tc>
          <w:tcPr/>
          <w:p>
            <w:pPr>
              <w:pStyle w:val="Compact"/>
            </w:pPr>
            <w:r>
              <w:t xml:space="preserve">3000-8000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简约风格同样好看</w:t>
            </w:r>
          </w:p>
        </w:tc>
      </w:tr>
      <w:tr>
        <w:tc>
          <w:tcPr/>
          <w:p>
            <w:pPr>
              <w:pStyle w:val="Compact"/>
            </w:pPr>
            <w:r>
              <w:rPr>
                <w:rFonts w:hint="eastAsia"/>
                <w:b/>
                <w:bCs/>
              </w:rPr>
              <w:t xml:space="preserve">设计阶段</w:t>
            </w:r>
          </w:p>
        </w:tc>
        <w:tc>
          <w:tcPr/>
          <w:p>
            <w:pPr>
              <w:pStyle w:val="Compact"/>
            </w:pPr>
            <w:r>
              <w:rPr>
                <w:rFonts w:hint="eastAsia"/>
              </w:rPr>
              <w:t xml:space="preserve">减少电视背景墙</w:t>
            </w:r>
          </w:p>
        </w:tc>
        <w:tc>
          <w:tcPr/>
          <w:p>
            <w:pPr>
              <w:pStyle w:val="Compact"/>
            </w:pPr>
            <w:r>
              <w:t xml:space="preserve">2000-5000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乳胶漆墙面也很美</w:t>
            </w:r>
          </w:p>
        </w:tc>
      </w:tr>
      <w:tr>
        <w:tc>
          <w:tcPr/>
          <w:p>
            <w:pPr>
              <w:pStyle w:val="Compact"/>
            </w:pPr>
            <w:r>
              <w:rPr>
                <w:rFonts w:hint="eastAsia"/>
                <w:b/>
                <w:bCs/>
              </w:rPr>
              <w:t xml:space="preserve">材料采购</w:t>
            </w:r>
          </w:p>
        </w:tc>
        <w:tc>
          <w:tcPr/>
          <w:p>
            <w:pPr>
              <w:pStyle w:val="Compact"/>
            </w:pPr>
            <w:r>
              <w:rPr>
                <w:rFonts w:hint="eastAsia"/>
              </w:rPr>
              <w:t xml:space="preserve">团购/促销采购</w:t>
            </w:r>
          </w:p>
        </w:tc>
        <w:tc>
          <w:tcPr/>
          <w:p>
            <w:pPr>
              <w:pStyle w:val="Compact"/>
            </w:pPr>
            <w:r>
              <w:t xml:space="preserve">5000-15000 </w:t>
            </w:r>
            <w:r>
              <w:rPr>
                <w:rFonts w:hint="eastAsia"/>
              </w:rPr>
              <w:t xml:space="preserve">元</w:t>
            </w:r>
          </w:p>
        </w:tc>
        <w:tc>
          <w:tcPr/>
          <w:p>
            <w:pPr>
              <w:pStyle w:val="Compact"/>
            </w:pPr>
            <w:r>
              <w:rPr>
                <w:rFonts w:hint="eastAsia"/>
              </w:rPr>
              <w:t xml:space="preserve">中</w:t>
            </w:r>
          </w:p>
        </w:tc>
        <w:tc>
          <w:tcPr/>
          <w:p>
            <w:pPr>
              <w:pStyle w:val="Compact"/>
            </w:pPr>
            <w:r>
              <w:rPr>
                <w:rFonts w:hint="eastAsia"/>
              </w:rPr>
              <w:t xml:space="preserve">提前关注价格</w:t>
            </w:r>
          </w:p>
        </w:tc>
      </w:tr>
      <w:tr>
        <w:tc>
          <w:tcPr/>
          <w:p>
            <w:pPr>
              <w:pStyle w:val="Compact"/>
            </w:pPr>
            <w:r>
              <w:rPr>
                <w:rFonts w:hint="eastAsia"/>
                <w:b/>
                <w:bCs/>
              </w:rPr>
              <w:t xml:space="preserve">材料采购</w:t>
            </w:r>
          </w:p>
        </w:tc>
        <w:tc>
          <w:tcPr/>
          <w:p>
            <w:pPr>
              <w:pStyle w:val="Compact"/>
            </w:pPr>
            <w:r>
              <w:rPr>
                <w:rFonts w:hint="eastAsia"/>
              </w:rPr>
              <w:t xml:space="preserve">工程尾货/清仓</w:t>
            </w:r>
          </w:p>
        </w:tc>
        <w:tc>
          <w:tcPr/>
          <w:p>
            <w:pPr>
              <w:pStyle w:val="Compact"/>
            </w:pPr>
            <w:r>
              <w:t xml:space="preserve">3000-10000 </w:t>
            </w:r>
            <w:r>
              <w:rPr>
                <w:rFonts w:hint="eastAsia"/>
              </w:rPr>
              <w:t xml:space="preserve">元</w:t>
            </w:r>
          </w:p>
        </w:tc>
        <w:tc>
          <w:tcPr/>
          <w:p>
            <w:pPr>
              <w:pStyle w:val="Compact"/>
            </w:pPr>
            <w:r>
              <w:rPr>
                <w:rFonts w:hint="eastAsia"/>
              </w:rPr>
              <w:t xml:space="preserve">中</w:t>
            </w:r>
          </w:p>
        </w:tc>
        <w:tc>
          <w:tcPr/>
          <w:p>
            <w:pPr>
              <w:pStyle w:val="Compact"/>
            </w:pPr>
            <w:r>
              <w:rPr>
                <w:rFonts w:hint="eastAsia"/>
              </w:rPr>
              <w:t xml:space="preserve">注意核对批次</w:t>
            </w:r>
          </w:p>
        </w:tc>
      </w:tr>
      <w:tr>
        <w:tc>
          <w:tcPr/>
          <w:p>
            <w:pPr>
              <w:pStyle w:val="Compact"/>
            </w:pPr>
            <w:r>
              <w:rPr>
                <w:rFonts w:hint="eastAsia"/>
                <w:b/>
                <w:bCs/>
              </w:rPr>
              <w:t xml:space="preserve">材料采购</w:t>
            </w:r>
          </w:p>
        </w:tc>
        <w:tc>
          <w:tcPr/>
          <w:p>
            <w:pPr>
              <w:pStyle w:val="Compact"/>
            </w:pPr>
            <w:r>
              <w:rPr>
                <w:rFonts w:hint="eastAsia"/>
              </w:rPr>
              <w:t xml:space="preserve">网购灯具窗帘</w:t>
            </w:r>
          </w:p>
        </w:tc>
        <w:tc>
          <w:tcPr/>
          <w:p>
            <w:pPr>
              <w:pStyle w:val="Compact"/>
            </w:pPr>
            <w:r>
              <w:t xml:space="preserve">2000-5000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选有售后的店铺</w:t>
            </w:r>
          </w:p>
        </w:tc>
      </w:tr>
      <w:tr>
        <w:tc>
          <w:tcPr/>
          <w:p>
            <w:pPr>
              <w:pStyle w:val="Compact"/>
            </w:pPr>
            <w:r>
              <w:rPr>
                <w:rFonts w:hint="eastAsia"/>
                <w:b/>
                <w:bCs/>
              </w:rPr>
              <w:t xml:space="preserve">材料采购</w:t>
            </w:r>
          </w:p>
        </w:tc>
        <w:tc>
          <w:tcPr/>
          <w:p>
            <w:pPr>
              <w:pStyle w:val="Compact"/>
            </w:pPr>
            <w:r>
              <w:rPr>
                <w:rFonts w:hint="eastAsia"/>
              </w:rPr>
              <w:t xml:space="preserve">橱柜选本地品牌</w:t>
            </w:r>
          </w:p>
        </w:tc>
        <w:tc>
          <w:tcPr/>
          <w:p>
            <w:pPr>
              <w:pStyle w:val="Compact"/>
            </w:pPr>
            <w:r>
              <w:t xml:space="preserve">3000-8000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重点看五金和板材</w:t>
            </w:r>
          </w:p>
        </w:tc>
      </w:tr>
      <w:tr>
        <w:tc>
          <w:tcPr/>
          <w:p>
            <w:pPr>
              <w:pStyle w:val="Compact"/>
            </w:pPr>
            <w:r>
              <w:rPr>
                <w:rFonts w:hint="eastAsia"/>
                <w:b/>
                <w:bCs/>
              </w:rPr>
              <w:t xml:space="preserve">施工阶段</w:t>
            </w:r>
          </w:p>
        </w:tc>
        <w:tc>
          <w:tcPr/>
          <w:p>
            <w:pPr>
              <w:pStyle w:val="Compact"/>
            </w:pPr>
            <w:r>
              <w:rPr>
                <w:rFonts w:hint="eastAsia"/>
              </w:rPr>
              <w:t xml:space="preserve">瓷砖选常规款</w:t>
            </w:r>
          </w:p>
        </w:tc>
        <w:tc>
          <w:tcPr/>
          <w:p>
            <w:pPr>
              <w:pStyle w:val="Compact"/>
            </w:pPr>
            <w:r>
              <w:t xml:space="preserve">2000-5000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不影响质量</w:t>
            </w:r>
          </w:p>
        </w:tc>
      </w:tr>
      <w:tr>
        <w:tc>
          <w:tcPr/>
          <w:p>
            <w:pPr>
              <w:pStyle w:val="Compact"/>
            </w:pPr>
            <w:r>
              <w:rPr>
                <w:rFonts w:hint="eastAsia"/>
                <w:b/>
                <w:bCs/>
              </w:rPr>
              <w:t xml:space="preserve">施工阶段</w:t>
            </w:r>
          </w:p>
        </w:tc>
        <w:tc>
          <w:tcPr/>
          <w:p>
            <w:pPr>
              <w:pStyle w:val="Compact"/>
            </w:pPr>
            <w:r>
              <w:rPr>
                <w:rFonts w:hint="eastAsia"/>
              </w:rPr>
              <w:t xml:space="preserve">用实木复合门代替实木门</w:t>
            </w:r>
          </w:p>
        </w:tc>
        <w:tc>
          <w:tcPr/>
          <w:p>
            <w:pPr>
              <w:pStyle w:val="Compact"/>
            </w:pPr>
            <w:r>
              <w:t xml:space="preserve">3000-8000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外观差异不大</w:t>
            </w:r>
          </w:p>
        </w:tc>
      </w:tr>
      <w:tr>
        <w:tc>
          <w:tcPr/>
          <w:p>
            <w:pPr>
              <w:pStyle w:val="Compact"/>
            </w:pPr>
            <w:r>
              <w:rPr>
                <w:rFonts w:hint="eastAsia"/>
                <w:b/>
                <w:bCs/>
              </w:rPr>
              <w:t xml:space="preserve">施工阶段</w:t>
            </w:r>
          </w:p>
        </w:tc>
        <w:tc>
          <w:tcPr/>
          <w:p>
            <w:pPr>
              <w:pStyle w:val="Compact"/>
            </w:pPr>
            <w:r>
              <w:rPr>
                <w:rFonts w:hint="eastAsia"/>
              </w:rPr>
              <w:t xml:space="preserve">挂机代替中央空调</w:t>
            </w:r>
          </w:p>
        </w:tc>
        <w:tc>
          <w:tcPr/>
          <w:p>
            <w:pPr>
              <w:pStyle w:val="Compact"/>
            </w:pPr>
            <w:r>
              <w:t xml:space="preserve">5000-15000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小户型适合</w:t>
            </w:r>
          </w:p>
        </w:tc>
      </w:tr>
      <w:tr>
        <w:tc>
          <w:tcPr/>
          <w:p>
            <w:pPr>
              <w:pStyle w:val="Compact"/>
            </w:pPr>
            <w:r>
              <w:rPr>
                <w:rFonts w:hint="eastAsia"/>
                <w:b/>
                <w:bCs/>
              </w:rPr>
              <w:t xml:space="preserve">施工阶段</w:t>
            </w:r>
          </w:p>
        </w:tc>
        <w:tc>
          <w:tcPr/>
          <w:p>
            <w:pPr>
              <w:pStyle w:val="Compact"/>
            </w:pPr>
            <w:r>
              <w:rPr>
                <w:rFonts w:hint="eastAsia"/>
              </w:rPr>
              <w:t xml:space="preserve">自己买材料（不包给施工方）</w:t>
            </w:r>
          </w:p>
        </w:tc>
        <w:tc>
          <w:tcPr/>
          <w:p>
            <w:pPr>
              <w:pStyle w:val="Compact"/>
            </w:pPr>
            <w:r>
              <w:t xml:space="preserve">5000-15000 </w:t>
            </w:r>
            <w:r>
              <w:rPr>
                <w:rFonts w:hint="eastAsia"/>
              </w:rPr>
              <w:t xml:space="preserve">元</w:t>
            </w:r>
          </w:p>
        </w:tc>
        <w:tc>
          <w:tcPr/>
          <w:p>
            <w:pPr>
              <w:pStyle w:val="Compact"/>
            </w:pPr>
            <w:r>
              <w:rPr>
                <w:rFonts w:hint="eastAsia"/>
              </w:rPr>
              <w:t xml:space="preserve">中</w:t>
            </w:r>
          </w:p>
        </w:tc>
        <w:tc>
          <w:tcPr/>
          <w:p>
            <w:pPr>
              <w:pStyle w:val="Compact"/>
            </w:pPr>
            <w:r>
              <w:rPr>
                <w:rFonts w:hint="eastAsia"/>
              </w:rPr>
              <w:t xml:space="preserve">花时间和精力</w:t>
            </w:r>
          </w:p>
        </w:tc>
      </w:tr>
      <w:tr>
        <w:tc>
          <w:tcPr/>
          <w:p>
            <w:pPr>
              <w:pStyle w:val="Compact"/>
            </w:pPr>
            <w:r>
              <w:rPr>
                <w:rFonts w:hint="eastAsia"/>
                <w:b/>
                <w:bCs/>
              </w:rPr>
              <w:t xml:space="preserve">软装阶段</w:t>
            </w:r>
          </w:p>
        </w:tc>
        <w:tc>
          <w:tcPr/>
          <w:p>
            <w:pPr>
              <w:pStyle w:val="Compact"/>
            </w:pPr>
            <w:r>
              <w:rPr>
                <w:rFonts w:hint="eastAsia"/>
              </w:rPr>
              <w:t xml:space="preserve">二手家具家电</w:t>
            </w:r>
          </w:p>
        </w:tc>
        <w:tc>
          <w:tcPr/>
          <w:p>
            <w:pPr>
              <w:pStyle w:val="Compact"/>
            </w:pPr>
            <w:r>
              <w:t xml:space="preserve">3000-10000 </w:t>
            </w:r>
            <w:r>
              <w:rPr>
                <w:rFonts w:hint="eastAsia"/>
              </w:rPr>
              <w:t xml:space="preserve">元</w:t>
            </w:r>
          </w:p>
        </w:tc>
        <w:tc>
          <w:tcPr/>
          <w:p>
            <w:pPr>
              <w:pStyle w:val="Compact"/>
            </w:pPr>
            <w:r>
              <w:rPr>
                <w:rFonts w:hint="eastAsia"/>
              </w:rPr>
              <w:t xml:space="preserve">中</w:t>
            </w:r>
          </w:p>
        </w:tc>
        <w:tc>
          <w:tcPr/>
          <w:p>
            <w:pPr>
              <w:pStyle w:val="Compact"/>
            </w:pPr>
            <w:r>
              <w:rPr>
                <w:rFonts w:hint="eastAsia"/>
              </w:rPr>
              <w:t xml:space="preserve">注意检查质量</w:t>
            </w:r>
          </w:p>
        </w:tc>
      </w:tr>
      <w:tr>
        <w:tc>
          <w:tcPr/>
          <w:p>
            <w:pPr>
              <w:pStyle w:val="Compact"/>
            </w:pPr>
            <w:r>
              <w:rPr>
                <w:rFonts w:hint="eastAsia"/>
                <w:b/>
                <w:bCs/>
              </w:rPr>
              <w:t xml:space="preserve">软装阶段</w:t>
            </w:r>
          </w:p>
        </w:tc>
        <w:tc>
          <w:tcPr/>
          <w:p>
            <w:pPr>
              <w:pStyle w:val="Compact"/>
            </w:pPr>
            <w:r>
              <w:t xml:space="preserve">DIY </w:t>
            </w:r>
            <w:r>
              <w:rPr>
                <w:rFonts w:hint="eastAsia"/>
              </w:rPr>
              <w:t xml:space="preserve">安装</w:t>
            </w:r>
          </w:p>
        </w:tc>
        <w:tc>
          <w:tcPr/>
          <w:p>
            <w:pPr>
              <w:pStyle w:val="Compact"/>
            </w:pPr>
            <w:r>
              <w:t xml:space="preserve">1000-3000 </w:t>
            </w:r>
            <w:r>
              <w:rPr>
                <w:rFonts w:hint="eastAsia"/>
              </w:rPr>
              <w:t xml:space="preserve">元</w:t>
            </w:r>
          </w:p>
        </w:tc>
        <w:tc>
          <w:tcPr/>
          <w:p>
            <w:pPr>
              <w:pStyle w:val="Compact"/>
            </w:pPr>
            <w:r>
              <w:rPr>
                <w:rFonts w:hint="eastAsia"/>
              </w:rPr>
              <w:t xml:space="preserve">中</w:t>
            </w:r>
          </w:p>
        </w:tc>
        <w:tc>
          <w:tcPr/>
          <w:p>
            <w:pPr>
              <w:pStyle w:val="Compact"/>
            </w:pPr>
            <w:r>
              <w:rPr>
                <w:rFonts w:hint="eastAsia"/>
              </w:rPr>
              <w:t xml:space="preserve">需要工具和时间</w:t>
            </w:r>
          </w:p>
        </w:tc>
      </w:tr>
      <w:tr>
        <w:tc>
          <w:tcPr/>
          <w:p>
            <w:pPr>
              <w:pStyle w:val="Compact"/>
            </w:pPr>
            <w:r>
              <w:rPr>
                <w:rFonts w:hint="eastAsia"/>
                <w:b/>
                <w:bCs/>
              </w:rPr>
              <w:t xml:space="preserve">软装阶段</w:t>
            </w:r>
          </w:p>
        </w:tc>
        <w:tc>
          <w:tcPr/>
          <w:p>
            <w:pPr>
              <w:pStyle w:val="Compact"/>
            </w:pPr>
            <w:r>
              <w:rPr>
                <w:rFonts w:hint="eastAsia"/>
              </w:rPr>
              <w:t xml:space="preserve">等大促购买家电</w:t>
            </w:r>
          </w:p>
        </w:tc>
        <w:tc>
          <w:tcPr/>
          <w:p>
            <w:pPr>
              <w:pStyle w:val="Compact"/>
            </w:pPr>
            <w:r>
              <w:t xml:space="preserve">3000-8000 </w:t>
            </w:r>
            <w:r>
              <w:rPr>
                <w:rFonts w:hint="eastAsia"/>
              </w:rPr>
              <w:t xml:space="preserve">元</w:t>
            </w:r>
          </w:p>
        </w:tc>
        <w:tc>
          <w:tcPr/>
          <w:p>
            <w:pPr>
              <w:pStyle w:val="Compact"/>
            </w:pPr>
            <w:r>
              <w:rPr>
                <w:rFonts w:hint="eastAsia"/>
              </w:rPr>
              <w:t xml:space="preserve">低</w:t>
            </w:r>
          </w:p>
        </w:tc>
        <w:tc>
          <w:tcPr/>
          <w:p>
            <w:pPr>
              <w:pStyle w:val="Compact"/>
            </w:pPr>
            <w:r>
              <w:rPr>
                <w:rFonts w:hint="eastAsia"/>
              </w:rPr>
              <w:t xml:space="preserve">提前选好型号</w:t>
            </w:r>
          </w:p>
        </w:tc>
      </w:tr>
    </w:tbl>
    <w:p>
      <w:pPr>
        <w:pStyle w:val="BodyText"/>
      </w:pPr>
      <w:r>
        <w:rPr>
          <w:rFonts w:hint="eastAsia"/>
          <w:b/>
          <w:bCs/>
        </w:rPr>
        <w:t xml:space="preserve">合计潜在节省：约</w:t>
      </w:r>
      <w:r>
        <w:rPr>
          <w:b/>
          <w:bCs/>
        </w:rPr>
        <w:t xml:space="preserve"> 4-12 </w:t>
      </w:r>
      <w:r>
        <w:rPr>
          <w:rFonts w:hint="eastAsia"/>
          <w:b/>
          <w:bCs/>
        </w:rPr>
        <w:t xml:space="preserve">万元（100m2</w:t>
      </w:r>
      <w:r>
        <w:rPr>
          <w:b/>
          <w:bCs/>
        </w:rPr>
        <w:t xml:space="preserve"> </w:t>
      </w:r>
      <w:r>
        <w:rPr>
          <w:rFonts w:hint="eastAsia"/>
          <w:b/>
          <w:bCs/>
        </w:rPr>
        <w:t xml:space="preserve">为例）</w:t>
      </w:r>
    </w:p>
    <w:p>
      <w:r>
        <w:pict>
          <v:rect style="width:0;height:1.5pt" o:hralign="center" o:hrstd="t" o:hr="t"/>
        </w:pict>
      </w:r>
    </w:p>
    <w:bookmarkEnd w:id="400"/>
    <w:bookmarkStart w:id="404" w:name="七预算优化指南"/>
    <w:p>
      <w:pPr>
        <w:pStyle w:val="Heading2"/>
      </w:pPr>
      <w:r>
        <w:rPr>
          <w:rFonts w:hint="eastAsia"/>
        </w:rPr>
        <w:t xml:space="preserve">七、预算优化指南</w:t>
      </w:r>
    </w:p>
    <w:bookmarkStart w:id="401" w:name="预算分配优化策略"/>
    <w:p>
      <w:pPr>
        <w:pStyle w:val="Heading3"/>
      </w:pPr>
      <w:r>
        <w:t xml:space="preserve">7.1 </w:t>
      </w:r>
      <w:r>
        <w:rPr>
          <w:rFonts w:hint="eastAsia"/>
        </w:rPr>
        <w:t xml:space="preserve">预算分配优化策略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策略</w:t>
            </w:r>
          </w:p>
        </w:tc>
        <w:tc>
          <w:tcPr/>
          <w:p>
            <w:pPr>
              <w:pStyle w:val="Compact"/>
            </w:pPr>
            <w:r>
              <w:rPr>
                <w:rFonts w:hint="eastAsia"/>
              </w:rPr>
              <w:t xml:space="preserve">做法</w:t>
            </w:r>
          </w:p>
        </w:tc>
        <w:tc>
          <w:tcPr/>
          <w:p>
            <w:pPr>
              <w:pStyle w:val="Compact"/>
            </w:pPr>
            <w:r>
              <w:rPr>
                <w:rFonts w:hint="eastAsia"/>
              </w:rPr>
              <w:t xml:space="preserve">适用场景</w:t>
            </w:r>
          </w:p>
        </w:tc>
      </w:tr>
      <w:tr>
        <w:tc>
          <w:tcPr/>
          <w:p>
            <w:pPr>
              <w:pStyle w:val="Compact"/>
            </w:pPr>
            <w:r>
              <w:rPr>
                <w:rFonts w:hint="eastAsia"/>
                <w:b/>
                <w:bCs/>
              </w:rPr>
              <w:t xml:space="preserve">先硬后软</w:t>
            </w:r>
          </w:p>
        </w:tc>
        <w:tc>
          <w:tcPr/>
          <w:p>
            <w:pPr>
              <w:pStyle w:val="Compact"/>
            </w:pPr>
            <w:r>
              <w:rPr>
                <w:rFonts w:hint="eastAsia"/>
              </w:rPr>
              <w:t xml:space="preserve">先保证硬装质量，软装逐步添置</w:t>
            </w:r>
          </w:p>
        </w:tc>
        <w:tc>
          <w:tcPr/>
          <w:p>
            <w:pPr>
              <w:pStyle w:val="Compact"/>
            </w:pPr>
            <w:r>
              <w:rPr>
                <w:rFonts w:hint="eastAsia"/>
              </w:rPr>
              <w:t xml:space="preserve">预算紧张</w:t>
            </w:r>
          </w:p>
        </w:tc>
      </w:tr>
      <w:tr>
        <w:tc>
          <w:tcPr/>
          <w:p>
            <w:pPr>
              <w:pStyle w:val="Compact"/>
            </w:pPr>
            <w:r>
              <w:rPr>
                <w:rFonts w:hint="eastAsia"/>
                <w:b/>
                <w:bCs/>
              </w:rPr>
              <w:t xml:space="preserve">轻装修重装饰</w:t>
            </w:r>
          </w:p>
        </w:tc>
        <w:tc>
          <w:tcPr/>
          <w:p>
            <w:pPr>
              <w:pStyle w:val="Compact"/>
            </w:pPr>
            <w:r>
              <w:rPr>
                <w:rFonts w:hint="eastAsia"/>
              </w:rPr>
              <w:t xml:space="preserve">硬装简约，通过软装提升效果</w:t>
            </w:r>
          </w:p>
        </w:tc>
        <w:tc>
          <w:tcPr/>
          <w:p>
            <w:pPr>
              <w:pStyle w:val="Compact"/>
            </w:pPr>
            <w:r>
              <w:rPr>
                <w:rFonts w:hint="eastAsia"/>
              </w:rPr>
              <w:t xml:space="preserve">追求性价比</w:t>
            </w:r>
          </w:p>
        </w:tc>
      </w:tr>
      <w:tr>
        <w:tc>
          <w:tcPr/>
          <w:p>
            <w:pPr>
              <w:pStyle w:val="Compact"/>
            </w:pPr>
            <w:r>
              <w:rPr>
                <w:rFonts w:hint="eastAsia"/>
                <w:b/>
                <w:bCs/>
              </w:rPr>
              <w:t xml:space="preserve">重点投入</w:t>
            </w:r>
          </w:p>
        </w:tc>
        <w:tc>
          <w:tcPr/>
          <w:p>
            <w:pPr>
              <w:pStyle w:val="Compact"/>
            </w:pPr>
            <w:r>
              <w:rPr>
                <w:rFonts w:hint="eastAsia"/>
              </w:rPr>
              <w:t xml:space="preserve">在厨卫等重点区域投入，其他区域从简</w:t>
            </w:r>
          </w:p>
        </w:tc>
        <w:tc>
          <w:tcPr/>
          <w:p>
            <w:pPr>
              <w:pStyle w:val="Compact"/>
            </w:pPr>
            <w:r>
              <w:rPr>
                <w:rFonts w:hint="eastAsia"/>
              </w:rPr>
              <w:t xml:space="preserve">中等预算</w:t>
            </w:r>
          </w:p>
        </w:tc>
      </w:tr>
      <w:tr>
        <w:tc>
          <w:tcPr/>
          <w:p>
            <w:pPr>
              <w:pStyle w:val="Compact"/>
            </w:pPr>
            <w:r>
              <w:rPr>
                <w:rFonts w:hint="eastAsia"/>
                <w:b/>
                <w:bCs/>
              </w:rPr>
              <w:t xml:space="preserve">分步实施</w:t>
            </w:r>
          </w:p>
        </w:tc>
        <w:tc>
          <w:tcPr/>
          <w:p>
            <w:pPr>
              <w:pStyle w:val="Compact"/>
            </w:pPr>
            <w:r>
              <w:rPr>
                <w:rFonts w:hint="eastAsia"/>
              </w:rPr>
              <w:t xml:space="preserve">先完成必需项目，其他后续慢慢添置</w:t>
            </w:r>
          </w:p>
        </w:tc>
        <w:tc>
          <w:tcPr/>
          <w:p>
            <w:pPr>
              <w:pStyle w:val="Compact"/>
            </w:pPr>
            <w:r>
              <w:rPr>
                <w:rFonts w:hint="eastAsia"/>
              </w:rPr>
              <w:t xml:space="preserve">预算有限</w:t>
            </w:r>
          </w:p>
        </w:tc>
      </w:tr>
    </w:tbl>
    <w:bookmarkEnd w:id="401"/>
    <w:bookmarkStart w:id="402" w:name="不同预算下的优先级"/>
    <w:p>
      <w:pPr>
        <w:pStyle w:val="Heading3"/>
      </w:pPr>
      <w:r>
        <w:t xml:space="preserve">7.2 </w:t>
      </w:r>
      <w:r>
        <w:rPr>
          <w:rFonts w:hint="eastAsia"/>
        </w:rPr>
        <w:t xml:space="preserve">不同预算下的优先级</w:t>
      </w:r>
    </w:p>
    <w:tbl>
      <w:tblPr>
        <w:tblStyle w:val="Table"/>
        <w:tblW w:type="pct" w:w="5000"/>
        <w:tblLayout w:type="fixed"/>
        <w:tblLook w:firstRow="1" w:lastRow="0" w:firstColumn="0" w:lastColumn="0" w:noHBand="0" w:noVBand="0" w:val="0020"/>
      </w:tblPr>
      <w:tblGrid>
        <w:gridCol w:w="2933"/>
        <w:gridCol w:w="3226"/>
        <w:gridCol w:w="1760"/>
      </w:tblGrid>
      <w:tr>
        <w:trPr>
          <w:tblHeader w:val="on"/>
        </w:trPr>
        <w:tc>
          <w:tcPr/>
          <w:p>
            <w:pPr>
              <w:pStyle w:val="Compact"/>
            </w:pPr>
            <w:r>
              <w:rPr>
                <w:rFonts w:hint="eastAsia"/>
              </w:rPr>
              <w:t xml:space="preserve">预算范围</w:t>
            </w:r>
          </w:p>
        </w:tc>
        <w:tc>
          <w:tcPr/>
          <w:p>
            <w:pPr>
              <w:pStyle w:val="Compact"/>
            </w:pPr>
            <w:r>
              <w:rPr>
                <w:rFonts w:hint="eastAsia"/>
              </w:rPr>
              <w:t xml:space="preserve">优先级排序</w:t>
            </w:r>
          </w:p>
        </w:tc>
        <w:tc>
          <w:tcPr/>
          <w:p>
            <w:pPr>
              <w:pStyle w:val="Compact"/>
            </w:pPr>
            <w:r>
              <w:rPr>
                <w:rFonts w:hint="eastAsia"/>
              </w:rPr>
              <w:t xml:space="preserve">说明</w:t>
            </w:r>
          </w:p>
        </w:tc>
      </w:tr>
      <w:tr>
        <w:tc>
          <w:tcPr/>
          <w:p>
            <w:pPr>
              <w:pStyle w:val="Compact"/>
            </w:pPr>
            <w:r>
              <w:rPr>
                <w:b/>
                <w:bCs/>
              </w:rPr>
              <w:t xml:space="preserve">8-12 </w:t>
            </w:r>
            <w:r>
              <w:rPr>
                <w:rFonts w:hint="eastAsia"/>
                <w:b/>
                <w:bCs/>
              </w:rPr>
              <w:t xml:space="preserve">万（简装）</w:t>
            </w:r>
          </w:p>
        </w:tc>
        <w:tc>
          <w:tcPr/>
          <w:p>
            <w:pPr>
              <w:pStyle w:val="Compact"/>
            </w:pPr>
            <w:r>
              <w:t xml:space="preserve">1. </w:t>
            </w:r>
            <w:r>
              <w:rPr>
                <w:rFonts w:hint="eastAsia"/>
              </w:rPr>
              <w:t xml:space="preserve">水电</w:t>
            </w:r>
            <w:r>
              <w:t xml:space="preserve"> 2. </w:t>
            </w:r>
            <w:r>
              <w:rPr>
                <w:rFonts w:hint="eastAsia"/>
              </w:rPr>
              <w:t xml:space="preserve">防水</w:t>
            </w:r>
            <w:r>
              <w:t xml:space="preserve"> 3. </w:t>
            </w:r>
            <w:r>
              <w:rPr>
                <w:rFonts w:hint="eastAsia"/>
              </w:rPr>
              <w:t xml:space="preserve">基础墙面地面</w:t>
            </w:r>
            <w:r>
              <w:t xml:space="preserve"> 4. </w:t>
            </w:r>
            <w:r>
              <w:rPr>
                <w:rFonts w:hint="eastAsia"/>
              </w:rPr>
              <w:t xml:space="preserve">必需家具家电</w:t>
            </w:r>
          </w:p>
        </w:tc>
        <w:tc>
          <w:tcPr/>
          <w:p>
            <w:pPr>
              <w:pStyle w:val="Compact"/>
            </w:pPr>
            <w:r>
              <w:rPr>
                <w:rFonts w:hint="eastAsia"/>
              </w:rPr>
              <w:t xml:space="preserve">满足基本居住需求，软装后续逐步添置</w:t>
            </w:r>
          </w:p>
        </w:tc>
      </w:tr>
      <w:tr>
        <w:tc>
          <w:tcPr/>
          <w:p>
            <w:pPr>
              <w:pStyle w:val="Compact"/>
            </w:pPr>
            <w:r>
              <w:rPr>
                <w:b/>
                <w:bCs/>
              </w:rPr>
              <w:t xml:space="preserve">12-20 </w:t>
            </w:r>
            <w:r>
              <w:rPr>
                <w:rFonts w:hint="eastAsia"/>
                <w:b/>
                <w:bCs/>
              </w:rPr>
              <w:t xml:space="preserve">万（中档）</w:t>
            </w:r>
          </w:p>
        </w:tc>
        <w:tc>
          <w:tcPr/>
          <w:p>
            <w:pPr>
              <w:pStyle w:val="Compact"/>
            </w:pPr>
            <w:r>
              <w:t xml:space="preserve">1. </w:t>
            </w:r>
            <w:r>
              <w:rPr>
                <w:rFonts w:hint="eastAsia"/>
              </w:rPr>
              <w:t xml:space="preserve">水电</w:t>
            </w:r>
            <w:r>
              <w:t xml:space="preserve"> 2. </w:t>
            </w:r>
            <w:r>
              <w:rPr>
                <w:rFonts w:hint="eastAsia"/>
              </w:rPr>
              <w:t xml:space="preserve">防水</w:t>
            </w:r>
            <w:r>
              <w:t xml:space="preserve"> 3. </w:t>
            </w:r>
            <w:r>
              <w:rPr>
                <w:rFonts w:hint="eastAsia"/>
              </w:rPr>
              <w:t xml:space="preserve">厨卫</w:t>
            </w:r>
            <w:r>
              <w:t xml:space="preserve"> 4. </w:t>
            </w:r>
            <w:r>
              <w:rPr>
                <w:rFonts w:hint="eastAsia"/>
              </w:rPr>
              <w:t xml:space="preserve">全屋主材</w:t>
            </w:r>
            <w:r>
              <w:t xml:space="preserve"> 5. </w:t>
            </w:r>
            <w:r>
              <w:rPr>
                <w:rFonts w:hint="eastAsia"/>
              </w:rPr>
              <w:t xml:space="preserve">家具家电</w:t>
            </w:r>
          </w:p>
        </w:tc>
        <w:tc>
          <w:tcPr/>
          <w:p>
            <w:pPr>
              <w:pStyle w:val="Compact"/>
            </w:pPr>
            <w:r>
              <w:rPr>
                <w:rFonts w:hint="eastAsia"/>
              </w:rPr>
              <w:t xml:space="preserve">保证核心区域品质，其他区域合理控制</w:t>
            </w:r>
          </w:p>
        </w:tc>
      </w:tr>
      <w:tr>
        <w:tc>
          <w:tcPr/>
          <w:p>
            <w:pPr>
              <w:pStyle w:val="Compact"/>
            </w:pPr>
            <w:r>
              <w:rPr>
                <w:b/>
                <w:bCs/>
              </w:rPr>
              <w:t xml:space="preserve">20-35 </w:t>
            </w:r>
            <w:r>
              <w:rPr>
                <w:rFonts w:hint="eastAsia"/>
                <w:b/>
                <w:bCs/>
              </w:rPr>
              <w:t xml:space="preserve">万（精装）</w:t>
            </w:r>
          </w:p>
        </w:tc>
        <w:tc>
          <w:tcPr/>
          <w:p>
            <w:pPr>
              <w:pStyle w:val="Compact"/>
            </w:pPr>
            <w:r>
              <w:t xml:space="preserve">1. </w:t>
            </w:r>
            <w:r>
              <w:rPr>
                <w:rFonts w:hint="eastAsia"/>
              </w:rPr>
              <w:t xml:space="preserve">设计</w:t>
            </w:r>
            <w:r>
              <w:t xml:space="preserve"> 2. </w:t>
            </w:r>
            <w:r>
              <w:rPr>
                <w:rFonts w:hint="eastAsia"/>
              </w:rPr>
              <w:t xml:space="preserve">水电</w:t>
            </w:r>
            <w:r>
              <w:t xml:space="preserve"> 3. </w:t>
            </w:r>
            <w:r>
              <w:rPr>
                <w:rFonts w:hint="eastAsia"/>
              </w:rPr>
              <w:t xml:space="preserve">全屋主材</w:t>
            </w:r>
            <w:r>
              <w:t xml:space="preserve"> 4. </w:t>
            </w:r>
            <w:r>
              <w:rPr>
                <w:rFonts w:hint="eastAsia"/>
              </w:rPr>
              <w:t xml:space="preserve">定制家具</w:t>
            </w:r>
            <w:r>
              <w:t xml:space="preserve"> 5. </w:t>
            </w:r>
            <w:r>
              <w:rPr>
                <w:rFonts w:hint="eastAsia"/>
              </w:rPr>
              <w:t xml:space="preserve">智能家电</w:t>
            </w:r>
          </w:p>
        </w:tc>
        <w:tc>
          <w:tcPr/>
          <w:p>
            <w:pPr>
              <w:pStyle w:val="Compact"/>
            </w:pPr>
            <w:r>
              <w:rPr>
                <w:rFonts w:hint="eastAsia"/>
              </w:rPr>
              <w:t xml:space="preserve">注重整体效果和品质</w:t>
            </w:r>
          </w:p>
        </w:tc>
      </w:tr>
      <w:tr>
        <w:tc>
          <w:tcPr/>
          <w:p>
            <w:pPr>
              <w:pStyle w:val="Compact"/>
            </w:pPr>
            <w:r>
              <w:rPr>
                <w:b/>
                <w:bCs/>
              </w:rPr>
              <w:t xml:space="preserve">35 </w:t>
            </w:r>
            <w:r>
              <w:rPr>
                <w:rFonts w:hint="eastAsia"/>
                <w:b/>
                <w:bCs/>
              </w:rPr>
              <w:t xml:space="preserve">万+（豪华）</w:t>
            </w:r>
          </w:p>
        </w:tc>
        <w:tc>
          <w:tcPr/>
          <w:p>
            <w:pPr>
              <w:pStyle w:val="Compact"/>
            </w:pPr>
            <w:r>
              <w:rPr>
                <w:rFonts w:hint="eastAsia"/>
              </w:rPr>
              <w:t xml:space="preserve">全面投入，注重设计感和品质</w:t>
            </w:r>
          </w:p>
        </w:tc>
        <w:tc>
          <w:tcPr/>
          <w:p>
            <w:pPr>
              <w:pStyle w:val="Compact"/>
            </w:pPr>
            <w:r>
              <w:rPr>
                <w:rFonts w:hint="eastAsia"/>
              </w:rPr>
              <w:t xml:space="preserve">预算充足，追求完美</w:t>
            </w:r>
          </w:p>
        </w:tc>
      </w:tr>
    </w:tbl>
    <w:bookmarkEnd w:id="402"/>
    <w:bookmarkStart w:id="403" w:name="预算调整原则"/>
    <w:p>
      <w:pPr>
        <w:pStyle w:val="Heading3"/>
      </w:pPr>
      <w:r>
        <w:t xml:space="preserve">7.3 </w:t>
      </w:r>
      <w:r>
        <w:rPr>
          <w:rFonts w:hint="eastAsia"/>
        </w:rPr>
        <w:t xml:space="preserve">预算调整原则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情况</w:t>
            </w:r>
          </w:p>
        </w:tc>
        <w:tc>
          <w:tcPr/>
          <w:p>
            <w:pPr>
              <w:pStyle w:val="Compact"/>
            </w:pPr>
            <w:r>
              <w:rPr>
                <w:rFonts w:hint="eastAsia"/>
              </w:rPr>
              <w:t xml:space="preserve">调整方向</w:t>
            </w:r>
          </w:p>
        </w:tc>
        <w:tc>
          <w:tcPr/>
          <w:p>
            <w:pPr>
              <w:pStyle w:val="Compact"/>
            </w:pPr>
            <w:r>
              <w:rPr>
                <w:rFonts w:hint="eastAsia"/>
              </w:rPr>
              <w:t xml:space="preserve">原则</w:t>
            </w:r>
          </w:p>
        </w:tc>
      </w:tr>
      <w:tr>
        <w:tc>
          <w:tcPr/>
          <w:p>
            <w:pPr>
              <w:pStyle w:val="Compact"/>
            </w:pPr>
            <w:r>
              <w:rPr>
                <w:rFonts w:hint="eastAsia"/>
              </w:rPr>
              <w:t xml:space="preserve">超预算</w:t>
            </w:r>
            <w:r>
              <w:t xml:space="preserve"> 10% </w:t>
            </w:r>
            <w:r>
              <w:rPr>
                <w:rFonts w:hint="eastAsia"/>
              </w:rPr>
              <w:t xml:space="preserve">以内</w:t>
            </w:r>
          </w:p>
        </w:tc>
        <w:tc>
          <w:tcPr/>
          <w:p>
            <w:pPr>
              <w:pStyle w:val="Compact"/>
            </w:pPr>
            <w:r>
              <w:rPr>
                <w:rFonts w:hint="eastAsia"/>
              </w:rPr>
              <w:t xml:space="preserve">从软装和家电中调剂</w:t>
            </w:r>
          </w:p>
        </w:tc>
        <w:tc>
          <w:tcPr/>
          <w:p>
            <w:pPr>
              <w:pStyle w:val="Compact"/>
            </w:pPr>
            <w:r>
              <w:rPr>
                <w:rFonts w:hint="eastAsia"/>
              </w:rPr>
              <w:t xml:space="preserve">不动硬装和隐蔽工程</w:t>
            </w:r>
          </w:p>
        </w:tc>
      </w:tr>
      <w:tr>
        <w:tc>
          <w:tcPr/>
          <w:p>
            <w:pPr>
              <w:pStyle w:val="Compact"/>
            </w:pPr>
            <w:r>
              <w:rPr>
                <w:rFonts w:hint="eastAsia"/>
              </w:rPr>
              <w:t xml:space="preserve">超预算</w:t>
            </w:r>
            <w:r>
              <w:t xml:space="preserve"> 10-20%</w:t>
            </w:r>
          </w:p>
        </w:tc>
        <w:tc>
          <w:tcPr/>
          <w:p>
            <w:pPr>
              <w:pStyle w:val="Compact"/>
            </w:pPr>
            <w:r>
              <w:rPr>
                <w:rFonts w:hint="eastAsia"/>
              </w:rPr>
              <w:t xml:space="preserve">降低材料档次（从一线到二线）</w:t>
            </w:r>
          </w:p>
        </w:tc>
        <w:tc>
          <w:tcPr/>
          <w:p>
            <w:pPr>
              <w:pStyle w:val="Compact"/>
            </w:pPr>
            <w:r>
              <w:rPr>
                <w:rFonts w:hint="eastAsia"/>
              </w:rPr>
              <w:t xml:space="preserve">环保标准不降</w:t>
            </w:r>
          </w:p>
        </w:tc>
      </w:tr>
      <w:tr>
        <w:tc>
          <w:tcPr/>
          <w:p>
            <w:pPr>
              <w:pStyle w:val="Compact"/>
            </w:pPr>
            <w:r>
              <w:rPr>
                <w:rFonts w:hint="eastAsia"/>
              </w:rPr>
              <w:t xml:space="preserve">超预算</w:t>
            </w:r>
            <w:r>
              <w:t xml:space="preserve"> 20% </w:t>
            </w:r>
            <w:r>
              <w:rPr>
                <w:rFonts w:hint="eastAsia"/>
              </w:rPr>
              <w:t xml:space="preserve">以上</w:t>
            </w:r>
          </w:p>
        </w:tc>
        <w:tc>
          <w:tcPr/>
          <w:p>
            <w:pPr>
              <w:pStyle w:val="Compact"/>
            </w:pPr>
            <w:r>
              <w:rPr>
                <w:rFonts w:hint="eastAsia"/>
              </w:rPr>
              <w:t xml:space="preserve">重新设计方案，减少造型和拆改</w:t>
            </w:r>
          </w:p>
        </w:tc>
        <w:tc>
          <w:tcPr/>
          <w:p>
            <w:pPr>
              <w:pStyle w:val="Compact"/>
            </w:pPr>
            <w:r>
              <w:rPr>
                <w:rFonts w:hint="eastAsia"/>
              </w:rPr>
              <w:t xml:space="preserve">保留核心需求</w:t>
            </w:r>
          </w:p>
        </w:tc>
      </w:tr>
      <w:tr>
        <w:tc>
          <w:tcPr/>
          <w:p>
            <w:pPr>
              <w:pStyle w:val="Compact"/>
            </w:pPr>
            <w:r>
              <w:rPr>
                <w:rFonts w:hint="eastAsia"/>
              </w:rPr>
              <w:t xml:space="preserve">预算充足</w:t>
            </w:r>
          </w:p>
        </w:tc>
        <w:tc>
          <w:tcPr/>
          <w:p>
            <w:pPr>
              <w:pStyle w:val="Compact"/>
            </w:pPr>
            <w:r>
              <w:rPr>
                <w:rFonts w:hint="eastAsia"/>
              </w:rPr>
              <w:t xml:space="preserve">提升水电、防水、五金等级</w:t>
            </w:r>
          </w:p>
        </w:tc>
        <w:tc>
          <w:tcPr/>
          <w:p>
            <w:pPr>
              <w:pStyle w:val="Compact"/>
            </w:pPr>
            <w:r>
              <w:rPr>
                <w:rFonts w:hint="eastAsia"/>
              </w:rPr>
              <w:t xml:space="preserve">安全和品质优先</w:t>
            </w:r>
          </w:p>
        </w:tc>
      </w:tr>
    </w:tbl>
    <w:p>
      <w:r>
        <w:pict>
          <v:rect style="width:0;height:1.5pt" o:hralign="center" o:hrstd="t" o:hr="t"/>
        </w:pict>
      </w:r>
    </w:p>
    <w:bookmarkEnd w:id="403"/>
    <w:bookmarkEnd w:id="404"/>
    <w:bookmarkStart w:id="408" w:name="八成本-vs-价值分析"/>
    <w:p>
      <w:pPr>
        <w:pStyle w:val="Heading2"/>
      </w:pPr>
      <w:r>
        <w:rPr>
          <w:rFonts w:hint="eastAsia"/>
        </w:rPr>
        <w:t xml:space="preserve">八、成本</w:t>
      </w:r>
      <w:r>
        <w:t xml:space="preserve"> vs </w:t>
      </w:r>
      <w:r>
        <w:rPr>
          <w:rFonts w:hint="eastAsia"/>
        </w:rPr>
        <w:t xml:space="preserve">价值分析</w:t>
      </w:r>
    </w:p>
    <w:bookmarkStart w:id="405" w:name="高投入产出比项目值得花钱"/>
    <w:p>
      <w:pPr>
        <w:pStyle w:val="Heading3"/>
      </w:pPr>
      <w:r>
        <w:t xml:space="preserve">8.1 </w:t>
      </w:r>
      <w:r>
        <w:rPr>
          <w:rFonts w:hint="eastAsia"/>
        </w:rPr>
        <w:t xml:space="preserve">高投入产出比项目（值得花钱）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投入</w:t>
            </w:r>
          </w:p>
        </w:tc>
        <w:tc>
          <w:tcPr/>
          <w:p>
            <w:pPr>
              <w:pStyle w:val="Compact"/>
            </w:pPr>
            <w:r>
              <w:rPr>
                <w:rFonts w:hint="eastAsia"/>
              </w:rPr>
              <w:t xml:space="preserve">回报</w:t>
            </w:r>
          </w:p>
        </w:tc>
        <w:tc>
          <w:tcPr/>
          <w:p>
            <w:pPr>
              <w:pStyle w:val="Compact"/>
            </w:pPr>
            <w:r>
              <w:rPr>
                <w:rFonts w:hint="eastAsia"/>
              </w:rPr>
              <w:t xml:space="preserve">说明</w:t>
            </w:r>
          </w:p>
        </w:tc>
      </w:tr>
      <w:tr>
        <w:tc>
          <w:tcPr/>
          <w:p>
            <w:pPr>
              <w:pStyle w:val="Compact"/>
            </w:pPr>
            <w:r>
              <w:rPr>
                <w:rFonts w:hint="eastAsia"/>
                <w:b/>
                <w:bCs/>
              </w:rPr>
              <w:t xml:space="preserve">好的防水</w:t>
            </w:r>
          </w:p>
        </w:tc>
        <w:tc>
          <w:tcPr/>
          <w:p>
            <w:pPr>
              <w:pStyle w:val="Compact"/>
            </w:pPr>
            <w:r>
              <w:t xml:space="preserve">3000-5000 </w:t>
            </w:r>
            <w:r>
              <w:rPr>
                <w:rFonts w:hint="eastAsia"/>
              </w:rPr>
              <w:t xml:space="preserve">元</w:t>
            </w:r>
          </w:p>
        </w:tc>
        <w:tc>
          <w:tcPr/>
          <w:p>
            <w:pPr>
              <w:pStyle w:val="Compact"/>
            </w:pPr>
            <w:r>
              <w:rPr>
                <w:rFonts w:hint="eastAsia"/>
              </w:rPr>
              <w:t xml:space="preserve">避免数万元漏水赔偿</w:t>
            </w:r>
          </w:p>
        </w:tc>
        <w:tc>
          <w:tcPr/>
          <w:p>
            <w:pPr>
              <w:pStyle w:val="Compact"/>
            </w:pPr>
            <w:r>
              <w:rPr>
                <w:rFonts w:hint="eastAsia"/>
              </w:rPr>
              <w:t xml:space="preserve">最值得投入的项目</w:t>
            </w:r>
          </w:p>
        </w:tc>
      </w:tr>
      <w:tr>
        <w:tc>
          <w:tcPr/>
          <w:p>
            <w:pPr>
              <w:pStyle w:val="Compact"/>
            </w:pPr>
            <w:r>
              <w:rPr>
                <w:rFonts w:hint="eastAsia"/>
                <w:b/>
                <w:bCs/>
              </w:rPr>
              <w:t xml:space="preserve">好的电线/水管</w:t>
            </w:r>
          </w:p>
        </w:tc>
        <w:tc>
          <w:tcPr/>
          <w:p>
            <w:pPr>
              <w:pStyle w:val="Compact"/>
            </w:pPr>
            <w:r>
              <w:t xml:space="preserve">2000-4000 </w:t>
            </w:r>
            <w:r>
              <w:rPr>
                <w:rFonts w:hint="eastAsia"/>
              </w:rPr>
              <w:t xml:space="preserve">元</w:t>
            </w:r>
          </w:p>
        </w:tc>
        <w:tc>
          <w:tcPr/>
          <w:p>
            <w:pPr>
              <w:pStyle w:val="Compact"/>
            </w:pPr>
            <w:r>
              <w:rPr>
                <w:rFonts w:hint="eastAsia"/>
              </w:rPr>
              <w:t xml:space="preserve">安全保障，使用</w:t>
            </w:r>
            <w:r>
              <w:t xml:space="preserve"> 20+ </w:t>
            </w:r>
            <w:r>
              <w:rPr>
                <w:rFonts w:hint="eastAsia"/>
              </w:rPr>
              <w:t xml:space="preserve">年</w:t>
            </w:r>
          </w:p>
        </w:tc>
        <w:tc>
          <w:tcPr/>
          <w:p>
            <w:pPr>
              <w:pStyle w:val="Compact"/>
            </w:pPr>
            <w:r>
              <w:rPr>
                <w:rFonts w:hint="eastAsia"/>
              </w:rPr>
              <w:t xml:space="preserve">隐蔽工程，返工成本极高</w:t>
            </w:r>
          </w:p>
        </w:tc>
      </w:tr>
      <w:tr>
        <w:tc>
          <w:tcPr/>
          <w:p>
            <w:pPr>
              <w:pStyle w:val="Compact"/>
            </w:pPr>
            <w:r>
              <w:rPr>
                <w:rFonts w:hint="eastAsia"/>
                <w:b/>
                <w:bCs/>
              </w:rPr>
              <w:t xml:space="preserve">好的五金</w:t>
            </w:r>
          </w:p>
        </w:tc>
        <w:tc>
          <w:tcPr/>
          <w:p>
            <w:pPr>
              <w:pStyle w:val="Compact"/>
            </w:pPr>
            <w:r>
              <w:t xml:space="preserve">1000-3000 </w:t>
            </w:r>
            <w:r>
              <w:rPr>
                <w:rFonts w:hint="eastAsia"/>
              </w:rPr>
              <w:t xml:space="preserve">元</w:t>
            </w:r>
          </w:p>
        </w:tc>
        <w:tc>
          <w:tcPr/>
          <w:p>
            <w:pPr>
              <w:pStyle w:val="Compact"/>
            </w:pPr>
            <w:r>
              <w:rPr>
                <w:rFonts w:hint="eastAsia"/>
              </w:rPr>
              <w:t xml:space="preserve">柜体使用寿命延长一倍</w:t>
            </w:r>
          </w:p>
        </w:tc>
        <w:tc>
          <w:tcPr/>
          <w:p>
            <w:pPr>
              <w:pStyle w:val="Compact"/>
            </w:pPr>
            <w:r>
              <w:rPr>
                <w:rFonts w:hint="eastAsia"/>
              </w:rPr>
              <w:t xml:space="preserve">每天使用频率最高</w:t>
            </w:r>
          </w:p>
        </w:tc>
      </w:tr>
      <w:tr>
        <w:tc>
          <w:tcPr/>
          <w:p>
            <w:pPr>
              <w:pStyle w:val="Compact"/>
            </w:pPr>
            <w:r>
              <w:rPr>
                <w:rFonts w:hint="eastAsia"/>
                <w:b/>
                <w:bCs/>
              </w:rPr>
              <w:t xml:space="preserve">好的床垫</w:t>
            </w:r>
          </w:p>
        </w:tc>
        <w:tc>
          <w:tcPr/>
          <w:p>
            <w:pPr>
              <w:pStyle w:val="Compact"/>
            </w:pPr>
            <w:r>
              <w:t xml:space="preserve">2000-5000 </w:t>
            </w:r>
            <w:r>
              <w:rPr>
                <w:rFonts w:hint="eastAsia"/>
              </w:rPr>
              <w:t xml:space="preserve">元</w:t>
            </w:r>
          </w:p>
        </w:tc>
        <w:tc>
          <w:tcPr/>
          <w:p>
            <w:pPr>
              <w:pStyle w:val="Compact"/>
            </w:pPr>
            <w:r>
              <w:rPr>
                <w:rFonts w:hint="eastAsia"/>
              </w:rPr>
              <w:t xml:space="preserve">每天</w:t>
            </w:r>
            <w:r>
              <w:t xml:space="preserve"> 8 </w:t>
            </w:r>
            <w:r>
              <w:rPr>
                <w:rFonts w:hint="eastAsia"/>
              </w:rPr>
              <w:t xml:space="preserve">小时的舒适度</w:t>
            </w:r>
          </w:p>
        </w:tc>
        <w:tc>
          <w:tcPr/>
          <w:p>
            <w:pPr>
              <w:pStyle w:val="Compact"/>
            </w:pPr>
            <w:r>
              <w:rPr>
                <w:rFonts w:hint="eastAsia"/>
              </w:rPr>
              <w:t xml:space="preserve">直接影响健康和生活质量</w:t>
            </w:r>
          </w:p>
        </w:tc>
      </w:tr>
      <w:tr>
        <w:tc>
          <w:tcPr/>
          <w:p>
            <w:pPr>
              <w:pStyle w:val="Compact"/>
            </w:pPr>
            <w:r>
              <w:rPr>
                <w:rFonts w:hint="eastAsia"/>
                <w:b/>
                <w:bCs/>
              </w:rPr>
              <w:t xml:space="preserve">好的花洒/龙头</w:t>
            </w:r>
          </w:p>
        </w:tc>
        <w:tc>
          <w:tcPr/>
          <w:p>
            <w:pPr>
              <w:pStyle w:val="Compact"/>
            </w:pPr>
            <w:r>
              <w:t xml:space="preserve">500-2000 </w:t>
            </w:r>
            <w:r>
              <w:rPr>
                <w:rFonts w:hint="eastAsia"/>
              </w:rPr>
              <w:t xml:space="preserve">元</w:t>
            </w:r>
          </w:p>
        </w:tc>
        <w:tc>
          <w:tcPr/>
          <w:p>
            <w:pPr>
              <w:pStyle w:val="Compact"/>
            </w:pPr>
            <w:r>
              <w:rPr>
                <w:rFonts w:hint="eastAsia"/>
              </w:rPr>
              <w:t xml:space="preserve">使用体验好，不漏水</w:t>
            </w:r>
          </w:p>
        </w:tc>
        <w:tc>
          <w:tcPr/>
          <w:p>
            <w:pPr>
              <w:pStyle w:val="Compact"/>
            </w:pPr>
            <w:r>
              <w:rPr>
                <w:rFonts w:hint="eastAsia"/>
              </w:rPr>
              <w:t xml:space="preserve">每天使用</w:t>
            </w:r>
          </w:p>
        </w:tc>
      </w:tr>
      <w:tr>
        <w:tc>
          <w:tcPr/>
          <w:p>
            <w:pPr>
              <w:pStyle w:val="Compact"/>
            </w:pPr>
            <w:r>
              <w:rPr>
                <w:rFonts w:hint="eastAsia"/>
                <w:b/>
                <w:bCs/>
              </w:rPr>
              <w:t xml:space="preserve">环保板材</w:t>
            </w:r>
          </w:p>
        </w:tc>
        <w:tc>
          <w:tcPr/>
          <w:p>
            <w:pPr>
              <w:pStyle w:val="Compact"/>
            </w:pPr>
            <w:r>
              <w:rPr>
                <w:rFonts w:hint="eastAsia"/>
              </w:rPr>
              <w:t xml:space="preserve">增加</w:t>
            </w:r>
            <w:r>
              <w:t xml:space="preserve"> 2000-5000 </w:t>
            </w:r>
            <w:r>
              <w:rPr>
                <w:rFonts w:hint="eastAsia"/>
              </w:rPr>
              <w:t xml:space="preserve">元</w:t>
            </w:r>
          </w:p>
        </w:tc>
        <w:tc>
          <w:tcPr/>
          <w:p>
            <w:pPr>
              <w:pStyle w:val="Compact"/>
            </w:pPr>
            <w:r>
              <w:rPr>
                <w:rFonts w:hint="eastAsia"/>
              </w:rPr>
              <w:t xml:space="preserve">健康保障</w:t>
            </w:r>
          </w:p>
        </w:tc>
        <w:tc>
          <w:tcPr/>
          <w:p>
            <w:pPr>
              <w:pStyle w:val="Compact"/>
            </w:pPr>
            <w:r>
              <w:rPr>
                <w:rFonts w:hint="eastAsia"/>
              </w:rPr>
              <w:t xml:space="preserve">甲醛超标治理费用更高</w:t>
            </w:r>
          </w:p>
        </w:tc>
      </w:tr>
    </w:tbl>
    <w:bookmarkEnd w:id="405"/>
    <w:bookmarkStart w:id="406" w:name="低投入产出比项目可以省钱"/>
    <w:p>
      <w:pPr>
        <w:pStyle w:val="Heading3"/>
      </w:pPr>
      <w:r>
        <w:t xml:space="preserve">8.2 </w:t>
      </w:r>
      <w:r>
        <w:rPr>
          <w:rFonts w:hint="eastAsia"/>
        </w:rPr>
        <w:t xml:space="preserve">低投入产出比项目（可以省钱）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投入</w:t>
            </w:r>
          </w:p>
        </w:tc>
        <w:tc>
          <w:tcPr/>
          <w:p>
            <w:pPr>
              <w:pStyle w:val="Compact"/>
            </w:pPr>
            <w:r>
              <w:rPr>
                <w:rFonts w:hint="eastAsia"/>
              </w:rPr>
              <w:t xml:space="preserve">回报</w:t>
            </w:r>
          </w:p>
        </w:tc>
        <w:tc>
          <w:tcPr/>
          <w:p>
            <w:pPr>
              <w:pStyle w:val="Compact"/>
            </w:pPr>
            <w:r>
              <w:rPr>
                <w:rFonts w:hint="eastAsia"/>
              </w:rPr>
              <w:t xml:space="preserve">建议</w:t>
            </w:r>
          </w:p>
        </w:tc>
      </w:tr>
      <w:tr>
        <w:tc>
          <w:tcPr/>
          <w:p>
            <w:pPr>
              <w:pStyle w:val="Compact"/>
            </w:pPr>
            <w:r>
              <w:rPr>
                <w:rFonts w:hint="eastAsia"/>
                <w:b/>
                <w:bCs/>
              </w:rPr>
              <w:t xml:space="preserve">复杂吊顶</w:t>
            </w:r>
          </w:p>
        </w:tc>
        <w:tc>
          <w:tcPr/>
          <w:p>
            <w:pPr>
              <w:pStyle w:val="Compact"/>
            </w:pPr>
            <w:r>
              <w:t xml:space="preserve">5000-15000 </w:t>
            </w:r>
            <w:r>
              <w:rPr>
                <w:rFonts w:hint="eastAsia"/>
              </w:rPr>
              <w:t xml:space="preserve">元</w:t>
            </w:r>
          </w:p>
        </w:tc>
        <w:tc>
          <w:tcPr/>
          <w:p>
            <w:pPr>
              <w:pStyle w:val="Compact"/>
            </w:pPr>
            <w:r>
              <w:rPr>
                <w:rFonts w:hint="eastAsia"/>
              </w:rPr>
              <w:t xml:space="preserve">效果有限，容易过时</w:t>
            </w:r>
          </w:p>
        </w:tc>
        <w:tc>
          <w:tcPr/>
          <w:p>
            <w:pPr>
              <w:pStyle w:val="Compact"/>
            </w:pPr>
            <w:r>
              <w:rPr>
                <w:rFonts w:hint="eastAsia"/>
              </w:rPr>
              <w:t xml:space="preserve">简约石膏线代替</w:t>
            </w:r>
          </w:p>
        </w:tc>
      </w:tr>
      <w:tr>
        <w:tc>
          <w:tcPr/>
          <w:p>
            <w:pPr>
              <w:pStyle w:val="Compact"/>
            </w:pPr>
            <w:r>
              <w:rPr>
                <w:rFonts w:hint="eastAsia"/>
                <w:b/>
                <w:bCs/>
              </w:rPr>
              <w:t xml:space="preserve">电视背景墙</w:t>
            </w:r>
          </w:p>
        </w:tc>
        <w:tc>
          <w:tcPr/>
          <w:p>
            <w:pPr>
              <w:pStyle w:val="Compact"/>
            </w:pPr>
            <w:r>
              <w:t xml:space="preserve">3000-10000 </w:t>
            </w:r>
            <w:r>
              <w:rPr>
                <w:rFonts w:hint="eastAsia"/>
              </w:rPr>
              <w:t xml:space="preserve">元</w:t>
            </w:r>
          </w:p>
        </w:tc>
        <w:tc>
          <w:tcPr/>
          <w:p>
            <w:pPr>
              <w:pStyle w:val="Compact"/>
            </w:pPr>
            <w:r>
              <w:rPr>
                <w:rFonts w:hint="eastAsia"/>
              </w:rPr>
              <w:t xml:space="preserve">容易过时，实际关注度不高</w:t>
            </w:r>
          </w:p>
        </w:tc>
        <w:tc>
          <w:tcPr/>
          <w:p>
            <w:pPr>
              <w:pStyle w:val="Compact"/>
            </w:pPr>
            <w:r>
              <w:rPr>
                <w:rFonts w:hint="eastAsia"/>
              </w:rPr>
              <w:t xml:space="preserve">乳胶漆或简单造型</w:t>
            </w:r>
          </w:p>
        </w:tc>
      </w:tr>
      <w:tr>
        <w:tc>
          <w:tcPr/>
          <w:p>
            <w:pPr>
              <w:pStyle w:val="Compact"/>
            </w:pPr>
            <w:r>
              <w:rPr>
                <w:rFonts w:hint="eastAsia"/>
                <w:b/>
                <w:bCs/>
              </w:rPr>
              <w:t xml:space="preserve">进口瓷砖</w:t>
            </w:r>
          </w:p>
        </w:tc>
        <w:tc>
          <w:tcPr/>
          <w:p>
            <w:pPr>
              <w:pStyle w:val="Compact"/>
            </w:pPr>
            <w:r>
              <w:rPr>
                <w:rFonts w:hint="eastAsia"/>
              </w:rPr>
              <w:t xml:space="preserve">比国产贵</w:t>
            </w:r>
            <w:r>
              <w:t xml:space="preserve"> 50-200%</w:t>
            </w:r>
          </w:p>
        </w:tc>
        <w:tc>
          <w:tcPr/>
          <w:p>
            <w:pPr>
              <w:pStyle w:val="Compact"/>
            </w:pPr>
            <w:r>
              <w:rPr>
                <w:rFonts w:hint="eastAsia"/>
              </w:rPr>
              <w:t xml:space="preserve">使用体验差异不大</w:t>
            </w:r>
          </w:p>
        </w:tc>
        <w:tc>
          <w:tcPr/>
          <w:p>
            <w:pPr>
              <w:pStyle w:val="Compact"/>
            </w:pPr>
            <w:r>
              <w:rPr>
                <w:rFonts w:hint="eastAsia"/>
              </w:rPr>
              <w:t xml:space="preserve">国产一线品牌足够</w:t>
            </w:r>
          </w:p>
        </w:tc>
      </w:tr>
      <w:tr>
        <w:tc>
          <w:tcPr/>
          <w:p>
            <w:pPr>
              <w:pStyle w:val="Compact"/>
            </w:pPr>
            <w:r>
              <w:rPr>
                <w:rFonts w:hint="eastAsia"/>
                <w:b/>
                <w:bCs/>
              </w:rPr>
              <w:t xml:space="preserve">实木地板</w:t>
            </w:r>
          </w:p>
        </w:tc>
        <w:tc>
          <w:tcPr/>
          <w:p>
            <w:pPr>
              <w:pStyle w:val="Compact"/>
            </w:pPr>
            <w:r>
              <w:rPr>
                <w:rFonts w:hint="eastAsia"/>
              </w:rPr>
              <w:t xml:space="preserve">比复合贵</w:t>
            </w:r>
            <w:r>
              <w:t xml:space="preserve"> 50-100%</w:t>
            </w:r>
          </w:p>
        </w:tc>
        <w:tc>
          <w:tcPr/>
          <w:p>
            <w:pPr>
              <w:pStyle w:val="Compact"/>
            </w:pPr>
            <w:r>
              <w:rPr>
                <w:rFonts w:hint="eastAsia"/>
              </w:rPr>
              <w:t xml:space="preserve">需要保养，容易变形</w:t>
            </w:r>
          </w:p>
        </w:tc>
        <w:tc>
          <w:tcPr/>
          <w:p>
            <w:pPr>
              <w:pStyle w:val="Compact"/>
            </w:pPr>
            <w:r>
              <w:rPr>
                <w:rFonts w:hint="eastAsia"/>
              </w:rPr>
              <w:t xml:space="preserve">实木复合性价比更高</w:t>
            </w:r>
          </w:p>
        </w:tc>
      </w:tr>
      <w:tr>
        <w:tc>
          <w:tcPr/>
          <w:p>
            <w:pPr>
              <w:pStyle w:val="Compact"/>
            </w:pPr>
            <w:r>
              <w:rPr>
                <w:rFonts w:hint="eastAsia"/>
                <w:b/>
                <w:bCs/>
              </w:rPr>
              <w:t xml:space="preserve">进口涂料</w:t>
            </w:r>
          </w:p>
        </w:tc>
        <w:tc>
          <w:tcPr/>
          <w:p>
            <w:pPr>
              <w:pStyle w:val="Compact"/>
            </w:pPr>
            <w:r>
              <w:rPr>
                <w:rFonts w:hint="eastAsia"/>
              </w:rPr>
              <w:t xml:space="preserve">比国产贵</w:t>
            </w:r>
            <w:r>
              <w:t xml:space="preserve"> 50-100%</w:t>
            </w:r>
          </w:p>
        </w:tc>
        <w:tc>
          <w:tcPr/>
          <w:p>
            <w:pPr>
              <w:pStyle w:val="Compact"/>
            </w:pPr>
            <w:r>
              <w:rPr>
                <w:rFonts w:hint="eastAsia"/>
              </w:rPr>
              <w:t xml:space="preserve">环保标准达标后差异不大</w:t>
            </w:r>
          </w:p>
        </w:tc>
        <w:tc>
          <w:tcPr/>
          <w:p>
            <w:pPr>
              <w:pStyle w:val="Compact"/>
            </w:pPr>
            <w:r>
              <w:rPr>
                <w:rFonts w:hint="eastAsia"/>
              </w:rPr>
              <w:t xml:space="preserve">国产环保达标产品即可</w:t>
            </w:r>
          </w:p>
        </w:tc>
      </w:tr>
      <w:tr>
        <w:tc>
          <w:tcPr/>
          <w:p>
            <w:pPr>
              <w:pStyle w:val="Compact"/>
            </w:pPr>
            <w:r>
              <w:rPr>
                <w:rFonts w:hint="eastAsia"/>
                <w:b/>
                <w:bCs/>
              </w:rPr>
              <w:t xml:space="preserve">全屋定制</w:t>
            </w:r>
          </w:p>
        </w:tc>
        <w:tc>
          <w:tcPr/>
          <w:p>
            <w:pPr>
              <w:pStyle w:val="Compact"/>
            </w:pPr>
            <w:r>
              <w:rPr>
                <w:rFonts w:hint="eastAsia"/>
              </w:rPr>
              <w:t xml:space="preserve">比成品柜贵</w:t>
            </w:r>
            <w:r>
              <w:t xml:space="preserve"> 50-100%</w:t>
            </w:r>
          </w:p>
        </w:tc>
        <w:tc>
          <w:tcPr/>
          <w:p>
            <w:pPr>
              <w:pStyle w:val="Compact"/>
            </w:pPr>
            <w:r>
              <w:rPr>
                <w:rFonts w:hint="eastAsia"/>
              </w:rPr>
              <w:t xml:space="preserve">部分区域不需要定制</w:t>
            </w:r>
          </w:p>
        </w:tc>
        <w:tc>
          <w:tcPr/>
          <w:p>
            <w:pPr>
              <w:pStyle w:val="Compact"/>
            </w:pPr>
            <w:r>
              <w:rPr>
                <w:rFonts w:hint="eastAsia"/>
              </w:rPr>
              <w:t xml:space="preserve">定制</w:t>
            </w:r>
            <w:r>
              <w:t xml:space="preserve"> + </w:t>
            </w:r>
            <w:r>
              <w:rPr>
                <w:rFonts w:hint="eastAsia"/>
              </w:rPr>
              <w:t xml:space="preserve">成品混合</w:t>
            </w:r>
          </w:p>
        </w:tc>
      </w:tr>
    </w:tbl>
    <w:bookmarkEnd w:id="406"/>
    <w:bookmarkStart w:id="407" w:name="投入回报矩阵"/>
    <w:p>
      <w:pPr>
        <w:pStyle w:val="Heading3"/>
      </w:pPr>
      <w:r>
        <w:t xml:space="preserve">8.3 </w:t>
      </w:r>
      <w:r>
        <w:rPr>
          <w:rFonts w:hint="eastAsia"/>
        </w:rPr>
        <w:t xml:space="preserve">投入回报矩阵</w:t>
      </w:r>
    </w:p>
    <w:p>
      <w:pPr>
        <w:pStyle w:val="SourceCode"/>
      </w:pPr>
      <w:r>
        <w:rPr>
          <w:rStyle w:val="VerbatimChar"/>
        </w:rPr>
        <w:t xml:space="preserve">              </w:t>
      </w:r>
      <w:r>
        <w:rPr>
          <w:rStyle w:val="VerbatimChar"/>
          <w:rFonts w:hint="eastAsia"/>
        </w:rPr>
        <w:t xml:space="preserve">高回报</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优先投入</w:t>
      </w:r>
      <w:r>
        <w:rPr>
          <w:rStyle w:val="VerbatimChar"/>
        </w:rPr>
        <w:t xml:space="preserve">  │  </w:t>
      </w:r>
      <w:r>
        <w:rPr>
          <w:rStyle w:val="VerbatimChar"/>
          <w:rFonts w:hint="eastAsia"/>
        </w:rPr>
        <w:t xml:space="preserve">值得投入</w:t>
      </w:r>
      <w:r>
        <w:rPr>
          <w:rStyle w:val="VerbatimChar"/>
        </w:rPr>
        <w:t xml:space="preserve">  │</w:t>
      </w:r>
      <w:r>
        <w:br/>
      </w:r>
      <w:r>
        <w:rPr>
          <w:rStyle w:val="VerbatimChar"/>
        </w:rPr>
        <w:t xml:space="preserve">   │  </w:t>
      </w:r>
      <w:r>
        <w:rPr>
          <w:rStyle w:val="VerbatimChar"/>
          <w:rFonts w:hint="eastAsia"/>
        </w:rPr>
        <w:t xml:space="preserve">水电/防水</w:t>
      </w:r>
      <w:r>
        <w:rPr>
          <w:rStyle w:val="VerbatimChar"/>
        </w:rPr>
        <w:t xml:space="preserve"> │  </w:t>
      </w:r>
      <w:r>
        <w:rPr>
          <w:rStyle w:val="VerbatimChar"/>
          <w:rFonts w:hint="eastAsia"/>
        </w:rPr>
        <w:t xml:space="preserve">床垫/五金</w:t>
      </w:r>
      <w:r>
        <w:rPr>
          <w:rStyle w:val="VerbatimChar"/>
        </w:rPr>
        <w:t xml:space="preserve">  │</w:t>
      </w:r>
      <w:r>
        <w:br/>
      </w:r>
      <w:r>
        <w:rPr>
          <w:rStyle w:val="VerbatimChar"/>
        </w:rPr>
        <w:t xml:space="preserve">   │  </w:t>
      </w:r>
      <w:r>
        <w:rPr>
          <w:rStyle w:val="VerbatimChar"/>
          <w:rFonts w:hint="eastAsia"/>
        </w:rPr>
        <w:t xml:space="preserve">电线/水管</w:t>
      </w:r>
      <w:r>
        <w:rPr>
          <w:rStyle w:val="VerbatimChar"/>
        </w:rPr>
        <w:t xml:space="preserve"> │  </w:t>
      </w:r>
      <w:r>
        <w:rPr>
          <w:rStyle w:val="VerbatimChar"/>
          <w:rFonts w:hint="eastAsia"/>
        </w:rPr>
        <w:t xml:space="preserve">环保板材</w:t>
      </w:r>
      <w:r>
        <w:rPr>
          <w:rStyle w:val="VerbatimChar"/>
        </w:rPr>
        <w:t xml:space="preserve">  │</w:t>
      </w:r>
      <w:r>
        <w:br/>
      </w:r>
      <w:r>
        <w:rPr>
          <w:rStyle w:val="VerbatimChar"/>
        </w:rPr>
        <w:t xml:space="preserve">   │           │           │</w:t>
      </w:r>
      <w:r>
        <w:br/>
      </w:r>
      <w:r>
        <w:rPr>
          <w:rStyle w:val="VerbatimChar"/>
          <w:rFonts w:hint="eastAsia"/>
        </w:rPr>
        <w:t xml:space="preserve">低回报</w:t>
      </w:r>
      <w:r>
        <w:rPr>
          <w:rStyle w:val="VerbatimChar"/>
        </w:rPr>
        <w:t xml:space="preserve"> ────────┼─────────── </w:t>
      </w:r>
      <w:r>
        <w:rPr>
          <w:rStyle w:val="VerbatimChar"/>
          <w:rFonts w:hint="eastAsia"/>
        </w:rPr>
        <w:t xml:space="preserve">高投入</w:t>
      </w:r>
      <w:r>
        <w:br/>
      </w:r>
      <w:r>
        <w:rPr>
          <w:rStyle w:val="VerbatimChar"/>
        </w:rPr>
        <w:t xml:space="preserve">   │           │           │</w:t>
      </w:r>
      <w:r>
        <w:br/>
      </w:r>
      <w:r>
        <w:rPr>
          <w:rStyle w:val="VerbatimChar"/>
        </w:rPr>
        <w:t xml:space="preserve">   │  </w:t>
      </w:r>
      <w:r>
        <w:rPr>
          <w:rStyle w:val="VerbatimChar"/>
          <w:rFonts w:hint="eastAsia"/>
        </w:rPr>
        <w:t xml:space="preserve">避免投入</w:t>
      </w:r>
      <w:r>
        <w:rPr>
          <w:rStyle w:val="VerbatimChar"/>
        </w:rPr>
        <w:t xml:space="preserve">  │  </w:t>
      </w:r>
      <w:r>
        <w:rPr>
          <w:rStyle w:val="VerbatimChar"/>
          <w:rFonts w:hint="eastAsia"/>
        </w:rPr>
        <w:t xml:space="preserve">理性投入</w:t>
      </w:r>
      <w:r>
        <w:rPr>
          <w:rStyle w:val="VerbatimChar"/>
        </w:rPr>
        <w:t xml:space="preserve">  │</w:t>
      </w:r>
      <w:r>
        <w:br/>
      </w:r>
      <w:r>
        <w:rPr>
          <w:rStyle w:val="VerbatimChar"/>
        </w:rPr>
        <w:t xml:space="preserve">   │  </w:t>
      </w:r>
      <w:r>
        <w:rPr>
          <w:rStyle w:val="VerbatimChar"/>
          <w:rFonts w:hint="eastAsia"/>
        </w:rPr>
        <w:t xml:space="preserve">复杂吊顶</w:t>
      </w:r>
      <w:r>
        <w:rPr>
          <w:rStyle w:val="VerbatimChar"/>
        </w:rPr>
        <w:t xml:space="preserve">  │  </w:t>
      </w:r>
      <w:r>
        <w:rPr>
          <w:rStyle w:val="VerbatimChar"/>
          <w:rFonts w:hint="eastAsia"/>
        </w:rPr>
        <w:t xml:space="preserve">进口材料</w:t>
      </w:r>
      <w:r>
        <w:rPr>
          <w:rStyle w:val="VerbatimChar"/>
        </w:rPr>
        <w:t xml:space="preserve">  │</w:t>
      </w:r>
      <w:r>
        <w:br/>
      </w:r>
      <w:r>
        <w:rPr>
          <w:rStyle w:val="VerbatimChar"/>
        </w:rPr>
        <w:t xml:space="preserve">   │  </w:t>
      </w:r>
      <w:r>
        <w:rPr>
          <w:rStyle w:val="VerbatimChar"/>
          <w:rFonts w:hint="eastAsia"/>
        </w:rPr>
        <w:t xml:space="preserve">电视背景墙│</w:t>
      </w:r>
      <w:r>
        <w:rPr>
          <w:rStyle w:val="VerbatimChar"/>
        </w:rPr>
        <w:t xml:space="preserve">  </w:t>
      </w:r>
      <w:r>
        <w:rPr>
          <w:rStyle w:val="VerbatimChar"/>
          <w:rFonts w:hint="eastAsia"/>
        </w:rPr>
        <w:t xml:space="preserve">实木地板</w:t>
      </w:r>
      <w:r>
        <w:rPr>
          <w:rStyle w:val="VerbatimChar"/>
        </w:rPr>
        <w:t xml:space="preserve">  │</w:t>
      </w:r>
      <w:r>
        <w:br/>
      </w:r>
      <w:r>
        <w:rPr>
          <w:rStyle w:val="VerbatimChar"/>
        </w:rPr>
        <w:t xml:space="preserve">   │  </w:t>
      </w:r>
      <w:r>
        <w:rPr>
          <w:rStyle w:val="VerbatimChar"/>
          <w:rFonts w:hint="eastAsia"/>
        </w:rPr>
        <w:t xml:space="preserve">过度造型</w:t>
      </w:r>
      <w:r>
        <w:rPr>
          <w:rStyle w:val="VerbatimChar"/>
        </w:rPr>
        <w:t xml:space="preserve">  │  </w:t>
      </w:r>
      <w:r>
        <w:rPr>
          <w:rStyle w:val="VerbatimChar"/>
          <w:rFonts w:hint="eastAsia"/>
        </w:rPr>
        <w:t xml:space="preserve">全屋定制</w:t>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低回报</w:t>
      </w:r>
    </w:p>
    <w:p>
      <w:r>
        <w:pict>
          <v:rect style="width:0;height:1.5pt" o:hralign="center" o:hrstd="t" o:hr="t"/>
        </w:pict>
      </w:r>
    </w:p>
    <w:p>
      <w:pPr>
        <w:pStyle w:val="BlockText"/>
      </w:pPr>
      <w:r>
        <w:rPr>
          <w:rFonts w:hint="eastAsia"/>
          <w:b/>
          <w:bCs/>
        </w:rPr>
        <w:t xml:space="preserve">核心提醒</w:t>
      </w:r>
      <w:r>
        <w:rPr>
          <w:rFonts w:hint="eastAsia"/>
        </w:rPr>
        <w:t xml:space="preserve">：装修省钱的核心原则是”隐蔽工程不省、表面工程可以省；安全健康不省、装饰美观可以省；使用频繁的不省、使用偶尔的可以省”。把钱花在刀刃上，才是真正的省钱。</w:t>
      </w:r>
    </w:p>
    <w:bookmarkEnd w:id="407"/>
    <w:bookmarkEnd w:id="408"/>
    <w:bookmarkEnd w:id="409"/>
    <w:bookmarkStart w:id="441" w:name="装修前避坑指南"/>
    <w:p>
      <w:pPr>
        <w:pStyle w:val="Heading1"/>
      </w:pPr>
      <w:r>
        <w:rPr>
          <w:rFonts w:hint="eastAsia"/>
        </w:rPr>
        <w:t xml:space="preserve">装修前避坑指南</w:t>
      </w:r>
    </w:p>
    <w:p>
      <w:pPr>
        <w:pStyle w:val="BlockText"/>
      </w:pPr>
      <w:r>
        <w:rPr>
          <w:rFonts w:hint="eastAsia"/>
        </w:rPr>
        <w:t xml:space="preserve">装修前的准备工作决定了整个项目的成败。本章帮你识破低价引流、样板间迷惑、口头承诺等常见套路，做出明智决策。</w:t>
      </w:r>
    </w:p>
    <w:p>
      <w:r>
        <w:pict>
          <v:rect style="width:0;height:1.5pt" o:hralign="center" o:hrstd="t" o:hr="t"/>
        </w:pict>
      </w:r>
    </w:p>
    <w:bookmarkStart w:id="410" w:name="目录-5"/>
    <w:p>
      <w:pPr>
        <w:pStyle w:val="Heading2"/>
      </w:pPr>
      <w:r>
        <w:rPr>
          <w:rFonts w:hint="eastAsia"/>
        </w:rPr>
        <w:t xml:space="preserve">目录</w:t>
      </w:r>
    </w:p>
    <w:p>
      <w:pPr>
        <w:pStyle w:val="Compact"/>
        <w:numPr>
          <w:ilvl w:val="0"/>
          <w:numId w:val="1279"/>
        </w:numPr>
      </w:pPr>
      <w:hyperlink w:anchor="一低价引流陷阱">
        <w:r>
          <w:rPr>
            <w:rStyle w:val="Hyperlink"/>
            <w:rFonts w:hint="eastAsia"/>
          </w:rPr>
          <w:t xml:space="preserve">一、低价引流陷阱</w:t>
        </w:r>
      </w:hyperlink>
    </w:p>
    <w:p>
      <w:pPr>
        <w:pStyle w:val="Compact"/>
        <w:numPr>
          <w:ilvl w:val="0"/>
          <w:numId w:val="1279"/>
        </w:numPr>
      </w:pPr>
      <w:hyperlink w:anchor="二样板间陷阱">
        <w:r>
          <w:rPr>
            <w:rStyle w:val="Hyperlink"/>
            <w:rFonts w:hint="eastAsia"/>
          </w:rPr>
          <w:t xml:space="preserve">二、样板间陷阱</w:t>
        </w:r>
      </w:hyperlink>
    </w:p>
    <w:p>
      <w:pPr>
        <w:pStyle w:val="Compact"/>
        <w:numPr>
          <w:ilvl w:val="0"/>
          <w:numId w:val="1279"/>
        </w:numPr>
      </w:pPr>
      <w:hyperlink w:anchor="三口头承诺陷阱">
        <w:r>
          <w:rPr>
            <w:rStyle w:val="Hyperlink"/>
            <w:rFonts w:hint="eastAsia"/>
          </w:rPr>
          <w:t xml:space="preserve">三、口头承诺陷阱</w:t>
        </w:r>
      </w:hyperlink>
    </w:p>
    <w:p>
      <w:pPr>
        <w:pStyle w:val="Compact"/>
        <w:numPr>
          <w:ilvl w:val="0"/>
          <w:numId w:val="1279"/>
        </w:numPr>
      </w:pPr>
      <w:hyperlink w:anchor="四游击队-vs-正规装修公司">
        <w:r>
          <w:rPr>
            <w:rStyle w:val="Hyperlink"/>
            <w:rFonts w:hint="eastAsia"/>
          </w:rPr>
          <w:t xml:space="preserve">四、游击队</w:t>
        </w:r>
        <w:r>
          <w:rPr>
            <w:rStyle w:val="Hyperlink"/>
          </w:rPr>
          <w:t xml:space="preserve"> vs </w:t>
        </w:r>
        <w:r>
          <w:rPr>
            <w:rStyle w:val="Hyperlink"/>
            <w:rFonts w:hint="eastAsia"/>
          </w:rPr>
          <w:t xml:space="preserve">正规装修公司</w:t>
        </w:r>
      </w:hyperlink>
    </w:p>
    <w:p>
      <w:pPr>
        <w:pStyle w:val="Compact"/>
        <w:numPr>
          <w:ilvl w:val="0"/>
          <w:numId w:val="1279"/>
        </w:numPr>
      </w:pPr>
      <w:hyperlink w:anchor="五预算分配比例参考">
        <w:r>
          <w:rPr>
            <w:rStyle w:val="Hyperlink"/>
            <w:rFonts w:hint="eastAsia"/>
          </w:rPr>
          <w:t xml:space="preserve">五、预算分配比例参考</w:t>
        </w:r>
      </w:hyperlink>
    </w:p>
    <w:p>
      <w:pPr>
        <w:pStyle w:val="Compact"/>
        <w:numPr>
          <w:ilvl w:val="0"/>
          <w:numId w:val="1279"/>
        </w:numPr>
      </w:pPr>
      <w:hyperlink w:anchor="六常见漏项与增项点">
        <w:r>
          <w:rPr>
            <w:rStyle w:val="Hyperlink"/>
            <w:rFonts w:hint="eastAsia"/>
          </w:rPr>
          <w:t xml:space="preserve">六、常见漏项与增项点</w:t>
        </w:r>
      </w:hyperlink>
    </w:p>
    <w:p>
      <w:pPr>
        <w:pStyle w:val="Compact"/>
        <w:numPr>
          <w:ilvl w:val="0"/>
          <w:numId w:val="1279"/>
        </w:numPr>
      </w:pPr>
      <w:hyperlink w:anchor="七预算计算器模板">
        <w:r>
          <w:rPr>
            <w:rStyle w:val="Hyperlink"/>
            <w:rFonts w:hint="eastAsia"/>
          </w:rPr>
          <w:t xml:space="preserve">七、预算计算器模板</w:t>
        </w:r>
      </w:hyperlink>
    </w:p>
    <w:p>
      <w:pPr>
        <w:pStyle w:val="Compact"/>
        <w:numPr>
          <w:ilvl w:val="0"/>
          <w:numId w:val="1279"/>
        </w:numPr>
      </w:pPr>
      <w:hyperlink w:anchor="八签约前自查清单">
        <w:r>
          <w:rPr>
            <w:rStyle w:val="Hyperlink"/>
            <w:rFonts w:hint="eastAsia"/>
          </w:rPr>
          <w:t xml:space="preserve">八、签约前自查清单</w:t>
        </w:r>
      </w:hyperlink>
    </w:p>
    <w:p>
      <w:r>
        <w:pict>
          <v:rect style="width:0;height:1.5pt" o:hralign="center" o:hrstd="t" o:hr="t"/>
        </w:pict>
      </w:r>
    </w:p>
    <w:bookmarkEnd w:id="410"/>
    <w:bookmarkStart w:id="414" w:name="一低价引流陷阱"/>
    <w:p>
      <w:pPr>
        <w:pStyle w:val="Heading2"/>
      </w:pPr>
      <w:r>
        <w:rPr>
          <w:rFonts w:hint="eastAsia"/>
        </w:rPr>
        <w:t xml:space="preserve">一、低价引流陷阱</w:t>
      </w:r>
    </w:p>
    <w:bookmarkStart w:id="411" w:name="什么是低价引流"/>
    <w:p>
      <w:pPr>
        <w:pStyle w:val="Heading3"/>
      </w:pPr>
      <w:r>
        <w:rPr>
          <w:rFonts w:hint="eastAsia"/>
        </w:rPr>
        <w:t xml:space="preserve">什么是低价引流？</w:t>
      </w:r>
    </w:p>
    <w:p>
      <w:pPr>
        <w:pStyle w:val="FirstParagraph"/>
      </w:pPr>
      <w:r>
        <w:rPr>
          <w:rFonts w:hint="eastAsia"/>
        </w:rPr>
        <w:t xml:space="preserve">一些装修公司或施工队故意在报价时大幅压低价格，吸引你签约，然后在施工过程中通过增项不断加价，最终实际花费远超预期。</w:t>
      </w:r>
    </w:p>
    <w:bookmarkEnd w:id="411"/>
    <w:bookmarkStart w:id="412" w:name="常见套路"/>
    <w:p>
      <w:pPr>
        <w:pStyle w:val="Heading3"/>
      </w:pPr>
      <w:r>
        <w:rPr>
          <w:rFonts w:hint="eastAsia"/>
        </w:rPr>
        <w:t xml:space="preserve">常见套路</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rPr>
                <w:rFonts w:hint="eastAsia"/>
              </w:rPr>
              <w:t xml:space="preserve">套路</w:t>
            </w:r>
          </w:p>
        </w:tc>
        <w:tc>
          <w:tcPr/>
          <w:p>
            <w:pPr>
              <w:pStyle w:val="Compact"/>
            </w:pPr>
            <w:r>
              <w:rPr>
                <w:rFonts w:hint="eastAsia"/>
              </w:rPr>
              <w:t xml:space="preserve">具体表现</w:t>
            </w:r>
          </w:p>
        </w:tc>
        <w:tc>
          <w:tcPr/>
          <w:p>
            <w:pPr>
              <w:pStyle w:val="Compact"/>
            </w:pPr>
            <w:r>
              <w:rPr>
                <w:rFonts w:hint="eastAsia"/>
              </w:rPr>
              <w:t xml:space="preserve">实际后果</w:t>
            </w:r>
          </w:p>
        </w:tc>
        <w:tc>
          <w:tcPr/>
          <w:p>
            <w:pPr>
              <w:pStyle w:val="Compact"/>
            </w:pPr>
            <w:r>
              <w:rPr>
                <w:rFonts w:hint="eastAsia"/>
              </w:rPr>
              <w:t xml:space="preserve">防范方法</w:t>
            </w:r>
          </w:p>
        </w:tc>
      </w:tr>
      <w:tr>
        <w:tc>
          <w:tcPr/>
          <w:p>
            <w:pPr>
              <w:pStyle w:val="Compact"/>
            </w:pPr>
            <w:r>
              <w:rPr>
                <w:rFonts w:hint="eastAsia"/>
                <w:b/>
                <w:bCs/>
              </w:rPr>
              <w:t xml:space="preserve">漏报项目</w:t>
            </w:r>
          </w:p>
        </w:tc>
        <w:tc>
          <w:tcPr/>
          <w:p>
            <w:pPr>
              <w:pStyle w:val="Compact"/>
            </w:pPr>
            <w:r>
              <w:rPr>
                <w:rFonts w:hint="eastAsia"/>
              </w:rPr>
              <w:t xml:space="preserve">报价单故意省略防水、找平、垃圾清运等必要工序</w:t>
            </w:r>
          </w:p>
        </w:tc>
        <w:tc>
          <w:tcPr/>
          <w:p>
            <w:pPr>
              <w:pStyle w:val="Compact"/>
            </w:pPr>
            <w:r>
              <w:rPr>
                <w:rFonts w:hint="eastAsia"/>
              </w:rPr>
              <w:t xml:space="preserve">施工中途要求加钱，否则停工</w:t>
            </w:r>
          </w:p>
        </w:tc>
        <w:tc>
          <w:tcPr/>
          <w:p>
            <w:pPr>
              <w:pStyle w:val="Compact"/>
            </w:pPr>
            <w:r>
              <w:rPr>
                <w:rFonts w:hint="eastAsia"/>
              </w:rPr>
              <w:t xml:space="preserve">逐项核对报价单，对比市场常规项目</w:t>
            </w:r>
          </w:p>
        </w:tc>
      </w:tr>
      <w:tr>
        <w:tc>
          <w:tcPr/>
          <w:p>
            <w:pPr>
              <w:pStyle w:val="Compact"/>
            </w:pPr>
            <w:r>
              <w:rPr>
                <w:rFonts w:hint="eastAsia"/>
                <w:b/>
                <w:bCs/>
              </w:rPr>
              <w:t xml:space="preserve">模糊计量</w:t>
            </w:r>
          </w:p>
        </w:tc>
        <w:tc>
          <w:tcPr/>
          <w:p>
            <w:pPr>
              <w:pStyle w:val="Compact"/>
            </w:pPr>
            <w:r>
              <w:rPr>
                <w:rFonts w:hint="eastAsia"/>
              </w:rPr>
              <w:t xml:space="preserve">“墙面处理</w:t>
            </w:r>
            <w:r>
              <w:t xml:space="preserve"> 1 </w:t>
            </w:r>
            <w:r>
              <w:rPr>
                <w:rFonts w:hint="eastAsia"/>
              </w:rPr>
              <w:t xml:space="preserve">项”</w:t>
            </w:r>
            <w:r>
              <w:rPr>
                <w:rFonts w:hint="eastAsia"/>
              </w:rPr>
              <w:t xml:space="preserve">，不写面积和单价</w:t>
            </w:r>
          </w:p>
        </w:tc>
        <w:tc>
          <w:tcPr/>
          <w:p>
            <w:pPr>
              <w:pStyle w:val="Compact"/>
            </w:pPr>
            <w:r>
              <w:rPr>
                <w:rFonts w:hint="eastAsia"/>
              </w:rPr>
              <w:t xml:space="preserve">后期按实际面积算钱，远超预期</w:t>
            </w:r>
          </w:p>
        </w:tc>
        <w:tc>
          <w:tcPr/>
          <w:p>
            <w:pPr>
              <w:pStyle w:val="Compact"/>
            </w:pPr>
            <w:r>
              <w:rPr>
                <w:rFonts w:hint="eastAsia"/>
              </w:rPr>
              <w:t xml:space="preserve">要求每一项写明面积/长度/数量和单价</w:t>
            </w:r>
          </w:p>
        </w:tc>
      </w:tr>
      <w:tr>
        <w:tc>
          <w:tcPr/>
          <w:p>
            <w:pPr>
              <w:pStyle w:val="Compact"/>
            </w:pPr>
            <w:r>
              <w:rPr>
                <w:rFonts w:hint="eastAsia"/>
                <w:b/>
                <w:bCs/>
              </w:rPr>
              <w:t xml:space="preserve">材料降级</w:t>
            </w:r>
          </w:p>
        </w:tc>
        <w:tc>
          <w:tcPr/>
          <w:p>
            <w:pPr>
              <w:pStyle w:val="Compact"/>
            </w:pPr>
            <w:r>
              <w:rPr>
                <w:rFonts w:hint="eastAsia"/>
              </w:rPr>
              <w:t xml:space="preserve">写”国产一线品牌”，实际用最低端系列</w:t>
            </w:r>
          </w:p>
        </w:tc>
        <w:tc>
          <w:tcPr/>
          <w:p>
            <w:pPr>
              <w:pStyle w:val="Compact"/>
            </w:pPr>
            <w:r>
              <w:rPr>
                <w:rFonts w:hint="eastAsia"/>
              </w:rPr>
              <w:t xml:space="preserve">质量差，更换成本高</w:t>
            </w:r>
          </w:p>
        </w:tc>
        <w:tc>
          <w:tcPr/>
          <w:p>
            <w:pPr>
              <w:pStyle w:val="Compact"/>
            </w:pPr>
            <w:r>
              <w:rPr>
                <w:rFonts w:hint="eastAsia"/>
              </w:rPr>
              <w:t xml:space="preserve">合同写明品牌+具体型号+规格</w:t>
            </w:r>
          </w:p>
        </w:tc>
      </w:tr>
      <w:tr>
        <w:tc>
          <w:tcPr/>
          <w:p>
            <w:pPr>
              <w:pStyle w:val="Compact"/>
            </w:pPr>
            <w:r>
              <w:rPr>
                <w:rFonts w:hint="eastAsia"/>
                <w:b/>
                <w:bCs/>
              </w:rPr>
              <w:t xml:space="preserve">工艺缩水</w:t>
            </w:r>
          </w:p>
        </w:tc>
        <w:tc>
          <w:tcPr/>
          <w:p>
            <w:pPr>
              <w:pStyle w:val="Compact"/>
            </w:pPr>
            <w:r>
              <w:rPr>
                <w:rFonts w:hint="eastAsia"/>
              </w:rPr>
              <w:t xml:space="preserve">报价写”墙面处理”，实际只刷一遍腻子</w:t>
            </w:r>
          </w:p>
        </w:tc>
        <w:tc>
          <w:tcPr/>
          <w:p>
            <w:pPr>
              <w:pStyle w:val="Compact"/>
            </w:pPr>
            <w:r>
              <w:rPr>
                <w:rFonts w:hint="eastAsia"/>
              </w:rPr>
              <w:t xml:space="preserve">墙面开裂、掉粉</w:t>
            </w:r>
          </w:p>
        </w:tc>
        <w:tc>
          <w:tcPr/>
          <w:p>
            <w:pPr>
              <w:pStyle w:val="Compact"/>
            </w:pPr>
            <w:r>
              <w:rPr>
                <w:rFonts w:hint="eastAsia"/>
              </w:rPr>
              <w:t xml:space="preserve">报价单写明工艺标准和施工遍数</w:t>
            </w:r>
          </w:p>
        </w:tc>
      </w:tr>
      <w:tr>
        <w:tc>
          <w:tcPr/>
          <w:p>
            <w:pPr>
              <w:pStyle w:val="Compact"/>
            </w:pPr>
            <w:r>
              <w:rPr>
                <w:rFonts w:hint="eastAsia"/>
                <w:b/>
                <w:bCs/>
              </w:rPr>
              <w:t xml:space="preserve">拆分报价</w:t>
            </w:r>
          </w:p>
        </w:tc>
        <w:tc>
          <w:tcPr/>
          <w:p>
            <w:pPr>
              <w:pStyle w:val="Compact"/>
            </w:pPr>
            <w:r>
              <w:rPr>
                <w:rFonts w:hint="eastAsia"/>
              </w:rPr>
              <w:t xml:space="preserve">把一项工程拆成多项分别报价，单项看起来便宜</w:t>
            </w:r>
          </w:p>
        </w:tc>
        <w:tc>
          <w:tcPr/>
          <w:p>
            <w:pPr>
              <w:pStyle w:val="Compact"/>
            </w:pPr>
            <w:r>
              <w:rPr>
                <w:rFonts w:hint="eastAsia"/>
              </w:rPr>
              <w:t xml:space="preserve">总价远超正常水平</w:t>
            </w:r>
          </w:p>
        </w:tc>
        <w:tc>
          <w:tcPr/>
          <w:p>
            <w:pPr>
              <w:pStyle w:val="Compact"/>
            </w:pPr>
            <w:r>
              <w:rPr>
                <w:rFonts w:hint="eastAsia"/>
              </w:rPr>
              <w:t xml:space="preserve">拿到完整报价单后汇总对比市场价</w:t>
            </w:r>
          </w:p>
        </w:tc>
      </w:tr>
      <w:tr>
        <w:tc>
          <w:tcPr/>
          <w:p>
            <w:pPr>
              <w:pStyle w:val="Compact"/>
            </w:pPr>
            <w:r>
              <w:rPr>
                <w:rFonts w:hint="eastAsia"/>
                <w:b/>
                <w:bCs/>
              </w:rPr>
              <w:t xml:space="preserve">假促销</w:t>
            </w:r>
          </w:p>
        </w:tc>
        <w:tc>
          <w:tcPr/>
          <w:p>
            <w:pPr>
              <w:pStyle w:val="Compact"/>
            </w:pPr>
            <w:r>
              <w:rPr>
                <w:rFonts w:hint="eastAsia"/>
              </w:rPr>
              <w:t xml:space="preserve">“限时特价”</w:t>
            </w:r>
            <w:r>
              <w:rPr>
                <w:rFonts w:hint="eastAsia"/>
              </w:rPr>
              <w:t xml:space="preserve">“前10名半价”</w:t>
            </w:r>
            <w:r>
              <w:rPr>
                <w:rFonts w:hint="eastAsia"/>
              </w:rPr>
              <w:t xml:space="preserve">，制造紧迫感</w:t>
            </w:r>
          </w:p>
        </w:tc>
        <w:tc>
          <w:tcPr/>
          <w:p>
            <w:pPr>
              <w:pStyle w:val="Compact"/>
            </w:pPr>
            <w:r>
              <w:rPr>
                <w:rFonts w:hint="eastAsia"/>
              </w:rPr>
              <w:t xml:space="preserve">冲动签约后发现是幌子</w:t>
            </w:r>
          </w:p>
        </w:tc>
        <w:tc>
          <w:tcPr/>
          <w:p>
            <w:pPr>
              <w:pStyle w:val="Compact"/>
            </w:pPr>
            <w:r>
              <w:rPr>
                <w:rFonts w:hint="eastAsia"/>
              </w:rPr>
              <w:t xml:space="preserve">冷静对比</w:t>
            </w:r>
            <w:r>
              <w:t xml:space="preserve"> 3-5 </w:t>
            </w:r>
            <w:r>
              <w:rPr>
                <w:rFonts w:hint="eastAsia"/>
              </w:rPr>
              <w:t xml:space="preserve">家报价，不被促销话术左右</w:t>
            </w:r>
          </w:p>
        </w:tc>
      </w:tr>
    </w:tbl>
    <w:bookmarkEnd w:id="412"/>
    <w:bookmarkStart w:id="413" w:name="如何识别低价陷阱"/>
    <w:p>
      <w:pPr>
        <w:pStyle w:val="Heading3"/>
      </w:pPr>
      <w:r>
        <w:rPr>
          <w:rFonts w:hint="eastAsia"/>
        </w:rPr>
        <w:t xml:space="preserve">如何识别低价陷阱</w:t>
      </w:r>
    </w:p>
    <w:p>
      <w:pPr>
        <w:pStyle w:val="Compact"/>
        <w:numPr>
          <w:ilvl w:val="0"/>
          <w:numId w:val="1280"/>
        </w:numPr>
      </w:pPr>
      <w:r>
        <w:rPr>
          <w:rFonts w:hint="eastAsia"/>
          <w:b/>
          <w:bCs/>
        </w:rPr>
        <w:t xml:space="preserve">横向对比</w:t>
      </w:r>
      <w:r>
        <w:rPr>
          <w:rFonts w:hint="eastAsia"/>
        </w:rPr>
        <w:t xml:space="preserve">：至少找</w:t>
      </w:r>
      <w:r>
        <w:t xml:space="preserve"> 3 </w:t>
      </w:r>
      <w:r>
        <w:rPr>
          <w:rFonts w:hint="eastAsia"/>
        </w:rPr>
        <w:t xml:space="preserve">家公司报价，明显低于均价</w:t>
      </w:r>
      <w:r>
        <w:t xml:space="preserve"> 20% </w:t>
      </w:r>
      <w:r>
        <w:rPr>
          <w:rFonts w:hint="eastAsia"/>
        </w:rPr>
        <w:t xml:space="preserve">以上的要高度警惕</w:t>
      </w:r>
    </w:p>
    <w:p>
      <w:pPr>
        <w:pStyle w:val="Compact"/>
        <w:numPr>
          <w:ilvl w:val="0"/>
          <w:numId w:val="1280"/>
        </w:numPr>
      </w:pPr>
      <w:r>
        <w:rPr>
          <w:rFonts w:hint="eastAsia"/>
          <w:b/>
          <w:bCs/>
        </w:rPr>
        <w:t xml:space="preserve">看明细</w:t>
      </w:r>
      <w:r>
        <w:rPr>
          <w:rFonts w:hint="eastAsia"/>
        </w:rPr>
        <w:t xml:space="preserve">：拒绝”一口价”或”打包价”，要求逐项列明</w:t>
      </w:r>
    </w:p>
    <w:p>
      <w:pPr>
        <w:pStyle w:val="Compact"/>
        <w:numPr>
          <w:ilvl w:val="0"/>
          <w:numId w:val="1280"/>
        </w:numPr>
      </w:pPr>
      <w:r>
        <w:rPr>
          <w:rFonts w:hint="eastAsia"/>
          <w:b/>
          <w:bCs/>
        </w:rPr>
        <w:t xml:space="preserve">查口碑</w:t>
      </w:r>
      <w:r>
        <w:rPr>
          <w:rFonts w:hint="eastAsia"/>
        </w:rPr>
        <w:t xml:space="preserve">：在大众点评、小红书、本地论坛查看真实业主评价</w:t>
      </w:r>
    </w:p>
    <w:p>
      <w:pPr>
        <w:pStyle w:val="Compact"/>
        <w:numPr>
          <w:ilvl w:val="0"/>
          <w:numId w:val="1280"/>
        </w:numPr>
      </w:pPr>
      <w:r>
        <w:rPr>
          <w:rFonts w:hint="eastAsia"/>
          <w:b/>
          <w:bCs/>
        </w:rPr>
        <w:t xml:space="preserve">问细节</w:t>
      </w:r>
      <w:r>
        <w:rPr>
          <w:rFonts w:hint="eastAsia"/>
        </w:rPr>
        <w:t xml:space="preserve">：故意问几个专业问题（如”防水做多高”</w:t>
      </w:r>
      <w:r>
        <w:rPr>
          <w:rFonts w:hint="eastAsia"/>
        </w:rPr>
        <w:t xml:space="preserve">“电线用什么规格”</w:t>
      </w:r>
      <w:r>
        <w:rPr>
          <w:rFonts w:hint="eastAsia"/>
        </w:rPr>
        <w:t xml:space="preserve">），看对方回答是否专业</w:t>
      </w:r>
    </w:p>
    <w:p>
      <w:r>
        <w:pict>
          <v:rect style="width:0;height:1.5pt" o:hralign="center" o:hrstd="t" o:hr="t"/>
        </w:pict>
      </w:r>
    </w:p>
    <w:bookmarkEnd w:id="413"/>
    <w:bookmarkEnd w:id="414"/>
    <w:bookmarkStart w:id="418" w:name="二样板间陷阱"/>
    <w:p>
      <w:pPr>
        <w:pStyle w:val="Heading2"/>
      </w:pPr>
      <w:r>
        <w:rPr>
          <w:rFonts w:hint="eastAsia"/>
        </w:rPr>
        <w:t xml:space="preserve">二、样板间陷阱</w:t>
      </w:r>
    </w:p>
    <w:bookmarkStart w:id="415" w:name="展示效果不等于实际效果"/>
    <w:p>
      <w:pPr>
        <w:pStyle w:val="Heading3"/>
      </w:pPr>
      <w:r>
        <w:rPr>
          <w:rFonts w:hint="eastAsia"/>
        </w:rPr>
        <w:t xml:space="preserve">展示效果不等于实际效果</w:t>
      </w:r>
    </w:p>
    <w:p>
      <w:pPr>
        <w:pStyle w:val="FirstParagraph"/>
      </w:pPr>
      <w:r>
        <w:rPr>
          <w:rFonts w:hint="eastAsia"/>
        </w:rPr>
        <w:t xml:space="preserve">装修公司的样板间往往投入大量成本，使用最好的材料和工艺，目的是展示”理想效果”。但你实际拿到的装修，可能完全是另一回事。</w:t>
      </w:r>
    </w:p>
    <w:bookmarkEnd w:id="415"/>
    <w:bookmarkStart w:id="416" w:name="样板间-vs-实际装修的差异"/>
    <w:p>
      <w:pPr>
        <w:pStyle w:val="Heading3"/>
      </w:pPr>
      <w:r>
        <w:rPr>
          <w:rFonts w:hint="eastAsia"/>
        </w:rPr>
        <w:t xml:space="preserve">样板间</w:t>
      </w:r>
      <w:r>
        <w:t xml:space="preserve"> vs </w:t>
      </w:r>
      <w:r>
        <w:rPr>
          <w:rFonts w:hint="eastAsia"/>
        </w:rPr>
        <w:t xml:space="preserve">实际装修的差异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对比维度</w:t>
            </w:r>
          </w:p>
        </w:tc>
        <w:tc>
          <w:tcPr/>
          <w:p>
            <w:pPr>
              <w:pStyle w:val="Compact"/>
            </w:pPr>
            <w:r>
              <w:rPr>
                <w:rFonts w:hint="eastAsia"/>
              </w:rPr>
              <w:t xml:space="preserve">样板间</w:t>
            </w:r>
          </w:p>
        </w:tc>
        <w:tc>
          <w:tcPr/>
          <w:p>
            <w:pPr>
              <w:pStyle w:val="Compact"/>
            </w:pPr>
            <w:r>
              <w:rPr>
                <w:rFonts w:hint="eastAsia"/>
              </w:rPr>
              <w:t xml:space="preserve">你实际拿到的</w:t>
            </w:r>
          </w:p>
        </w:tc>
      </w:tr>
      <w:tr>
        <w:tc>
          <w:tcPr/>
          <w:p>
            <w:pPr>
              <w:pStyle w:val="Compact"/>
            </w:pPr>
            <w:r>
              <w:rPr>
                <w:rFonts w:hint="eastAsia"/>
                <w:b/>
                <w:bCs/>
              </w:rPr>
              <w:t xml:space="preserve">材料等级</w:t>
            </w:r>
          </w:p>
        </w:tc>
        <w:tc>
          <w:tcPr/>
          <w:p>
            <w:pPr>
              <w:pStyle w:val="Compact"/>
            </w:pPr>
            <w:r>
              <w:rPr>
                <w:rFonts w:hint="eastAsia"/>
              </w:rPr>
              <w:t xml:space="preserve">最高端系列</w:t>
            </w:r>
          </w:p>
        </w:tc>
        <w:tc>
          <w:tcPr/>
          <w:p>
            <w:pPr>
              <w:pStyle w:val="Compact"/>
            </w:pPr>
            <w:r>
              <w:rPr>
                <w:rFonts w:hint="eastAsia"/>
              </w:rPr>
              <w:t xml:space="preserve">报价单上写的基础款</w:t>
            </w:r>
          </w:p>
        </w:tc>
      </w:tr>
      <w:tr>
        <w:tc>
          <w:tcPr/>
          <w:p>
            <w:pPr>
              <w:pStyle w:val="Compact"/>
            </w:pPr>
            <w:r>
              <w:rPr>
                <w:rFonts w:hint="eastAsia"/>
                <w:b/>
                <w:bCs/>
              </w:rPr>
              <w:t xml:space="preserve">工艺精细度</w:t>
            </w:r>
          </w:p>
        </w:tc>
        <w:tc>
          <w:tcPr/>
          <w:p>
            <w:pPr>
              <w:pStyle w:val="Compact"/>
            </w:pPr>
            <w:r>
              <w:rPr>
                <w:rFonts w:hint="eastAsia"/>
              </w:rPr>
              <w:t xml:space="preserve">精雕细琢，反复返工</w:t>
            </w:r>
          </w:p>
        </w:tc>
        <w:tc>
          <w:tcPr/>
          <w:p>
            <w:pPr>
              <w:pStyle w:val="Compact"/>
            </w:pPr>
            <w:r>
              <w:rPr>
                <w:rFonts w:hint="eastAsia"/>
              </w:rPr>
              <w:t xml:space="preserve">标准施工，甚至低于标准</w:t>
            </w:r>
          </w:p>
        </w:tc>
      </w:tr>
      <w:tr>
        <w:tc>
          <w:tcPr/>
          <w:p>
            <w:pPr>
              <w:pStyle w:val="Compact"/>
            </w:pPr>
            <w:r>
              <w:rPr>
                <w:rFonts w:hint="eastAsia"/>
                <w:b/>
                <w:bCs/>
              </w:rPr>
              <w:t xml:space="preserve">灯光设计</w:t>
            </w:r>
          </w:p>
        </w:tc>
        <w:tc>
          <w:tcPr/>
          <w:p>
            <w:pPr>
              <w:pStyle w:val="Compact"/>
            </w:pPr>
            <w:r>
              <w:rPr>
                <w:rFonts w:hint="eastAsia"/>
              </w:rPr>
              <w:t xml:space="preserve">专业灯光烘托氛围</w:t>
            </w:r>
          </w:p>
        </w:tc>
        <w:tc>
          <w:tcPr/>
          <w:p>
            <w:pPr>
              <w:pStyle w:val="Compact"/>
            </w:pPr>
            <w:r>
              <w:rPr>
                <w:rFonts w:hint="eastAsia"/>
              </w:rPr>
              <w:t xml:space="preserve">普通照明，效果大打折扣</w:t>
            </w:r>
          </w:p>
        </w:tc>
      </w:tr>
      <w:tr>
        <w:tc>
          <w:tcPr/>
          <w:p>
            <w:pPr>
              <w:pStyle w:val="Compact"/>
            </w:pPr>
            <w:r>
              <w:rPr>
                <w:rFonts w:hint="eastAsia"/>
                <w:b/>
                <w:bCs/>
              </w:rPr>
              <w:t xml:space="preserve">软装搭配</w:t>
            </w:r>
          </w:p>
        </w:tc>
        <w:tc>
          <w:tcPr/>
          <w:p>
            <w:pPr>
              <w:pStyle w:val="Compact"/>
            </w:pPr>
            <w:r>
              <w:rPr>
                <w:rFonts w:hint="eastAsia"/>
              </w:rPr>
              <w:t xml:space="preserve">设计师精心搭配</w:t>
            </w:r>
          </w:p>
        </w:tc>
        <w:tc>
          <w:tcPr/>
          <w:p>
            <w:pPr>
              <w:pStyle w:val="Compact"/>
            </w:pPr>
            <w:r>
              <w:rPr>
                <w:rFonts w:hint="eastAsia"/>
              </w:rPr>
              <w:t xml:space="preserve">需要额外花钱购买</w:t>
            </w:r>
          </w:p>
        </w:tc>
      </w:tr>
      <w:tr>
        <w:tc>
          <w:tcPr/>
          <w:p>
            <w:pPr>
              <w:pStyle w:val="Compact"/>
            </w:pPr>
            <w:r>
              <w:rPr>
                <w:rFonts w:hint="eastAsia"/>
                <w:b/>
                <w:bCs/>
              </w:rPr>
              <w:t xml:space="preserve">空间感</w:t>
            </w:r>
          </w:p>
        </w:tc>
        <w:tc>
          <w:tcPr/>
          <w:p>
            <w:pPr>
              <w:pStyle w:val="Compact"/>
            </w:pPr>
            <w:r>
              <w:rPr>
                <w:rFonts w:hint="eastAsia"/>
              </w:rPr>
              <w:t xml:space="preserve">可能拆除隔墙扩大空间</w:t>
            </w:r>
          </w:p>
        </w:tc>
        <w:tc>
          <w:tcPr/>
          <w:p>
            <w:pPr>
              <w:pStyle w:val="Compact"/>
            </w:pPr>
            <w:r>
              <w:rPr>
                <w:rFonts w:hint="eastAsia"/>
              </w:rPr>
              <w:t xml:space="preserve">按你家实际户型施工</w:t>
            </w:r>
          </w:p>
        </w:tc>
      </w:tr>
      <w:tr>
        <w:tc>
          <w:tcPr/>
          <w:p>
            <w:pPr>
              <w:pStyle w:val="Compact"/>
            </w:pPr>
            <w:r>
              <w:rPr>
                <w:rFonts w:hint="eastAsia"/>
                <w:b/>
                <w:bCs/>
              </w:rPr>
              <w:t xml:space="preserve">造价</w:t>
            </w:r>
          </w:p>
        </w:tc>
        <w:tc>
          <w:tcPr/>
          <w:p>
            <w:pPr>
              <w:pStyle w:val="Compact"/>
            </w:pPr>
            <w:r>
              <w:rPr>
                <w:rFonts w:hint="eastAsia"/>
              </w:rPr>
              <w:t xml:space="preserve">不计成本</w:t>
            </w:r>
          </w:p>
        </w:tc>
        <w:tc>
          <w:tcPr/>
          <w:p>
            <w:pPr>
              <w:pStyle w:val="Compact"/>
            </w:pPr>
            <w:r>
              <w:rPr>
                <w:rFonts w:hint="eastAsia"/>
              </w:rPr>
              <w:t xml:space="preserve">受你的预算限制</w:t>
            </w:r>
          </w:p>
        </w:tc>
      </w:tr>
    </w:tbl>
    <w:bookmarkEnd w:id="416"/>
    <w:bookmarkStart w:id="417" w:name="防坑建议"/>
    <w:p>
      <w:pPr>
        <w:pStyle w:val="Heading3"/>
      </w:pPr>
      <w:r>
        <w:rPr>
          <w:rFonts w:hint="eastAsia"/>
        </w:rPr>
        <w:t xml:space="preserve">防坑建议</w:t>
      </w:r>
    </w:p>
    <w:p>
      <w:pPr>
        <w:pStyle w:val="Compact"/>
        <w:numPr>
          <w:ilvl w:val="0"/>
          <w:numId w:val="1281"/>
        </w:numPr>
      </w:pPr>
      <w:r>
        <w:rPr>
          <w:rFonts w:hint="eastAsia"/>
          <w:b/>
          <w:bCs/>
        </w:rPr>
        <w:t xml:space="preserve">不要只看样板间签约</w:t>
      </w:r>
      <w:r>
        <w:rPr>
          <w:rFonts w:hint="eastAsia"/>
        </w:rPr>
        <w:t xml:space="preserve">，要求去该公司正在施工的工地实地查看</w:t>
      </w:r>
    </w:p>
    <w:p>
      <w:pPr>
        <w:pStyle w:val="Compact"/>
        <w:numPr>
          <w:ilvl w:val="0"/>
          <w:numId w:val="1281"/>
        </w:numPr>
      </w:pPr>
      <w:r>
        <w:rPr>
          <w:rFonts w:hint="eastAsia"/>
          <w:b/>
          <w:bCs/>
        </w:rPr>
        <w:t xml:space="preserve">拍下样板间细节</w:t>
      </w:r>
      <w:r>
        <w:rPr>
          <w:rFonts w:hint="eastAsia"/>
        </w:rPr>
        <w:t xml:space="preserve">，签约时要求将关键材料型号写进合同</w:t>
      </w:r>
    </w:p>
    <w:p>
      <w:pPr>
        <w:pStyle w:val="Compact"/>
        <w:numPr>
          <w:ilvl w:val="0"/>
          <w:numId w:val="1281"/>
        </w:numPr>
      </w:pPr>
      <w:r>
        <w:rPr>
          <w:rFonts w:hint="eastAsia"/>
          <w:b/>
          <w:bCs/>
        </w:rPr>
        <w:t xml:space="preserve">问清”这个效果我家能做吗”</w:t>
      </w:r>
      <w:r>
        <w:rPr>
          <w:rFonts w:hint="eastAsia"/>
        </w:rPr>
        <w:t xml:space="preserve">，让对方明确回答哪些能实现、哪些不能</w:t>
      </w:r>
    </w:p>
    <w:p>
      <w:pPr>
        <w:pStyle w:val="Compact"/>
        <w:numPr>
          <w:ilvl w:val="0"/>
          <w:numId w:val="1281"/>
        </w:numPr>
      </w:pPr>
      <w:r>
        <w:rPr>
          <w:rFonts w:hint="eastAsia"/>
          <w:b/>
          <w:bCs/>
        </w:rPr>
        <w:t xml:space="preserve">注意隐蔽工程</w:t>
      </w:r>
      <w:r>
        <w:rPr>
          <w:rFonts w:hint="eastAsia"/>
        </w:rPr>
        <w:t xml:space="preserve">：样板间看不到水电、防水，这些才是最容易出问题的地方</w:t>
      </w:r>
    </w:p>
    <w:p>
      <w:r>
        <w:pict>
          <v:rect style="width:0;height:1.5pt" o:hralign="center" o:hrstd="t" o:hr="t"/>
        </w:pict>
      </w:r>
    </w:p>
    <w:bookmarkEnd w:id="417"/>
    <w:bookmarkEnd w:id="418"/>
    <w:bookmarkStart w:id="422" w:name="三口头承诺陷阱"/>
    <w:p>
      <w:pPr>
        <w:pStyle w:val="Heading2"/>
      </w:pPr>
      <w:r>
        <w:rPr>
          <w:rFonts w:hint="eastAsia"/>
        </w:rPr>
        <w:t xml:space="preserve">三、口头承诺陷阱</w:t>
      </w:r>
    </w:p>
    <w:bookmarkStart w:id="419" w:name="核心原则不写进合同-没有"/>
    <w:p>
      <w:pPr>
        <w:pStyle w:val="Heading3"/>
      </w:pPr>
      <w:r>
        <w:rPr>
          <w:rFonts w:hint="eastAsia"/>
        </w:rPr>
        <w:t xml:space="preserve">核心原则：不写进合同</w:t>
      </w:r>
      <w:r>
        <w:t xml:space="preserve"> = </w:t>
      </w:r>
      <w:r>
        <w:rPr>
          <w:rFonts w:hint="eastAsia"/>
        </w:rPr>
        <w:t xml:space="preserve">没有</w:t>
      </w:r>
    </w:p>
    <w:p>
      <w:pPr>
        <w:pStyle w:val="BlockText"/>
      </w:pPr>
      <w:r>
        <w:rPr>
          <w:rFonts w:hint="eastAsia"/>
        </w:rPr>
        <w:t xml:space="preserve">“放心吧，这个我们肯定会做的。”</w:t>
      </w:r>
      <w:r>
        <w:t xml:space="preserve"> </w:t>
      </w:r>
      <w:r>
        <w:rPr>
          <w:rFonts w:hint="eastAsia"/>
        </w:rPr>
        <w:t xml:space="preserve">“赠送的项目我们不会少做的。”</w:t>
      </w:r>
      <w:r>
        <w:t xml:space="preserve"> </w:t>
      </w:r>
      <w:r>
        <w:t xml:space="preserve">” warranty </w:t>
      </w:r>
      <w:r>
        <w:rPr>
          <w:rFonts w:hint="eastAsia"/>
        </w:rPr>
        <w:t xml:space="preserve">方面你放心，有问题随时找我们。”</w:t>
      </w:r>
    </w:p>
    <w:p>
      <w:pPr>
        <w:pStyle w:val="FirstParagraph"/>
      </w:pPr>
      <w:r>
        <w:rPr>
          <w:rFonts w:hint="eastAsia"/>
        </w:rPr>
        <w:t xml:space="preserve">这些口头承诺在法律上几乎没有任何约束力。一旦发生纠纷，你无法证明对方做过这些承诺。</w:t>
      </w:r>
    </w:p>
    <w:bookmarkEnd w:id="419"/>
    <w:bookmarkStart w:id="420" w:name="必须写进合同的内容"/>
    <w:p>
      <w:pPr>
        <w:pStyle w:val="Heading3"/>
      </w:pPr>
      <w:r>
        <w:rPr>
          <w:rFonts w:hint="eastAsia"/>
        </w:rPr>
        <w:t xml:space="preserve">必须写进合同的内容</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rPr>
                <w:rFonts w:hint="eastAsia"/>
              </w:rPr>
              <w:t xml:space="preserve">承诺类型</w:t>
            </w:r>
          </w:p>
        </w:tc>
        <w:tc>
          <w:tcPr/>
          <w:p>
            <w:pPr>
              <w:pStyle w:val="Compact"/>
            </w:pPr>
            <w:r>
              <w:rPr>
                <w:rFonts w:hint="eastAsia"/>
              </w:rPr>
              <w:t xml:space="preserve">口头常见说法</w:t>
            </w:r>
          </w:p>
        </w:tc>
        <w:tc>
          <w:tcPr/>
          <w:p>
            <w:pPr>
              <w:pStyle w:val="Compact"/>
            </w:pPr>
            <w:r>
              <w:rPr>
                <w:rFonts w:hint="eastAsia"/>
              </w:rPr>
              <w:t xml:space="preserve">合同正确写法</w:t>
            </w:r>
          </w:p>
        </w:tc>
      </w:tr>
      <w:tr>
        <w:tc>
          <w:tcPr/>
          <w:p>
            <w:pPr>
              <w:pStyle w:val="Compact"/>
            </w:pPr>
            <w:r>
              <w:rPr>
                <w:rFonts w:hint="eastAsia"/>
                <w:b/>
                <w:bCs/>
              </w:rPr>
              <w:t xml:space="preserve">赠送项目</w:t>
            </w:r>
          </w:p>
        </w:tc>
        <w:tc>
          <w:tcPr/>
          <w:p>
            <w:pPr>
              <w:pStyle w:val="Compact"/>
            </w:pPr>
            <w:r>
              <w:rPr>
                <w:rFonts w:hint="eastAsia"/>
              </w:rPr>
              <w:t xml:space="preserve">“送你一个鞋柜”</w:t>
            </w:r>
          </w:p>
        </w:tc>
        <w:tc>
          <w:tcPr/>
          <w:p>
            <w:pPr>
              <w:pStyle w:val="Compact"/>
            </w:pPr>
            <w:r>
              <w:rPr>
                <w:rFonts w:hint="eastAsia"/>
              </w:rPr>
              <w:t xml:space="preserve">“赠送定制鞋柜一个，尺寸</w:t>
            </w:r>
            <w:r>
              <w:t xml:space="preserve"> </w:t>
            </w:r>
            <w:r>
              <w:rPr>
                <w:rFonts w:hint="eastAsia"/>
              </w:rPr>
              <w:t xml:space="preserve">XX，材质</w:t>
            </w:r>
            <w:r>
              <w:t xml:space="preserve"> </w:t>
            </w:r>
            <w:r>
              <w:rPr>
                <w:rFonts w:hint="eastAsia"/>
              </w:rPr>
              <w:t xml:space="preserve">XX，品牌</w:t>
            </w:r>
            <w:r>
              <w:t xml:space="preserve"> XX”</w:t>
            </w:r>
          </w:p>
        </w:tc>
      </w:tr>
      <w:tr>
        <w:tc>
          <w:tcPr/>
          <w:p>
            <w:pPr>
              <w:pStyle w:val="Compact"/>
            </w:pPr>
            <w:r>
              <w:rPr>
                <w:rFonts w:hint="eastAsia"/>
                <w:b/>
                <w:bCs/>
              </w:rPr>
              <w:t xml:space="preserve">材料升级</w:t>
            </w:r>
          </w:p>
        </w:tc>
        <w:tc>
          <w:tcPr/>
          <w:p>
            <w:pPr>
              <w:pStyle w:val="Compact"/>
            </w:pPr>
            <w:r>
              <w:rPr>
                <w:rFonts w:hint="eastAsia"/>
              </w:rPr>
              <w:t xml:space="preserve">“给你升级进口漆”</w:t>
            </w:r>
          </w:p>
        </w:tc>
        <w:tc>
          <w:tcPr/>
          <w:p>
            <w:pPr>
              <w:pStyle w:val="Compact"/>
            </w:pPr>
            <w:r>
              <w:rPr>
                <w:rFonts w:hint="eastAsia"/>
              </w:rPr>
              <w:t xml:space="preserve">“墙面漆使用</w:t>
            </w:r>
            <w:r>
              <w:t xml:space="preserve"> XX </w:t>
            </w:r>
            <w:r>
              <w:rPr>
                <w:rFonts w:hint="eastAsia"/>
              </w:rPr>
              <w:t xml:space="preserve">品牌</w:t>
            </w:r>
            <w:r>
              <w:t xml:space="preserve"> XX </w:t>
            </w:r>
            <w:r>
              <w:rPr>
                <w:rFonts w:hint="eastAsia"/>
              </w:rPr>
              <w:t xml:space="preserve">系列</w:t>
            </w:r>
            <w:r>
              <w:t xml:space="preserve"> XX </w:t>
            </w:r>
            <w:r>
              <w:rPr>
                <w:rFonts w:hint="eastAsia"/>
              </w:rPr>
              <w:t xml:space="preserve">型号，数量</w:t>
            </w:r>
            <w:r>
              <w:t xml:space="preserve"> XX </w:t>
            </w:r>
            <w:r>
              <w:rPr>
                <w:rFonts w:hint="eastAsia"/>
              </w:rPr>
              <w:t xml:space="preserve">升”</w:t>
            </w:r>
          </w:p>
        </w:tc>
      </w:tr>
      <w:tr>
        <w:tc>
          <w:tcPr/>
          <w:p>
            <w:pPr>
              <w:pStyle w:val="Compact"/>
            </w:pPr>
            <w:r>
              <w:rPr>
                <w:rFonts w:hint="eastAsia"/>
                <w:b/>
                <w:bCs/>
              </w:rPr>
              <w:t xml:space="preserve">保修承诺</w:t>
            </w:r>
          </w:p>
        </w:tc>
        <w:tc>
          <w:tcPr/>
          <w:p>
            <w:pPr>
              <w:pStyle w:val="Compact"/>
            </w:pPr>
            <w:r>
              <w:rPr>
                <w:rFonts w:hint="eastAsia"/>
              </w:rPr>
              <w:t xml:space="preserve">“有问题随时修”</w:t>
            </w:r>
          </w:p>
        </w:tc>
        <w:tc>
          <w:tcPr/>
          <w:p>
            <w:pPr>
              <w:pStyle w:val="Compact"/>
            </w:pPr>
            <w:r>
              <w:rPr>
                <w:rFonts w:hint="eastAsia"/>
              </w:rPr>
              <w:t xml:space="preserve">“保修期</w:t>
            </w:r>
            <w:r>
              <w:t xml:space="preserve"> X </w:t>
            </w:r>
            <w:r>
              <w:rPr>
                <w:rFonts w:hint="eastAsia"/>
              </w:rPr>
              <w:t xml:space="preserve">年，接到报修后</w:t>
            </w:r>
            <w:r>
              <w:t xml:space="preserve"> X </w:t>
            </w:r>
            <w:r>
              <w:rPr>
                <w:rFonts w:hint="eastAsia"/>
              </w:rPr>
              <w:t xml:space="preserve">小时内响应，X</w:t>
            </w:r>
            <w:r>
              <w:t xml:space="preserve"> </w:t>
            </w:r>
            <w:r>
              <w:rPr>
                <w:rFonts w:hint="eastAsia"/>
              </w:rPr>
              <w:t xml:space="preserve">天内完成维修”</w:t>
            </w:r>
          </w:p>
        </w:tc>
      </w:tr>
      <w:tr>
        <w:tc>
          <w:tcPr/>
          <w:p>
            <w:pPr>
              <w:pStyle w:val="Compact"/>
            </w:pPr>
            <w:r>
              <w:rPr>
                <w:rFonts w:hint="eastAsia"/>
                <w:b/>
                <w:bCs/>
              </w:rPr>
              <w:t xml:space="preserve">工期保证</w:t>
            </w:r>
          </w:p>
        </w:tc>
        <w:tc>
          <w:tcPr/>
          <w:p>
            <w:pPr>
              <w:pStyle w:val="Compact"/>
            </w:pPr>
            <w:r>
              <w:rPr>
                <w:rFonts w:hint="eastAsia"/>
              </w:rPr>
              <w:t xml:space="preserve">“两个月肯定能完工”</w:t>
            </w:r>
          </w:p>
        </w:tc>
        <w:tc>
          <w:tcPr/>
          <w:p>
            <w:pPr>
              <w:pStyle w:val="Compact"/>
            </w:pPr>
            <w:r>
              <w:rPr>
                <w:rFonts w:hint="eastAsia"/>
              </w:rPr>
              <w:t xml:space="preserve">“工期</w:t>
            </w:r>
            <w:r>
              <w:t xml:space="preserve"> XX </w:t>
            </w:r>
            <w:r>
              <w:rPr>
                <w:rFonts w:hint="eastAsia"/>
              </w:rPr>
              <w:t xml:space="preserve">日历天，自</w:t>
            </w:r>
            <w:r>
              <w:t xml:space="preserve"> X </w:t>
            </w:r>
            <w:r>
              <w:rPr>
                <w:rFonts w:hint="eastAsia"/>
              </w:rPr>
              <w:t xml:space="preserve">年</w:t>
            </w:r>
            <w:r>
              <w:t xml:space="preserve"> X </w:t>
            </w:r>
            <w:r>
              <w:rPr>
                <w:rFonts w:hint="eastAsia"/>
              </w:rPr>
              <w:t xml:space="preserve">月</w:t>
            </w:r>
            <w:r>
              <w:t xml:space="preserve"> X </w:t>
            </w:r>
            <w:r>
              <w:rPr>
                <w:rFonts w:hint="eastAsia"/>
              </w:rPr>
              <w:t xml:space="preserve">日至</w:t>
            </w:r>
            <w:r>
              <w:t xml:space="preserve"> X </w:t>
            </w:r>
            <w:r>
              <w:rPr>
                <w:rFonts w:hint="eastAsia"/>
              </w:rPr>
              <w:t xml:space="preserve">年</w:t>
            </w:r>
            <w:r>
              <w:t xml:space="preserve"> X </w:t>
            </w:r>
            <w:r>
              <w:rPr>
                <w:rFonts w:hint="eastAsia"/>
              </w:rPr>
              <w:t xml:space="preserve">月</w:t>
            </w:r>
            <w:r>
              <w:t xml:space="preserve"> X </w:t>
            </w:r>
            <w:r>
              <w:rPr>
                <w:rFonts w:hint="eastAsia"/>
              </w:rPr>
              <w:t xml:space="preserve">日”</w:t>
            </w:r>
          </w:p>
        </w:tc>
      </w:tr>
      <w:tr>
        <w:tc>
          <w:tcPr/>
          <w:p>
            <w:pPr>
              <w:pStyle w:val="Compact"/>
            </w:pPr>
            <w:r>
              <w:rPr>
                <w:rFonts w:hint="eastAsia"/>
                <w:b/>
                <w:bCs/>
              </w:rPr>
              <w:t xml:space="preserve">售后服务</w:t>
            </w:r>
          </w:p>
        </w:tc>
        <w:tc>
          <w:tcPr/>
          <w:p>
            <w:pPr>
              <w:pStyle w:val="Compact"/>
            </w:pPr>
            <w:r>
              <w:rPr>
                <w:rFonts w:hint="eastAsia"/>
              </w:rPr>
              <w:t xml:space="preserve">“终身维护”</w:t>
            </w:r>
          </w:p>
        </w:tc>
        <w:tc>
          <w:tcPr/>
          <w:p>
            <w:pPr>
              <w:pStyle w:val="Compact"/>
            </w:pPr>
            <w:r>
              <w:rPr>
                <w:rFonts w:hint="eastAsia"/>
              </w:rPr>
              <w:t xml:space="preserve">“保修期外维修仅收取材料费和人工费，不收上门费”</w:t>
            </w:r>
          </w:p>
        </w:tc>
      </w:tr>
    </w:tbl>
    <w:bookmarkEnd w:id="420"/>
    <w:bookmarkStart w:id="421" w:name="实用技巧"/>
    <w:p>
      <w:pPr>
        <w:pStyle w:val="Heading3"/>
      </w:pPr>
      <w:r>
        <w:rPr>
          <w:rFonts w:hint="eastAsia"/>
        </w:rPr>
        <w:t xml:space="preserve">实用技巧</w:t>
      </w:r>
    </w:p>
    <w:p>
      <w:pPr>
        <w:pStyle w:val="Compact"/>
        <w:numPr>
          <w:ilvl w:val="0"/>
          <w:numId w:val="1282"/>
        </w:numPr>
      </w:pPr>
      <w:r>
        <w:rPr>
          <w:rFonts w:hint="eastAsia"/>
          <w:b/>
          <w:bCs/>
        </w:rPr>
        <w:t xml:space="preserve">全程录音</w:t>
      </w:r>
      <w:r>
        <w:rPr>
          <w:rFonts w:hint="eastAsia"/>
        </w:rPr>
        <w:t xml:space="preserve">：与设计师、工长沟通时养成录音习惯</w:t>
      </w:r>
    </w:p>
    <w:p>
      <w:pPr>
        <w:pStyle w:val="Compact"/>
        <w:numPr>
          <w:ilvl w:val="0"/>
          <w:numId w:val="1282"/>
        </w:numPr>
      </w:pPr>
      <w:r>
        <w:rPr>
          <w:rFonts w:hint="eastAsia"/>
          <w:b/>
          <w:bCs/>
        </w:rPr>
        <w:t xml:space="preserve">微信留痕</w:t>
      </w:r>
      <w:r>
        <w:rPr>
          <w:rFonts w:hint="eastAsia"/>
        </w:rPr>
        <w:t xml:space="preserve">：重要沟通通过文字确认，避免纯语音</w:t>
      </w:r>
    </w:p>
    <w:p>
      <w:pPr>
        <w:pStyle w:val="Compact"/>
        <w:numPr>
          <w:ilvl w:val="0"/>
          <w:numId w:val="1282"/>
        </w:numPr>
      </w:pPr>
      <w:r>
        <w:rPr>
          <w:rFonts w:hint="eastAsia"/>
          <w:b/>
          <w:bCs/>
        </w:rPr>
        <w:t xml:space="preserve">附件清单</w:t>
      </w:r>
      <w:r>
        <w:rPr>
          <w:rFonts w:hint="eastAsia"/>
        </w:rPr>
        <w:t xml:space="preserve">：将报价单、材料清单、施工图纸作为合同附件，加盖骑缝章</w:t>
      </w:r>
    </w:p>
    <w:p>
      <w:pPr>
        <w:pStyle w:val="Compact"/>
        <w:numPr>
          <w:ilvl w:val="0"/>
          <w:numId w:val="1282"/>
        </w:numPr>
      </w:pPr>
      <w:r>
        <w:rPr>
          <w:rFonts w:hint="eastAsia"/>
          <w:b/>
          <w:bCs/>
        </w:rPr>
        <w:t xml:space="preserve">补充协议</w:t>
      </w:r>
      <w:r>
        <w:rPr>
          <w:rFonts w:hint="eastAsia"/>
        </w:rPr>
        <w:t xml:space="preserve">：口头承诺整理成书面文字，作为合同补充协议双方签字</w:t>
      </w:r>
    </w:p>
    <w:p>
      <w:r>
        <w:pict>
          <v:rect style="width:0;height:1.5pt" o:hralign="center" o:hrstd="t" o:hr="t"/>
        </w:pict>
      </w:r>
    </w:p>
    <w:bookmarkEnd w:id="421"/>
    <w:bookmarkEnd w:id="422"/>
    <w:bookmarkStart w:id="426" w:name="四游击队-vs-正规装修公司"/>
    <w:p>
      <w:pPr>
        <w:pStyle w:val="Heading2"/>
      </w:pPr>
      <w:r>
        <w:rPr>
          <w:rFonts w:hint="eastAsia"/>
        </w:rPr>
        <w:t xml:space="preserve">四、游击队</w:t>
      </w:r>
      <w:r>
        <w:t xml:space="preserve"> vs </w:t>
      </w:r>
      <w:r>
        <w:rPr>
          <w:rFonts w:hint="eastAsia"/>
        </w:rPr>
        <w:t xml:space="preserve">正规装修公司</w:t>
      </w:r>
    </w:p>
    <w:bookmarkStart w:id="423" w:name="决策矩阵"/>
    <w:p>
      <w:pPr>
        <w:pStyle w:val="Heading3"/>
      </w:pPr>
      <w:r>
        <w:rPr>
          <w:rFonts w:hint="eastAsia"/>
        </w:rPr>
        <w:t xml:space="preserve">决策矩阵</w:t>
      </w:r>
    </w:p>
    <w:tbl>
      <w:tblPr>
        <w:tblStyle w:val="Table"/>
        <w:tblW w:type="pct" w:w="5000"/>
        <w:tblLayout w:type="fixed"/>
        <w:tblLook w:firstRow="1" w:lastRow="0" w:firstColumn="0" w:lastColumn="0" w:noHBand="0" w:noVBand="0" w:val="0020"/>
      </w:tblPr>
      <w:tblGrid>
        <w:gridCol w:w="1440"/>
        <w:gridCol w:w="1872"/>
        <w:gridCol w:w="2015"/>
        <w:gridCol w:w="2592"/>
      </w:tblGrid>
      <w:tr>
        <w:trPr>
          <w:tblHeader w:val="on"/>
        </w:trPr>
        <w:tc>
          <w:tcPr/>
          <w:p>
            <w:pPr>
              <w:pStyle w:val="Compact"/>
            </w:pPr>
            <w:r>
              <w:rPr>
                <w:rFonts w:hint="eastAsia"/>
              </w:rPr>
              <w:t xml:space="preserve">对比维度</w:t>
            </w:r>
          </w:p>
        </w:tc>
        <w:tc>
          <w:tcPr/>
          <w:p>
            <w:pPr>
              <w:pStyle w:val="Compact"/>
            </w:pPr>
            <w:r>
              <w:rPr>
                <w:rFonts w:hint="eastAsia"/>
              </w:rPr>
              <w:t xml:space="preserve">正规装修公司</w:t>
            </w:r>
          </w:p>
        </w:tc>
        <w:tc>
          <w:tcPr/>
          <w:p>
            <w:pPr>
              <w:pStyle w:val="Compact"/>
            </w:pPr>
            <w:r>
              <w:rPr>
                <w:rFonts w:hint="eastAsia"/>
              </w:rPr>
              <w:t xml:space="preserve">施工队/游击队</w:t>
            </w:r>
          </w:p>
        </w:tc>
        <w:tc>
          <w:tcPr/>
          <w:p>
            <w:pPr>
              <w:pStyle w:val="Compact"/>
            </w:pPr>
            <w:r>
              <w:rPr>
                <w:rFonts w:hint="eastAsia"/>
              </w:rPr>
              <w:t xml:space="preserve">独立设计师+施工队</w:t>
            </w:r>
          </w:p>
        </w:tc>
      </w:tr>
      <w:tr>
        <w:tc>
          <w:tcPr/>
          <w:p>
            <w:pPr>
              <w:pStyle w:val="Compact"/>
            </w:pPr>
            <w:r>
              <w:rPr>
                <w:rFonts w:hint="eastAsia"/>
                <w:b/>
                <w:bCs/>
              </w:rPr>
              <w:t xml:space="preserve">价格</w:t>
            </w:r>
          </w:p>
        </w:tc>
        <w:tc>
          <w:tcPr/>
          <w:p>
            <w:pPr>
              <w:pStyle w:val="Compact"/>
            </w:pPr>
            <w:r>
              <w:rPr>
                <w:rFonts w:hint="eastAsia"/>
              </w:rPr>
              <w:t xml:space="preserve">中等偏高（含管理费和利润）</w:t>
            </w:r>
          </w:p>
        </w:tc>
        <w:tc>
          <w:tcPr/>
          <w:p>
            <w:pPr>
              <w:pStyle w:val="Compact"/>
            </w:pPr>
            <w:r>
              <w:rPr>
                <w:rFonts w:hint="eastAsia"/>
              </w:rPr>
              <w:t xml:space="preserve">最低（无管理费）</w:t>
            </w:r>
          </w:p>
        </w:tc>
        <w:tc>
          <w:tcPr/>
          <w:p>
            <w:pPr>
              <w:pStyle w:val="Compact"/>
            </w:pPr>
            <w:r>
              <w:rPr>
                <w:rFonts w:hint="eastAsia"/>
              </w:rPr>
              <w:t xml:space="preserve">中等（设计费+施工费）</w:t>
            </w:r>
          </w:p>
        </w:tc>
      </w:tr>
      <w:tr>
        <w:tc>
          <w:tcPr/>
          <w:p>
            <w:pPr>
              <w:pStyle w:val="Compact"/>
            </w:pPr>
            <w:r>
              <w:rPr>
                <w:rFonts w:hint="eastAsia"/>
                <w:b/>
                <w:bCs/>
              </w:rPr>
              <w:t xml:space="preserve">质量稳定性</w:t>
            </w:r>
          </w:p>
        </w:tc>
        <w:tc>
          <w:tcPr/>
          <w:p>
            <w:pPr>
              <w:pStyle w:val="Compact"/>
            </w:pPr>
            <w:r>
              <w:rPr>
                <w:rFonts w:hint="eastAsia"/>
              </w:rPr>
              <w:t xml:space="preserve">较高（有监理和验收标准）</w:t>
            </w:r>
          </w:p>
        </w:tc>
        <w:tc>
          <w:tcPr/>
          <w:p>
            <w:pPr>
              <w:pStyle w:val="Compact"/>
            </w:pPr>
            <w:r>
              <w:rPr>
                <w:rFonts w:hint="eastAsia"/>
              </w:rPr>
              <w:t xml:space="preserve">波动大（依赖师傅个人水平）</w:t>
            </w:r>
          </w:p>
        </w:tc>
        <w:tc>
          <w:tcPr/>
          <w:p>
            <w:pPr>
              <w:pStyle w:val="Compact"/>
            </w:pPr>
            <w:r>
              <w:rPr>
                <w:rFonts w:hint="eastAsia"/>
              </w:rPr>
              <w:t xml:space="preserve">较高（设计师把关）</w:t>
            </w:r>
          </w:p>
        </w:tc>
      </w:tr>
      <w:tr>
        <w:tc>
          <w:tcPr/>
          <w:p>
            <w:pPr>
              <w:pStyle w:val="Compact"/>
            </w:pPr>
            <w:r>
              <w:rPr>
                <w:rFonts w:hint="eastAsia"/>
                <w:b/>
                <w:bCs/>
              </w:rPr>
              <w:t xml:space="preserve">设计能力</w:t>
            </w:r>
          </w:p>
        </w:tc>
        <w:tc>
          <w:tcPr/>
          <w:p>
            <w:pPr>
              <w:pStyle w:val="Compact"/>
            </w:pPr>
            <w:r>
              <w:rPr>
                <w:rFonts w:hint="eastAsia"/>
              </w:rPr>
              <w:t xml:space="preserve">有专职设计师</w:t>
            </w:r>
          </w:p>
        </w:tc>
        <w:tc>
          <w:tcPr/>
          <w:p>
            <w:pPr>
              <w:pStyle w:val="Compact"/>
            </w:pPr>
            <w:r>
              <w:rPr>
                <w:rFonts w:hint="eastAsia"/>
              </w:rPr>
              <w:t xml:space="preserve">无（按业主想法做）</w:t>
            </w:r>
          </w:p>
        </w:tc>
        <w:tc>
          <w:tcPr/>
          <w:p>
            <w:pPr>
              <w:pStyle w:val="Compact"/>
            </w:pPr>
            <w:r>
              <w:rPr>
                <w:rFonts w:hint="eastAsia"/>
              </w:rPr>
              <w:t xml:space="preserve">强（专业设计师全程跟进）</w:t>
            </w:r>
          </w:p>
        </w:tc>
      </w:tr>
      <w:tr>
        <w:tc>
          <w:tcPr/>
          <w:p>
            <w:pPr>
              <w:pStyle w:val="Compact"/>
            </w:pPr>
            <w:r>
              <w:rPr>
                <w:rFonts w:hint="eastAsia"/>
                <w:b/>
                <w:bCs/>
              </w:rPr>
              <w:t xml:space="preserve">售后服务</w:t>
            </w:r>
          </w:p>
        </w:tc>
        <w:tc>
          <w:tcPr/>
          <w:p>
            <w:pPr>
              <w:pStyle w:val="Compact"/>
            </w:pPr>
            <w:r>
              <w:rPr>
                <w:rFonts w:hint="eastAsia"/>
              </w:rPr>
              <w:t xml:space="preserve">有明确保修条款</w:t>
            </w:r>
          </w:p>
        </w:tc>
        <w:tc>
          <w:tcPr/>
          <w:p>
            <w:pPr>
              <w:pStyle w:val="Compact"/>
            </w:pPr>
            <w:r>
              <w:rPr>
                <w:rFonts w:hint="eastAsia"/>
              </w:rPr>
              <w:t xml:space="preserve">几乎无售后</w:t>
            </w:r>
          </w:p>
        </w:tc>
        <w:tc>
          <w:tcPr/>
          <w:p>
            <w:pPr>
              <w:pStyle w:val="Compact"/>
            </w:pPr>
            <w:r>
              <w:rPr>
                <w:rFonts w:hint="eastAsia"/>
              </w:rPr>
              <w:t xml:space="preserve">取决于施工队信誉</w:t>
            </w:r>
          </w:p>
        </w:tc>
      </w:tr>
      <w:tr>
        <w:tc>
          <w:tcPr/>
          <w:p>
            <w:pPr>
              <w:pStyle w:val="Compact"/>
            </w:pPr>
            <w:r>
              <w:rPr>
                <w:rFonts w:hint="eastAsia"/>
                <w:b/>
                <w:bCs/>
              </w:rPr>
              <w:t xml:space="preserve">合同规范度</w:t>
            </w:r>
          </w:p>
        </w:tc>
        <w:tc>
          <w:tcPr/>
          <w:p>
            <w:pPr>
              <w:pStyle w:val="Compact"/>
            </w:pPr>
            <w:r>
              <w:rPr>
                <w:rFonts w:hint="eastAsia"/>
              </w:rPr>
              <w:t xml:space="preserve">标准合同，条款完善</w:t>
            </w:r>
          </w:p>
        </w:tc>
        <w:tc>
          <w:tcPr/>
          <w:p>
            <w:pPr>
              <w:pStyle w:val="Compact"/>
            </w:pPr>
            <w:r>
              <w:rPr>
                <w:rFonts w:hint="eastAsia"/>
              </w:rPr>
              <w:t xml:space="preserve">口头约定或简单协议</w:t>
            </w:r>
          </w:p>
        </w:tc>
        <w:tc>
          <w:tcPr/>
          <w:p>
            <w:pPr>
              <w:pStyle w:val="Compact"/>
            </w:pPr>
            <w:r>
              <w:rPr>
                <w:rFonts w:hint="eastAsia"/>
              </w:rPr>
              <w:t xml:space="preserve">设计师协助签合同</w:t>
            </w:r>
          </w:p>
        </w:tc>
      </w:tr>
      <w:tr>
        <w:tc>
          <w:tcPr/>
          <w:p>
            <w:pPr>
              <w:pStyle w:val="Compact"/>
            </w:pPr>
            <w:r>
              <w:rPr>
                <w:rFonts w:hint="eastAsia"/>
                <w:b/>
                <w:bCs/>
              </w:rPr>
              <w:t xml:space="preserve">增项风险</w:t>
            </w:r>
          </w:p>
        </w:tc>
        <w:tc>
          <w:tcPr/>
          <w:p>
            <w:pPr>
              <w:pStyle w:val="Compact"/>
            </w:pPr>
            <w:r>
              <w:rPr>
                <w:rFonts w:hint="eastAsia"/>
              </w:rPr>
              <w:t xml:space="preserve">中等（公司管控较严）</w:t>
            </w:r>
          </w:p>
        </w:tc>
        <w:tc>
          <w:tcPr/>
          <w:p>
            <w:pPr>
              <w:pStyle w:val="Compact"/>
            </w:pPr>
            <w:r>
              <w:rPr>
                <w:rFonts w:hint="eastAsia"/>
              </w:rPr>
              <w:t xml:space="preserve">高（容易随意加价）</w:t>
            </w:r>
          </w:p>
        </w:tc>
        <w:tc>
          <w:tcPr/>
          <w:p>
            <w:pPr>
              <w:pStyle w:val="Compact"/>
            </w:pPr>
            <w:r>
              <w:rPr>
                <w:rFonts w:hint="eastAsia"/>
              </w:rPr>
              <w:t xml:space="preserve">较低（设计师监督）</w:t>
            </w:r>
          </w:p>
        </w:tc>
      </w:tr>
      <w:tr>
        <w:tc>
          <w:tcPr/>
          <w:p>
            <w:pPr>
              <w:pStyle w:val="Compact"/>
            </w:pPr>
            <w:r>
              <w:rPr>
                <w:rFonts w:hint="eastAsia"/>
                <w:b/>
                <w:bCs/>
              </w:rPr>
              <w:t xml:space="preserve">适合人群</w:t>
            </w:r>
          </w:p>
        </w:tc>
        <w:tc>
          <w:tcPr/>
          <w:p>
            <w:pPr>
              <w:pStyle w:val="Compact"/>
            </w:pPr>
            <w:r>
              <w:rPr>
                <w:rFonts w:hint="eastAsia"/>
              </w:rPr>
              <w:t xml:space="preserve">没时间盯工地、追求省心的业主</w:t>
            </w:r>
          </w:p>
        </w:tc>
        <w:tc>
          <w:tcPr/>
          <w:p>
            <w:pPr>
              <w:pStyle w:val="Compact"/>
            </w:pPr>
            <w:r>
              <w:rPr>
                <w:rFonts w:hint="eastAsia"/>
              </w:rPr>
              <w:t xml:space="preserve">预算紧张、有熟人推荐的业主</w:t>
            </w:r>
          </w:p>
        </w:tc>
        <w:tc>
          <w:tcPr/>
          <w:p>
            <w:pPr>
              <w:pStyle w:val="Compact"/>
            </w:pPr>
            <w:r>
              <w:rPr>
                <w:rFonts w:hint="eastAsia"/>
              </w:rPr>
              <w:t xml:space="preserve">对设计有要求、愿意花时间沟通的业主</w:t>
            </w:r>
          </w:p>
        </w:tc>
      </w:tr>
      <w:tr>
        <w:tc>
          <w:tcPr/>
          <w:p>
            <w:pPr>
              <w:pStyle w:val="Compact"/>
            </w:pPr>
            <w:r>
              <w:rPr>
                <w:rFonts w:hint="eastAsia"/>
                <w:b/>
                <w:bCs/>
              </w:rPr>
              <w:t xml:space="preserve">适合面积</w:t>
            </w:r>
          </w:p>
        </w:tc>
        <w:tc>
          <w:tcPr/>
          <w:p>
            <w:pPr>
              <w:pStyle w:val="Compact"/>
            </w:pPr>
            <w:r>
              <w:rPr>
                <w:rFonts w:hint="eastAsia"/>
              </w:rPr>
              <w:t xml:space="preserve">任何面积</w:t>
            </w:r>
          </w:p>
        </w:tc>
        <w:tc>
          <w:tcPr/>
          <w:p>
            <w:pPr>
              <w:pStyle w:val="Compact"/>
            </w:pPr>
            <w:r>
              <w:rPr>
                <w:rFonts w:hint="eastAsia"/>
              </w:rPr>
              <w:t xml:space="preserve">小户型、简装</w:t>
            </w:r>
          </w:p>
        </w:tc>
        <w:tc>
          <w:tcPr/>
          <w:p>
            <w:pPr>
              <w:pStyle w:val="Compact"/>
            </w:pPr>
            <w:r>
              <w:rPr>
                <w:rFonts w:hint="eastAsia"/>
              </w:rPr>
              <w:t xml:space="preserve">中大户型、个性化需求</w:t>
            </w:r>
          </w:p>
        </w:tc>
      </w:tr>
    </w:tbl>
    <w:bookmarkEnd w:id="423"/>
    <w:bookmarkStart w:id="424" w:name="选择建议"/>
    <w:p>
      <w:pPr>
        <w:pStyle w:val="Heading3"/>
      </w:pPr>
      <w:r>
        <w:rPr>
          <w:rFonts w:hint="eastAsia"/>
        </w:rPr>
        <w:t xml:space="preserve">选择建议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你的情况</w:t>
            </w:r>
          </w:p>
        </w:tc>
        <w:tc>
          <w:tcPr/>
          <w:p>
            <w:pPr>
              <w:pStyle w:val="Compact"/>
            </w:pPr>
            <w:r>
              <w:rPr>
                <w:rFonts w:hint="eastAsia"/>
              </w:rPr>
              <w:t xml:space="preserve">推荐选择</w:t>
            </w:r>
          </w:p>
        </w:tc>
      </w:tr>
      <w:tr>
        <w:tc>
          <w:tcPr/>
          <w:p>
            <w:pPr>
              <w:pStyle w:val="Compact"/>
            </w:pPr>
            <w:r>
              <w:rPr>
                <w:rFonts w:hint="eastAsia"/>
              </w:rPr>
              <w:t xml:space="preserve">预算充足，没时间盯工地</w:t>
            </w:r>
          </w:p>
        </w:tc>
        <w:tc>
          <w:tcPr/>
          <w:p>
            <w:pPr>
              <w:pStyle w:val="Compact"/>
            </w:pPr>
            <w:r>
              <w:rPr>
                <w:rFonts w:hint="eastAsia"/>
              </w:rPr>
              <w:t xml:space="preserve">正规装修公司全包/半包</w:t>
            </w:r>
          </w:p>
        </w:tc>
      </w:tr>
      <w:tr>
        <w:tc>
          <w:tcPr/>
          <w:p>
            <w:pPr>
              <w:pStyle w:val="Compact"/>
            </w:pPr>
            <w:r>
              <w:rPr>
                <w:rFonts w:hint="eastAsia"/>
              </w:rPr>
              <w:t xml:space="preserve">预算有限，有靠谱熟人推荐</w:t>
            </w:r>
          </w:p>
        </w:tc>
        <w:tc>
          <w:tcPr/>
          <w:p>
            <w:pPr>
              <w:pStyle w:val="Compact"/>
            </w:pPr>
            <w:r>
              <w:rPr>
                <w:rFonts w:hint="eastAsia"/>
              </w:rPr>
              <w:t xml:space="preserve">熟人验证过的施工队</w:t>
            </w:r>
          </w:p>
        </w:tc>
      </w:tr>
      <w:tr>
        <w:tc>
          <w:tcPr/>
          <w:p>
            <w:pPr>
              <w:pStyle w:val="Compact"/>
            </w:pPr>
            <w:r>
              <w:rPr>
                <w:rFonts w:hint="eastAsia"/>
              </w:rPr>
              <w:t xml:space="preserve">注重设计效果，愿意投入精力</w:t>
            </w:r>
          </w:p>
        </w:tc>
        <w:tc>
          <w:tcPr/>
          <w:p>
            <w:pPr>
              <w:pStyle w:val="Compact"/>
            </w:pPr>
            <w:r>
              <w:rPr>
                <w:rFonts w:hint="eastAsia"/>
              </w:rPr>
              <w:t xml:space="preserve">独立设计师</w:t>
            </w:r>
            <w:r>
              <w:t xml:space="preserve"> + </w:t>
            </w:r>
            <w:r>
              <w:rPr>
                <w:rFonts w:hint="eastAsia"/>
              </w:rPr>
              <w:t xml:space="preserve">施工队</w:t>
            </w:r>
          </w:p>
        </w:tc>
      </w:tr>
      <w:tr>
        <w:tc>
          <w:tcPr/>
          <w:p>
            <w:pPr>
              <w:pStyle w:val="Compact"/>
            </w:pPr>
            <w:r>
              <w:rPr>
                <w:rFonts w:hint="eastAsia"/>
              </w:rPr>
              <w:t xml:space="preserve">老房翻新/局部改造</w:t>
            </w:r>
          </w:p>
        </w:tc>
        <w:tc>
          <w:tcPr/>
          <w:p>
            <w:pPr>
              <w:pStyle w:val="Compact"/>
            </w:pPr>
            <w:r>
              <w:rPr>
                <w:rFonts w:hint="eastAsia"/>
              </w:rPr>
              <w:t xml:space="preserve">施工队（装修公司往往不愿接小活）</w:t>
            </w:r>
          </w:p>
        </w:tc>
      </w:tr>
      <w:tr>
        <w:tc>
          <w:tcPr/>
          <w:p>
            <w:pPr>
              <w:pStyle w:val="Compact"/>
            </w:pPr>
            <w:r>
              <w:rPr>
                <w:rFonts w:hint="eastAsia"/>
              </w:rPr>
              <w:t xml:space="preserve">别墅/大平层/复杂户型</w:t>
            </w:r>
          </w:p>
        </w:tc>
        <w:tc>
          <w:tcPr/>
          <w:p>
            <w:pPr>
              <w:pStyle w:val="Compact"/>
            </w:pPr>
            <w:r>
              <w:rPr>
                <w:rFonts w:hint="eastAsia"/>
              </w:rPr>
              <w:t xml:space="preserve">独立设计师</w:t>
            </w:r>
            <w:r>
              <w:t xml:space="preserve"> + </w:t>
            </w:r>
            <w:r>
              <w:rPr>
                <w:rFonts w:hint="eastAsia"/>
              </w:rPr>
              <w:t xml:space="preserve">施工队/高端装修公司</w:t>
            </w:r>
          </w:p>
        </w:tc>
      </w:tr>
    </w:tbl>
    <w:bookmarkEnd w:id="424"/>
    <w:bookmarkStart w:id="425" w:name="如果选择施工队必须做到"/>
    <w:p>
      <w:pPr>
        <w:pStyle w:val="Heading3"/>
      </w:pPr>
      <w:r>
        <w:rPr>
          <w:rFonts w:hint="eastAsia"/>
        </w:rPr>
        <w:t xml:space="preserve">如果选择施工队，必须做到</w:t>
      </w:r>
    </w:p>
    <w:p>
      <w:pPr>
        <w:pStyle w:val="Compact"/>
        <w:numPr>
          <w:ilvl w:val="0"/>
          <w:numId w:val="1283"/>
        </w:numPr>
      </w:pPr>
      <w:r>
        <w:rPr>
          <w:rFonts w:hint="eastAsia"/>
        </w:rPr>
        <w:t xml:space="preserve">通过熟人推荐或实地考察过至少</w:t>
      </w:r>
      <w:r>
        <w:t xml:space="preserve"> 2 </w:t>
      </w:r>
      <w:r>
        <w:rPr>
          <w:rFonts w:hint="eastAsia"/>
        </w:rPr>
        <w:t xml:space="preserve">个该施工队的完工项目</w:t>
      </w:r>
    </w:p>
    <w:p>
      <w:pPr>
        <w:pStyle w:val="Compact"/>
        <w:numPr>
          <w:ilvl w:val="0"/>
          <w:numId w:val="1283"/>
        </w:numPr>
      </w:pPr>
      <w:r>
        <w:rPr>
          <w:rFonts w:hint="eastAsia"/>
        </w:rPr>
        <w:t xml:space="preserve">签订书面合同，明确工期、材料、工艺、付款节点、违约责任</w:t>
      </w:r>
    </w:p>
    <w:p>
      <w:pPr>
        <w:pStyle w:val="Compact"/>
        <w:numPr>
          <w:ilvl w:val="0"/>
          <w:numId w:val="1283"/>
        </w:numPr>
      </w:pPr>
      <w:r>
        <w:rPr>
          <w:rFonts w:hint="eastAsia"/>
        </w:rPr>
        <w:t xml:space="preserve">分阶段付款，每阶段验收合格后再付下一笔</w:t>
      </w:r>
    </w:p>
    <w:p>
      <w:pPr>
        <w:pStyle w:val="Compact"/>
        <w:numPr>
          <w:ilvl w:val="0"/>
          <w:numId w:val="1283"/>
        </w:numPr>
      </w:pPr>
      <w:r>
        <w:rPr>
          <w:rFonts w:hint="eastAsia"/>
        </w:rPr>
        <w:t xml:space="preserve">自行或请第三方监理监督施工质量</w:t>
      </w:r>
    </w:p>
    <w:p>
      <w:r>
        <w:pict>
          <v:rect style="width:0;height:1.5pt" o:hralign="center" o:hrstd="t" o:hr="t"/>
        </w:pict>
      </w:r>
    </w:p>
    <w:bookmarkEnd w:id="425"/>
    <w:bookmarkEnd w:id="426"/>
    <w:bookmarkStart w:id="429" w:name="五预算分配比例参考"/>
    <w:p>
      <w:pPr>
        <w:pStyle w:val="Heading2"/>
      </w:pPr>
      <w:r>
        <w:rPr>
          <w:rFonts w:hint="eastAsia"/>
        </w:rPr>
        <w:t xml:space="preserve">五、预算分配比例参考</w:t>
      </w:r>
    </w:p>
    <w:bookmarkStart w:id="427" w:name="标准预算分配模型"/>
    <w:p>
      <w:pPr>
        <w:pStyle w:val="Heading3"/>
      </w:pPr>
      <w:r>
        <w:rPr>
          <w:rFonts w:hint="eastAsia"/>
        </w:rPr>
        <w:t xml:space="preserve">标准预算分配模型</w:t>
      </w:r>
    </w:p>
    <w:tbl>
      <w:tblPr>
        <w:tblStyle w:val="Table"/>
        <w:tblW w:type="pct" w:w="5000"/>
        <w:tblLayout w:type="fixed"/>
        <w:tblLook w:firstRow="1" w:lastRow="0" w:firstColumn="0" w:lastColumn="0" w:noHBand="0" w:noVBand="0" w:val="0020"/>
      </w:tblPr>
      <w:tblGrid>
        <w:gridCol w:w="1532"/>
        <w:gridCol w:w="2299"/>
        <w:gridCol w:w="1532"/>
        <w:gridCol w:w="2554"/>
      </w:tblGrid>
      <w:tr>
        <w:trPr>
          <w:tblHeader w:val="on"/>
        </w:trPr>
        <w:tc>
          <w:tcPr/>
          <w:p>
            <w:pPr>
              <w:pStyle w:val="Compact"/>
            </w:pPr>
            <w:r>
              <w:rPr>
                <w:rFonts w:hint="eastAsia"/>
              </w:rPr>
              <w:t xml:space="preserve">类别</w:t>
            </w:r>
          </w:p>
        </w:tc>
        <w:tc>
          <w:tcPr/>
          <w:p>
            <w:pPr>
              <w:pStyle w:val="Compact"/>
            </w:pPr>
            <w:r>
              <w:rPr>
                <w:rFonts w:hint="eastAsia"/>
              </w:rPr>
              <w:t xml:space="preserve">建议比例</w:t>
            </w:r>
          </w:p>
        </w:tc>
        <w:tc>
          <w:tcPr/>
          <w:p>
            <w:pPr>
              <w:pStyle w:val="Compact"/>
            </w:pPr>
            <w:r>
              <w:rPr>
                <w:rFonts w:hint="eastAsia"/>
              </w:rPr>
              <w:t xml:space="preserve">说明</w:t>
            </w:r>
          </w:p>
        </w:tc>
        <w:tc>
          <w:tcPr/>
          <w:p>
            <w:pPr>
              <w:pStyle w:val="Compact"/>
            </w:pPr>
            <w:r>
              <w:rPr>
                <w:rFonts w:hint="eastAsia"/>
              </w:rPr>
              <w:t xml:space="preserve">常见项目</w:t>
            </w:r>
          </w:p>
        </w:tc>
      </w:tr>
      <w:tr>
        <w:tc>
          <w:tcPr/>
          <w:p>
            <w:pPr>
              <w:pStyle w:val="Compact"/>
            </w:pPr>
            <w:r>
              <w:rPr>
                <w:rFonts w:hint="eastAsia"/>
                <w:b/>
                <w:bCs/>
              </w:rPr>
              <w:t xml:space="preserve">基础施工</w:t>
            </w:r>
          </w:p>
        </w:tc>
        <w:tc>
          <w:tcPr/>
          <w:p>
            <w:pPr>
              <w:pStyle w:val="Compact"/>
            </w:pPr>
            <w:r>
              <w:t xml:space="preserve">30%</w:t>
            </w:r>
          </w:p>
        </w:tc>
        <w:tc>
          <w:tcPr/>
          <w:p>
            <w:pPr>
              <w:pStyle w:val="Compact"/>
            </w:pPr>
            <w:r>
              <w:rPr>
                <w:rFonts w:hint="eastAsia"/>
              </w:rPr>
              <w:t xml:space="preserve">人工费</w:t>
            </w:r>
            <w:r>
              <w:t xml:space="preserve"> + </w:t>
            </w:r>
            <w:r>
              <w:rPr>
                <w:rFonts w:hint="eastAsia"/>
              </w:rPr>
              <w:t xml:space="preserve">辅材费</w:t>
            </w:r>
          </w:p>
        </w:tc>
        <w:tc>
          <w:tcPr/>
          <w:p>
            <w:pPr>
              <w:pStyle w:val="Compact"/>
            </w:pPr>
            <w:r>
              <w:rPr>
                <w:rFonts w:hint="eastAsia"/>
              </w:rPr>
              <w:t xml:space="preserve">拆改、水电、防水、泥瓦、木工、油漆、安装</w:t>
            </w:r>
          </w:p>
        </w:tc>
      </w:tr>
      <w:tr>
        <w:tc>
          <w:tcPr/>
          <w:p>
            <w:pPr>
              <w:pStyle w:val="Compact"/>
            </w:pPr>
            <w:r>
              <w:rPr>
                <w:rFonts w:hint="eastAsia"/>
                <w:b/>
                <w:bCs/>
              </w:rPr>
              <w:t xml:space="preserve">主材</w:t>
            </w:r>
          </w:p>
        </w:tc>
        <w:tc>
          <w:tcPr/>
          <w:p>
            <w:pPr>
              <w:pStyle w:val="Compact"/>
            </w:pPr>
            <w:r>
              <w:t xml:space="preserve">30%</w:t>
            </w:r>
          </w:p>
        </w:tc>
        <w:tc>
          <w:tcPr/>
          <w:p>
            <w:pPr>
              <w:pStyle w:val="Compact"/>
            </w:pPr>
            <w:r>
              <w:rPr>
                <w:rFonts w:hint="eastAsia"/>
              </w:rPr>
              <w:t xml:space="preserve">需要业主自行购买的大项材料</w:t>
            </w:r>
          </w:p>
        </w:tc>
        <w:tc>
          <w:tcPr/>
          <w:p>
            <w:pPr>
              <w:pStyle w:val="Compact"/>
            </w:pPr>
            <w:r>
              <w:rPr>
                <w:rFonts w:hint="eastAsia"/>
              </w:rPr>
              <w:t xml:space="preserve">瓷砖、地板、门、橱柜、卫浴、吊顶</w:t>
            </w:r>
          </w:p>
        </w:tc>
      </w:tr>
      <w:tr>
        <w:tc>
          <w:tcPr/>
          <w:p>
            <w:pPr>
              <w:pStyle w:val="Compact"/>
            </w:pPr>
            <w:r>
              <w:rPr>
                <w:rFonts w:hint="eastAsia"/>
                <w:b/>
                <w:bCs/>
              </w:rPr>
              <w:t xml:space="preserve">家具</w:t>
            </w:r>
          </w:p>
        </w:tc>
        <w:tc>
          <w:tcPr/>
          <w:p>
            <w:pPr>
              <w:pStyle w:val="Compact"/>
            </w:pPr>
            <w:r>
              <w:t xml:space="preserve">20%</w:t>
            </w:r>
          </w:p>
        </w:tc>
        <w:tc>
          <w:tcPr/>
          <w:p>
            <w:pPr>
              <w:pStyle w:val="Compact"/>
            </w:pPr>
            <w:r>
              <w:rPr>
                <w:rFonts w:hint="eastAsia"/>
              </w:rPr>
              <w:t xml:space="preserve">活动家具和定制家具</w:t>
            </w:r>
          </w:p>
        </w:tc>
        <w:tc>
          <w:tcPr/>
          <w:p>
            <w:pPr>
              <w:pStyle w:val="Compact"/>
            </w:pPr>
            <w:r>
              <w:rPr>
                <w:rFonts w:hint="eastAsia"/>
              </w:rPr>
              <w:t xml:space="preserve">沙发、床、餐桌椅、衣柜、书柜</w:t>
            </w:r>
          </w:p>
        </w:tc>
      </w:tr>
      <w:tr>
        <w:tc>
          <w:tcPr/>
          <w:p>
            <w:pPr>
              <w:pStyle w:val="Compact"/>
            </w:pPr>
            <w:r>
              <w:rPr>
                <w:rFonts w:hint="eastAsia"/>
                <w:b/>
                <w:bCs/>
              </w:rPr>
              <w:t xml:space="preserve">家电</w:t>
            </w:r>
          </w:p>
        </w:tc>
        <w:tc>
          <w:tcPr/>
          <w:p>
            <w:pPr>
              <w:pStyle w:val="Compact"/>
            </w:pPr>
            <w:r>
              <w:t xml:space="preserve">15%</w:t>
            </w:r>
          </w:p>
        </w:tc>
        <w:tc>
          <w:tcPr/>
          <w:p>
            <w:pPr>
              <w:pStyle w:val="Compact"/>
            </w:pPr>
            <w:r>
              <w:rPr>
                <w:rFonts w:hint="eastAsia"/>
              </w:rPr>
              <w:t xml:space="preserve">家用电器设备</w:t>
            </w:r>
          </w:p>
        </w:tc>
        <w:tc>
          <w:tcPr/>
          <w:p>
            <w:pPr>
              <w:pStyle w:val="Compact"/>
            </w:pPr>
            <w:r>
              <w:rPr>
                <w:rFonts w:hint="eastAsia"/>
              </w:rPr>
              <w:t xml:space="preserve">空调、冰箱、洗衣机、电视、烟灶、热水器</w:t>
            </w:r>
          </w:p>
        </w:tc>
      </w:tr>
      <w:tr>
        <w:tc>
          <w:tcPr/>
          <w:p>
            <w:pPr>
              <w:pStyle w:val="Compact"/>
            </w:pPr>
            <w:r>
              <w:rPr>
                <w:rFonts w:hint="eastAsia"/>
                <w:b/>
                <w:bCs/>
              </w:rPr>
              <w:t xml:space="preserve">应急金</w:t>
            </w:r>
          </w:p>
        </w:tc>
        <w:tc>
          <w:tcPr/>
          <w:p>
            <w:pPr>
              <w:pStyle w:val="Compact"/>
            </w:pPr>
            <w:r>
              <w:t xml:space="preserve">5%</w:t>
            </w:r>
          </w:p>
        </w:tc>
        <w:tc>
          <w:tcPr/>
          <w:p>
            <w:pPr>
              <w:pStyle w:val="Compact"/>
            </w:pPr>
            <w:r>
              <w:rPr>
                <w:rFonts w:hint="eastAsia"/>
              </w:rPr>
              <w:t xml:space="preserve">预留应对增项和意外支出</w:t>
            </w:r>
          </w:p>
        </w:tc>
        <w:tc>
          <w:tcPr/>
          <w:p>
            <w:pPr>
              <w:pStyle w:val="Compact"/>
            </w:pPr>
            <w:r>
              <w:rPr>
                <w:rFonts w:hint="eastAsia"/>
              </w:rPr>
              <w:t xml:space="preserve">不可预见的增项、材料涨价、返工费用</w:t>
            </w:r>
          </w:p>
        </w:tc>
      </w:tr>
    </w:tbl>
    <w:bookmarkEnd w:id="427"/>
    <w:bookmarkStart w:id="428" w:name="不同装修档次的预算参考以-100-平方米为例"/>
    <w:p>
      <w:pPr>
        <w:pStyle w:val="Heading3"/>
      </w:pPr>
      <w:r>
        <w:rPr>
          <w:rFonts w:hint="eastAsia"/>
        </w:rPr>
        <w:t xml:space="preserve">不同装修档次的预算参考（以</w:t>
      </w:r>
      <w:r>
        <w:t xml:space="preserve"> 100 </w:t>
      </w:r>
      <w:r>
        <w:rPr>
          <w:rFonts w:hint="eastAsia"/>
        </w:rPr>
        <w:t xml:space="preserve">平方米为例）</w:t>
      </w:r>
    </w:p>
    <w:tbl>
      <w:tblPr>
        <w:tblStyle w:val="Table"/>
        <w:tblW w:type="pct" w:w="5000"/>
        <w:tblLayout w:type="fixed"/>
        <w:tblLook w:firstRow="1" w:lastRow="0" w:firstColumn="0" w:lastColumn="0" w:noHBand="0" w:noVBand="0" w:val="0020"/>
      </w:tblPr>
      <w:tblGrid>
        <w:gridCol w:w="2084"/>
        <w:gridCol w:w="2292"/>
        <w:gridCol w:w="2292"/>
        <w:gridCol w:w="1250"/>
      </w:tblGrid>
      <w:tr>
        <w:trPr>
          <w:tblHeader w:val="on"/>
        </w:trPr>
        <w:tc>
          <w:tcPr/>
          <w:p>
            <w:pPr>
              <w:pStyle w:val="Compact"/>
            </w:pPr>
            <w:r>
              <w:rPr>
                <w:rFonts w:hint="eastAsia"/>
              </w:rPr>
              <w:t xml:space="preserve">装修档次</w:t>
            </w:r>
          </w:p>
        </w:tc>
        <w:tc>
          <w:tcPr/>
          <w:p>
            <w:pPr>
              <w:pStyle w:val="Compact"/>
            </w:pPr>
            <w:r>
              <w:rPr>
                <w:rFonts w:hint="eastAsia"/>
              </w:rPr>
              <w:t xml:space="preserve">总预算范围</w:t>
            </w:r>
          </w:p>
        </w:tc>
        <w:tc>
          <w:tcPr/>
          <w:p>
            <w:pPr>
              <w:pStyle w:val="Compact"/>
            </w:pPr>
            <w:r>
              <w:rPr>
                <w:rFonts w:hint="eastAsia"/>
              </w:rPr>
              <w:t xml:space="preserve">每平米造价</w:t>
            </w:r>
          </w:p>
        </w:tc>
        <w:tc>
          <w:tcPr/>
          <w:p>
            <w:pPr>
              <w:pStyle w:val="Compact"/>
            </w:pPr>
            <w:r>
              <w:rPr>
                <w:rFonts w:hint="eastAsia"/>
              </w:rPr>
              <w:t xml:space="preserve">特点</w:t>
            </w:r>
          </w:p>
        </w:tc>
      </w:tr>
      <w:tr>
        <w:tc>
          <w:tcPr/>
          <w:p>
            <w:pPr>
              <w:pStyle w:val="Compact"/>
            </w:pPr>
            <w:r>
              <w:rPr>
                <w:rFonts w:hint="eastAsia"/>
                <w:b/>
                <w:bCs/>
              </w:rPr>
              <w:t xml:space="preserve">简装</w:t>
            </w:r>
          </w:p>
        </w:tc>
        <w:tc>
          <w:tcPr/>
          <w:p>
            <w:pPr>
              <w:pStyle w:val="Compact"/>
            </w:pPr>
            <w:r>
              <w:t xml:space="preserve">8-12 </w:t>
            </w:r>
            <w:r>
              <w:rPr>
                <w:rFonts w:hint="eastAsia"/>
              </w:rPr>
              <w:t xml:space="preserve">万</w:t>
            </w:r>
          </w:p>
        </w:tc>
        <w:tc>
          <w:tcPr/>
          <w:p>
            <w:pPr>
              <w:pStyle w:val="Compact"/>
            </w:pPr>
            <w:r>
              <w:t xml:space="preserve">800-1200 </w:t>
            </w:r>
            <w:r>
              <w:rPr>
                <w:rFonts w:hint="eastAsia"/>
              </w:rPr>
              <w:t xml:space="preserve">元/m2</w:t>
            </w:r>
          </w:p>
        </w:tc>
        <w:tc>
          <w:tcPr/>
          <w:p>
            <w:pPr>
              <w:pStyle w:val="Compact"/>
            </w:pPr>
            <w:r>
              <w:rPr>
                <w:rFonts w:hint="eastAsia"/>
              </w:rPr>
              <w:t xml:space="preserve">满足基本居住需求，材料经济实惠</w:t>
            </w:r>
          </w:p>
        </w:tc>
      </w:tr>
      <w:tr>
        <w:tc>
          <w:tcPr/>
          <w:p>
            <w:pPr>
              <w:pStyle w:val="Compact"/>
            </w:pPr>
            <w:r>
              <w:rPr>
                <w:rFonts w:hint="eastAsia"/>
                <w:b/>
                <w:bCs/>
              </w:rPr>
              <w:t xml:space="preserve">中档</w:t>
            </w:r>
          </w:p>
        </w:tc>
        <w:tc>
          <w:tcPr/>
          <w:p>
            <w:pPr>
              <w:pStyle w:val="Compact"/>
            </w:pPr>
            <w:r>
              <w:t xml:space="preserve">12-20 </w:t>
            </w:r>
            <w:r>
              <w:rPr>
                <w:rFonts w:hint="eastAsia"/>
              </w:rPr>
              <w:t xml:space="preserve">万</w:t>
            </w:r>
          </w:p>
        </w:tc>
        <w:tc>
          <w:tcPr/>
          <w:p>
            <w:pPr>
              <w:pStyle w:val="Compact"/>
            </w:pPr>
            <w:r>
              <w:t xml:space="preserve">1200-2000 </w:t>
            </w:r>
            <w:r>
              <w:rPr>
                <w:rFonts w:hint="eastAsia"/>
              </w:rPr>
              <w:t xml:space="preserve">元/m2</w:t>
            </w:r>
          </w:p>
        </w:tc>
        <w:tc>
          <w:tcPr/>
          <w:p>
            <w:pPr>
              <w:pStyle w:val="Compact"/>
            </w:pPr>
            <w:r>
              <w:rPr>
                <w:rFonts w:hint="eastAsia"/>
              </w:rPr>
              <w:t xml:space="preserve">注重品质和美观，材料中档品牌</w:t>
            </w:r>
          </w:p>
        </w:tc>
      </w:tr>
      <w:tr>
        <w:tc>
          <w:tcPr/>
          <w:p>
            <w:pPr>
              <w:pStyle w:val="Compact"/>
            </w:pPr>
            <w:r>
              <w:rPr>
                <w:rFonts w:hint="eastAsia"/>
                <w:b/>
                <w:bCs/>
              </w:rPr>
              <w:t xml:space="preserve">精装</w:t>
            </w:r>
          </w:p>
        </w:tc>
        <w:tc>
          <w:tcPr/>
          <w:p>
            <w:pPr>
              <w:pStyle w:val="Compact"/>
            </w:pPr>
            <w:r>
              <w:t xml:space="preserve">20-35 </w:t>
            </w:r>
            <w:r>
              <w:rPr>
                <w:rFonts w:hint="eastAsia"/>
              </w:rPr>
              <w:t xml:space="preserve">万</w:t>
            </w:r>
          </w:p>
        </w:tc>
        <w:tc>
          <w:tcPr/>
          <w:p>
            <w:pPr>
              <w:pStyle w:val="Compact"/>
            </w:pPr>
            <w:r>
              <w:t xml:space="preserve">2000-3500 </w:t>
            </w:r>
            <w:r>
              <w:rPr>
                <w:rFonts w:hint="eastAsia"/>
              </w:rPr>
              <w:t xml:space="preserve">元/m2</w:t>
            </w:r>
          </w:p>
        </w:tc>
        <w:tc>
          <w:tcPr/>
          <w:p>
            <w:pPr>
              <w:pStyle w:val="Compact"/>
            </w:pPr>
            <w:r>
              <w:rPr>
                <w:rFonts w:hint="eastAsia"/>
              </w:rPr>
              <w:t xml:space="preserve">追求设计感和高品质，使用一线品牌</w:t>
            </w:r>
          </w:p>
        </w:tc>
      </w:tr>
      <w:tr>
        <w:tc>
          <w:tcPr/>
          <w:p>
            <w:pPr>
              <w:pStyle w:val="Compact"/>
            </w:pPr>
            <w:r>
              <w:rPr>
                <w:rFonts w:hint="eastAsia"/>
                <w:b/>
                <w:bCs/>
              </w:rPr>
              <w:t xml:space="preserve">豪华</w:t>
            </w:r>
          </w:p>
        </w:tc>
        <w:tc>
          <w:tcPr/>
          <w:p>
            <w:pPr>
              <w:pStyle w:val="Compact"/>
            </w:pPr>
            <w:r>
              <w:t xml:space="preserve">35 </w:t>
            </w:r>
            <w:r>
              <w:rPr>
                <w:rFonts w:hint="eastAsia"/>
              </w:rPr>
              <w:t xml:space="preserve">万+</w:t>
            </w:r>
          </w:p>
        </w:tc>
        <w:tc>
          <w:tcPr/>
          <w:p>
            <w:pPr>
              <w:pStyle w:val="Compact"/>
            </w:pPr>
            <w:r>
              <w:t xml:space="preserve">3500+ </w:t>
            </w:r>
            <w:r>
              <w:rPr>
                <w:rFonts w:hint="eastAsia"/>
              </w:rPr>
              <w:t xml:space="preserve">元/m2</w:t>
            </w:r>
          </w:p>
        </w:tc>
        <w:tc>
          <w:tcPr/>
          <w:p>
            <w:pPr>
              <w:pStyle w:val="Compact"/>
            </w:pPr>
            <w:r>
              <w:rPr>
                <w:rFonts w:hint="eastAsia"/>
              </w:rPr>
              <w:t xml:space="preserve">定制设计，进口材料，智能家居</w:t>
            </w:r>
          </w:p>
        </w:tc>
      </w:tr>
    </w:tbl>
    <w:p>
      <w:pPr>
        <w:pStyle w:val="BlockText"/>
      </w:pPr>
      <w:r>
        <w:rPr>
          <w:rFonts w:hint="eastAsia"/>
          <w:b/>
          <w:bCs/>
        </w:rPr>
        <w:t xml:space="preserve">注意</w:t>
      </w:r>
      <w:r>
        <w:rPr>
          <w:rFonts w:hint="eastAsia"/>
        </w:rPr>
        <w:t xml:space="preserve">：以上价格为</w:t>
      </w:r>
      <w:r>
        <w:t xml:space="preserve"> 2024-2025 </w:t>
      </w:r>
      <w:r>
        <w:rPr>
          <w:rFonts w:hint="eastAsia"/>
        </w:rPr>
        <w:t xml:space="preserve">年市场参考范围，不同城市和区域差异较大，请以当地实际报价为准。一线城市通常比二三线城市高出</w:t>
      </w:r>
      <w:r>
        <w:t xml:space="preserve"> 30-50%。</w:t>
      </w:r>
    </w:p>
    <w:p>
      <w:r>
        <w:pict>
          <v:rect style="width:0;height:1.5pt" o:hralign="center" o:hrstd="t" o:hr="t"/>
        </w:pict>
      </w:r>
    </w:p>
    <w:bookmarkEnd w:id="428"/>
    <w:bookmarkEnd w:id="429"/>
    <w:bookmarkStart w:id="432" w:name="六常见漏项与增项点"/>
    <w:p>
      <w:pPr>
        <w:pStyle w:val="Heading2"/>
      </w:pPr>
      <w:r>
        <w:rPr>
          <w:rFonts w:hint="eastAsia"/>
        </w:rPr>
        <w:t xml:space="preserve">六、常见漏项与增项点</w:t>
      </w:r>
    </w:p>
    <w:bookmarkStart w:id="430" w:name="施工类漏项"/>
    <w:p>
      <w:pPr>
        <w:pStyle w:val="Heading3"/>
      </w:pPr>
      <w:r>
        <w:rPr>
          <w:rFonts w:hint="eastAsia"/>
        </w:rPr>
        <w:t xml:space="preserve">施工类漏项</w:t>
      </w:r>
    </w:p>
    <w:tbl>
      <w:tblPr>
        <w:tblStyle w:val="Table"/>
        <w:tblW w:type="pct" w:w="5000"/>
        <w:tblLayout w:type="fixed"/>
        <w:tblLook w:firstRow="1" w:lastRow="0" w:firstColumn="0" w:lastColumn="0" w:noHBand="0" w:noVBand="0" w:val="0020"/>
      </w:tblPr>
      <w:tblGrid>
        <w:gridCol w:w="1584"/>
        <w:gridCol w:w="1742"/>
        <w:gridCol w:w="3009"/>
        <w:gridCol w:w="1584"/>
      </w:tblGrid>
      <w:tr>
        <w:trPr>
          <w:tblHeader w:val="on"/>
        </w:trPr>
        <w:tc>
          <w:tcPr/>
          <w:p>
            <w:pPr>
              <w:pStyle w:val="Compact"/>
            </w:pPr>
            <w:r>
              <w:rPr>
                <w:rFonts w:hint="eastAsia"/>
              </w:rPr>
              <w:t xml:space="preserve">漏项名称</w:t>
            </w:r>
          </w:p>
        </w:tc>
        <w:tc>
          <w:tcPr/>
          <w:p>
            <w:pPr>
              <w:pStyle w:val="Compact"/>
            </w:pPr>
            <w:r>
              <w:rPr>
                <w:rFonts w:hint="eastAsia"/>
              </w:rPr>
              <w:t xml:space="preserve">正常应包含</w:t>
            </w:r>
          </w:p>
        </w:tc>
        <w:tc>
          <w:tcPr/>
          <w:p>
            <w:pPr>
              <w:pStyle w:val="Compact"/>
            </w:pPr>
            <w:r>
              <w:rPr>
                <w:rFonts w:hint="eastAsia"/>
              </w:rPr>
              <w:t xml:space="preserve">被漏掉后的增项费用</w:t>
            </w:r>
          </w:p>
        </w:tc>
        <w:tc>
          <w:tcPr/>
          <w:p>
            <w:pPr>
              <w:pStyle w:val="Compact"/>
            </w:pPr>
            <w:r>
              <w:rPr>
                <w:rFonts w:hint="eastAsia"/>
              </w:rPr>
              <w:t xml:space="preserve">防范方法</w:t>
            </w:r>
          </w:p>
        </w:tc>
      </w:tr>
      <w:tr>
        <w:tc>
          <w:tcPr/>
          <w:p>
            <w:pPr>
              <w:pStyle w:val="Compact"/>
            </w:pPr>
            <w:r>
              <w:rPr>
                <w:rFonts w:hint="eastAsia"/>
                <w:b/>
                <w:bCs/>
              </w:rPr>
              <w:t xml:space="preserve">垃圾清运费</w:t>
            </w:r>
          </w:p>
        </w:tc>
        <w:tc>
          <w:tcPr/>
          <w:p>
            <w:pPr>
              <w:pStyle w:val="Compact"/>
            </w:pPr>
            <w:r>
              <w:rPr>
                <w:rFonts w:hint="eastAsia"/>
              </w:rPr>
              <w:t xml:space="preserve">建筑垃圾运至指定堆放点</w:t>
            </w:r>
          </w:p>
        </w:tc>
        <w:tc>
          <w:tcPr/>
          <w:p>
            <w:pPr>
              <w:pStyle w:val="Compact"/>
            </w:pPr>
            <w:r>
              <w:t xml:space="preserve">500-2000 </w:t>
            </w:r>
            <w:r>
              <w:rPr>
                <w:rFonts w:hint="eastAsia"/>
              </w:rPr>
              <w:t xml:space="preserve">元</w:t>
            </w:r>
          </w:p>
        </w:tc>
        <w:tc>
          <w:tcPr/>
          <w:p>
            <w:pPr>
              <w:pStyle w:val="Compact"/>
            </w:pPr>
            <w:r>
              <w:rPr>
                <w:rFonts w:hint="eastAsia"/>
              </w:rPr>
              <w:t xml:space="preserve">报价单必须包含</w:t>
            </w:r>
          </w:p>
        </w:tc>
      </w:tr>
      <w:tr>
        <w:tc>
          <w:tcPr/>
          <w:p>
            <w:pPr>
              <w:pStyle w:val="Compact"/>
            </w:pPr>
            <w:r>
              <w:rPr>
                <w:rFonts w:hint="eastAsia"/>
                <w:b/>
                <w:bCs/>
              </w:rPr>
              <w:t xml:space="preserve">成品保护费</w:t>
            </w:r>
          </w:p>
        </w:tc>
        <w:tc>
          <w:tcPr/>
          <w:p>
            <w:pPr>
              <w:pStyle w:val="Compact"/>
            </w:pPr>
            <w:r>
              <w:rPr>
                <w:rFonts w:hint="eastAsia"/>
              </w:rPr>
              <w:t xml:space="preserve">门窗、地面等保护措施</w:t>
            </w:r>
          </w:p>
        </w:tc>
        <w:tc>
          <w:tcPr/>
          <w:p>
            <w:pPr>
              <w:pStyle w:val="Compact"/>
            </w:pPr>
            <w:r>
              <w:t xml:space="preserve">300-1000 </w:t>
            </w:r>
            <w:r>
              <w:rPr>
                <w:rFonts w:hint="eastAsia"/>
              </w:rPr>
              <w:t xml:space="preserve">元</w:t>
            </w:r>
          </w:p>
        </w:tc>
        <w:tc>
          <w:tcPr/>
          <w:p>
            <w:pPr>
              <w:pStyle w:val="Compact"/>
            </w:pPr>
            <w:r>
              <w:rPr>
                <w:rFonts w:hint="eastAsia"/>
              </w:rPr>
              <w:t xml:space="preserve">明确写在报价单中</w:t>
            </w:r>
          </w:p>
        </w:tc>
      </w:tr>
      <w:tr>
        <w:tc>
          <w:tcPr/>
          <w:p>
            <w:pPr>
              <w:pStyle w:val="Compact"/>
            </w:pPr>
            <w:r>
              <w:rPr>
                <w:rFonts w:hint="eastAsia"/>
                <w:b/>
                <w:bCs/>
              </w:rPr>
              <w:t xml:space="preserve">墙面找平</w:t>
            </w:r>
          </w:p>
        </w:tc>
        <w:tc>
          <w:tcPr/>
          <w:p>
            <w:pPr>
              <w:pStyle w:val="Compact"/>
            </w:pPr>
            <w:r>
              <w:rPr>
                <w:rFonts w:hint="eastAsia"/>
              </w:rPr>
              <w:t xml:space="preserve">墙面基层处理</w:t>
            </w:r>
          </w:p>
        </w:tc>
        <w:tc>
          <w:tcPr/>
          <w:p>
            <w:pPr>
              <w:pStyle w:val="Compact"/>
            </w:pPr>
            <w:r>
              <w:t xml:space="preserve">20-40 </w:t>
            </w:r>
            <w:r>
              <w:rPr>
                <w:rFonts w:hint="eastAsia"/>
              </w:rPr>
              <w:t xml:space="preserve">元/m2</w:t>
            </w:r>
          </w:p>
        </w:tc>
        <w:tc>
          <w:tcPr/>
          <w:p>
            <w:pPr>
              <w:pStyle w:val="Compact"/>
            </w:pPr>
            <w:r>
              <w:rPr>
                <w:rFonts w:hint="eastAsia"/>
              </w:rPr>
              <w:t xml:space="preserve">要求写明”包含墙面找平”</w:t>
            </w:r>
          </w:p>
        </w:tc>
      </w:tr>
      <w:tr>
        <w:tc>
          <w:tcPr/>
          <w:p>
            <w:pPr>
              <w:pStyle w:val="Compact"/>
            </w:pPr>
            <w:r>
              <w:rPr>
                <w:rFonts w:hint="eastAsia"/>
                <w:b/>
                <w:bCs/>
              </w:rPr>
              <w:t xml:space="preserve">地面找平</w:t>
            </w:r>
          </w:p>
        </w:tc>
        <w:tc>
          <w:tcPr/>
          <w:p>
            <w:pPr>
              <w:pStyle w:val="Compact"/>
            </w:pPr>
            <w:r>
              <w:rPr>
                <w:rFonts w:hint="eastAsia"/>
              </w:rPr>
              <w:t xml:space="preserve">铺设地板前的找平层</w:t>
            </w:r>
          </w:p>
        </w:tc>
        <w:tc>
          <w:tcPr/>
          <w:p>
            <w:pPr>
              <w:pStyle w:val="Compact"/>
            </w:pPr>
            <w:r>
              <w:t xml:space="preserve">25-50 </w:t>
            </w:r>
            <w:r>
              <w:rPr>
                <w:rFonts w:hint="eastAsia"/>
              </w:rPr>
              <w:t xml:space="preserve">元/m2</w:t>
            </w:r>
          </w:p>
        </w:tc>
        <w:tc>
          <w:tcPr/>
          <w:p>
            <w:pPr>
              <w:pStyle w:val="Compact"/>
            </w:pPr>
            <w:r>
              <w:rPr>
                <w:rFonts w:hint="eastAsia"/>
              </w:rPr>
              <w:t xml:space="preserve">地板报价是否含找平</w:t>
            </w:r>
          </w:p>
        </w:tc>
      </w:tr>
      <w:tr>
        <w:tc>
          <w:tcPr/>
          <w:p>
            <w:pPr>
              <w:pStyle w:val="Compact"/>
            </w:pPr>
            <w:r>
              <w:rPr>
                <w:rFonts w:hint="eastAsia"/>
                <w:b/>
                <w:bCs/>
              </w:rPr>
              <w:t xml:space="preserve">防水工程</w:t>
            </w:r>
          </w:p>
        </w:tc>
        <w:tc>
          <w:tcPr/>
          <w:p>
            <w:pPr>
              <w:pStyle w:val="Compact"/>
            </w:pPr>
            <w:r>
              <w:rPr>
                <w:rFonts w:hint="eastAsia"/>
              </w:rPr>
              <w:t xml:space="preserve">厨卫阳台防水</w:t>
            </w:r>
          </w:p>
        </w:tc>
        <w:tc>
          <w:tcPr/>
          <w:p>
            <w:pPr>
              <w:pStyle w:val="Compact"/>
            </w:pPr>
            <w:r>
              <w:t xml:space="preserve">50-80 </w:t>
            </w:r>
            <w:r>
              <w:rPr>
                <w:rFonts w:hint="eastAsia"/>
              </w:rPr>
              <w:t xml:space="preserve">元/m2</w:t>
            </w:r>
          </w:p>
        </w:tc>
        <w:tc>
          <w:tcPr/>
          <w:p>
            <w:pPr>
              <w:pStyle w:val="Compact"/>
            </w:pPr>
            <w:r>
              <w:rPr>
                <w:rFonts w:hint="eastAsia"/>
              </w:rPr>
              <w:t xml:space="preserve">单独列项，不能省略</w:t>
            </w:r>
          </w:p>
        </w:tc>
      </w:tr>
      <w:tr>
        <w:tc>
          <w:tcPr/>
          <w:p>
            <w:pPr>
              <w:pStyle w:val="Compact"/>
            </w:pPr>
            <w:r>
              <w:rPr>
                <w:rFonts w:hint="eastAsia"/>
                <w:b/>
                <w:bCs/>
              </w:rPr>
              <w:t xml:space="preserve">包立管</w:t>
            </w:r>
          </w:p>
        </w:tc>
        <w:tc>
          <w:tcPr/>
          <w:p>
            <w:pPr>
              <w:pStyle w:val="Compact"/>
            </w:pPr>
            <w:r>
              <w:rPr>
                <w:rFonts w:hint="eastAsia"/>
              </w:rPr>
              <w:t xml:space="preserve">下水管包隔音棉+砌砖</w:t>
            </w:r>
          </w:p>
        </w:tc>
        <w:tc>
          <w:tcPr/>
          <w:p>
            <w:pPr>
              <w:pStyle w:val="Compact"/>
            </w:pPr>
            <w:r>
              <w:t xml:space="preserve">200-400 </w:t>
            </w:r>
            <w:r>
              <w:rPr>
                <w:rFonts w:hint="eastAsia"/>
              </w:rPr>
              <w:t xml:space="preserve">元/根</w:t>
            </w:r>
          </w:p>
        </w:tc>
        <w:tc>
          <w:tcPr/>
          <w:p>
            <w:pPr>
              <w:pStyle w:val="Compact"/>
            </w:pPr>
            <w:r>
              <w:rPr>
                <w:rFonts w:hint="eastAsia"/>
              </w:rPr>
              <w:t xml:space="preserve">检查报价单是否有此项</w:t>
            </w:r>
          </w:p>
        </w:tc>
      </w:tr>
      <w:tr>
        <w:tc>
          <w:tcPr/>
          <w:p>
            <w:pPr>
              <w:pStyle w:val="Compact"/>
            </w:pPr>
            <w:r>
              <w:rPr>
                <w:rFonts w:hint="eastAsia"/>
                <w:b/>
                <w:bCs/>
              </w:rPr>
              <w:t xml:space="preserve">门槛石/窗台石</w:t>
            </w:r>
          </w:p>
        </w:tc>
        <w:tc>
          <w:tcPr/>
          <w:p>
            <w:pPr>
              <w:pStyle w:val="Compact"/>
            </w:pPr>
            <w:r>
              <w:rPr>
                <w:rFonts w:hint="eastAsia"/>
              </w:rPr>
              <w:t xml:space="preserve">石材安装</w:t>
            </w:r>
          </w:p>
        </w:tc>
        <w:tc>
          <w:tcPr/>
          <w:p>
            <w:pPr>
              <w:pStyle w:val="Compact"/>
            </w:pPr>
            <w:r>
              <w:t xml:space="preserve">100-300 </w:t>
            </w:r>
            <w:r>
              <w:rPr>
                <w:rFonts w:hint="eastAsia"/>
              </w:rPr>
              <w:t xml:space="preserve">元/块</w:t>
            </w:r>
          </w:p>
        </w:tc>
        <w:tc>
          <w:tcPr/>
          <w:p>
            <w:pPr>
              <w:pStyle w:val="Compact"/>
            </w:pPr>
            <w:r>
              <w:rPr>
                <w:rFonts w:hint="eastAsia"/>
              </w:rPr>
              <w:t xml:space="preserve">明确数量和单价</w:t>
            </w:r>
          </w:p>
        </w:tc>
      </w:tr>
      <w:tr>
        <w:tc>
          <w:tcPr/>
          <w:p>
            <w:pPr>
              <w:pStyle w:val="Compact"/>
            </w:pPr>
            <w:r>
              <w:rPr>
                <w:rFonts w:hint="eastAsia"/>
                <w:b/>
                <w:bCs/>
              </w:rPr>
              <w:t xml:space="preserve">美缝</w:t>
            </w:r>
          </w:p>
        </w:tc>
        <w:tc>
          <w:tcPr/>
          <w:p>
            <w:pPr>
              <w:pStyle w:val="Compact"/>
            </w:pPr>
            <w:r>
              <w:rPr>
                <w:rFonts w:hint="eastAsia"/>
              </w:rPr>
              <w:t xml:space="preserve">瓷砖填缝</w:t>
            </w:r>
          </w:p>
        </w:tc>
        <w:tc>
          <w:tcPr/>
          <w:p>
            <w:pPr>
              <w:pStyle w:val="Compact"/>
            </w:pPr>
            <w:r>
              <w:t xml:space="preserve">15-30 </w:t>
            </w:r>
            <w:r>
              <w:rPr>
                <w:rFonts w:hint="eastAsia"/>
              </w:rPr>
              <w:t xml:space="preserve">元/m</w:t>
            </w:r>
          </w:p>
        </w:tc>
        <w:tc>
          <w:tcPr/>
          <w:p>
            <w:pPr>
              <w:pStyle w:val="Compact"/>
            </w:pPr>
            <w:r>
              <w:rPr>
                <w:rFonts w:hint="eastAsia"/>
              </w:rPr>
              <w:t xml:space="preserve">明确使用填缝剂还是美缝剂</w:t>
            </w:r>
          </w:p>
        </w:tc>
      </w:tr>
      <w:tr>
        <w:tc>
          <w:tcPr/>
          <w:p>
            <w:pPr>
              <w:pStyle w:val="Compact"/>
            </w:pPr>
            <w:r>
              <w:rPr>
                <w:rFonts w:hint="eastAsia"/>
                <w:b/>
                <w:bCs/>
              </w:rPr>
              <w:t xml:space="preserve">开槽布线</w:t>
            </w:r>
          </w:p>
        </w:tc>
        <w:tc>
          <w:tcPr/>
          <w:p>
            <w:pPr>
              <w:pStyle w:val="Compact"/>
            </w:pPr>
            <w:r>
              <w:rPr>
                <w:rFonts w:hint="eastAsia"/>
              </w:rPr>
              <w:t xml:space="preserve">墙面/地面开槽</w:t>
            </w:r>
          </w:p>
        </w:tc>
        <w:tc>
          <w:tcPr/>
          <w:p>
            <w:pPr>
              <w:pStyle w:val="Compact"/>
            </w:pPr>
            <w:r>
              <w:t xml:space="preserve">20-40 </w:t>
            </w:r>
            <w:r>
              <w:rPr>
                <w:rFonts w:hint="eastAsia"/>
              </w:rPr>
              <w:t xml:space="preserve">元/m</w:t>
            </w:r>
          </w:p>
        </w:tc>
        <w:tc>
          <w:tcPr/>
          <w:p>
            <w:pPr>
              <w:pStyle w:val="Compact"/>
            </w:pPr>
            <w:r>
              <w:rPr>
                <w:rFonts w:hint="eastAsia"/>
              </w:rPr>
              <w:t xml:space="preserve">水电改造必须列明</w:t>
            </w:r>
          </w:p>
        </w:tc>
      </w:tr>
      <w:tr>
        <w:tc>
          <w:tcPr/>
          <w:p>
            <w:pPr>
              <w:pStyle w:val="Compact"/>
            </w:pPr>
            <w:r>
              <w:rPr>
                <w:rFonts w:hint="eastAsia"/>
                <w:b/>
                <w:bCs/>
              </w:rPr>
              <w:t xml:space="preserve">打孔费</w:t>
            </w:r>
          </w:p>
        </w:tc>
        <w:tc>
          <w:tcPr/>
          <w:p>
            <w:pPr>
              <w:pStyle w:val="Compact"/>
            </w:pPr>
            <w:r>
              <w:rPr>
                <w:rFonts w:hint="eastAsia"/>
              </w:rPr>
              <w:t xml:space="preserve">空调孔、排气孔等</w:t>
            </w:r>
          </w:p>
        </w:tc>
        <w:tc>
          <w:tcPr/>
          <w:p>
            <w:pPr>
              <w:pStyle w:val="Compact"/>
            </w:pPr>
            <w:r>
              <w:t xml:space="preserve">50-100 </w:t>
            </w:r>
            <w:r>
              <w:rPr>
                <w:rFonts w:hint="eastAsia"/>
              </w:rPr>
              <w:t xml:space="preserve">元/个</w:t>
            </w:r>
          </w:p>
        </w:tc>
        <w:tc>
          <w:tcPr/>
          <w:p>
            <w:pPr>
              <w:pStyle w:val="Compact"/>
            </w:pPr>
            <w:r>
              <w:rPr>
                <w:rFonts w:hint="eastAsia"/>
              </w:rPr>
              <w:t xml:space="preserve">提前确认数量</w:t>
            </w:r>
          </w:p>
        </w:tc>
      </w:tr>
    </w:tbl>
    <w:bookmarkEnd w:id="430"/>
    <w:bookmarkStart w:id="431" w:name="材料类增项"/>
    <w:p>
      <w:pPr>
        <w:pStyle w:val="Heading3"/>
      </w:pPr>
      <w:r>
        <w:rPr>
          <w:rFonts w:hint="eastAsia"/>
        </w:rPr>
        <w:t xml:space="preserve">材料类增项</w:t>
      </w:r>
    </w:p>
    <w:tbl>
      <w:tblPr>
        <w:tblStyle w:val="Table"/>
        <w:tblW w:type="pct" w:w="5000"/>
        <w:tblLayout w:type="fixed"/>
        <w:tblLook w:firstRow="1" w:lastRow="0" w:firstColumn="0" w:lastColumn="0" w:noHBand="0" w:noVBand="0" w:val="0020"/>
      </w:tblPr>
      <w:tblGrid>
        <w:gridCol w:w="2731"/>
        <w:gridCol w:w="2457"/>
        <w:gridCol w:w="2731"/>
      </w:tblGrid>
      <w:tr>
        <w:trPr>
          <w:tblHeader w:val="on"/>
        </w:trPr>
        <w:tc>
          <w:tcPr/>
          <w:p>
            <w:pPr>
              <w:pStyle w:val="Compact"/>
            </w:pPr>
            <w:r>
              <w:rPr>
                <w:rFonts w:hint="eastAsia"/>
              </w:rPr>
              <w:t xml:space="preserve">增项类型</w:t>
            </w:r>
          </w:p>
        </w:tc>
        <w:tc>
          <w:tcPr/>
          <w:p>
            <w:pPr>
              <w:pStyle w:val="Compact"/>
            </w:pPr>
            <w:r>
              <w:rPr>
                <w:rFonts w:hint="eastAsia"/>
              </w:rPr>
              <w:t xml:space="preserve">典型场景</w:t>
            </w:r>
          </w:p>
        </w:tc>
        <w:tc>
          <w:tcPr/>
          <w:p>
            <w:pPr>
              <w:pStyle w:val="Compact"/>
            </w:pPr>
            <w:r>
              <w:rPr>
                <w:rFonts w:hint="eastAsia"/>
              </w:rPr>
              <w:t xml:space="preserve">应对策略</w:t>
            </w:r>
          </w:p>
        </w:tc>
      </w:tr>
      <w:tr>
        <w:tc>
          <w:tcPr/>
          <w:p>
            <w:pPr>
              <w:pStyle w:val="Compact"/>
            </w:pPr>
            <w:r>
              <w:rPr>
                <w:rFonts w:hint="eastAsia"/>
                <w:b/>
                <w:bCs/>
              </w:rPr>
              <w:t xml:space="preserve">电线超量</w:t>
            </w:r>
          </w:p>
        </w:tc>
        <w:tc>
          <w:tcPr/>
          <w:p>
            <w:pPr>
              <w:pStyle w:val="Compact"/>
            </w:pPr>
            <w:r>
              <w:rPr>
                <w:rFonts w:hint="eastAsia"/>
              </w:rPr>
              <w:t xml:space="preserve">报价按</w:t>
            </w:r>
            <w:r>
              <w:t xml:space="preserve"> 100 </w:t>
            </w:r>
            <w:r>
              <w:rPr>
                <w:rFonts w:hint="eastAsia"/>
              </w:rPr>
              <w:t xml:space="preserve">米算，实际用了</w:t>
            </w:r>
            <w:r>
              <w:t xml:space="preserve"> 200 </w:t>
            </w:r>
            <w:r>
              <w:rPr>
                <w:rFonts w:hint="eastAsia"/>
              </w:rPr>
              <w:t xml:space="preserve">米</w:t>
            </w:r>
          </w:p>
        </w:tc>
        <w:tc>
          <w:tcPr/>
          <w:p>
            <w:pPr>
              <w:pStyle w:val="Compact"/>
            </w:pPr>
            <w:r>
              <w:rPr>
                <w:rFonts w:hint="eastAsia"/>
              </w:rPr>
              <w:t xml:space="preserve">要求报价包含全部预估用量，超量不超过</w:t>
            </w:r>
            <w:r>
              <w:t xml:space="preserve"> 10%</w:t>
            </w:r>
          </w:p>
        </w:tc>
      </w:tr>
      <w:tr>
        <w:tc>
          <w:tcPr/>
          <w:p>
            <w:pPr>
              <w:pStyle w:val="Compact"/>
            </w:pPr>
            <w:r>
              <w:rPr>
                <w:rFonts w:hint="eastAsia"/>
                <w:b/>
                <w:bCs/>
              </w:rPr>
              <w:t xml:space="preserve">水管超量</w:t>
            </w:r>
          </w:p>
        </w:tc>
        <w:tc>
          <w:tcPr/>
          <w:p>
            <w:pPr>
              <w:pStyle w:val="Compact"/>
            </w:pPr>
            <w:r>
              <w:rPr>
                <w:rFonts w:hint="eastAsia"/>
              </w:rPr>
              <w:t xml:space="preserve">水路改造按最短距离报价，实际走线增加</w:t>
            </w:r>
          </w:p>
        </w:tc>
        <w:tc>
          <w:tcPr/>
          <w:p>
            <w:pPr>
              <w:pStyle w:val="Compact"/>
            </w:pPr>
            <w:r>
              <w:rPr>
                <w:rFonts w:hint="eastAsia"/>
              </w:rPr>
              <w:t xml:space="preserve">要求画出水电走向图，按图报价</w:t>
            </w:r>
          </w:p>
        </w:tc>
      </w:tr>
      <w:tr>
        <w:tc>
          <w:tcPr/>
          <w:p>
            <w:pPr>
              <w:pStyle w:val="Compact"/>
            </w:pPr>
            <w:r>
              <w:rPr>
                <w:rFonts w:hint="eastAsia"/>
                <w:b/>
                <w:bCs/>
              </w:rPr>
              <w:t xml:space="preserve">瓷砖损耗</w:t>
            </w:r>
          </w:p>
        </w:tc>
        <w:tc>
          <w:tcPr/>
          <w:p>
            <w:pPr>
              <w:pStyle w:val="Compact"/>
            </w:pPr>
            <w:r>
              <w:rPr>
                <w:rFonts w:hint="eastAsia"/>
              </w:rPr>
              <w:t xml:space="preserve">报价不含损耗，实际多买</w:t>
            </w:r>
            <w:r>
              <w:t xml:space="preserve"> 10-15%</w:t>
            </w:r>
          </w:p>
        </w:tc>
        <w:tc>
          <w:tcPr/>
          <w:p>
            <w:pPr>
              <w:pStyle w:val="Compact"/>
            </w:pPr>
            <w:r>
              <w:rPr>
                <w:rFonts w:hint="eastAsia"/>
              </w:rPr>
              <w:t xml:space="preserve">报价应包含合理损耗率</w:t>
            </w:r>
          </w:p>
        </w:tc>
      </w:tr>
      <w:tr>
        <w:tc>
          <w:tcPr/>
          <w:p>
            <w:pPr>
              <w:pStyle w:val="Compact"/>
            </w:pPr>
            <w:r>
              <w:rPr>
                <w:rFonts w:hint="eastAsia"/>
                <w:b/>
                <w:bCs/>
              </w:rPr>
              <w:t xml:space="preserve">辅料升级</w:t>
            </w:r>
          </w:p>
        </w:tc>
        <w:tc>
          <w:tcPr/>
          <w:p>
            <w:pPr>
              <w:pStyle w:val="Compact"/>
            </w:pPr>
            <w:r>
              <w:rPr>
                <w:rFonts w:hint="eastAsia"/>
              </w:rPr>
              <w:t xml:space="preserve">原报价用普通胶水，实际需用环保胶</w:t>
            </w:r>
          </w:p>
        </w:tc>
        <w:tc>
          <w:tcPr/>
          <w:p>
            <w:pPr>
              <w:pStyle w:val="Compact"/>
            </w:pPr>
            <w:r>
              <w:rPr>
                <w:rFonts w:hint="eastAsia"/>
              </w:rPr>
              <w:t xml:space="preserve">辅料品牌型号全部写进合同</w:t>
            </w:r>
          </w:p>
        </w:tc>
      </w:tr>
      <w:tr>
        <w:tc>
          <w:tcPr/>
          <w:p>
            <w:pPr>
              <w:pStyle w:val="Compact"/>
            </w:pPr>
            <w:r>
              <w:rPr>
                <w:rFonts w:hint="eastAsia"/>
                <w:b/>
                <w:bCs/>
              </w:rPr>
              <w:t xml:space="preserve">五金配件</w:t>
            </w:r>
          </w:p>
        </w:tc>
        <w:tc>
          <w:tcPr/>
          <w:p>
            <w:pPr>
              <w:pStyle w:val="Compact"/>
            </w:pPr>
            <w:r>
              <w:rPr>
                <w:rFonts w:hint="eastAsia"/>
              </w:rPr>
              <w:t xml:space="preserve">铰链、滑轨等不包含在柜体报价中</w:t>
            </w:r>
          </w:p>
        </w:tc>
        <w:tc>
          <w:tcPr/>
          <w:p>
            <w:pPr>
              <w:pStyle w:val="Compact"/>
            </w:pPr>
            <w:r>
              <w:rPr>
                <w:rFonts w:hint="eastAsia"/>
              </w:rPr>
              <w:t xml:space="preserve">确认是否含五金，品牌是什么</w:t>
            </w:r>
          </w:p>
        </w:tc>
      </w:tr>
    </w:tbl>
    <w:p>
      <w:r>
        <w:pict>
          <v:rect style="width:0;height:1.5pt" o:hralign="center" o:hrstd="t" o:hr="t"/>
        </w:pict>
      </w:r>
    </w:p>
    <w:bookmarkEnd w:id="431"/>
    <w:bookmarkEnd w:id="432"/>
    <w:bookmarkStart w:id="435" w:name="七预算计算器模板"/>
    <w:p>
      <w:pPr>
        <w:pStyle w:val="Heading2"/>
      </w:pPr>
      <w:r>
        <w:rPr>
          <w:rFonts w:hint="eastAsia"/>
        </w:rPr>
        <w:t xml:space="preserve">七、预算计算器模板</w:t>
      </w:r>
    </w:p>
    <w:bookmarkStart w:id="433" w:name="填写你的装修预算"/>
    <w:p>
      <w:pPr>
        <w:pStyle w:val="Heading3"/>
      </w:pPr>
      <w:r>
        <w:rPr>
          <w:rFonts w:hint="eastAsia"/>
        </w:rPr>
        <w:t xml:space="preserve">填写你的装修预算</w:t>
      </w:r>
    </w:p>
    <w:p>
      <w:pPr>
        <w:pStyle w:val="FirstParagraph"/>
      </w:pPr>
      <w:r>
        <w:rPr>
          <w:rFonts w:hint="eastAsia"/>
        </w:rPr>
        <w:t xml:space="preserve">使用以下模板计算你的装修预算：</w:t>
      </w:r>
    </w:p>
    <w:p>
      <w:pPr>
        <w:pStyle w:val="SourceCode"/>
      </w:pPr>
      <w:r>
        <w:rPr>
          <w:rStyle w:val="VerbatimChar"/>
          <w:rFonts w:hint="eastAsia"/>
        </w:rPr>
        <w:t xml:space="preserve">房屋基本信息</w:t>
      </w:r>
      <w:r>
        <w:br/>
      </w:r>
      <w:r>
        <w:rPr>
          <w:rStyle w:val="VerbatimChar"/>
        </w:rPr>
        <w:t xml:space="preserve">━━━━━━━━━━━━━━━━━━━━━━━━━━━━</w:t>
      </w:r>
      <w:r>
        <w:br/>
      </w:r>
      <w:r>
        <w:rPr>
          <w:rStyle w:val="VerbatimChar"/>
          <w:rFonts w:hint="eastAsia"/>
        </w:rPr>
        <w:t xml:space="preserve">房屋面积：______</w:t>
      </w:r>
      <w:r>
        <w:rPr>
          <w:rStyle w:val="VerbatimChar"/>
        </w:rPr>
        <w:t xml:space="preserve"> m2</w:t>
      </w:r>
      <w:r>
        <w:br/>
      </w:r>
      <w:r>
        <w:rPr>
          <w:rStyle w:val="VerbatimChar"/>
          <w:rFonts w:hint="eastAsia"/>
        </w:rPr>
        <w:t xml:space="preserve">所在城市：______</w:t>
      </w:r>
      <w:r>
        <w:br/>
      </w:r>
      <w:r>
        <w:rPr>
          <w:rStyle w:val="VerbatimChar"/>
          <w:rFonts w:hint="eastAsia"/>
        </w:rPr>
        <w:t xml:space="preserve">装修档次：□</w:t>
      </w:r>
      <w:r>
        <w:rPr>
          <w:rStyle w:val="VerbatimChar"/>
        </w:rPr>
        <w:t xml:space="preserve"> </w:t>
      </w:r>
      <w:r>
        <w:rPr>
          <w:rStyle w:val="VerbatimChar"/>
          <w:rFonts w:hint="eastAsia"/>
        </w:rPr>
        <w:t xml:space="preserve">简装</w:t>
      </w:r>
      <w:r>
        <w:rPr>
          <w:rStyle w:val="VerbatimChar"/>
        </w:rPr>
        <w:t xml:space="preserve"> □ </w:t>
      </w:r>
      <w:r>
        <w:rPr>
          <w:rStyle w:val="VerbatimChar"/>
          <w:rFonts w:hint="eastAsia"/>
        </w:rPr>
        <w:t xml:space="preserve">中档</w:t>
      </w:r>
      <w:r>
        <w:rPr>
          <w:rStyle w:val="VerbatimChar"/>
        </w:rPr>
        <w:t xml:space="preserve"> □ </w:t>
      </w:r>
      <w:r>
        <w:rPr>
          <w:rStyle w:val="VerbatimChar"/>
          <w:rFonts w:hint="eastAsia"/>
        </w:rPr>
        <w:t xml:space="preserve">精装</w:t>
      </w:r>
      <w:r>
        <w:rPr>
          <w:rStyle w:val="VerbatimChar"/>
        </w:rPr>
        <w:t xml:space="preserve"> □ </w:t>
      </w:r>
      <w:r>
        <w:rPr>
          <w:rStyle w:val="VerbatimChar"/>
          <w:rFonts w:hint="eastAsia"/>
        </w:rPr>
        <w:t xml:space="preserve">豪华</w:t>
      </w:r>
      <w:r>
        <w:br/>
      </w:r>
      <w:r>
        <w:br/>
      </w:r>
      <w:r>
        <w:rPr>
          <w:rStyle w:val="VerbatimChar"/>
          <w:rFonts w:hint="eastAsia"/>
        </w:rPr>
        <w:t xml:space="preserve">预算明细</w:t>
      </w:r>
      <w:r>
        <w:br/>
      </w:r>
      <w:r>
        <w:rPr>
          <w:rStyle w:val="VerbatimChar"/>
        </w:rPr>
        <w:t xml:space="preserve">━━━━━━━━━━━━━━━━━━━━━━━━━━━━</w:t>
      </w:r>
      <w:r>
        <w:br/>
      </w:r>
      <w:r>
        <w:br/>
      </w:r>
      <w:r>
        <w:rPr>
          <w:rStyle w:val="VerbatimChar"/>
        </w:rPr>
        <w:t xml:space="preserve">1. </w:t>
      </w:r>
      <w:r>
        <w:rPr>
          <w:rStyle w:val="VerbatimChar"/>
          <w:rFonts w:hint="eastAsia"/>
        </w:rPr>
        <w:t xml:space="preserve">基础施工（30%）</w:t>
      </w:r>
      <w:r>
        <w:br/>
      </w:r>
      <w:r>
        <w:rPr>
          <w:rStyle w:val="VerbatimChar"/>
        </w:rPr>
        <w:t xml:space="preserve">   </w:t>
      </w:r>
      <w:r>
        <w:rPr>
          <w:rStyle w:val="VerbatimChar"/>
          <w:rFonts w:hint="eastAsia"/>
        </w:rPr>
        <w:t xml:space="preserve">拆改工程：</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水电改造：</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防水工程：</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泥瓦工程：</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木作工程：</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油漆工程：</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安装工程：</w:t>
      </w:r>
      <w:r>
        <w:rPr>
          <w:rStyle w:val="VerbatimChar"/>
        </w:rPr>
        <w:t xml:space="preserve">      ______ </w:t>
      </w:r>
      <w:r>
        <w:rPr>
          <w:rStyle w:val="VerbatimChar"/>
          <w:rFonts w:hint="eastAsia"/>
        </w:rPr>
        <w:t xml:space="preserve">元</w:t>
      </w:r>
      <w:r>
        <w:br/>
      </w:r>
      <w:r>
        <w:rPr>
          <w:rStyle w:val="VerbatimChar"/>
        </w:rPr>
        <w:t xml:space="preserve">   ──────────────────────</w:t>
      </w:r>
      <w:r>
        <w:br/>
      </w:r>
      <w:r>
        <w:rPr>
          <w:rStyle w:val="VerbatimChar"/>
        </w:rPr>
        <w:t xml:space="preserve">   </w:t>
      </w:r>
      <w:r>
        <w:rPr>
          <w:rStyle w:val="VerbatimChar"/>
          <w:rFonts w:hint="eastAsia"/>
        </w:rPr>
        <w:t xml:space="preserve">小计：</w:t>
      </w:r>
      <w:r>
        <w:rPr>
          <w:rStyle w:val="VerbatimChar"/>
        </w:rPr>
        <w:t xml:space="preserve">          ______ </w:t>
      </w:r>
      <w:r>
        <w:rPr>
          <w:rStyle w:val="VerbatimChar"/>
          <w:rFonts w:hint="eastAsia"/>
        </w:rPr>
        <w:t xml:space="preserve">元</w:t>
      </w:r>
      <w:r>
        <w:br/>
      </w:r>
      <w:r>
        <w:br/>
      </w:r>
      <w:r>
        <w:rPr>
          <w:rStyle w:val="VerbatimChar"/>
        </w:rPr>
        <w:t xml:space="preserve">2. </w:t>
      </w:r>
      <w:r>
        <w:rPr>
          <w:rStyle w:val="VerbatimChar"/>
          <w:rFonts w:hint="eastAsia"/>
        </w:rPr>
        <w:t xml:space="preserve">主材采购（30%）</w:t>
      </w:r>
      <w:r>
        <w:br/>
      </w:r>
      <w:r>
        <w:rPr>
          <w:rStyle w:val="VerbatimChar"/>
        </w:rPr>
        <w:t xml:space="preserve">   </w:t>
      </w:r>
      <w:r>
        <w:rPr>
          <w:rStyle w:val="VerbatimChar"/>
          <w:rFonts w:hint="eastAsia"/>
        </w:rPr>
        <w:t xml:space="preserve">瓷砖/地板：</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室内门：</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橱柜：</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卫浴洁具：</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吊顶材料：</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石材（门槛石等）：______</w:t>
      </w:r>
      <w:r>
        <w:rPr>
          <w:rStyle w:val="VerbatimChar"/>
        </w:rPr>
        <w:t xml:space="preserve"> </w:t>
      </w:r>
      <w:r>
        <w:rPr>
          <w:rStyle w:val="VerbatimChar"/>
          <w:rFonts w:hint="eastAsia"/>
        </w:rPr>
        <w:t xml:space="preserve">元</w:t>
      </w:r>
      <w:r>
        <w:br/>
      </w:r>
      <w:r>
        <w:rPr>
          <w:rStyle w:val="VerbatimChar"/>
        </w:rPr>
        <w:t xml:space="preserve">   ──────────────────────</w:t>
      </w:r>
      <w:r>
        <w:br/>
      </w:r>
      <w:r>
        <w:rPr>
          <w:rStyle w:val="VerbatimChar"/>
        </w:rPr>
        <w:t xml:space="preserve">   </w:t>
      </w:r>
      <w:r>
        <w:rPr>
          <w:rStyle w:val="VerbatimChar"/>
          <w:rFonts w:hint="eastAsia"/>
        </w:rPr>
        <w:t xml:space="preserve">小计：</w:t>
      </w:r>
      <w:r>
        <w:rPr>
          <w:rStyle w:val="VerbatimChar"/>
        </w:rPr>
        <w:t xml:space="preserve">          ______ </w:t>
      </w:r>
      <w:r>
        <w:rPr>
          <w:rStyle w:val="VerbatimChar"/>
          <w:rFonts w:hint="eastAsia"/>
        </w:rPr>
        <w:t xml:space="preserve">元</w:t>
      </w:r>
      <w:r>
        <w:br/>
      </w:r>
      <w:r>
        <w:br/>
      </w:r>
      <w:r>
        <w:rPr>
          <w:rStyle w:val="VerbatimChar"/>
        </w:rPr>
        <w:t xml:space="preserve">3. </w:t>
      </w:r>
      <w:r>
        <w:rPr>
          <w:rStyle w:val="VerbatimChar"/>
          <w:rFonts w:hint="eastAsia"/>
        </w:rPr>
        <w:t xml:space="preserve">家具（20%）</w:t>
      </w:r>
      <w:r>
        <w:br/>
      </w:r>
      <w:r>
        <w:rPr>
          <w:rStyle w:val="VerbatimChar"/>
        </w:rPr>
        <w:t xml:space="preserve">   </w:t>
      </w:r>
      <w:r>
        <w:rPr>
          <w:rStyle w:val="VerbatimChar"/>
          <w:rFonts w:hint="eastAsia"/>
        </w:rPr>
        <w:t xml:space="preserve">客厅家具：</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卧室家具：</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餐厅家具：</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书房家具：</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定制家具：</w:t>
      </w:r>
      <w:r>
        <w:rPr>
          <w:rStyle w:val="VerbatimChar"/>
        </w:rPr>
        <w:t xml:space="preserve">      ______ </w:t>
      </w:r>
      <w:r>
        <w:rPr>
          <w:rStyle w:val="VerbatimChar"/>
          <w:rFonts w:hint="eastAsia"/>
        </w:rPr>
        <w:t xml:space="preserve">元</w:t>
      </w:r>
      <w:r>
        <w:br/>
      </w:r>
      <w:r>
        <w:rPr>
          <w:rStyle w:val="VerbatimChar"/>
        </w:rPr>
        <w:t xml:space="preserve">   ──────────────────────</w:t>
      </w:r>
      <w:r>
        <w:br/>
      </w:r>
      <w:r>
        <w:rPr>
          <w:rStyle w:val="VerbatimChar"/>
        </w:rPr>
        <w:t xml:space="preserve">   </w:t>
      </w:r>
      <w:r>
        <w:rPr>
          <w:rStyle w:val="VerbatimChar"/>
          <w:rFonts w:hint="eastAsia"/>
        </w:rPr>
        <w:t xml:space="preserve">小计：</w:t>
      </w:r>
      <w:r>
        <w:rPr>
          <w:rStyle w:val="VerbatimChar"/>
        </w:rPr>
        <w:t xml:space="preserve">          ______ </w:t>
      </w:r>
      <w:r>
        <w:rPr>
          <w:rStyle w:val="VerbatimChar"/>
          <w:rFonts w:hint="eastAsia"/>
        </w:rPr>
        <w:t xml:space="preserve">元</w:t>
      </w:r>
      <w:r>
        <w:br/>
      </w:r>
      <w:r>
        <w:br/>
      </w:r>
      <w:r>
        <w:rPr>
          <w:rStyle w:val="VerbatimChar"/>
        </w:rPr>
        <w:t xml:space="preserve">4. </w:t>
      </w:r>
      <w:r>
        <w:rPr>
          <w:rStyle w:val="VerbatimChar"/>
          <w:rFonts w:hint="eastAsia"/>
        </w:rPr>
        <w:t xml:space="preserve">家电（15%）</w:t>
      </w:r>
      <w:r>
        <w:br/>
      </w:r>
      <w:r>
        <w:rPr>
          <w:rStyle w:val="VerbatimChar"/>
        </w:rPr>
        <w:t xml:space="preserve">   </w:t>
      </w:r>
      <w:r>
        <w:rPr>
          <w:rStyle w:val="VerbatimChar"/>
          <w:rFonts w:hint="eastAsia"/>
        </w:rPr>
        <w:t xml:space="preserve">空调：</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冰箱：</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洗衣机：</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电视：</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厨房电器：</w:t>
      </w:r>
      <w:r>
        <w:rPr>
          <w:rStyle w:val="VerbatimChar"/>
        </w:rPr>
        <w:t xml:space="preserve">      ______ </w:t>
      </w:r>
      <w:r>
        <w:rPr>
          <w:rStyle w:val="VerbatimChar"/>
          <w:rFonts w:hint="eastAsia"/>
        </w:rPr>
        <w:t xml:space="preserve">元</w:t>
      </w:r>
      <w:r>
        <w:br/>
      </w:r>
      <w:r>
        <w:rPr>
          <w:rStyle w:val="VerbatimChar"/>
        </w:rPr>
        <w:t xml:space="preserve">   </w:t>
      </w:r>
      <w:r>
        <w:rPr>
          <w:rStyle w:val="VerbatimChar"/>
          <w:rFonts w:hint="eastAsia"/>
        </w:rPr>
        <w:t xml:space="preserve">热水器：</w:t>
      </w:r>
      <w:r>
        <w:rPr>
          <w:rStyle w:val="VerbatimChar"/>
        </w:rPr>
        <w:t xml:space="preserve">        ______ </w:t>
      </w:r>
      <w:r>
        <w:rPr>
          <w:rStyle w:val="VerbatimChar"/>
          <w:rFonts w:hint="eastAsia"/>
        </w:rPr>
        <w:t xml:space="preserve">元</w:t>
      </w:r>
      <w:r>
        <w:br/>
      </w:r>
      <w:r>
        <w:rPr>
          <w:rStyle w:val="VerbatimChar"/>
        </w:rPr>
        <w:t xml:space="preserve">   ──────────────────────</w:t>
      </w:r>
      <w:r>
        <w:br/>
      </w:r>
      <w:r>
        <w:rPr>
          <w:rStyle w:val="VerbatimChar"/>
        </w:rPr>
        <w:t xml:space="preserve">   </w:t>
      </w:r>
      <w:r>
        <w:rPr>
          <w:rStyle w:val="VerbatimChar"/>
          <w:rFonts w:hint="eastAsia"/>
        </w:rPr>
        <w:t xml:space="preserve">小计：</w:t>
      </w:r>
      <w:r>
        <w:rPr>
          <w:rStyle w:val="VerbatimChar"/>
        </w:rPr>
        <w:t xml:space="preserve">          ______ </w:t>
      </w:r>
      <w:r>
        <w:rPr>
          <w:rStyle w:val="VerbatimChar"/>
          <w:rFonts w:hint="eastAsia"/>
        </w:rPr>
        <w:t xml:space="preserve">元</w:t>
      </w:r>
      <w:r>
        <w:br/>
      </w:r>
      <w:r>
        <w:br/>
      </w:r>
      <w:r>
        <w:rPr>
          <w:rStyle w:val="VerbatimChar"/>
        </w:rPr>
        <w:t xml:space="preserve">5. </w:t>
      </w:r>
      <w:r>
        <w:rPr>
          <w:rStyle w:val="VerbatimChar"/>
          <w:rFonts w:hint="eastAsia"/>
        </w:rPr>
        <w:t xml:space="preserve">应急金（5%）</w:t>
      </w:r>
      <w:r>
        <w:br/>
      </w:r>
      <w:r>
        <w:rPr>
          <w:rStyle w:val="VerbatimChar"/>
        </w:rPr>
        <w:t xml:space="preserve">   ──────────────────────</w:t>
      </w:r>
      <w:r>
        <w:br/>
      </w:r>
      <w:r>
        <w:rPr>
          <w:rStyle w:val="VerbatimChar"/>
        </w:rPr>
        <w:t xml:space="preserve">   </w:t>
      </w:r>
      <w:r>
        <w:rPr>
          <w:rStyle w:val="VerbatimChar"/>
          <w:rFonts w:hint="eastAsia"/>
        </w:rPr>
        <w:t xml:space="preserve">小计：</w:t>
      </w:r>
      <w:r>
        <w:rPr>
          <w:rStyle w:val="VerbatimChar"/>
        </w:rPr>
        <w:t xml:space="preserve">          ______ </w:t>
      </w:r>
      <w:r>
        <w:rPr>
          <w:rStyle w:val="VerbatimChar"/>
          <w:rFonts w:hint="eastAsia"/>
        </w:rPr>
        <w:t xml:space="preserve">元</w:t>
      </w:r>
      <w:r>
        <w:br/>
      </w:r>
      <w:r>
        <w:br/>
      </w:r>
      <w:r>
        <w:rPr>
          <w:rStyle w:val="VerbatimChar"/>
        </w:rPr>
        <w:t xml:space="preserve">━━━━━━━━━━━━━━━━━━━━━━━━━━━━</w:t>
      </w:r>
      <w:r>
        <w:br/>
      </w:r>
      <w:r>
        <w:rPr>
          <w:rStyle w:val="VerbatimChar"/>
          <w:rFonts w:hint="eastAsia"/>
        </w:rPr>
        <w:t xml:space="preserve">总计预算：</w:t>
      </w:r>
      <w:r>
        <w:rPr>
          <w:rStyle w:val="VerbatimChar"/>
        </w:rPr>
        <w:t xml:space="preserve">        ______ </w:t>
      </w:r>
      <w:r>
        <w:rPr>
          <w:rStyle w:val="VerbatimChar"/>
          <w:rFonts w:hint="eastAsia"/>
        </w:rPr>
        <w:t xml:space="preserve">元</w:t>
      </w:r>
      <w:r>
        <w:br/>
      </w:r>
      <w:r>
        <w:rPr>
          <w:rStyle w:val="VerbatimChar"/>
        </w:rPr>
        <w:t xml:space="preserve">━━━━━━━━━━━━━━━━━━━━━━━━━━━━</w:t>
      </w:r>
    </w:p>
    <w:bookmarkEnd w:id="433"/>
    <w:bookmarkStart w:id="434" w:name="预算红线提醒"/>
    <w:p>
      <w:pPr>
        <w:pStyle w:val="Heading3"/>
      </w:pPr>
      <w:r>
        <w:rPr>
          <w:rFonts w:hint="eastAsia"/>
        </w:rPr>
        <w:t xml:space="preserve">预算红线提醒</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情况</w:t>
            </w:r>
          </w:p>
        </w:tc>
        <w:tc>
          <w:tcPr/>
          <w:p>
            <w:pPr>
              <w:pStyle w:val="Compact"/>
            </w:pPr>
            <w:r>
              <w:rPr>
                <w:rFonts w:hint="eastAsia"/>
              </w:rPr>
              <w:t xml:space="preserve">建议</w:t>
            </w:r>
          </w:p>
        </w:tc>
      </w:tr>
      <w:tr>
        <w:tc>
          <w:tcPr/>
          <w:p>
            <w:pPr>
              <w:pStyle w:val="Compact"/>
            </w:pPr>
            <w:r>
              <w:rPr>
                <w:rFonts w:hint="eastAsia"/>
              </w:rPr>
              <w:t xml:space="preserve">报价超过总预算</w:t>
            </w:r>
            <w:r>
              <w:t xml:space="preserve"> 10%</w:t>
            </w:r>
          </w:p>
        </w:tc>
        <w:tc>
          <w:tcPr/>
          <w:p>
            <w:pPr>
              <w:pStyle w:val="Compact"/>
            </w:pPr>
            <w:r>
              <w:rPr>
                <w:rFonts w:hint="eastAsia"/>
              </w:rPr>
              <w:t xml:space="preserve">重新评估方案或增加预算</w:t>
            </w:r>
          </w:p>
        </w:tc>
      </w:tr>
      <w:tr>
        <w:tc>
          <w:tcPr/>
          <w:p>
            <w:pPr>
              <w:pStyle w:val="Compact"/>
            </w:pPr>
            <w:r>
              <w:rPr>
                <w:rFonts w:hint="eastAsia"/>
              </w:rPr>
              <w:t xml:space="preserve">某一项超预算</w:t>
            </w:r>
            <w:r>
              <w:t xml:space="preserve"> 20%</w:t>
            </w:r>
          </w:p>
        </w:tc>
        <w:tc>
          <w:tcPr/>
          <w:p>
            <w:pPr>
              <w:pStyle w:val="Compact"/>
            </w:pPr>
            <w:r>
              <w:rPr>
                <w:rFonts w:hint="eastAsia"/>
              </w:rPr>
              <w:t xml:space="preserve">考虑降低该部分标准或从其他部分调剂</w:t>
            </w:r>
          </w:p>
        </w:tc>
      </w:tr>
      <w:tr>
        <w:tc>
          <w:tcPr/>
          <w:p>
            <w:pPr>
              <w:pStyle w:val="Compact"/>
            </w:pPr>
            <w:r>
              <w:rPr>
                <w:rFonts w:hint="eastAsia"/>
              </w:rPr>
              <w:t xml:space="preserve">应急金低于</w:t>
            </w:r>
            <w:r>
              <w:t xml:space="preserve"> 3%</w:t>
            </w:r>
          </w:p>
        </w:tc>
        <w:tc>
          <w:tcPr/>
          <w:p>
            <w:pPr>
              <w:pStyle w:val="Compact"/>
            </w:pPr>
            <w:r>
              <w:rPr>
                <w:rFonts w:hint="eastAsia"/>
              </w:rPr>
              <w:t xml:space="preserve">增项风险过高，建议提高</w:t>
            </w:r>
          </w:p>
        </w:tc>
      </w:tr>
      <w:tr>
        <w:tc>
          <w:tcPr/>
          <w:p>
            <w:pPr>
              <w:pStyle w:val="Compact"/>
            </w:pPr>
            <w:r>
              <w:rPr>
                <w:rFonts w:hint="eastAsia"/>
              </w:rPr>
              <w:t xml:space="preserve">基础施工超过总价</w:t>
            </w:r>
            <w:r>
              <w:t xml:space="preserve"> 40%</w:t>
            </w:r>
          </w:p>
        </w:tc>
        <w:tc>
          <w:tcPr/>
          <w:p>
            <w:pPr>
              <w:pStyle w:val="Compact"/>
            </w:pPr>
            <w:r>
              <w:rPr>
                <w:rFonts w:hint="eastAsia"/>
              </w:rPr>
              <w:t xml:space="preserve">人工费偏高或报价有水分，需要重新比价</w:t>
            </w:r>
          </w:p>
        </w:tc>
      </w:tr>
    </w:tbl>
    <w:p>
      <w:r>
        <w:pict>
          <v:rect style="width:0;height:1.5pt" o:hralign="center" o:hrstd="t" o:hr="t"/>
        </w:pict>
      </w:r>
    </w:p>
    <w:bookmarkEnd w:id="434"/>
    <w:bookmarkEnd w:id="435"/>
    <w:bookmarkStart w:id="440" w:name="八签约前自查清单"/>
    <w:p>
      <w:pPr>
        <w:pStyle w:val="Heading2"/>
      </w:pPr>
      <w:r>
        <w:rPr>
          <w:rFonts w:hint="eastAsia"/>
        </w:rPr>
        <w:t xml:space="preserve">八、签约前自查清单</w:t>
      </w:r>
    </w:p>
    <w:p>
      <w:pPr>
        <w:pStyle w:val="FirstParagraph"/>
      </w:pPr>
      <w:r>
        <w:rPr>
          <w:rFonts w:hint="eastAsia"/>
        </w:rPr>
        <w:t xml:space="preserve">在签字付款前，逐一检查以下事项：</w:t>
      </w:r>
    </w:p>
    <w:bookmarkStart w:id="436" w:name="公司资质核查"/>
    <w:p>
      <w:pPr>
        <w:pStyle w:val="Heading3"/>
      </w:pPr>
      <w:r>
        <w:rPr>
          <w:rFonts w:hint="eastAsia"/>
        </w:rPr>
        <w:t xml:space="preserve">公司资质核查</w:t>
      </w:r>
    </w:p>
    <w:p>
      <w:pPr>
        <w:pStyle w:val="Compact"/>
        <w:numPr>
          <w:ilvl w:val="0"/>
          <w:numId w:val="1284"/>
        </w:numPr>
      </w:pPr>
      <w:r>
        <w:rPr>
          <w:rFonts w:hint="eastAsia"/>
        </w:rPr>
        <w:t xml:space="preserve">营业执照在有效期内，经营范围包含室内装修</w:t>
      </w:r>
    </w:p>
    <w:p>
      <w:pPr>
        <w:pStyle w:val="Compact"/>
        <w:numPr>
          <w:ilvl w:val="0"/>
          <w:numId w:val="1285"/>
        </w:numPr>
      </w:pPr>
      <w:r>
        <w:rPr>
          <w:rFonts w:hint="eastAsia"/>
        </w:rPr>
        <w:t xml:space="preserve">有固定办公场所，不是临时租用的共享空间</w:t>
      </w:r>
    </w:p>
    <w:p>
      <w:pPr>
        <w:pStyle w:val="Compact"/>
        <w:numPr>
          <w:ilvl w:val="0"/>
          <w:numId w:val="1286"/>
        </w:numPr>
      </w:pPr>
      <w:r>
        <w:rPr>
          <w:rFonts w:hint="eastAsia"/>
        </w:rPr>
        <w:t xml:space="preserve">在住建部门有备案（部分地区要求装修资质）</w:t>
      </w:r>
    </w:p>
    <w:p>
      <w:pPr>
        <w:pStyle w:val="Compact"/>
        <w:numPr>
          <w:ilvl w:val="0"/>
          <w:numId w:val="1287"/>
        </w:numPr>
      </w:pPr>
      <w:r>
        <w:rPr>
          <w:rFonts w:hint="eastAsia"/>
        </w:rPr>
        <w:t xml:space="preserve">查看过往案例，至少</w:t>
      </w:r>
      <w:r>
        <w:t xml:space="preserve"> 2 </w:t>
      </w:r>
      <w:r>
        <w:rPr>
          <w:rFonts w:hint="eastAsia"/>
        </w:rPr>
        <w:t xml:space="preserve">个完工项目实地考察</w:t>
      </w:r>
    </w:p>
    <w:p>
      <w:pPr>
        <w:pStyle w:val="Compact"/>
        <w:numPr>
          <w:ilvl w:val="0"/>
          <w:numId w:val="1288"/>
        </w:numPr>
      </w:pPr>
      <w:r>
        <w:rPr>
          <w:rFonts w:hint="eastAsia"/>
        </w:rPr>
        <w:t xml:space="preserve">网络搜索公司名</w:t>
      </w:r>
      <w:r>
        <w:t xml:space="preserve"> +</w:t>
      </w:r>
      <w:r>
        <w:t xml:space="preserve"> </w:t>
      </w:r>
      <w:r>
        <w:rPr>
          <w:rFonts w:hint="eastAsia"/>
        </w:rPr>
        <w:t xml:space="preserve">“投诉”</w:t>
      </w:r>
      <w:r>
        <w:rPr>
          <w:rFonts w:hint="eastAsia"/>
        </w:rPr>
        <w:t xml:space="preserve">“纠纷”</w:t>
      </w:r>
      <w:r>
        <w:rPr>
          <w:rFonts w:hint="eastAsia"/>
        </w:rPr>
        <w:t xml:space="preserve">，查看负面信息</w:t>
      </w:r>
    </w:p>
    <w:bookmarkEnd w:id="436"/>
    <w:bookmarkStart w:id="437" w:name="报价单审查"/>
    <w:p>
      <w:pPr>
        <w:pStyle w:val="Heading3"/>
      </w:pPr>
      <w:r>
        <w:rPr>
          <w:rFonts w:hint="eastAsia"/>
        </w:rPr>
        <w:t xml:space="preserve">报价单审查</w:t>
      </w:r>
    </w:p>
    <w:p>
      <w:pPr>
        <w:pStyle w:val="Compact"/>
        <w:numPr>
          <w:ilvl w:val="0"/>
          <w:numId w:val="1289"/>
        </w:numPr>
      </w:pPr>
      <w:r>
        <w:rPr>
          <w:rFonts w:hint="eastAsia"/>
        </w:rPr>
        <w:t xml:space="preserve">所有项目逐项列明，无”打包价”</w:t>
      </w:r>
    </w:p>
    <w:p>
      <w:pPr>
        <w:pStyle w:val="Compact"/>
        <w:numPr>
          <w:ilvl w:val="0"/>
          <w:numId w:val="1290"/>
        </w:numPr>
      </w:pPr>
      <w:r>
        <w:rPr>
          <w:rFonts w:hint="eastAsia"/>
        </w:rPr>
        <w:t xml:space="preserve">每一项标注面积/长度/数量和单价</w:t>
      </w:r>
    </w:p>
    <w:p>
      <w:pPr>
        <w:pStyle w:val="Compact"/>
        <w:numPr>
          <w:ilvl w:val="0"/>
          <w:numId w:val="1291"/>
        </w:numPr>
      </w:pPr>
      <w:r>
        <w:rPr>
          <w:rFonts w:hint="eastAsia"/>
        </w:rPr>
        <w:t xml:space="preserve">材料写明品牌+型号+规格</w:t>
      </w:r>
    </w:p>
    <w:p>
      <w:pPr>
        <w:pStyle w:val="Compact"/>
        <w:numPr>
          <w:ilvl w:val="0"/>
          <w:numId w:val="1292"/>
        </w:numPr>
      </w:pPr>
      <w:r>
        <w:rPr>
          <w:rFonts w:hint="eastAsia"/>
        </w:rPr>
        <w:t xml:space="preserve">工艺标准明确（施工遍数、厚度等）</w:t>
      </w:r>
    </w:p>
    <w:p>
      <w:pPr>
        <w:pStyle w:val="Compact"/>
        <w:numPr>
          <w:ilvl w:val="0"/>
          <w:numId w:val="1293"/>
        </w:numPr>
      </w:pPr>
      <w:r>
        <w:rPr>
          <w:rFonts w:hint="eastAsia"/>
        </w:rPr>
        <w:t xml:space="preserve">包含垃圾清运、成品保护等辅助项目</w:t>
      </w:r>
    </w:p>
    <w:p>
      <w:pPr>
        <w:pStyle w:val="Compact"/>
        <w:numPr>
          <w:ilvl w:val="0"/>
          <w:numId w:val="1294"/>
        </w:numPr>
      </w:pPr>
      <w:r>
        <w:rPr>
          <w:rFonts w:hint="eastAsia"/>
        </w:rPr>
        <w:t xml:space="preserve">总价与分项合计一致</w:t>
      </w:r>
    </w:p>
    <w:bookmarkEnd w:id="437"/>
    <w:bookmarkStart w:id="438" w:name="合同条款确认"/>
    <w:p>
      <w:pPr>
        <w:pStyle w:val="Heading3"/>
      </w:pPr>
      <w:r>
        <w:rPr>
          <w:rFonts w:hint="eastAsia"/>
        </w:rPr>
        <w:t xml:space="preserve">合同条款确认</w:t>
      </w:r>
    </w:p>
    <w:p>
      <w:pPr>
        <w:pStyle w:val="Compact"/>
        <w:numPr>
          <w:ilvl w:val="0"/>
          <w:numId w:val="1295"/>
        </w:numPr>
      </w:pPr>
      <w:r>
        <w:rPr>
          <w:rFonts w:hint="eastAsia"/>
        </w:rPr>
        <w:t xml:space="preserve">工期精确到具体日期</w:t>
      </w:r>
    </w:p>
    <w:p>
      <w:pPr>
        <w:pStyle w:val="Compact"/>
        <w:numPr>
          <w:ilvl w:val="0"/>
          <w:numId w:val="1296"/>
        </w:numPr>
      </w:pPr>
      <w:r>
        <w:rPr>
          <w:rFonts w:hint="eastAsia"/>
        </w:rPr>
        <w:t xml:space="preserve">明确违约责任和赔偿标准</w:t>
      </w:r>
    </w:p>
    <w:p>
      <w:pPr>
        <w:pStyle w:val="Compact"/>
        <w:numPr>
          <w:ilvl w:val="0"/>
          <w:numId w:val="1297"/>
        </w:numPr>
      </w:pPr>
      <w:r>
        <w:rPr>
          <w:rFonts w:hint="eastAsia"/>
        </w:rPr>
        <w:t xml:space="preserve">付款节点清晰，首付不超过</w:t>
      </w:r>
      <w:r>
        <w:t xml:space="preserve"> 30%</w:t>
      </w:r>
    </w:p>
    <w:p>
      <w:pPr>
        <w:pStyle w:val="Compact"/>
        <w:numPr>
          <w:ilvl w:val="0"/>
          <w:numId w:val="1298"/>
        </w:numPr>
      </w:pPr>
      <w:r>
        <w:rPr>
          <w:rFonts w:hint="eastAsia"/>
        </w:rPr>
        <w:t xml:space="preserve">保修条款写明期限、范围和响应时间</w:t>
      </w:r>
    </w:p>
    <w:p>
      <w:pPr>
        <w:pStyle w:val="Compact"/>
        <w:numPr>
          <w:ilvl w:val="0"/>
          <w:numId w:val="1299"/>
        </w:numPr>
      </w:pPr>
      <w:r>
        <w:rPr>
          <w:rFonts w:hint="eastAsia"/>
        </w:rPr>
        <w:t xml:space="preserve">口头承诺已写入合同或补充协议</w:t>
      </w:r>
    </w:p>
    <w:p>
      <w:pPr>
        <w:pStyle w:val="Compact"/>
        <w:numPr>
          <w:ilvl w:val="0"/>
          <w:numId w:val="1300"/>
        </w:numPr>
      </w:pPr>
      <w:r>
        <w:rPr>
          <w:rFonts w:hint="eastAsia"/>
        </w:rPr>
        <w:t xml:space="preserve">报价单、设计图作为合同附件</w:t>
      </w:r>
    </w:p>
    <w:bookmarkEnd w:id="438"/>
    <w:bookmarkStart w:id="439" w:name="资金准备"/>
    <w:p>
      <w:pPr>
        <w:pStyle w:val="Heading3"/>
      </w:pPr>
      <w:r>
        <w:rPr>
          <w:rFonts w:hint="eastAsia"/>
        </w:rPr>
        <w:t xml:space="preserve">资金准备</w:t>
      </w:r>
    </w:p>
    <w:p>
      <w:pPr>
        <w:pStyle w:val="Compact"/>
        <w:numPr>
          <w:ilvl w:val="0"/>
          <w:numId w:val="1301"/>
        </w:numPr>
      </w:pPr>
      <w:r>
        <w:rPr>
          <w:rFonts w:hint="eastAsia"/>
        </w:rPr>
        <w:t xml:space="preserve">总预算已确定，留有</w:t>
      </w:r>
      <w:r>
        <w:t xml:space="preserve"> 5% </w:t>
      </w:r>
      <w:r>
        <w:rPr>
          <w:rFonts w:hint="eastAsia"/>
        </w:rPr>
        <w:t xml:space="preserve">应急金</w:t>
      </w:r>
    </w:p>
    <w:p>
      <w:pPr>
        <w:pStyle w:val="Compact"/>
        <w:numPr>
          <w:ilvl w:val="0"/>
          <w:numId w:val="1302"/>
        </w:numPr>
      </w:pPr>
      <w:r>
        <w:rPr>
          <w:rFonts w:hint="eastAsia"/>
        </w:rPr>
        <w:t xml:space="preserve">首付资金来源已确认</w:t>
      </w:r>
    </w:p>
    <w:p>
      <w:pPr>
        <w:pStyle w:val="Compact"/>
        <w:numPr>
          <w:ilvl w:val="0"/>
          <w:numId w:val="1303"/>
        </w:numPr>
      </w:pPr>
      <w:r>
        <w:rPr>
          <w:rFonts w:hint="eastAsia"/>
        </w:rPr>
        <w:t xml:space="preserve">后续付款时间节点与资金来源匹配</w:t>
      </w:r>
    </w:p>
    <w:p>
      <w:pPr>
        <w:pStyle w:val="Compact"/>
        <w:numPr>
          <w:ilvl w:val="0"/>
          <w:numId w:val="1304"/>
        </w:numPr>
      </w:pPr>
      <w:r>
        <w:rPr>
          <w:rFonts w:hint="eastAsia"/>
        </w:rPr>
        <w:t xml:space="preserve">预留尾款</w:t>
      </w:r>
      <w:r>
        <w:t xml:space="preserve"> 5-10% </w:t>
      </w:r>
      <w:r>
        <w:rPr>
          <w:rFonts w:hint="eastAsia"/>
        </w:rPr>
        <w:t xml:space="preserve">用于最终验收后支付</w:t>
      </w:r>
    </w:p>
    <w:p>
      <w:r>
        <w:pict>
          <v:rect style="width:0;height:1.5pt" o:hralign="center" o:hrstd="t" o:hr="t"/>
        </w:pict>
      </w:r>
    </w:p>
    <w:p>
      <w:pPr>
        <w:pStyle w:val="BlockText"/>
      </w:pPr>
      <w:r>
        <w:rPr>
          <w:rFonts w:hint="eastAsia"/>
          <w:b/>
          <w:bCs/>
        </w:rPr>
        <w:t xml:space="preserve">核心提醒</w:t>
      </w:r>
      <w:r>
        <w:rPr>
          <w:rFonts w:hint="eastAsia"/>
        </w:rPr>
        <w:t xml:space="preserve">：装修前多花一周时间做功课，施工中能省下几万元和几个月的纠纷。不要被促销话术催促签字，你有权利花时间做出明智的决定。</w:t>
      </w:r>
    </w:p>
    <w:bookmarkEnd w:id="439"/>
    <w:bookmarkEnd w:id="440"/>
    <w:bookmarkEnd w:id="441"/>
    <w:bookmarkStart w:id="450" w:name="物业装修规定"/>
    <w:p>
      <w:pPr>
        <w:pStyle w:val="Heading1"/>
      </w:pPr>
      <w:r>
        <w:rPr>
          <w:rFonts w:hint="eastAsia"/>
        </w:rPr>
        <w:t xml:space="preserve">物业装修规定</w:t>
      </w:r>
    </w:p>
    <w:bookmarkStart w:id="442" w:name="装修审批流程"/>
    <w:p>
      <w:pPr>
        <w:pStyle w:val="Heading2"/>
      </w:pPr>
      <w:r>
        <w:rPr>
          <w:rFonts w:hint="eastAsia"/>
        </w:rPr>
        <w:t xml:space="preserve">装修审批流程</w:t>
      </w:r>
    </w:p>
    <w:p>
      <w:pPr>
        <w:pStyle w:val="Compact"/>
        <w:numPr>
          <w:ilvl w:val="0"/>
          <w:numId w:val="1305"/>
        </w:numPr>
      </w:pPr>
      <w:r>
        <w:rPr>
          <w:rFonts w:hint="eastAsia"/>
        </w:rPr>
        <w:t xml:space="preserve">向物业提交装修申请</w:t>
      </w:r>
    </w:p>
    <w:p>
      <w:pPr>
        <w:pStyle w:val="Compact"/>
        <w:numPr>
          <w:ilvl w:val="0"/>
          <w:numId w:val="1305"/>
        </w:numPr>
      </w:pPr>
      <w:r>
        <w:rPr>
          <w:rFonts w:hint="eastAsia"/>
        </w:rPr>
        <w:t xml:space="preserve">提供装修方案和施工图纸</w:t>
      </w:r>
    </w:p>
    <w:p>
      <w:pPr>
        <w:pStyle w:val="Compact"/>
        <w:numPr>
          <w:ilvl w:val="0"/>
          <w:numId w:val="1305"/>
        </w:numPr>
      </w:pPr>
      <w:r>
        <w:rPr>
          <w:rFonts w:hint="eastAsia"/>
        </w:rPr>
        <w:t xml:space="preserve">物业审批</w:t>
      </w:r>
    </w:p>
    <w:p>
      <w:pPr>
        <w:pStyle w:val="Compact"/>
        <w:numPr>
          <w:ilvl w:val="0"/>
          <w:numId w:val="1305"/>
        </w:numPr>
      </w:pPr>
      <w:r>
        <w:rPr>
          <w:rFonts w:hint="eastAsia"/>
        </w:rPr>
        <w:t xml:space="preserve">签订装修管理协议</w:t>
      </w:r>
    </w:p>
    <w:p>
      <w:pPr>
        <w:pStyle w:val="Compact"/>
        <w:numPr>
          <w:ilvl w:val="0"/>
          <w:numId w:val="1305"/>
        </w:numPr>
      </w:pPr>
      <w:r>
        <w:rPr>
          <w:rFonts w:hint="eastAsia"/>
        </w:rPr>
        <w:t xml:space="preserve">缴纳装修押金</w:t>
      </w:r>
    </w:p>
    <w:p>
      <w:pPr>
        <w:pStyle w:val="Compact"/>
        <w:numPr>
          <w:ilvl w:val="0"/>
          <w:numId w:val="1305"/>
        </w:numPr>
      </w:pPr>
      <w:r>
        <w:rPr>
          <w:rFonts w:hint="eastAsia"/>
        </w:rPr>
        <w:t xml:space="preserve">领取施工许可证</w:t>
      </w:r>
    </w:p>
    <w:bookmarkEnd w:id="442"/>
    <w:bookmarkStart w:id="447" w:name="常见物业规定"/>
    <w:p>
      <w:pPr>
        <w:pStyle w:val="Heading2"/>
      </w:pPr>
      <w:r>
        <w:rPr>
          <w:rFonts w:hint="eastAsia"/>
        </w:rPr>
        <w:t xml:space="preserve">常见物业规定</w:t>
      </w:r>
    </w:p>
    <w:bookmarkStart w:id="443" w:name="施工时间"/>
    <w:p>
      <w:pPr>
        <w:pStyle w:val="Heading3"/>
      </w:pPr>
      <w:r>
        <w:rPr>
          <w:rFonts w:hint="eastAsia"/>
        </w:rPr>
        <w:t xml:space="preserve">施工时间</w:t>
      </w:r>
    </w:p>
    <w:p>
      <w:pPr>
        <w:pStyle w:val="Compact"/>
        <w:numPr>
          <w:ilvl w:val="0"/>
          <w:numId w:val="1306"/>
        </w:numPr>
      </w:pPr>
      <w:r>
        <w:rPr>
          <w:rFonts w:hint="eastAsia"/>
        </w:rPr>
        <w:t xml:space="preserve">工作日：8:00-12:00,</w:t>
      </w:r>
      <w:r>
        <w:t xml:space="preserve"> 14:00-18:00</w:t>
      </w:r>
    </w:p>
    <w:p>
      <w:pPr>
        <w:pStyle w:val="Compact"/>
        <w:numPr>
          <w:ilvl w:val="0"/>
          <w:numId w:val="1306"/>
        </w:numPr>
      </w:pPr>
      <w:r>
        <w:rPr>
          <w:rFonts w:hint="eastAsia"/>
        </w:rPr>
        <w:t xml:space="preserve">周末：禁止施工或限制噪音施工</w:t>
      </w:r>
    </w:p>
    <w:p>
      <w:pPr>
        <w:pStyle w:val="Compact"/>
        <w:numPr>
          <w:ilvl w:val="0"/>
          <w:numId w:val="1306"/>
        </w:numPr>
      </w:pPr>
      <w:r>
        <w:rPr>
          <w:rFonts w:hint="eastAsia"/>
        </w:rPr>
        <w:t xml:space="preserve">法定节假日：禁止施工</w:t>
      </w:r>
    </w:p>
    <w:bookmarkEnd w:id="443"/>
    <w:bookmarkStart w:id="444" w:name="垃圾清运"/>
    <w:p>
      <w:pPr>
        <w:pStyle w:val="Heading3"/>
      </w:pPr>
      <w:r>
        <w:rPr>
          <w:rFonts w:hint="eastAsia"/>
        </w:rPr>
        <w:t xml:space="preserve">垃圾清运</w:t>
      </w:r>
    </w:p>
    <w:p>
      <w:pPr>
        <w:pStyle w:val="Compact"/>
        <w:numPr>
          <w:ilvl w:val="0"/>
          <w:numId w:val="1307"/>
        </w:numPr>
      </w:pPr>
      <w:r>
        <w:rPr>
          <w:rFonts w:hint="eastAsia"/>
        </w:rPr>
        <w:t xml:space="preserve">建筑垃圾堆放指定位置</w:t>
      </w:r>
    </w:p>
    <w:p>
      <w:pPr>
        <w:pStyle w:val="Compact"/>
        <w:numPr>
          <w:ilvl w:val="0"/>
          <w:numId w:val="1307"/>
        </w:numPr>
      </w:pPr>
      <w:r>
        <w:rPr>
          <w:rFonts w:hint="eastAsia"/>
        </w:rPr>
        <w:t xml:space="preserve">物业代为清运需交费</w:t>
      </w:r>
    </w:p>
    <w:p>
      <w:pPr>
        <w:pStyle w:val="Compact"/>
        <w:numPr>
          <w:ilvl w:val="0"/>
          <w:numId w:val="1307"/>
        </w:numPr>
      </w:pPr>
      <w:r>
        <w:rPr>
          <w:rFonts w:hint="eastAsia"/>
        </w:rPr>
        <w:t xml:space="preserve">禁止随意丢弃</w:t>
      </w:r>
    </w:p>
    <w:bookmarkEnd w:id="444"/>
    <w:bookmarkStart w:id="445" w:name="电梯使用"/>
    <w:p>
      <w:pPr>
        <w:pStyle w:val="Heading3"/>
      </w:pPr>
      <w:r>
        <w:rPr>
          <w:rFonts w:hint="eastAsia"/>
        </w:rPr>
        <w:t xml:space="preserve">电梯使用</w:t>
      </w:r>
    </w:p>
    <w:p>
      <w:pPr>
        <w:pStyle w:val="Compact"/>
        <w:numPr>
          <w:ilvl w:val="0"/>
          <w:numId w:val="1308"/>
        </w:numPr>
      </w:pPr>
      <w:r>
        <w:rPr>
          <w:rFonts w:hint="eastAsia"/>
        </w:rPr>
        <w:t xml:space="preserve">大型材料走货梯</w:t>
      </w:r>
    </w:p>
    <w:p>
      <w:pPr>
        <w:pStyle w:val="Compact"/>
        <w:numPr>
          <w:ilvl w:val="0"/>
          <w:numId w:val="1308"/>
        </w:numPr>
      </w:pPr>
      <w:r>
        <w:rPr>
          <w:rFonts w:hint="eastAsia"/>
        </w:rPr>
        <w:t xml:space="preserve">做好电梯保护</w:t>
      </w:r>
    </w:p>
    <w:p>
      <w:pPr>
        <w:pStyle w:val="Compact"/>
        <w:numPr>
          <w:ilvl w:val="0"/>
          <w:numId w:val="1308"/>
        </w:numPr>
      </w:pPr>
      <w:r>
        <w:rPr>
          <w:rFonts w:hint="eastAsia"/>
        </w:rPr>
        <w:t xml:space="preserve">避免损坏电梯</w:t>
      </w:r>
    </w:p>
    <w:bookmarkEnd w:id="445"/>
    <w:bookmarkStart w:id="446" w:name="公共区域"/>
    <w:p>
      <w:pPr>
        <w:pStyle w:val="Heading3"/>
      </w:pPr>
      <w:r>
        <w:rPr>
          <w:rFonts w:hint="eastAsia"/>
        </w:rPr>
        <w:t xml:space="preserve">公共区域</w:t>
      </w:r>
    </w:p>
    <w:p>
      <w:pPr>
        <w:pStyle w:val="Compact"/>
        <w:numPr>
          <w:ilvl w:val="0"/>
          <w:numId w:val="1309"/>
        </w:numPr>
      </w:pPr>
      <w:r>
        <w:rPr>
          <w:rFonts w:hint="eastAsia"/>
        </w:rPr>
        <w:t xml:space="preserve">做好走廊、电梯保护</w:t>
      </w:r>
    </w:p>
    <w:p>
      <w:pPr>
        <w:pStyle w:val="Compact"/>
        <w:numPr>
          <w:ilvl w:val="0"/>
          <w:numId w:val="1309"/>
        </w:numPr>
      </w:pPr>
      <w:r>
        <w:rPr>
          <w:rFonts w:hint="eastAsia"/>
        </w:rPr>
        <w:t xml:space="preserve">不得占用公共空间</w:t>
      </w:r>
    </w:p>
    <w:p>
      <w:pPr>
        <w:pStyle w:val="Compact"/>
        <w:numPr>
          <w:ilvl w:val="0"/>
          <w:numId w:val="1309"/>
        </w:numPr>
      </w:pPr>
      <w:r>
        <w:rPr>
          <w:rFonts w:hint="eastAsia"/>
        </w:rPr>
        <w:t xml:space="preserve">损坏需赔偿</w:t>
      </w:r>
    </w:p>
    <w:bookmarkEnd w:id="446"/>
    <w:bookmarkEnd w:id="447"/>
    <w:bookmarkStart w:id="448" w:name="装修押金"/>
    <w:p>
      <w:pPr>
        <w:pStyle w:val="Heading2"/>
      </w:pPr>
      <w:r>
        <w:rPr>
          <w:rFonts w:hint="eastAsia"/>
        </w:rPr>
        <w:t xml:space="preserve">装修押金</w:t>
      </w:r>
    </w:p>
    <w:p>
      <w:pPr>
        <w:pStyle w:val="Compact"/>
        <w:numPr>
          <w:ilvl w:val="0"/>
          <w:numId w:val="1310"/>
        </w:numPr>
      </w:pPr>
      <w:r>
        <w:rPr>
          <w:rFonts w:hint="eastAsia"/>
        </w:rPr>
        <w:t xml:space="preserve">一般</w:t>
      </w:r>
      <w:r>
        <w:t xml:space="preserve"> 1000-5000 </w:t>
      </w:r>
      <w:r>
        <w:rPr>
          <w:rFonts w:hint="eastAsia"/>
        </w:rPr>
        <w:t xml:space="preserve">元</w:t>
      </w:r>
    </w:p>
    <w:p>
      <w:pPr>
        <w:pStyle w:val="Compact"/>
        <w:numPr>
          <w:ilvl w:val="0"/>
          <w:numId w:val="1310"/>
        </w:numPr>
      </w:pPr>
      <w:r>
        <w:rPr>
          <w:rFonts w:hint="eastAsia"/>
        </w:rPr>
        <w:t xml:space="preserve">装修完毕验收后退还</w:t>
      </w:r>
    </w:p>
    <w:p>
      <w:pPr>
        <w:pStyle w:val="Compact"/>
        <w:numPr>
          <w:ilvl w:val="0"/>
          <w:numId w:val="1310"/>
        </w:numPr>
      </w:pPr>
      <w:r>
        <w:rPr>
          <w:rFonts w:hint="eastAsia"/>
        </w:rPr>
        <w:t xml:space="preserve">损坏公共区域需扣款</w:t>
      </w:r>
    </w:p>
    <w:bookmarkEnd w:id="448"/>
    <w:bookmarkStart w:id="449" w:name="注意事项-1"/>
    <w:p>
      <w:pPr>
        <w:pStyle w:val="Heading2"/>
      </w:pPr>
      <w:r>
        <w:rPr>
          <w:rFonts w:hint="eastAsia"/>
        </w:rPr>
        <w:t xml:space="preserve">注意事项</w:t>
      </w:r>
    </w:p>
    <w:p>
      <w:pPr>
        <w:pStyle w:val="Compact"/>
        <w:numPr>
          <w:ilvl w:val="0"/>
          <w:numId w:val="1311"/>
        </w:numPr>
      </w:pPr>
      <w:r>
        <w:rPr>
          <w:rFonts w:hint="eastAsia"/>
        </w:rPr>
        <w:t xml:space="preserve">提前了解物业规定</w:t>
      </w:r>
    </w:p>
    <w:p>
      <w:pPr>
        <w:pStyle w:val="Compact"/>
        <w:numPr>
          <w:ilvl w:val="0"/>
          <w:numId w:val="1311"/>
        </w:numPr>
      </w:pPr>
      <w:r>
        <w:rPr>
          <w:rFonts w:hint="eastAsia"/>
        </w:rPr>
        <w:t xml:space="preserve">与物业保持良好沟通</w:t>
      </w:r>
    </w:p>
    <w:p>
      <w:pPr>
        <w:pStyle w:val="Compact"/>
        <w:numPr>
          <w:ilvl w:val="0"/>
          <w:numId w:val="1311"/>
        </w:numPr>
      </w:pPr>
      <w:r>
        <w:rPr>
          <w:rFonts w:hint="eastAsia"/>
        </w:rPr>
        <w:t xml:space="preserve">遵守施工时间</w:t>
      </w:r>
    </w:p>
    <w:p>
      <w:pPr>
        <w:pStyle w:val="Compact"/>
        <w:numPr>
          <w:ilvl w:val="0"/>
          <w:numId w:val="1311"/>
        </w:numPr>
      </w:pPr>
      <w:r>
        <w:rPr>
          <w:rFonts w:hint="eastAsia"/>
        </w:rPr>
        <w:t xml:space="preserve">做好成品保护</w:t>
      </w:r>
    </w:p>
    <w:bookmarkEnd w:id="449"/>
    <w:bookmarkEnd w:id="450"/>
    <w:bookmarkStart w:id="484" w:name="季节性装修避坑-seasonal-renovation-pitfalls"/>
    <w:p>
      <w:pPr>
        <w:pStyle w:val="Heading1"/>
      </w:pPr>
      <w:r>
        <w:rPr>
          <w:rFonts w:hint="eastAsia"/>
        </w:rPr>
        <w:t xml:space="preserve">季节性装修避坑</w:t>
      </w:r>
      <w:r>
        <w:t xml:space="preserve"> — Seasonal Renovation Pitfalls</w:t>
      </w:r>
    </w:p>
    <w:p>
      <w:pPr>
        <w:pStyle w:val="FirstParagraph"/>
      </w:pPr>
      <w:r>
        <w:t xml:space="preserve">Season and weather conditions significantly impact renovation quality, timeline, and cost. Temperature, humidity, and precipitation affect material performance, curing times, paint adhesion, and worker productivity. This guide provides season-specific strategies to minimize risks and maximize quality throughout your renovation project.</w:t>
      </w:r>
    </w:p>
    <w:p>
      <w:r>
        <w:pict>
          <v:rect style="width:0;height:1.5pt" o:hralign="center" o:hrstd="t" o:hr="t"/>
        </w:pict>
      </w:r>
    </w:p>
    <w:bookmarkStart w:id="451" w:name="table-of-contents-2"/>
    <w:p>
      <w:pPr>
        <w:pStyle w:val="Heading2"/>
      </w:pPr>
      <w:r>
        <w:t xml:space="preserve">Table of Contents</w:t>
      </w:r>
    </w:p>
    <w:p>
      <w:pPr>
        <w:pStyle w:val="Compact"/>
        <w:numPr>
          <w:ilvl w:val="0"/>
          <w:numId w:val="1312"/>
        </w:numPr>
      </w:pPr>
      <w:hyperlink w:anchor="Xbe2a20dcdeec996605043603b046a0ba587745c">
        <w:r>
          <w:rPr>
            <w:rStyle w:val="Hyperlink"/>
          </w:rPr>
          <w:t xml:space="preserve">1. Why Season Matters</w:t>
        </w:r>
      </w:hyperlink>
    </w:p>
    <w:p>
      <w:pPr>
        <w:pStyle w:val="Compact"/>
        <w:numPr>
          <w:ilvl w:val="0"/>
          <w:numId w:val="1312"/>
        </w:numPr>
      </w:pPr>
      <w:hyperlink w:anchor="X79c8374f9041d697563c644c97a6595bcd25f94">
        <w:r>
          <w:rPr>
            <w:rStyle w:val="Hyperlink"/>
          </w:rPr>
          <w:t xml:space="preserve">2. Winter Renovation Challenges (December–February)</w:t>
        </w:r>
      </w:hyperlink>
    </w:p>
    <w:p>
      <w:pPr>
        <w:pStyle w:val="Compact"/>
        <w:numPr>
          <w:ilvl w:val="0"/>
          <w:numId w:val="1312"/>
        </w:numPr>
      </w:pPr>
      <w:hyperlink w:anchor="X2e28122027363d1902f3dc0bcdfe82dea1a6838">
        <w:r>
          <w:rPr>
            <w:rStyle w:val="Hyperlink"/>
          </w:rPr>
          <w:t xml:space="preserve">3. Spring Renovation Considerations (March–May)</w:t>
        </w:r>
      </w:hyperlink>
    </w:p>
    <w:p>
      <w:pPr>
        <w:pStyle w:val="Compact"/>
        <w:numPr>
          <w:ilvl w:val="0"/>
          <w:numId w:val="1312"/>
        </w:numPr>
      </w:pPr>
      <w:hyperlink w:anchor="X41c10c8bf3c5ab778b80da7bbf6584ab4e571f8">
        <w:r>
          <w:rPr>
            <w:rStyle w:val="Hyperlink"/>
          </w:rPr>
          <w:t xml:space="preserve">4. Summer Renovation Challenges (June–August)</w:t>
        </w:r>
      </w:hyperlink>
    </w:p>
    <w:p>
      <w:pPr>
        <w:pStyle w:val="Compact"/>
        <w:numPr>
          <w:ilvl w:val="0"/>
          <w:numId w:val="1312"/>
        </w:numPr>
      </w:pPr>
      <w:hyperlink w:anchor="X4a75eb964cc9de247a6c0d2719b6ac28560cf2c">
        <w:r>
          <w:rPr>
            <w:rStyle w:val="Hyperlink"/>
          </w:rPr>
          <w:t xml:space="preserve">5. Autumn Renovation Considerations (September–November)</w:t>
        </w:r>
      </w:hyperlink>
    </w:p>
    <w:p>
      <w:pPr>
        <w:pStyle w:val="Compact"/>
        <w:numPr>
          <w:ilvl w:val="0"/>
          <w:numId w:val="1312"/>
        </w:numPr>
      </w:pPr>
      <w:hyperlink w:anchor="Xbb9c1861006d8eb59c322f0dc3efaad41116bbc">
        <w:r>
          <w:rPr>
            <w:rStyle w:val="Hyperlink"/>
          </w:rPr>
          <w:t xml:space="preserve">6. Holiday Scheduling</w:t>
        </w:r>
      </w:hyperlink>
    </w:p>
    <w:p>
      <w:pPr>
        <w:pStyle w:val="Compact"/>
        <w:numPr>
          <w:ilvl w:val="0"/>
          <w:numId w:val="1312"/>
        </w:numPr>
      </w:pPr>
      <w:hyperlink w:anchor="X0111be3068790288c8a804d3afe4f3a824a05dd">
        <w:r>
          <w:rPr>
            <w:rStyle w:val="Hyperlink"/>
          </w:rPr>
          <w:t xml:space="preserve">7. Seasonal Decision Matrix</w:t>
        </w:r>
      </w:hyperlink>
    </w:p>
    <w:p>
      <w:pPr>
        <w:pStyle w:val="Compact"/>
        <w:numPr>
          <w:ilvl w:val="0"/>
          <w:numId w:val="1312"/>
        </w:numPr>
      </w:pPr>
      <w:hyperlink w:anchor="X9d2d4e942419c4806847e76aaa0fc6633bdef8c">
        <w:r>
          <w:rPr>
            <w:rStyle w:val="Hyperlink"/>
          </w:rPr>
          <w:t xml:space="preserve">8. Seasonal Preparation Checklist</w:t>
        </w:r>
      </w:hyperlink>
    </w:p>
    <w:p>
      <w:r>
        <w:pict>
          <v:rect style="width:0;height:1.5pt" o:hralign="center" o:hrstd="t" o:hr="t"/>
        </w:pict>
      </w:r>
    </w:p>
    <w:bookmarkEnd w:id="451"/>
    <w:bookmarkStart w:id="453" w:name="why-season-matters"/>
    <w:p>
      <w:pPr>
        <w:pStyle w:val="Heading2"/>
      </w:pPr>
      <w:r>
        <w:t xml:space="preserve">1. Why Season Matters</w:t>
      </w:r>
    </w:p>
    <w:p>
      <w:pPr>
        <w:pStyle w:val="FirstParagraph"/>
      </w:pPr>
      <w:r>
        <w:t xml:space="preserve">Renovation involves materials and processes that are sensitive to environmental conditions. Understanding seasonal impacts allows you to plan strategically and avoid costly mistakes.</w:t>
      </w:r>
    </w:p>
    <w:bookmarkStart w:id="452" w:name="key-environmental-factors"/>
    <w:p>
      <w:pPr>
        <w:pStyle w:val="Heading3"/>
      </w:pPr>
      <w:r>
        <w:t xml:space="preserve">Key Environmental Factors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Impact on Renovation</w:t>
            </w:r>
          </w:p>
        </w:tc>
        <w:tc>
          <w:tcPr/>
          <w:p>
            <w:pPr>
              <w:pStyle w:val="Compact"/>
            </w:pPr>
            <w:r>
              <w:t xml:space="preserve">Critical Threshold</w:t>
            </w:r>
          </w:p>
        </w:tc>
      </w:tr>
      <w:tr>
        <w:tc>
          <w:tcPr/>
          <w:p>
            <w:pPr>
              <w:pStyle w:val="Compact"/>
            </w:pPr>
            <w:r>
              <w:t xml:space="preserve">Temperature</w:t>
            </w:r>
          </w:p>
        </w:tc>
        <w:tc>
          <w:tcPr/>
          <w:p>
            <w:pPr>
              <w:pStyle w:val="Compact"/>
            </w:pPr>
            <w:r>
              <w:t xml:space="preserve">Affects paint drying, adhesive curing, cement setting</w:t>
            </w:r>
          </w:p>
        </w:tc>
        <w:tc>
          <w:tcPr/>
          <w:p>
            <w:pPr>
              <w:pStyle w:val="Compact"/>
            </w:pPr>
            <w:r>
              <w:t xml:space="preserve">Below 5°C or above 35°C causes problems</w:t>
            </w:r>
          </w:p>
        </w:tc>
      </w:tr>
      <w:tr>
        <w:tc>
          <w:tcPr/>
          <w:p>
            <w:pPr>
              <w:pStyle w:val="Compact"/>
            </w:pPr>
            <w:r>
              <w:t xml:space="preserve">Humidity</w:t>
            </w:r>
          </w:p>
        </w:tc>
        <w:tc>
          <w:tcPr/>
          <w:p>
            <w:pPr>
              <w:pStyle w:val="Compact"/>
            </w:pPr>
            <w:r>
              <w:t xml:space="preserve">Impacts wood expansion, paint adhesion, mold growth</w:t>
            </w:r>
          </w:p>
        </w:tc>
        <w:tc>
          <w:tcPr/>
          <w:p>
            <w:pPr>
              <w:pStyle w:val="Compact"/>
            </w:pPr>
            <w:r>
              <w:t xml:space="preserve">Above 85% RH or below 30% RH causes issues</w:t>
            </w:r>
          </w:p>
        </w:tc>
      </w:tr>
      <w:tr>
        <w:tc>
          <w:tcPr/>
          <w:p>
            <w:pPr>
              <w:pStyle w:val="Compact"/>
            </w:pPr>
            <w:r>
              <w:t xml:space="preserve">Precipitation</w:t>
            </w:r>
          </w:p>
        </w:tc>
        <w:tc>
          <w:tcPr/>
          <w:p>
            <w:pPr>
              <w:pStyle w:val="Compact"/>
            </w:pPr>
            <w:r>
              <w:t xml:space="preserve">Delays exterior work, increases indoor humidity, causes material damage</w:t>
            </w:r>
          </w:p>
        </w:tc>
        <w:tc>
          <w:tcPr/>
          <w:p>
            <w:pPr>
              <w:pStyle w:val="Compact"/>
            </w:pPr>
            <w:r>
              <w:t xml:space="preserve">Heavy rain stops exterior work entirely</w:t>
            </w:r>
          </w:p>
        </w:tc>
      </w:tr>
      <w:tr>
        <w:tc>
          <w:tcPr/>
          <w:p>
            <w:pPr>
              <w:pStyle w:val="Compact"/>
            </w:pPr>
            <w:r>
              <w:t xml:space="preserve">Ventilation</w:t>
            </w:r>
          </w:p>
        </w:tc>
        <w:tc>
          <w:tcPr/>
          <w:p>
            <w:pPr>
              <w:pStyle w:val="Compact"/>
            </w:pPr>
            <w:r>
              <w:t xml:space="preserve">Affects paint fume dissipation, drying times, indoor air quality</w:t>
            </w:r>
          </w:p>
        </w:tc>
        <w:tc>
          <w:tcPr/>
          <w:p>
            <w:pPr>
              <w:pStyle w:val="Compact"/>
            </w:pPr>
            <w:r>
              <w:t xml:space="preserve">Closed windows in winter slow drying significantly</w:t>
            </w:r>
          </w:p>
        </w:tc>
      </w:tr>
      <w:tr>
        <w:tc>
          <w:tcPr/>
          <w:p>
            <w:pPr>
              <w:pStyle w:val="Compact"/>
            </w:pPr>
            <w:r>
              <w:t xml:space="preserve">Daylight hours</w:t>
            </w:r>
          </w:p>
        </w:tc>
        <w:tc>
          <w:tcPr/>
          <w:p>
            <w:pPr>
              <w:pStyle w:val="Compact"/>
            </w:pPr>
            <w:r>
              <w:t xml:space="preserve">Limits working time, affects productivity and safety</w:t>
            </w:r>
          </w:p>
        </w:tc>
        <w:tc>
          <w:tcPr/>
          <w:p>
            <w:pPr>
              <w:pStyle w:val="Compact"/>
            </w:pPr>
            <w:r>
              <w:t xml:space="preserve">Winter daylight 2-3 hours less than summer</w:t>
            </w:r>
          </w:p>
        </w:tc>
      </w:tr>
    </w:tbl>
    <w:p>
      <w:r>
        <w:pict>
          <v:rect style="width:0;height:1.5pt" o:hralign="center" o:hrstd="t" o:hr="t"/>
        </w:pict>
      </w:r>
    </w:p>
    <w:bookmarkEnd w:id="452"/>
    <w:bookmarkEnd w:id="453"/>
    <w:bookmarkStart w:id="458" w:name="Xbbc8bdd86f269fbb3955fbdc7b81ddc1663007d"/>
    <w:p>
      <w:pPr>
        <w:pStyle w:val="Heading2"/>
      </w:pPr>
      <w:r>
        <w:t xml:space="preserve">2. Winter Renovation Challenges (December–February)</w:t>
      </w:r>
    </w:p>
    <w:bookmarkStart w:id="454" w:name="freezing-temperature-effects"/>
    <w:p>
      <w:pPr>
        <w:pStyle w:val="Heading3"/>
      </w:pPr>
      <w:r>
        <w:t xml:space="preserve">2.1 Freezing Temperature Effects</w:t>
      </w:r>
    </w:p>
    <w:p>
      <w:pPr>
        <w:pStyle w:val="FirstParagraph"/>
      </w:pPr>
      <w:r>
        <w:rPr>
          <w:b/>
          <w:bCs/>
        </w:rPr>
        <w:t xml:space="preserve">Cement and Mortar:</w:t>
      </w:r>
    </w:p>
    <w:p>
      <w:pPr>
        <w:pStyle w:val="BodyText"/>
      </w:pPr>
      <w:r>
        <w:t xml:space="preserve">Water-based materials (cement, mortar, tile adhesive) cannot cure properly below 5°C. Freezing water in the mixture causes expansion that weakens the bond and creates cracks.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Material</w:t>
            </w:r>
          </w:p>
        </w:tc>
        <w:tc>
          <w:tcPr/>
          <w:p>
            <w:pPr>
              <w:pStyle w:val="Compact"/>
            </w:pPr>
            <w:r>
              <w:t xml:space="preserve">Minimum Application Temperature</w:t>
            </w:r>
          </w:p>
        </w:tc>
        <w:tc>
          <w:tcPr/>
          <w:p>
            <w:pPr>
              <w:pStyle w:val="Compact"/>
            </w:pPr>
            <w:r>
              <w:t xml:space="preserve">Risk Below Threshold</w:t>
            </w:r>
          </w:p>
        </w:tc>
      </w:tr>
      <w:tr>
        <w:tc>
          <w:tcPr/>
          <w:p>
            <w:pPr>
              <w:pStyle w:val="Compact"/>
            </w:pPr>
            <w:r>
              <w:t xml:space="preserve">Cement mortar</w:t>
            </w:r>
          </w:p>
        </w:tc>
        <w:tc>
          <w:tcPr/>
          <w:p>
            <w:pPr>
              <w:pStyle w:val="Compact"/>
            </w:pPr>
            <w:r>
              <w:t xml:space="preserve">5°C</w:t>
            </w:r>
          </w:p>
        </w:tc>
        <w:tc>
          <w:tcPr/>
          <w:p>
            <w:pPr>
              <w:pStyle w:val="Compact"/>
            </w:pPr>
            <w:r>
              <w:t xml:space="preserve">Freezing, weak bonding, cracking</w:t>
            </w:r>
          </w:p>
        </w:tc>
      </w:tr>
      <w:tr>
        <w:tc>
          <w:tcPr/>
          <w:p>
            <w:pPr>
              <w:pStyle w:val="Compact"/>
            </w:pPr>
            <w:r>
              <w:t xml:space="preserve">Tile adhesive</w:t>
            </w:r>
          </w:p>
        </w:tc>
        <w:tc>
          <w:tcPr/>
          <w:p>
            <w:pPr>
              <w:pStyle w:val="Compact"/>
            </w:pPr>
            <w:r>
              <w:t xml:space="preserve">5°C</w:t>
            </w:r>
          </w:p>
        </w:tc>
        <w:tc>
          <w:tcPr/>
          <w:p>
            <w:pPr>
              <w:pStyle w:val="Compact"/>
            </w:pPr>
            <w:r>
              <w:t xml:space="preserve">Reduced adhesion, tile detachment</w:t>
            </w:r>
          </w:p>
        </w:tc>
      </w:tr>
      <w:tr>
        <w:tc>
          <w:tcPr/>
          <w:p>
            <w:pPr>
              <w:pStyle w:val="Compact"/>
            </w:pPr>
            <w:r>
              <w:t xml:space="preserve">Waterproof coating</w:t>
            </w:r>
          </w:p>
        </w:tc>
        <w:tc>
          <w:tcPr/>
          <w:p>
            <w:pPr>
              <w:pStyle w:val="Compact"/>
            </w:pPr>
            <w:r>
              <w:t xml:space="preserve">5°C</w:t>
            </w:r>
          </w:p>
        </w:tc>
        <w:tc>
          <w:tcPr/>
          <w:p>
            <w:pPr>
              <w:pStyle w:val="Compact"/>
            </w:pPr>
            <w:r>
              <w:t xml:space="preserve">Poor film formation, leaks</w:t>
            </w:r>
          </w:p>
        </w:tc>
      </w:tr>
      <w:tr>
        <w:tc>
          <w:tcPr/>
          <w:p>
            <w:pPr>
              <w:pStyle w:val="Compact"/>
            </w:pPr>
            <w:r>
              <w:t xml:space="preserve">Self-leveling compound</w:t>
            </w:r>
          </w:p>
        </w:tc>
        <w:tc>
          <w:tcPr/>
          <w:p>
            <w:pPr>
              <w:pStyle w:val="Compact"/>
            </w:pPr>
            <w:r>
              <w:t xml:space="preserve">5°C</w:t>
            </w:r>
          </w:p>
        </w:tc>
        <w:tc>
          <w:tcPr/>
          <w:p>
            <w:pPr>
              <w:pStyle w:val="Compact"/>
            </w:pPr>
            <w:r>
              <w:t xml:space="preserve">Incomplete curing, uneven surface</w:t>
            </w:r>
          </w:p>
        </w:tc>
      </w:tr>
    </w:tbl>
    <w:p>
      <w:pPr>
        <w:pStyle w:val="BodyText"/>
      </w:pPr>
      <w:r>
        <w:rPr>
          <w:b/>
          <w:bCs/>
        </w:rPr>
        <w:t xml:space="preserve">Mitigation strategies:</w:t>
      </w:r>
      <w:r>
        <w:t xml:space="preserve"> </w:t>
      </w:r>
      <w:r>
        <w:t xml:space="preserve">- Schedule wet work (cement, plaster) for midday when temperatures are highest</w:t>
      </w:r>
      <w:r>
        <w:t xml:space="preserve"> </w:t>
      </w:r>
      <w:r>
        <w:t xml:space="preserve">- Use antifreeze admixtures in cement and mortar (confirm with contractor)</w:t>
      </w:r>
      <w:r>
        <w:t xml:space="preserve"> </w:t>
      </w:r>
      <w:r>
        <w:t xml:space="preserve">- Keep windows closed during and for 48 hours after wet work</w:t>
      </w:r>
      <w:r>
        <w:t xml:space="preserve"> </w:t>
      </w:r>
      <w:r>
        <w:t xml:space="preserve">- Use space heaters to maintain minimum 5°C in work areas</w:t>
      </w:r>
      <w:r>
        <w:t xml:space="preserve"> </w:t>
      </w:r>
      <w:r>
        <w:t xml:space="preserve">- Allow 50-100% more curing time than standard specifications</w:t>
      </w:r>
    </w:p>
    <w:p>
      <w:pPr>
        <w:pStyle w:val="BodyText"/>
      </w:pPr>
      <w:r>
        <w:rPr>
          <w:b/>
          <w:bCs/>
        </w:rPr>
        <w:t xml:space="preserve">Paint and Coatings: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Cause</w:t>
            </w:r>
          </w:p>
        </w:tc>
        <w:tc>
          <w:tcPr/>
          <w:p>
            <w:pPr>
              <w:pStyle w:val="Compact"/>
            </w:pPr>
            <w:r>
              <w:t xml:space="preserve">Solution</w:t>
            </w:r>
          </w:p>
        </w:tc>
      </w:tr>
      <w:tr>
        <w:tc>
          <w:tcPr/>
          <w:p>
            <w:pPr>
              <w:pStyle w:val="Compact"/>
            </w:pPr>
            <w:r>
              <w:t xml:space="preserve">Paint not drying</w:t>
            </w:r>
          </w:p>
        </w:tc>
        <w:tc>
          <w:tcPr/>
          <w:p>
            <w:pPr>
              <w:pStyle w:val="Compact"/>
            </w:pPr>
            <w:r>
              <w:t xml:space="preserve">Low temperature slows evaporation</w:t>
            </w:r>
          </w:p>
        </w:tc>
        <w:tc>
          <w:tcPr/>
          <w:p>
            <w:pPr>
              <w:pStyle w:val="Compact"/>
            </w:pPr>
            <w:r>
              <w:t xml:space="preserve">Use winter-grade paint; extend drying time to 48-72 hours</w:t>
            </w:r>
          </w:p>
        </w:tc>
      </w:tr>
      <w:tr>
        <w:tc>
          <w:tcPr/>
          <w:p>
            <w:pPr>
              <w:pStyle w:val="Compact"/>
            </w:pPr>
            <w:r>
              <w:t xml:space="preserve">Cracking or peeling</w:t>
            </w:r>
          </w:p>
        </w:tc>
        <w:tc>
          <w:tcPr/>
          <w:p>
            <w:pPr>
              <w:pStyle w:val="Compact"/>
            </w:pPr>
            <w:r>
              <w:t xml:space="preserve">Paint applied to cold surface</w:t>
            </w:r>
          </w:p>
        </w:tc>
        <w:tc>
          <w:tcPr/>
          <w:p>
            <w:pPr>
              <w:pStyle w:val="Compact"/>
            </w:pPr>
            <w:r>
              <w:t xml:space="preserve">Ensure surface temperature is above 5°C before painting</w:t>
            </w:r>
          </w:p>
        </w:tc>
      </w:tr>
      <w:tr>
        <w:tc>
          <w:tcPr/>
          <w:p>
            <w:pPr>
              <w:pStyle w:val="Compact"/>
            </w:pPr>
            <w:r>
              <w:t xml:space="preserve">Poor coverage</w:t>
            </w:r>
          </w:p>
        </w:tc>
        <w:tc>
          <w:tcPr/>
          <w:p>
            <w:pPr>
              <w:pStyle w:val="Compact"/>
            </w:pPr>
            <w:r>
              <w:t xml:space="preserve">Paint viscosity changes in cold</w:t>
            </w:r>
          </w:p>
        </w:tc>
        <w:tc>
          <w:tcPr/>
          <w:p>
            <w:pPr>
              <w:pStyle w:val="Compact"/>
            </w:pPr>
            <w:r>
              <w:t xml:space="preserve">Warm paint to room temperature before application</w:t>
            </w:r>
          </w:p>
        </w:tc>
      </w:tr>
      <w:tr>
        <w:tc>
          <w:tcPr/>
          <w:p>
            <w:pPr>
              <w:pStyle w:val="Compact"/>
            </w:pPr>
            <w:r>
              <w:t xml:space="preserve">Orange peel texture</w:t>
            </w:r>
          </w:p>
        </w:tc>
        <w:tc>
          <w:tcPr/>
          <w:p>
            <w:pPr>
              <w:pStyle w:val="Compact"/>
            </w:pPr>
            <w:r>
              <w:t xml:space="preserve">Paint cools too quickly during spraying</w:t>
            </w:r>
          </w:p>
        </w:tc>
        <w:tc>
          <w:tcPr/>
          <w:p>
            <w:pPr>
              <w:pStyle w:val="Compact"/>
            </w:pPr>
            <w:r>
              <w:t xml:space="preserve">Apply by brush/roller; reduce spray distance</w:t>
            </w:r>
          </w:p>
        </w:tc>
      </w:tr>
    </w:tbl>
    <w:bookmarkEnd w:id="454"/>
    <w:bookmarkStart w:id="455" w:name="wood-material-challenges"/>
    <w:p>
      <w:pPr>
        <w:pStyle w:val="Heading3"/>
      </w:pPr>
      <w:r>
        <w:t xml:space="preserve">2.2 Wood Material Challenges</w:t>
      </w:r>
    </w:p>
    <w:p>
      <w:pPr>
        <w:pStyle w:val="FirstParagraph"/>
      </w:pPr>
      <w:r>
        <w:t xml:space="preserve">Wood is hygroscopic and responds dramatically to winter’s dry indoor air (heating systems reduce humidity to 20-30%).</w:t>
      </w:r>
    </w:p>
    <w:p>
      <w:pPr>
        <w:pStyle w:val="Compact"/>
        <w:numPr>
          <w:ilvl w:val="0"/>
          <w:numId w:val="1313"/>
        </w:numPr>
      </w:pPr>
      <w:r>
        <w:rPr>
          <w:b/>
          <w:bCs/>
        </w:rPr>
        <w:t xml:space="preserve">Shrinkage:</w:t>
      </w:r>
      <w:r>
        <w:t xml:space="preserve"> </w:t>
      </w:r>
      <w:r>
        <w:t xml:space="preserve">Wood flooring, cabinets, and trim can shrink 2-5mm, creating visible gaps</w:t>
      </w:r>
    </w:p>
    <w:p>
      <w:pPr>
        <w:pStyle w:val="Compact"/>
        <w:numPr>
          <w:ilvl w:val="0"/>
          <w:numId w:val="1313"/>
        </w:numPr>
      </w:pPr>
      <w:r>
        <w:rPr>
          <w:b/>
          <w:bCs/>
        </w:rPr>
        <w:t xml:space="preserve">Cracking:</w:t>
      </w:r>
      <w:r>
        <w:t xml:space="preserve"> </w:t>
      </w:r>
      <w:r>
        <w:t xml:space="preserve">Rapid drying causes surface cracks in unfinished wood</w:t>
      </w:r>
    </w:p>
    <w:p>
      <w:pPr>
        <w:pStyle w:val="Compact"/>
        <w:numPr>
          <w:ilvl w:val="0"/>
          <w:numId w:val="1313"/>
        </w:numPr>
      </w:pPr>
      <w:r>
        <w:rPr>
          <w:b/>
          <w:bCs/>
        </w:rPr>
        <w:t xml:space="preserve">Solution:</w:t>
      </w:r>
      <w:r>
        <w:t xml:space="preserve"> </w:t>
      </w:r>
      <w:r>
        <w:t xml:space="preserve">Acclimate wood materials on-site for 7-14 days before installation to allow them to adjust to indoor conditions</w:t>
      </w:r>
    </w:p>
    <w:p>
      <w:pPr>
        <w:pStyle w:val="Compact"/>
        <w:numPr>
          <w:ilvl w:val="0"/>
          <w:numId w:val="1313"/>
        </w:numPr>
      </w:pPr>
      <w:r>
        <w:rPr>
          <w:b/>
          <w:bCs/>
        </w:rPr>
        <w:t xml:space="preserve">Solution:</w:t>
      </w:r>
      <w:r>
        <w:t xml:space="preserve"> </w:t>
      </w:r>
      <w:r>
        <w:t xml:space="preserve">Maintain indoor humidity at 40-50% during and after wood installation</w:t>
      </w:r>
    </w:p>
    <w:bookmarkEnd w:id="455"/>
    <w:bookmarkStart w:id="456" w:name="ventilation-and-air-quality"/>
    <w:p>
      <w:pPr>
        <w:pStyle w:val="Heading3"/>
      </w:pPr>
      <w:r>
        <w:t xml:space="preserve">2.3 Ventilation and Air Quality</w:t>
      </w:r>
    </w:p>
    <w:p>
      <w:pPr>
        <w:pStyle w:val="FirstParagraph"/>
      </w:pPr>
      <w:r>
        <w:t xml:space="preserve">Winter ventilation is a double-edged problem:</w:t>
      </w:r>
      <w:r>
        <w:t xml:space="preserve"> </w:t>
      </w:r>
      <w:r>
        <w:t xml:space="preserve">- Windows must stay closed for temperature control, trapping VOCs from paint, adhesives, and new materials</w:t>
      </w:r>
      <w:r>
        <w:t xml:space="preserve"> </w:t>
      </w:r>
      <w:r>
        <w:t xml:space="preserve">- Opening windows briefly for ventilation causes rapid temperature drops that can damage fresh work</w:t>
      </w:r>
    </w:p>
    <w:p>
      <w:pPr>
        <w:pStyle w:val="BodyText"/>
      </w:pPr>
      <w:r>
        <w:rPr>
          <w:b/>
          <w:bCs/>
        </w:rPr>
        <w:t xml:space="preserve">Recommended approach:</w:t>
      </w:r>
      <w:r>
        <w:t xml:space="preserve"> </w:t>
      </w:r>
      <w:r>
        <w:t xml:space="preserve">- Ventilate for 15-20 minutes daily during the warmest part of the day (12:00-14:00)</w:t>
      </w:r>
      <w:r>
        <w:t xml:space="preserve"> </w:t>
      </w:r>
      <w:r>
        <w:t xml:space="preserve">- Use air purifiers with activated carbon filters</w:t>
      </w:r>
      <w:r>
        <w:t xml:space="preserve"> </w:t>
      </w:r>
      <w:r>
        <w:t xml:space="preserve">- Consider professional air quality testing before occupancy</w:t>
      </w:r>
      <w:r>
        <w:t xml:space="preserve"> </w:t>
      </w:r>
      <w:r>
        <w:t xml:space="preserve">- Allow 2-4 weeks extra for off-gassing before moving in</w:t>
      </w:r>
    </w:p>
    <w:bookmarkEnd w:id="456"/>
    <w:bookmarkStart w:id="457" w:name="schedule-impact"/>
    <w:p>
      <w:pPr>
        <w:pStyle w:val="Heading3"/>
      </w:pPr>
      <w:r>
        <w:t xml:space="preserve">2.4 Schedule Impact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Typical Delay</w:t>
            </w:r>
          </w:p>
        </w:tc>
        <w:tc>
          <w:tcPr/>
          <w:p>
            <w:pPr>
              <w:pStyle w:val="Compact"/>
            </w:pPr>
            <w:r>
              <w:t xml:space="preserve">Mitigation</w:t>
            </w:r>
          </w:p>
        </w:tc>
      </w:tr>
      <w:tr>
        <w:tc>
          <w:tcPr/>
          <w:p>
            <w:pPr>
              <w:pStyle w:val="Compact"/>
            </w:pPr>
            <w:r>
              <w:t xml:space="preserve">Slow curing times</w:t>
            </w:r>
          </w:p>
        </w:tc>
        <w:tc>
          <w:tcPr/>
          <w:p>
            <w:pPr>
              <w:pStyle w:val="Compact"/>
            </w:pPr>
            <w:r>
              <w:t xml:space="preserve">+50-100% per phase</w:t>
            </w:r>
          </w:p>
        </w:tc>
        <w:tc>
          <w:tcPr/>
          <w:p>
            <w:pPr>
              <w:pStyle w:val="Compact"/>
            </w:pPr>
            <w:r>
              <w:t xml:space="preserve">Plan accordingly; don’t rush</w:t>
            </w:r>
          </w:p>
        </w:tc>
      </w:tr>
      <w:tr>
        <w:tc>
          <w:tcPr/>
          <w:p>
            <w:pPr>
              <w:pStyle w:val="Compact"/>
            </w:pPr>
            <w:r>
              <w:t xml:space="preserve">Worker availability around Spring Festival</w:t>
            </w:r>
          </w:p>
        </w:tc>
        <w:tc>
          <w:tcPr/>
          <w:p>
            <w:pPr>
              <w:pStyle w:val="Compact"/>
            </w:pPr>
            <w:r>
              <w:t xml:space="preserve">2-6 weeks</w:t>
            </w:r>
          </w:p>
        </w:tc>
        <w:tc>
          <w:tcPr/>
          <w:p>
            <w:pPr>
              <w:pStyle w:val="Compact"/>
            </w:pPr>
            <w:r>
              <w:t xml:space="preserve">Schedule around holidays; confirm worker return dates</w:t>
            </w:r>
          </w:p>
        </w:tc>
      </w:tr>
      <w:tr>
        <w:tc>
          <w:tcPr/>
          <w:p>
            <w:pPr>
              <w:pStyle w:val="Compact"/>
            </w:pPr>
            <w:r>
              <w:t xml:space="preserve">Material delivery delays</w:t>
            </w:r>
          </w:p>
        </w:tc>
        <w:tc>
          <w:tcPr/>
          <w:p>
            <w:pPr>
              <w:pStyle w:val="Compact"/>
            </w:pPr>
            <w:r>
              <w:t xml:space="preserve">3-7 days</w:t>
            </w:r>
          </w:p>
        </w:tc>
        <w:tc>
          <w:tcPr/>
          <w:p>
            <w:pPr>
              <w:pStyle w:val="Compact"/>
            </w:pPr>
            <w:r>
              <w:t xml:space="preserve">Order materials 1-2 weeks earlier than usual</w:t>
            </w:r>
          </w:p>
        </w:tc>
      </w:tr>
      <w:tr>
        <w:tc>
          <w:tcPr/>
          <w:p>
            <w:pPr>
              <w:pStyle w:val="Compact"/>
            </w:pPr>
            <w:r>
              <w:t xml:space="preserve">Shorter daylight hours</w:t>
            </w:r>
          </w:p>
        </w:tc>
        <w:tc>
          <w:tcPr/>
          <w:p>
            <w:pPr>
              <w:pStyle w:val="Compact"/>
            </w:pPr>
            <w:r>
              <w:t xml:space="preserve">-10-15% daily productivity</w:t>
            </w:r>
          </w:p>
        </w:tc>
        <w:tc>
          <w:tcPr/>
          <w:p>
            <w:pPr>
              <w:pStyle w:val="Compact"/>
            </w:pPr>
            <w:r>
              <w:t xml:space="preserve">Use adequate artificial lighting</w:t>
            </w:r>
          </w:p>
        </w:tc>
      </w:tr>
    </w:tbl>
    <w:p>
      <w:r>
        <w:pict>
          <v:rect style="width:0;height:1.5pt" o:hralign="center" o:hrstd="t" o:hr="t"/>
        </w:pict>
      </w:r>
    </w:p>
    <w:bookmarkEnd w:id="457"/>
    <w:bookmarkEnd w:id="458"/>
    <w:bookmarkStart w:id="462" w:name="X9749571362e80b93797cb87833e710cdf41b986"/>
    <w:p>
      <w:pPr>
        <w:pStyle w:val="Heading2"/>
      </w:pPr>
      <w:r>
        <w:t xml:space="preserve">3. Spring Renovation Considerations (March–May)</w:t>
      </w:r>
    </w:p>
    <w:bookmarkStart w:id="459" w:name="advantages-of-spring"/>
    <w:p>
      <w:pPr>
        <w:pStyle w:val="Heading3"/>
      </w:pPr>
      <w:r>
        <w:t xml:space="preserve">3.1 Advantages of Spring</w:t>
      </w:r>
    </w:p>
    <w:p>
      <w:pPr>
        <w:pStyle w:val="FirstParagraph"/>
      </w:pPr>
      <w:r>
        <w:t xml:space="preserve">Spring is generally considered the</w:t>
      </w:r>
      <w:r>
        <w:t xml:space="preserve"> </w:t>
      </w:r>
      <w:r>
        <w:rPr>
          <w:b/>
          <w:bCs/>
        </w:rPr>
        <w:t xml:space="preserve">optimal renovation season</w:t>
      </w:r>
      <w:r>
        <w:t xml:space="preserve"> </w:t>
      </w:r>
      <w:r>
        <w:t xml:space="preserve">in most of China:</w:t>
      </w:r>
    </w:p>
    <w:p>
      <w:pPr>
        <w:pStyle w:val="Compact"/>
        <w:numPr>
          <w:ilvl w:val="0"/>
          <w:numId w:val="1314"/>
        </w:numPr>
      </w:pPr>
      <w:r>
        <w:rPr>
          <w:b/>
          <w:bCs/>
        </w:rPr>
        <w:t xml:space="preserve">Moderate temperatures</w:t>
      </w:r>
      <w:r>
        <w:t xml:space="preserve"> </w:t>
      </w:r>
      <w:r>
        <w:t xml:space="preserve">(10-25°C): Ideal for paint, cement, and adhesive work</w:t>
      </w:r>
    </w:p>
    <w:p>
      <w:pPr>
        <w:pStyle w:val="Compact"/>
        <w:numPr>
          <w:ilvl w:val="0"/>
          <w:numId w:val="1314"/>
        </w:numPr>
      </w:pPr>
      <w:r>
        <w:rPr>
          <w:b/>
          <w:bCs/>
        </w:rPr>
        <w:t xml:space="preserve">Increasing daylight</w:t>
      </w:r>
      <w:r>
        <w:t xml:space="preserve">: Extended working hours improve productivity</w:t>
      </w:r>
    </w:p>
    <w:p>
      <w:pPr>
        <w:pStyle w:val="Compact"/>
        <w:numPr>
          <w:ilvl w:val="0"/>
          <w:numId w:val="1314"/>
        </w:numPr>
      </w:pPr>
      <w:r>
        <w:rPr>
          <w:b/>
          <w:bCs/>
        </w:rPr>
        <w:t xml:space="preserve">Good ventilation</w:t>
      </w:r>
      <w:r>
        <w:t xml:space="preserve">: Open windows freely for faster drying and VOC dissipation</w:t>
      </w:r>
    </w:p>
    <w:p>
      <w:pPr>
        <w:pStyle w:val="Compact"/>
        <w:numPr>
          <w:ilvl w:val="0"/>
          <w:numId w:val="1314"/>
        </w:numPr>
      </w:pPr>
      <w:r>
        <w:rPr>
          <w:b/>
          <w:bCs/>
        </w:rPr>
        <w:t xml:space="preserve">Worker availability</w:t>
      </w:r>
      <w:r>
        <w:t xml:space="preserve">: Full workforce returns after Spring Festival</w:t>
      </w:r>
    </w:p>
    <w:bookmarkEnd w:id="459"/>
    <w:bookmarkStart w:id="460" w:name="rainy-season-challenges-plum-rain-梅雨"/>
    <w:p>
      <w:pPr>
        <w:pStyle w:val="Heading3"/>
      </w:pPr>
      <w:r>
        <w:t xml:space="preserve">3.2 Rainy Season Challenges (Plum Rain / </w:t>
      </w:r>
      <w:r>
        <w:rPr>
          <w:rFonts w:hint="eastAsia"/>
        </w:rPr>
        <w:t xml:space="preserve">梅雨)</w:t>
      </w:r>
    </w:p>
    <w:p>
      <w:pPr>
        <w:pStyle w:val="FirstParagraph"/>
      </w:pPr>
      <w:r>
        <w:t xml:space="preserve">In southern China, the plum rain season (typically June, but can start in late May) creates significant challenges: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Impact</w:t>
            </w:r>
          </w:p>
        </w:tc>
        <w:tc>
          <w:tcPr/>
          <w:p>
            <w:pPr>
              <w:pStyle w:val="Compact"/>
            </w:pPr>
            <w:r>
              <w:t xml:space="preserve">Prevention</w:t>
            </w:r>
          </w:p>
        </w:tc>
      </w:tr>
      <w:tr>
        <w:tc>
          <w:tcPr/>
          <w:p>
            <w:pPr>
              <w:pStyle w:val="Compact"/>
            </w:pPr>
            <w:r>
              <w:t xml:space="preserve">High humidity (85-95% RH)</w:t>
            </w:r>
          </w:p>
        </w:tc>
        <w:tc>
          <w:tcPr/>
          <w:p>
            <w:pPr>
              <w:pStyle w:val="Compact"/>
            </w:pPr>
            <w:r>
              <w:t xml:space="preserve">Paint won’t dry; wood swells; mold growth</w:t>
            </w:r>
          </w:p>
        </w:tc>
        <w:tc>
          <w:tcPr/>
          <w:p>
            <w:pPr>
              <w:pStyle w:val="Compact"/>
            </w:pPr>
            <w:r>
              <w:t xml:space="preserve">Monitor humidity; use dehumidifiers; delay paint work</w:t>
            </w:r>
          </w:p>
        </w:tc>
      </w:tr>
      <w:tr>
        <w:tc>
          <w:tcPr/>
          <w:p>
            <w:pPr>
              <w:pStyle w:val="Compact"/>
            </w:pPr>
            <w:r>
              <w:t xml:space="preserve">Water damage to stored materials</w:t>
            </w:r>
          </w:p>
        </w:tc>
        <w:tc>
          <w:tcPr/>
          <w:p>
            <w:pPr>
              <w:pStyle w:val="Compact"/>
            </w:pPr>
            <w:r>
              <w:t xml:space="preserve">Cement sets prematurely; wood warps</w:t>
            </w:r>
          </w:p>
        </w:tc>
        <w:tc>
          <w:tcPr/>
          <w:p>
            <w:pPr>
              <w:pStyle w:val="Compact"/>
            </w:pPr>
            <w:r>
              <w:t xml:space="preserve">Store materials elevated and covered; use moisture barriers</w:t>
            </w:r>
          </w:p>
        </w:tc>
      </w:tr>
      <w:tr>
        <w:tc>
          <w:tcPr/>
          <w:p>
            <w:pPr>
              <w:pStyle w:val="Compact"/>
            </w:pPr>
            <w:r>
              <w:t xml:space="preserve">Delayed drying times</w:t>
            </w:r>
          </w:p>
        </w:tc>
        <w:tc>
          <w:tcPr/>
          <w:p>
            <w:pPr>
              <w:pStyle w:val="Compact"/>
            </w:pPr>
            <w:r>
              <w:t xml:space="preserve">All water-based processes slow down</w:t>
            </w:r>
          </w:p>
        </w:tc>
        <w:tc>
          <w:tcPr/>
          <w:p>
            <w:pPr>
              <w:pStyle w:val="Compact"/>
            </w:pPr>
            <w:r>
              <w:t xml:space="preserve">Extend project timeline by 20-30%</w:t>
            </w:r>
          </w:p>
        </w:tc>
      </w:tr>
      <w:tr>
        <w:tc>
          <w:tcPr/>
          <w:p>
            <w:pPr>
              <w:pStyle w:val="Compact"/>
            </w:pPr>
            <w:r>
              <w:t xml:space="preserve">Poor paint adhesion</w:t>
            </w:r>
          </w:p>
        </w:tc>
        <w:tc>
          <w:tcPr/>
          <w:p>
            <w:pPr>
              <w:pStyle w:val="Compact"/>
            </w:pPr>
            <w:r>
              <w:t xml:space="preserve">Humidity prevents proper bonding</w:t>
            </w:r>
          </w:p>
        </w:tc>
        <w:tc>
          <w:tcPr/>
          <w:p>
            <w:pPr>
              <w:pStyle w:val="Compact"/>
            </w:pPr>
            <w:r>
              <w:t xml:space="preserve">Wait for humidity below 75% before painting</w:t>
            </w:r>
          </w:p>
        </w:tc>
      </w:tr>
    </w:tbl>
    <w:bookmarkEnd w:id="460"/>
    <w:bookmarkStart w:id="461" w:name="spring-specific-checklist"/>
    <w:p>
      <w:pPr>
        <w:pStyle w:val="Heading3"/>
      </w:pPr>
      <w:r>
        <w:t xml:space="preserve">3.3 Spring-Specific Checklist</w:t>
      </w:r>
    </w:p>
    <w:p>
      <w:pPr>
        <w:pStyle w:val="Compact"/>
        <w:numPr>
          <w:ilvl w:val="0"/>
          <w:numId w:val="1315"/>
        </w:numPr>
      </w:pPr>
      <w:r>
        <w:t xml:space="preserve">Check weather forecast for rain patterns before scheduling wet work</w:t>
      </w:r>
    </w:p>
    <w:p>
      <w:pPr>
        <w:pStyle w:val="Compact"/>
        <w:numPr>
          <w:ilvl w:val="0"/>
          <w:numId w:val="1316"/>
        </w:numPr>
      </w:pPr>
      <w:r>
        <w:t xml:space="preserve">Purchase moisture meters to monitor wood moisture content (should be 8-12%)</w:t>
      </w:r>
    </w:p>
    <w:p>
      <w:pPr>
        <w:pStyle w:val="Compact"/>
        <w:numPr>
          <w:ilvl w:val="0"/>
          <w:numId w:val="1317"/>
        </w:numPr>
      </w:pPr>
      <w:r>
        <w:t xml:space="preserve">Plan interior work during rainy periods; reserve exterior/paint work for dry windows</w:t>
      </w:r>
    </w:p>
    <w:p>
      <w:pPr>
        <w:pStyle w:val="Compact"/>
        <w:numPr>
          <w:ilvl w:val="0"/>
          <w:numId w:val="1318"/>
        </w:numPr>
      </w:pPr>
      <w:r>
        <w:t xml:space="preserve">Book contractors early — spring is peak season, schedules fill quickly</w:t>
      </w:r>
    </w:p>
    <w:p>
      <w:pPr>
        <w:pStyle w:val="Compact"/>
        <w:numPr>
          <w:ilvl w:val="0"/>
          <w:numId w:val="1319"/>
        </w:numPr>
      </w:pPr>
      <w:r>
        <w:t xml:space="preserve">Verify that stored materials are protected from ground moisture</w:t>
      </w:r>
    </w:p>
    <w:p>
      <w:r>
        <w:pict>
          <v:rect style="width:0;height:1.5pt" o:hralign="center" o:hrstd="t" o:hr="t"/>
        </w:pict>
      </w:r>
    </w:p>
    <w:bookmarkEnd w:id="461"/>
    <w:bookmarkEnd w:id="462"/>
    <w:bookmarkStart w:id="467" w:name="summer-renovation-challenges-juneaugust"/>
    <w:p>
      <w:pPr>
        <w:pStyle w:val="Heading2"/>
      </w:pPr>
      <w:r>
        <w:t xml:space="preserve">4. Summer Renovation Challenges (June–August)</w:t>
      </w:r>
    </w:p>
    <w:bookmarkStart w:id="463" w:name="high-temperature-effects"/>
    <w:p>
      <w:pPr>
        <w:pStyle w:val="Heading3"/>
      </w:pPr>
      <w:r>
        <w:t xml:space="preserve">4.1 High Temperature Effects</w:t>
      </w:r>
    </w:p>
    <w:p>
      <w:pPr>
        <w:pStyle w:val="FirstParagraph"/>
      </w:pPr>
      <w:r>
        <w:rPr>
          <w:b/>
          <w:bCs/>
        </w:rPr>
        <w:t xml:space="preserve">Paint and Coatings: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Cause</w:t>
            </w:r>
          </w:p>
        </w:tc>
        <w:tc>
          <w:tcPr/>
          <w:p>
            <w:pPr>
              <w:pStyle w:val="Compact"/>
            </w:pPr>
            <w:r>
              <w:t xml:space="preserve">Solution</w:t>
            </w:r>
          </w:p>
        </w:tc>
      </w:tr>
      <w:tr>
        <w:tc>
          <w:tcPr/>
          <w:p>
            <w:pPr>
              <w:pStyle w:val="Compact"/>
            </w:pPr>
            <w:r>
              <w:t xml:space="preserve">Paint dries too fast</w:t>
            </w:r>
          </w:p>
        </w:tc>
        <w:tc>
          <w:tcPr/>
          <w:p>
            <w:pPr>
              <w:pStyle w:val="Compact"/>
            </w:pPr>
            <w:r>
              <w:t xml:space="preserve">High temperature accelerates evaporation</w:t>
            </w:r>
          </w:p>
        </w:tc>
        <w:tc>
          <w:tcPr/>
          <w:p>
            <w:pPr>
              <w:pStyle w:val="Compact"/>
            </w:pPr>
            <w:r>
              <w:t xml:space="preserve">Apply in morning or evening; work in shaded areas</w:t>
            </w:r>
          </w:p>
        </w:tc>
      </w:tr>
      <w:tr>
        <w:tc>
          <w:tcPr/>
          <w:p>
            <w:pPr>
              <w:pStyle w:val="Compact"/>
            </w:pPr>
            <w:r>
              <w:t xml:space="preserve">Brush marks visible</w:t>
            </w:r>
          </w:p>
        </w:tc>
        <w:tc>
          <w:tcPr/>
          <w:p>
            <w:pPr>
              <w:pStyle w:val="Compact"/>
            </w:pPr>
            <w:r>
              <w:t xml:space="preserve">Paint sets before leveling</w:t>
            </w:r>
          </w:p>
        </w:tc>
        <w:tc>
          <w:tcPr/>
          <w:p>
            <w:pPr>
              <w:pStyle w:val="Compact"/>
            </w:pPr>
            <w:r>
              <w:t xml:space="preserve">Use retarder additive; apply thinner coats</w:t>
            </w:r>
          </w:p>
        </w:tc>
      </w:tr>
      <w:tr>
        <w:tc>
          <w:tcPr/>
          <w:p>
            <w:pPr>
              <w:pStyle w:val="Compact"/>
            </w:pPr>
            <w:r>
              <w:t xml:space="preserve">Blistering/bubbling</w:t>
            </w:r>
          </w:p>
        </w:tc>
        <w:tc>
          <w:tcPr/>
          <w:p>
            <w:pPr>
              <w:pStyle w:val="Compact"/>
            </w:pPr>
            <w:r>
              <w:t xml:space="preserve">Trapped solvent from rapid surface drying</w:t>
            </w:r>
          </w:p>
        </w:tc>
        <w:tc>
          <w:tcPr/>
          <w:p>
            <w:pPr>
              <w:pStyle w:val="Compact"/>
            </w:pPr>
            <w:r>
              <w:t xml:space="preserve">Apply paint in cooler hours; ensure proper ventilation</w:t>
            </w:r>
          </w:p>
        </w:tc>
      </w:tr>
      <w:tr>
        <w:tc>
          <w:tcPr/>
          <w:p>
            <w:pPr>
              <w:pStyle w:val="Compact"/>
            </w:pPr>
            <w:r>
              <w:t xml:space="preserve">Color inconsistency</w:t>
            </w:r>
          </w:p>
        </w:tc>
        <w:tc>
          <w:tcPr/>
          <w:p>
            <w:pPr>
              <w:pStyle w:val="Compact"/>
            </w:pPr>
            <w:r>
              <w:t xml:space="preserve">Uneven drying rates across surface</w:t>
            </w:r>
          </w:p>
        </w:tc>
        <w:tc>
          <w:tcPr/>
          <w:p>
            <w:pPr>
              <w:pStyle w:val="Compact"/>
            </w:pPr>
            <w:r>
              <w:t xml:space="preserve">Maintain consistent application speed; avoid midday painting</w:t>
            </w:r>
          </w:p>
        </w:tc>
      </w:tr>
    </w:tbl>
    <w:p>
      <w:pPr>
        <w:pStyle w:val="BodyText"/>
      </w:pPr>
      <w:r>
        <w:rPr>
          <w:b/>
          <w:bCs/>
        </w:rPr>
        <w:t xml:space="preserve">Cement and Plaster:</w:t>
      </w:r>
    </w:p>
    <w:p>
      <w:pPr>
        <w:pStyle w:val="BodyText"/>
      </w:pPr>
      <w:r>
        <w:t xml:space="preserve">High temperatures cause rapid water evaporation from cement mixtures, leading to:</w:t>
      </w:r>
      <w:r>
        <w:t xml:space="preserve"> </w:t>
      </w:r>
      <w:r>
        <w:t xml:space="preserve">- Insufficient hydration (weak concrete)</w:t>
      </w:r>
      <w:r>
        <w:t xml:space="preserve"> </w:t>
      </w:r>
      <w:r>
        <w:t xml:space="preserve">- Surface cracking (plastic shrinkage cracks)</w:t>
      </w:r>
      <w:r>
        <w:t xml:space="preserve"> </w:t>
      </w:r>
      <w:r>
        <w:t xml:space="preserve">- Reduced final strength</w:t>
      </w:r>
    </w:p>
    <w:p>
      <w:pPr>
        <w:pStyle w:val="BodyText"/>
      </w:pPr>
      <w:r>
        <w:rPr>
          <w:b/>
          <w:bCs/>
        </w:rPr>
        <w:t xml:space="preserve">Mitigation strategies:</w:t>
      </w:r>
      <w:r>
        <w:t xml:space="preserve"> </w:t>
      </w:r>
      <w:r>
        <w:t xml:space="preserve">- Keep cement surfaces moist by misting with water for 7 days after application</w:t>
      </w:r>
      <w:r>
        <w:t xml:space="preserve"> </w:t>
      </w:r>
      <w:r>
        <w:t xml:space="preserve">- Cover fresh concrete/plaster with wet burlap or plastic sheeting</w:t>
      </w:r>
      <w:r>
        <w:t xml:space="preserve"> </w:t>
      </w:r>
      <w:r>
        <w:t xml:space="preserve">- Avoid direct sun exposure on fresh cement work</w:t>
      </w:r>
      <w:r>
        <w:t xml:space="preserve"> </w:t>
      </w:r>
      <w:r>
        <w:t xml:space="preserve">- Schedule cement work for early morning (6:00-10:00)</w:t>
      </w:r>
    </w:p>
    <w:bookmarkEnd w:id="463"/>
    <w:bookmarkStart w:id="464" w:name="high-humidity-and-rain"/>
    <w:p>
      <w:pPr>
        <w:pStyle w:val="Heading3"/>
      </w:pPr>
      <w:r>
        <w:t xml:space="preserve">4.2 High Humidity and Rain</w:t>
      </w:r>
    </w:p>
    <w:p>
      <w:pPr>
        <w:pStyle w:val="FirstParagraph"/>
      </w:pPr>
      <w:r>
        <w:t xml:space="preserve">Summer combines heat with humidity and rain, particularly in southern regions.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Action</w:t>
            </w:r>
          </w:p>
        </w:tc>
      </w:tr>
      <w:tr>
        <w:tc>
          <w:tcPr/>
          <w:p>
            <w:pPr>
              <w:pStyle w:val="Compact"/>
            </w:pPr>
            <w:r>
              <w:t xml:space="preserve">Thunderstorm damage</w:t>
            </w:r>
          </w:p>
        </w:tc>
        <w:tc>
          <w:tcPr/>
          <w:p>
            <w:pPr>
              <w:pStyle w:val="Compact"/>
            </w:pPr>
            <w:r>
              <w:t xml:space="preserve">Monitor weather; close windows; elevate materials</w:t>
            </w:r>
          </w:p>
        </w:tc>
      </w:tr>
      <w:tr>
        <w:tc>
          <w:tcPr/>
          <w:p>
            <w:pPr>
              <w:pStyle w:val="Compact"/>
            </w:pPr>
            <w:r>
              <w:t xml:space="preserve">Humidity above 85%</w:t>
            </w:r>
          </w:p>
        </w:tc>
        <w:tc>
          <w:tcPr/>
          <w:p>
            <w:pPr>
              <w:pStyle w:val="Compact"/>
            </w:pPr>
            <w:r>
              <w:t xml:space="preserve">Use dehumidifiers; delay painting and wood installation</w:t>
            </w:r>
          </w:p>
        </w:tc>
      </w:tr>
      <w:tr>
        <w:tc>
          <w:tcPr/>
          <w:p>
            <w:pPr>
              <w:pStyle w:val="Compact"/>
            </w:pPr>
            <w:r>
              <w:t xml:space="preserve">Flood risk for ground-floor properties</w:t>
            </w:r>
          </w:p>
        </w:tc>
        <w:tc>
          <w:tcPr/>
          <w:p>
            <w:pPr>
              <w:pStyle w:val="Compact"/>
            </w:pPr>
            <w:r>
              <w:t xml:space="preserve">Discuss drainage with contractor; consider waterproofing</w:t>
            </w:r>
          </w:p>
        </w:tc>
      </w:tr>
      <w:tr>
        <w:tc>
          <w:tcPr/>
          <w:p>
            <w:pPr>
              <w:pStyle w:val="Compact"/>
            </w:pPr>
            <w:r>
              <w:t xml:space="preserve">Mold growth on stored materials</w:t>
            </w:r>
          </w:p>
        </w:tc>
        <w:tc>
          <w:tcPr/>
          <w:p>
            <w:pPr>
              <w:pStyle w:val="Compact"/>
            </w:pPr>
            <w:r>
              <w:t xml:space="preserve">Store in dry, ventilated area; inspect weekly</w:t>
            </w:r>
          </w:p>
        </w:tc>
      </w:tr>
    </w:tbl>
    <w:bookmarkEnd w:id="464"/>
    <w:bookmarkStart w:id="465" w:name="worker-health-and-productivity"/>
    <w:p>
      <w:pPr>
        <w:pStyle w:val="Heading3"/>
      </w:pPr>
      <w:r>
        <w:t xml:space="preserve">4.3 Worker Health and Productivity</w:t>
      </w:r>
    </w:p>
    <w:p>
      <w:pPr>
        <w:pStyle w:val="Compact"/>
        <w:numPr>
          <w:ilvl w:val="0"/>
          <w:numId w:val="1320"/>
        </w:numPr>
      </w:pPr>
      <w:r>
        <w:t xml:space="preserve">Extreme heat reduces worker productivity by 15-25%</w:t>
      </w:r>
    </w:p>
    <w:p>
      <w:pPr>
        <w:pStyle w:val="Compact"/>
        <w:numPr>
          <w:ilvl w:val="0"/>
          <w:numId w:val="1320"/>
        </w:numPr>
      </w:pPr>
      <w:r>
        <w:t xml:space="preserve">Heat-related illness risk increases significantly</w:t>
      </w:r>
    </w:p>
    <w:p>
      <w:pPr>
        <w:pStyle w:val="Compact"/>
        <w:numPr>
          <w:ilvl w:val="0"/>
          <w:numId w:val="1320"/>
        </w:numPr>
      </w:pPr>
      <w:r>
        <w:t xml:space="preserve">Most crews shift to early morning (5:00-11:00) and late afternoon (15:00-19:00) schedules</w:t>
      </w:r>
    </w:p>
    <w:p>
      <w:pPr>
        <w:pStyle w:val="Compact"/>
        <w:numPr>
          <w:ilvl w:val="0"/>
          <w:numId w:val="1320"/>
        </w:numPr>
      </w:pPr>
      <w:r>
        <w:t xml:space="preserve">Expect midday work stoppages on days above 35°C</w:t>
      </w:r>
    </w:p>
    <w:p>
      <w:pPr>
        <w:pStyle w:val="FirstParagraph"/>
      </w:pPr>
      <w:r>
        <w:rPr>
          <w:b/>
          <w:bCs/>
        </w:rPr>
        <w:t xml:space="preserve">What to do:</w:t>
      </w:r>
      <w:r>
        <w:t xml:space="preserve"> </w:t>
      </w:r>
      <w:r>
        <w:t xml:space="preserve">- Discuss heat schedule with contractor upfront</w:t>
      </w:r>
      <w:r>
        <w:t xml:space="preserve"> </w:t>
      </w:r>
      <w:r>
        <w:t xml:space="preserve">- Ensure adequate drinking water and rest areas are available</w:t>
      </w:r>
      <w:r>
        <w:t xml:space="preserve"> </w:t>
      </w:r>
      <w:r>
        <w:t xml:space="preserve">- Do not pressure workers to continue during extreme heat</w:t>
      </w:r>
    </w:p>
    <w:bookmarkEnd w:id="465"/>
    <w:bookmarkStart w:id="466" w:name="summer-specific-checklist"/>
    <w:p>
      <w:pPr>
        <w:pStyle w:val="Heading3"/>
      </w:pPr>
      <w:r>
        <w:t xml:space="preserve">4.4 Summer-Specific Checklist</w:t>
      </w:r>
    </w:p>
    <w:p>
      <w:pPr>
        <w:pStyle w:val="Compact"/>
        <w:numPr>
          <w:ilvl w:val="0"/>
          <w:numId w:val="1321"/>
        </w:numPr>
      </w:pPr>
      <w:r>
        <w:t xml:space="preserve">Schedule paint work for morning or evening hours</w:t>
      </w:r>
    </w:p>
    <w:p>
      <w:pPr>
        <w:pStyle w:val="Compact"/>
        <w:numPr>
          <w:ilvl w:val="0"/>
          <w:numId w:val="1322"/>
        </w:numPr>
      </w:pPr>
      <w:r>
        <w:t xml:space="preserve">Purchase extra dehumidifiers for humid periods</w:t>
      </w:r>
    </w:p>
    <w:p>
      <w:pPr>
        <w:pStyle w:val="Compact"/>
        <w:numPr>
          <w:ilvl w:val="0"/>
          <w:numId w:val="1323"/>
        </w:numPr>
      </w:pPr>
      <w:r>
        <w:t xml:space="preserve">Confirm contractor’s heat schedule and midday break policy</w:t>
      </w:r>
    </w:p>
    <w:p>
      <w:pPr>
        <w:pStyle w:val="Compact"/>
        <w:numPr>
          <w:ilvl w:val="0"/>
          <w:numId w:val="1324"/>
        </w:numPr>
      </w:pPr>
      <w:r>
        <w:t xml:space="preserve">Weatherproof all stored materials against rain</w:t>
      </w:r>
    </w:p>
    <w:p>
      <w:pPr>
        <w:pStyle w:val="Compact"/>
        <w:numPr>
          <w:ilvl w:val="0"/>
          <w:numId w:val="1325"/>
        </w:numPr>
      </w:pPr>
      <w:r>
        <w:t xml:space="preserve">Plan for 20-30% longer project timeline due to weather interruptions</w:t>
      </w:r>
    </w:p>
    <w:p>
      <w:pPr>
        <w:pStyle w:val="Compact"/>
        <w:numPr>
          <w:ilvl w:val="0"/>
          <w:numId w:val="1326"/>
        </w:numPr>
      </w:pPr>
      <w:r>
        <w:t xml:space="preserve">Install temporary sunshades for exterior-facing windows during work</w:t>
      </w:r>
    </w:p>
    <w:p>
      <w:r>
        <w:pict>
          <v:rect style="width:0;height:1.5pt" o:hralign="center" o:hrstd="t" o:hr="t"/>
        </w:pict>
      </w:r>
    </w:p>
    <w:bookmarkEnd w:id="466"/>
    <w:bookmarkEnd w:id="467"/>
    <w:bookmarkStart w:id="471" w:name="X83a1da6a3291ab81c492b252941e0721c5ee0a6"/>
    <w:p>
      <w:pPr>
        <w:pStyle w:val="Heading2"/>
      </w:pPr>
      <w:r>
        <w:t xml:space="preserve">5. Autumn Renovation Considerations (September–November)</w:t>
      </w:r>
    </w:p>
    <w:bookmarkStart w:id="468" w:name="advantages-of-autumn"/>
    <w:p>
      <w:pPr>
        <w:pStyle w:val="Heading3"/>
      </w:pPr>
      <w:r>
        <w:t xml:space="preserve">5.1 Advantages of Autumn</w:t>
      </w:r>
    </w:p>
    <w:p>
      <w:pPr>
        <w:pStyle w:val="FirstParagraph"/>
      </w:pPr>
      <w:r>
        <w:t xml:space="preserve">Autumn is the</w:t>
      </w:r>
      <w:r>
        <w:t xml:space="preserve"> </w:t>
      </w:r>
      <w:r>
        <w:rPr>
          <w:b/>
          <w:bCs/>
        </w:rPr>
        <w:t xml:space="preserve">second-best renovation season</w:t>
      </w:r>
      <w:r>
        <w:t xml:space="preserve">, rivaling spring:</w:t>
      </w:r>
    </w:p>
    <w:p>
      <w:pPr>
        <w:pStyle w:val="Compact"/>
        <w:numPr>
          <w:ilvl w:val="0"/>
          <w:numId w:val="1327"/>
        </w:numPr>
      </w:pPr>
      <w:r>
        <w:rPr>
          <w:b/>
          <w:bCs/>
        </w:rPr>
        <w:t xml:space="preserve">Stable, moderate temperatures</w:t>
      </w:r>
      <w:r>
        <w:t xml:space="preserve"> </w:t>
      </w:r>
      <w:r>
        <w:t xml:space="preserve">(15-25°C): Excellent for all work types</w:t>
      </w:r>
    </w:p>
    <w:p>
      <w:pPr>
        <w:pStyle w:val="Compact"/>
        <w:numPr>
          <w:ilvl w:val="0"/>
          <w:numId w:val="1327"/>
        </w:numPr>
      </w:pPr>
      <w:r>
        <w:rPr>
          <w:b/>
          <w:bCs/>
        </w:rPr>
        <w:t xml:space="preserve">Low humidity</w:t>
      </w:r>
      <w:r>
        <w:t xml:space="preserve"> </w:t>
      </w:r>
      <w:r>
        <w:t xml:space="preserve">(40-60% RH): Ideal for paint drying and wood work</w:t>
      </w:r>
    </w:p>
    <w:p>
      <w:pPr>
        <w:pStyle w:val="Compact"/>
        <w:numPr>
          <w:ilvl w:val="0"/>
          <w:numId w:val="1327"/>
        </w:numPr>
      </w:pPr>
      <w:r>
        <w:rPr>
          <w:b/>
          <w:bCs/>
        </w:rPr>
        <w:t xml:space="preserve">Clear skies</w:t>
      </w:r>
      <w:r>
        <w:t xml:space="preserve">: Good ventilation without rain interruption</w:t>
      </w:r>
    </w:p>
    <w:p>
      <w:pPr>
        <w:pStyle w:val="Compact"/>
        <w:numPr>
          <w:ilvl w:val="0"/>
          <w:numId w:val="1327"/>
        </w:numPr>
      </w:pPr>
      <w:r>
        <w:rPr>
          <w:b/>
          <w:bCs/>
        </w:rPr>
        <w:t xml:space="preserve">Adequate daylight</w:t>
      </w:r>
      <w:r>
        <w:t xml:space="preserve">: Sufficient natural light for quality work</w:t>
      </w:r>
    </w:p>
    <w:bookmarkEnd w:id="468"/>
    <w:bookmarkStart w:id="469" w:name="autumn-specific-considerations"/>
    <w:p>
      <w:pPr>
        <w:pStyle w:val="Heading3"/>
      </w:pPr>
      <w:r>
        <w:t xml:space="preserve">5.2 Autumn-Specific Considerations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Consideration</w:t>
            </w:r>
          </w:p>
        </w:tc>
        <w:tc>
          <w:tcPr/>
          <w:p>
            <w:pPr>
              <w:pStyle w:val="Compact"/>
            </w:pPr>
            <w:r>
              <w:t xml:space="preserve">Action</w:t>
            </w:r>
          </w:p>
        </w:tc>
      </w:tr>
      <w:tr>
        <w:tc>
          <w:tcPr/>
          <w:p>
            <w:pPr>
              <w:pStyle w:val="Compact"/>
            </w:pPr>
            <w:r>
              <w:t xml:space="preserve">Temperature dropping in late autumn</w:t>
            </w:r>
          </w:p>
        </w:tc>
        <w:tc>
          <w:tcPr/>
          <w:p>
            <w:pPr>
              <w:pStyle w:val="Compact"/>
            </w:pPr>
            <w:r>
              <w:t xml:space="preserve">Late October/November can approach winter conditions</w:t>
            </w:r>
          </w:p>
        </w:tc>
        <w:tc>
          <w:tcPr/>
          <w:p>
            <w:pPr>
              <w:pStyle w:val="Compact"/>
            </w:pPr>
            <w:r>
              <w:t xml:space="preserve">Finish exterior and wet work before late November</w:t>
            </w:r>
          </w:p>
        </w:tc>
      </w:tr>
      <w:tr>
        <w:tc>
          <w:tcPr/>
          <w:p>
            <w:pPr>
              <w:pStyle w:val="Compact"/>
            </w:pPr>
            <w:r>
              <w:t xml:space="preserve">Dry air in northern regions</w:t>
            </w:r>
          </w:p>
        </w:tc>
        <w:tc>
          <w:tcPr/>
          <w:p>
            <w:pPr>
              <w:pStyle w:val="Compact"/>
            </w:pPr>
            <w:r>
              <w:t xml:space="preserve">Humidity can drop below 30%</w:t>
            </w:r>
          </w:p>
        </w:tc>
        <w:tc>
          <w:tcPr/>
          <w:p>
            <w:pPr>
              <w:pStyle w:val="Compact"/>
            </w:pPr>
            <w:r>
              <w:t xml:space="preserve">Monitor wood moisture; prevent excessive shrinkage</w:t>
            </w:r>
          </w:p>
        </w:tc>
      </w:tr>
      <w:tr>
        <w:tc>
          <w:tcPr/>
          <w:p>
            <w:pPr>
              <w:pStyle w:val="Compact"/>
            </w:pPr>
            <w:r>
              <w:t xml:space="preserve">National Day holiday (October 1-7)</w:t>
            </w:r>
          </w:p>
        </w:tc>
        <w:tc>
          <w:tcPr/>
          <w:p>
            <w:pPr>
              <w:pStyle w:val="Compact"/>
            </w:pPr>
            <w:r>
              <w:t xml:space="preserve">Contractors and suppliers unavailable for a full week</w:t>
            </w:r>
          </w:p>
        </w:tc>
        <w:tc>
          <w:tcPr/>
          <w:p>
            <w:pPr>
              <w:pStyle w:val="Compact"/>
            </w:pPr>
            <w:r>
              <w:t xml:space="preserve">Schedule around the holiday; plan work stoppage</w:t>
            </w:r>
          </w:p>
        </w:tc>
      </w:tr>
      <w:tr>
        <w:tc>
          <w:tcPr/>
          <w:p>
            <w:pPr>
              <w:pStyle w:val="Compact"/>
            </w:pPr>
            <w:r>
              <w:t xml:space="preserve">Peak season demand</w:t>
            </w:r>
          </w:p>
        </w:tc>
        <w:tc>
          <w:tcPr/>
          <w:p>
            <w:pPr>
              <w:pStyle w:val="Compact"/>
            </w:pPr>
            <w:r>
              <w:t xml:space="preserve">Autumn is popular; contractor schedules may be full</w:t>
            </w:r>
          </w:p>
        </w:tc>
        <w:tc>
          <w:tcPr/>
          <w:p>
            <w:pPr>
              <w:pStyle w:val="Compact"/>
            </w:pPr>
            <w:r>
              <w:t xml:space="preserve">Book 2-3 months in advance</w:t>
            </w:r>
          </w:p>
        </w:tc>
      </w:tr>
    </w:tbl>
    <w:bookmarkEnd w:id="469"/>
    <w:bookmarkStart w:id="470" w:name="autumn-specific-checklist"/>
    <w:p>
      <w:pPr>
        <w:pStyle w:val="Heading3"/>
      </w:pPr>
      <w:r>
        <w:t xml:space="preserve">5.3 Autumn-Specific Checklist</w:t>
      </w:r>
    </w:p>
    <w:p>
      <w:pPr>
        <w:pStyle w:val="Compact"/>
        <w:numPr>
          <w:ilvl w:val="0"/>
          <w:numId w:val="1328"/>
        </w:numPr>
      </w:pPr>
      <w:r>
        <w:t xml:space="preserve">Target September-October for paint and finish work</w:t>
      </w:r>
    </w:p>
    <w:p>
      <w:pPr>
        <w:pStyle w:val="Compact"/>
        <w:numPr>
          <w:ilvl w:val="0"/>
          <w:numId w:val="1329"/>
        </w:numPr>
      </w:pPr>
      <w:r>
        <w:t xml:space="preserve">Complete all exterior work before temperatures consistently drop below 10°C</w:t>
      </w:r>
    </w:p>
    <w:p>
      <w:pPr>
        <w:pStyle w:val="Compact"/>
        <w:numPr>
          <w:ilvl w:val="0"/>
          <w:numId w:val="1330"/>
        </w:numPr>
      </w:pPr>
      <w:r>
        <w:t xml:space="preserve">Schedule National Day holiday break in project timeline</w:t>
      </w:r>
    </w:p>
    <w:p>
      <w:pPr>
        <w:pStyle w:val="Compact"/>
        <w:numPr>
          <w:ilvl w:val="0"/>
          <w:numId w:val="1331"/>
        </w:numPr>
      </w:pPr>
      <w:r>
        <w:t xml:space="preserve">Book contractor early to secure autumn slot</w:t>
      </w:r>
    </w:p>
    <w:p>
      <w:pPr>
        <w:pStyle w:val="Compact"/>
        <w:numPr>
          <w:ilvl w:val="0"/>
          <w:numId w:val="1332"/>
        </w:numPr>
      </w:pPr>
      <w:r>
        <w:t xml:space="preserve">Plan for faster drying times — may need to slow down paint application</w:t>
      </w:r>
    </w:p>
    <w:p>
      <w:r>
        <w:pict>
          <v:rect style="width:0;height:1.5pt" o:hralign="center" o:hrstd="t" o:hr="t"/>
        </w:pict>
      </w:r>
    </w:p>
    <w:bookmarkEnd w:id="470"/>
    <w:bookmarkEnd w:id="471"/>
    <w:bookmarkStart w:id="475" w:name="holiday-scheduling"/>
    <w:p>
      <w:pPr>
        <w:pStyle w:val="Heading2"/>
      </w:pPr>
      <w:r>
        <w:t xml:space="preserve">6. Holiday Scheduling</w:t>
      </w:r>
    </w:p>
    <w:bookmarkStart w:id="472" w:name="major-holidays-affecting-renovation"/>
    <w:p>
      <w:pPr>
        <w:pStyle w:val="Heading3"/>
      </w:pPr>
      <w:r>
        <w:t xml:space="preserve">6.1 Major Holidays Affecting Renovation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Holiday</w:t>
            </w:r>
          </w:p>
        </w:tc>
        <w:tc>
          <w:tcPr/>
          <w:p>
            <w:pPr>
              <w:pStyle w:val="Compact"/>
            </w:pPr>
            <w:r>
              <w:t xml:space="preserve">Typical Date</w:t>
            </w:r>
          </w:p>
        </w:tc>
        <w:tc>
          <w:tcPr/>
          <w:p>
            <w:pPr>
              <w:pStyle w:val="Compact"/>
            </w:pPr>
            <w:r>
              <w:t xml:space="preserve">Duration</w:t>
            </w:r>
          </w:p>
        </w:tc>
        <w:tc>
          <w:tcPr/>
          <w:p>
            <w:pPr>
              <w:pStyle w:val="Compact"/>
            </w:pPr>
            <w:r>
              <w:t xml:space="preserve">Impact</w:t>
            </w:r>
          </w:p>
        </w:tc>
      </w:tr>
      <w:tr>
        <w:tc>
          <w:tcPr/>
          <w:p>
            <w:pPr>
              <w:pStyle w:val="Compact"/>
            </w:pPr>
            <w:r>
              <w:t xml:space="preserve">Spring Festival </w:t>
            </w:r>
            <w:r>
              <w:rPr>
                <w:rFonts w:hint="eastAsia"/>
              </w:rPr>
              <w:t xml:space="preserve">(春节)</w:t>
            </w:r>
          </w:p>
        </w:tc>
        <w:tc>
          <w:tcPr/>
          <w:p>
            <w:pPr>
              <w:pStyle w:val="Compact"/>
            </w:pPr>
            <w:r>
              <w:t xml:space="preserve">Late Jan–mid Feb</w:t>
            </w:r>
          </w:p>
        </w:tc>
        <w:tc>
          <w:tcPr/>
          <w:p>
            <w:pPr>
              <w:pStyle w:val="Compact"/>
            </w:pPr>
            <w:r>
              <w:t xml:space="preserve">2-6 weeks</w:t>
            </w:r>
          </w:p>
        </w:tc>
        <w:tc>
          <w:tcPr/>
          <w:p>
            <w:pPr>
              <w:pStyle w:val="Compact"/>
            </w:pPr>
            <w:r>
              <w:t xml:space="preserve">Most workers return home; project may stop entirely</w:t>
            </w:r>
          </w:p>
        </w:tc>
      </w:tr>
      <w:tr>
        <w:tc>
          <w:tcPr/>
          <w:p>
            <w:pPr>
              <w:pStyle w:val="Compact"/>
            </w:pPr>
            <w:r>
              <w:t xml:space="preserve">National Day </w:t>
            </w:r>
            <w:r>
              <w:rPr>
                <w:rFonts w:hint="eastAsia"/>
              </w:rPr>
              <w:t xml:space="preserve">(国庆节)</w:t>
            </w:r>
          </w:p>
        </w:tc>
        <w:tc>
          <w:tcPr/>
          <w:p>
            <w:pPr>
              <w:pStyle w:val="Compact"/>
            </w:pPr>
            <w:r>
              <w:t xml:space="preserve">October 1-7</w:t>
            </w:r>
          </w:p>
        </w:tc>
        <w:tc>
          <w:tcPr/>
          <w:p>
            <w:pPr>
              <w:pStyle w:val="Compact"/>
            </w:pPr>
            <w:r>
              <w:t xml:space="preserve">1 week</w:t>
            </w:r>
          </w:p>
        </w:tc>
        <w:tc>
          <w:tcPr/>
          <w:p>
            <w:pPr>
              <w:pStyle w:val="Compact"/>
            </w:pPr>
            <w:r>
              <w:t xml:space="preserve">Suppliers closed; material delivery impossible</w:t>
            </w:r>
          </w:p>
        </w:tc>
      </w:tr>
      <w:tr>
        <w:tc>
          <w:tcPr/>
          <w:p>
            <w:pPr>
              <w:pStyle w:val="Compact"/>
            </w:pPr>
            <w:r>
              <w:t xml:space="preserve">Labor Day </w:t>
            </w:r>
            <w:r>
              <w:rPr>
                <w:rFonts w:hint="eastAsia"/>
              </w:rPr>
              <w:t xml:space="preserve">(劳动节)</w:t>
            </w:r>
          </w:p>
        </w:tc>
        <w:tc>
          <w:tcPr/>
          <w:p>
            <w:pPr>
              <w:pStyle w:val="Compact"/>
            </w:pPr>
            <w:r>
              <w:t xml:space="preserve">May 1-5</w:t>
            </w:r>
          </w:p>
        </w:tc>
        <w:tc>
          <w:tcPr/>
          <w:p>
            <w:pPr>
              <w:pStyle w:val="Compact"/>
            </w:pPr>
            <w:r>
              <w:t xml:space="preserve">5 days</w:t>
            </w:r>
          </w:p>
        </w:tc>
        <w:tc>
          <w:tcPr/>
          <w:p>
            <w:pPr>
              <w:pStyle w:val="Compact"/>
            </w:pPr>
            <w:r>
              <w:t xml:space="preserve">Reduced workforce; limited supplier availability</w:t>
            </w:r>
          </w:p>
        </w:tc>
      </w:tr>
      <w:tr>
        <w:tc>
          <w:tcPr/>
          <w:p>
            <w:pPr>
              <w:pStyle w:val="Compact"/>
            </w:pPr>
            <w:r>
              <w:t xml:space="preserve">Dragon Boat Festival </w:t>
            </w:r>
            <w:r>
              <w:rPr>
                <w:rFonts w:hint="eastAsia"/>
              </w:rPr>
              <w:t xml:space="preserve">(端午节)</w:t>
            </w:r>
          </w:p>
        </w:tc>
        <w:tc>
          <w:tcPr/>
          <w:p>
            <w:pPr>
              <w:pStyle w:val="Compact"/>
            </w:pPr>
            <w:r>
              <w:t xml:space="preserve">June (varies)</w:t>
            </w:r>
          </w:p>
        </w:tc>
        <w:tc>
          <w:tcPr/>
          <w:p>
            <w:pPr>
              <w:pStyle w:val="Compact"/>
            </w:pPr>
            <w:r>
              <w:t xml:space="preserve">3 days</w:t>
            </w:r>
          </w:p>
        </w:tc>
        <w:tc>
          <w:tcPr/>
          <w:p>
            <w:pPr>
              <w:pStyle w:val="Compact"/>
            </w:pPr>
            <w:r>
              <w:t xml:space="preserve">Minor disruption; some workers take extended leave</w:t>
            </w:r>
          </w:p>
        </w:tc>
      </w:tr>
      <w:tr>
        <w:tc>
          <w:tcPr/>
          <w:p>
            <w:pPr>
              <w:pStyle w:val="Compact"/>
            </w:pPr>
            <w:r>
              <w:t xml:space="preserve">Mid-Autumn Festival </w:t>
            </w:r>
            <w:r>
              <w:rPr>
                <w:rFonts w:hint="eastAsia"/>
              </w:rPr>
              <w:t xml:space="preserve">(中秋节)</w:t>
            </w:r>
          </w:p>
        </w:tc>
        <w:tc>
          <w:tcPr/>
          <w:p>
            <w:pPr>
              <w:pStyle w:val="Compact"/>
            </w:pPr>
            <w:r>
              <w:t xml:space="preserve">September (varies)</w:t>
            </w:r>
          </w:p>
        </w:tc>
        <w:tc>
          <w:tcPr/>
          <w:p>
            <w:pPr>
              <w:pStyle w:val="Compact"/>
            </w:pPr>
            <w:r>
              <w:t xml:space="preserve">3 days</w:t>
            </w:r>
          </w:p>
        </w:tc>
        <w:tc>
          <w:tcPr/>
          <w:p>
            <w:pPr>
              <w:pStyle w:val="Compact"/>
            </w:pPr>
            <w:r>
              <w:t xml:space="preserve">Minor disruption; similar to Dragon Boat</w:t>
            </w:r>
          </w:p>
        </w:tc>
      </w:tr>
      <w:tr>
        <w:tc>
          <w:tcPr/>
          <w:p>
            <w:pPr>
              <w:pStyle w:val="Compact"/>
            </w:pPr>
            <w:r>
              <w:t xml:space="preserve">Qingming Festival </w:t>
            </w:r>
            <w:r>
              <w:rPr>
                <w:rFonts w:hint="eastAsia"/>
              </w:rPr>
              <w:t xml:space="preserve">(清明节)</w:t>
            </w:r>
          </w:p>
        </w:tc>
        <w:tc>
          <w:tcPr/>
          <w:p>
            <w:pPr>
              <w:pStyle w:val="Compact"/>
            </w:pPr>
            <w:r>
              <w:t xml:space="preserve">April 4-5</w:t>
            </w:r>
          </w:p>
        </w:tc>
        <w:tc>
          <w:tcPr/>
          <w:p>
            <w:pPr>
              <w:pStyle w:val="Compact"/>
            </w:pPr>
            <w:r>
              <w:t xml:space="preserve">3 days</w:t>
            </w:r>
          </w:p>
        </w:tc>
        <w:tc>
          <w:tcPr/>
          <w:p>
            <w:pPr>
              <w:pStyle w:val="Compact"/>
            </w:pPr>
            <w:r>
              <w:t xml:space="preserve">Minor disruption</w:t>
            </w:r>
          </w:p>
        </w:tc>
      </w:tr>
    </w:tbl>
    <w:bookmarkEnd w:id="472"/>
    <w:bookmarkStart w:id="473" w:name="spring-festival-planning"/>
    <w:p>
      <w:pPr>
        <w:pStyle w:val="Heading3"/>
      </w:pPr>
      <w:r>
        <w:t xml:space="preserve">6.2 Spring Festival Planning</w:t>
      </w:r>
    </w:p>
    <w:p>
      <w:pPr>
        <w:pStyle w:val="FirstParagraph"/>
      </w:pPr>
      <w:r>
        <w:t xml:space="preserve">Spring Festival is by far the most disruptive holiday for renovation projects:</w:t>
      </w:r>
    </w:p>
    <w:p>
      <w:pPr>
        <w:pStyle w:val="BodyText"/>
      </w:pPr>
      <w:r>
        <w:rPr>
          <w:b/>
          <w:bCs/>
        </w:rPr>
        <w:t xml:space="preserve">Before the holiday:</w:t>
      </w:r>
      <w:r>
        <w:t xml:space="preserve"> </w:t>
      </w:r>
      <w:r>
        <w:t xml:space="preserve">- [ ] Confirm exact date when workers will leave (varies by region, typically 1-2 weeks before the festival)</w:t>
      </w:r>
      <w:r>
        <w:t xml:space="preserve"> </w:t>
      </w:r>
      <w:r>
        <w:t xml:space="preserve">- [ ] Confirm expected return date (workers may not return for 3-6 weeks total)</w:t>
      </w:r>
      <w:r>
        <w:t xml:space="preserve"> </w:t>
      </w:r>
      <w:r>
        <w:t xml:space="preserve">- [ ] Complete all work that cannot be interrupted (wet work should be fully cured)</w:t>
      </w:r>
      <w:r>
        <w:t xml:space="preserve"> </w:t>
      </w:r>
      <w:r>
        <w:t xml:space="preserve">- [ ] Secure the site: lock materials, protect finished surfaces, turn off water</w:t>
      </w:r>
      <w:r>
        <w:t xml:space="preserve"> </w:t>
      </w:r>
      <w:r>
        <w:t xml:space="preserve">- [ ] Take comprehensive photos of completed work for the record</w:t>
      </w:r>
      <w:r>
        <w:t xml:space="preserve"> </w:t>
      </w:r>
      <w:r>
        <w:t xml:space="preserve">- [ ] Settle any outstanding payments before the break</w:t>
      </w:r>
    </w:p>
    <w:p>
      <w:pPr>
        <w:pStyle w:val="BodyText"/>
      </w:pPr>
      <w:r>
        <w:rPr>
          <w:b/>
          <w:bCs/>
        </w:rPr>
        <w:t xml:space="preserve">After the holiday:</w:t>
      </w:r>
      <w:r>
        <w:t xml:space="preserve"> </w:t>
      </w:r>
      <w:r>
        <w:t xml:space="preserve">- [ ] Confirm workers have returned before scheduling restart</w:t>
      </w:r>
      <w:r>
        <w:t xml:space="preserve"> </w:t>
      </w:r>
      <w:r>
        <w:t xml:space="preserve">- [ ] Inspect the site for any damage during the break</w:t>
      </w:r>
      <w:r>
        <w:t xml:space="preserve"> </w:t>
      </w:r>
      <w:r>
        <w:t xml:space="preserve">- [ ] Check stored materials for deterioration</w:t>
      </w:r>
      <w:r>
        <w:t xml:space="preserve"> </w:t>
      </w:r>
      <w:r>
        <w:t xml:space="preserve">- [ ] Re-confirm the project schedule — delays are common</w:t>
      </w:r>
      <w:r>
        <w:t xml:space="preserve"> </w:t>
      </w:r>
      <w:r>
        <w:t xml:space="preserve">- [ ] Expect a 1-2 week ramp-up period as workers return to full productivity</w:t>
      </w:r>
    </w:p>
    <w:bookmarkEnd w:id="473"/>
    <w:bookmarkStart w:id="474" w:name="supplier-holiday-planning"/>
    <w:p>
      <w:pPr>
        <w:pStyle w:val="Heading3"/>
      </w:pPr>
      <w:r>
        <w:t xml:space="preserve">6.3 Supplier Holiday Planning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Supplier Type</w:t>
            </w:r>
          </w:p>
        </w:tc>
        <w:tc>
          <w:tcPr/>
          <w:p>
            <w:pPr>
              <w:pStyle w:val="Compact"/>
            </w:pPr>
            <w:r>
              <w:t xml:space="preserve">Pre-Holiday Lead Time</w:t>
            </w:r>
          </w:p>
        </w:tc>
        <w:tc>
          <w:tcPr/>
          <w:p>
            <w:pPr>
              <w:pStyle w:val="Compact"/>
            </w:pPr>
            <w:r>
              <w:t xml:space="preserve">Post-Holiday Delay</w:t>
            </w:r>
          </w:p>
        </w:tc>
      </w:tr>
      <w:tr>
        <w:tc>
          <w:tcPr/>
          <w:p>
            <w:pPr>
              <w:pStyle w:val="Compact"/>
            </w:pPr>
            <w:r>
              <w:t xml:space="preserve">Custom cabinets/furniture</w:t>
            </w:r>
          </w:p>
        </w:tc>
        <w:tc>
          <w:tcPr/>
          <w:p>
            <w:pPr>
              <w:pStyle w:val="Compact"/>
            </w:pPr>
            <w:r>
              <w:t xml:space="preserve">Order 4-6 weeks before holiday</w:t>
            </w:r>
          </w:p>
        </w:tc>
        <w:tc>
          <w:tcPr/>
          <w:p>
            <w:pPr>
              <w:pStyle w:val="Compact"/>
            </w:pPr>
            <w:r>
              <w:t xml:space="preserve">2-4 weeks after holiday</w:t>
            </w:r>
          </w:p>
        </w:tc>
      </w:tr>
      <w:tr>
        <w:tc>
          <w:tcPr/>
          <w:p>
            <w:pPr>
              <w:pStyle w:val="Compact"/>
            </w:pPr>
            <w:r>
              <w:t xml:space="preserve">Tile and stone</w:t>
            </w:r>
          </w:p>
        </w:tc>
        <w:tc>
          <w:tcPr/>
          <w:p>
            <w:pPr>
              <w:pStyle w:val="Compact"/>
            </w:pPr>
            <w:r>
              <w:t xml:space="preserve">Order 2-3 weeks before holiday</w:t>
            </w:r>
          </w:p>
        </w:tc>
        <w:tc>
          <w:tcPr/>
          <w:p>
            <w:pPr>
              <w:pStyle w:val="Compact"/>
            </w:pPr>
            <w:r>
              <w:t xml:space="preserve">1-2 weeks after holiday</w:t>
            </w:r>
          </w:p>
        </w:tc>
      </w:tr>
      <w:tr>
        <w:tc>
          <w:tcPr/>
          <w:p>
            <w:pPr>
              <w:pStyle w:val="Compact"/>
            </w:pPr>
            <w:r>
              <w:t xml:space="preserve">Paint and coatings</w:t>
            </w:r>
          </w:p>
        </w:tc>
        <w:tc>
          <w:tcPr/>
          <w:p>
            <w:pPr>
              <w:pStyle w:val="Compact"/>
            </w:pPr>
            <w:r>
              <w:t xml:space="preserve">Usually available; stock up before</w:t>
            </w:r>
          </w:p>
        </w:tc>
        <w:tc>
          <w:tcPr/>
          <w:p>
            <w:pPr>
              <w:pStyle w:val="Compact"/>
            </w:pPr>
            <w:r>
              <w:t xml:space="preserve">Normal within 1 week</w:t>
            </w:r>
          </w:p>
        </w:tc>
      </w:tr>
      <w:tr>
        <w:tc>
          <w:tcPr/>
          <w:p>
            <w:pPr>
              <w:pStyle w:val="Compact"/>
            </w:pPr>
            <w:r>
              <w:t xml:space="preserve">Plumbing fixtures</w:t>
            </w:r>
          </w:p>
        </w:tc>
        <w:tc>
          <w:tcPr/>
          <w:p>
            <w:pPr>
              <w:pStyle w:val="Compact"/>
            </w:pPr>
            <w:r>
              <w:t xml:space="preserve">Order 2-3 weeks before holiday</w:t>
            </w:r>
          </w:p>
        </w:tc>
        <w:tc>
          <w:tcPr/>
          <w:p>
            <w:pPr>
              <w:pStyle w:val="Compact"/>
            </w:pPr>
            <w:r>
              <w:t xml:space="preserve">2-3 weeks after holiday</w:t>
            </w:r>
          </w:p>
        </w:tc>
      </w:tr>
      <w:tr>
        <w:tc>
          <w:tcPr/>
          <w:p>
            <w:pPr>
              <w:pStyle w:val="Compact"/>
            </w:pPr>
            <w:r>
              <w:t xml:space="preserve">Electrical components</w:t>
            </w:r>
          </w:p>
        </w:tc>
        <w:tc>
          <w:tcPr/>
          <w:p>
            <w:pPr>
              <w:pStyle w:val="Compact"/>
            </w:pPr>
            <w:r>
              <w:t xml:space="preserve">Usually available</w:t>
            </w:r>
          </w:p>
        </w:tc>
        <w:tc>
          <w:tcPr/>
          <w:p>
            <w:pPr>
              <w:pStyle w:val="Compact"/>
            </w:pPr>
            <w:r>
              <w:t xml:space="preserve">Normal within 3-5 days</w:t>
            </w:r>
          </w:p>
        </w:tc>
      </w:tr>
    </w:tbl>
    <w:p>
      <w:r>
        <w:pict>
          <v:rect style="width:0;height:1.5pt" o:hralign="center" o:hrstd="t" o:hr="t"/>
        </w:pict>
      </w:r>
    </w:p>
    <w:bookmarkEnd w:id="474"/>
    <w:bookmarkEnd w:id="475"/>
    <w:bookmarkStart w:id="476" w:name="seasonal-decision-matrix"/>
    <w:p>
      <w:pPr>
        <w:pStyle w:val="Heading2"/>
      </w:pPr>
      <w:r>
        <w:t xml:space="preserve">7. Seasonal Decision Matrix</w:t>
      </w:r>
    </w:p>
    <w:p>
      <w:pPr>
        <w:pStyle w:val="FirstParagraph"/>
      </w:pPr>
      <w:r>
        <w:t xml:space="preserve">Use this matrix to evaluate the best timing for each renovation phase: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Renovation Phase</w:t>
            </w:r>
          </w:p>
        </w:tc>
        <w:tc>
          <w:tcPr/>
          <w:p>
            <w:pPr>
              <w:pStyle w:val="Compact"/>
            </w:pPr>
            <w:r>
              <w:t xml:space="preserve">Winter</w:t>
            </w:r>
          </w:p>
        </w:tc>
        <w:tc>
          <w:tcPr/>
          <w:p>
            <w:pPr>
              <w:pStyle w:val="Compact"/>
            </w:pPr>
            <w:r>
              <w:t xml:space="preserve">Spring</w:t>
            </w:r>
          </w:p>
        </w:tc>
        <w:tc>
          <w:tcPr/>
          <w:p>
            <w:pPr>
              <w:pStyle w:val="Compact"/>
            </w:pPr>
            <w:r>
              <w:t xml:space="preserve">Summer</w:t>
            </w:r>
          </w:p>
        </w:tc>
        <w:tc>
          <w:tcPr/>
          <w:p>
            <w:pPr>
              <w:pStyle w:val="Compact"/>
            </w:pPr>
            <w:r>
              <w:t xml:space="preserve">Autumn</w:t>
            </w:r>
          </w:p>
        </w:tc>
      </w:tr>
      <w:tr>
        <w:tc>
          <w:tcPr/>
          <w:p>
            <w:pPr>
              <w:pStyle w:val="Compact"/>
            </w:pPr>
            <w:r>
              <w:t xml:space="preserve">Demolition</w:t>
            </w:r>
          </w:p>
        </w:tc>
        <w:tc>
          <w:tcPr/>
          <w:p>
            <w:pPr>
              <w:pStyle w:val="Compact"/>
            </w:pPr>
            <w:r>
              <w:t xml:space="preserve">OK with heating</w:t>
            </w:r>
          </w:p>
        </w:tc>
        <w:tc>
          <w:tcPr/>
          <w:p>
            <w:pPr>
              <w:pStyle w:val="Compact"/>
            </w:pPr>
            <w:r>
              <w:t xml:space="preserve">Best</w:t>
            </w:r>
          </w:p>
        </w:tc>
        <w:tc>
          <w:tcPr/>
          <w:p>
            <w:pPr>
              <w:pStyle w:val="Compact"/>
            </w:pPr>
            <w:r>
              <w:t xml:space="preserve">Best</w:t>
            </w:r>
          </w:p>
        </w:tc>
        <w:tc>
          <w:tcPr/>
          <w:p>
            <w:pPr>
              <w:pStyle w:val="Compact"/>
            </w:pPr>
            <w:r>
              <w:t xml:space="preserve">Best</w:t>
            </w:r>
          </w:p>
        </w:tc>
      </w:tr>
      <w:tr>
        <w:tc>
          <w:tcPr/>
          <w:p>
            <w:pPr>
              <w:pStyle w:val="Compact"/>
            </w:pPr>
            <w:r>
              <w:t xml:space="preserve">Plumbing/electrical</w:t>
            </w:r>
          </w:p>
        </w:tc>
        <w:tc>
          <w:tcPr/>
          <w:p>
            <w:pPr>
              <w:pStyle w:val="Compact"/>
            </w:pPr>
            <w:r>
              <w:t xml:space="preserve">OK (interior)</w:t>
            </w:r>
          </w:p>
        </w:tc>
        <w:tc>
          <w:tcPr/>
          <w:p>
            <w:pPr>
              <w:pStyle w:val="Compact"/>
            </w:pPr>
            <w:r>
              <w:t xml:space="preserve">Best</w:t>
            </w:r>
          </w:p>
        </w:tc>
        <w:tc>
          <w:tcPr/>
          <w:p>
            <w:pPr>
              <w:pStyle w:val="Compact"/>
            </w:pPr>
            <w:r>
              <w:t xml:space="preserve">Best</w:t>
            </w:r>
          </w:p>
        </w:tc>
        <w:tc>
          <w:tcPr/>
          <w:p>
            <w:pPr>
              <w:pStyle w:val="Compact"/>
            </w:pPr>
            <w:r>
              <w:t xml:space="preserve">Best</w:t>
            </w:r>
          </w:p>
        </w:tc>
      </w:tr>
      <w:tr>
        <w:tc>
          <w:tcPr/>
          <w:p>
            <w:pPr>
              <w:pStyle w:val="Compact"/>
            </w:pPr>
            <w:r>
              <w:t xml:space="preserve">Waterproofing</w:t>
            </w:r>
          </w:p>
        </w:tc>
        <w:tc>
          <w:tcPr/>
          <w:p>
            <w:pPr>
              <w:pStyle w:val="Compact"/>
            </w:pPr>
            <w:r>
              <w:t xml:space="preserve">Avoid (cold)</w:t>
            </w:r>
          </w:p>
        </w:tc>
        <w:tc>
          <w:tcPr/>
          <w:p>
            <w:pPr>
              <w:pStyle w:val="Compact"/>
            </w:pPr>
            <w:r>
              <w:t xml:space="preserve">Best (dry days)</w:t>
            </w:r>
          </w:p>
        </w:tc>
        <w:tc>
          <w:tcPr/>
          <w:p>
            <w:pPr>
              <w:pStyle w:val="Compact"/>
            </w:pPr>
            <w:r>
              <w:t xml:space="preserve">Good (avoid rain)</w:t>
            </w:r>
          </w:p>
        </w:tc>
        <w:tc>
          <w:tcPr/>
          <w:p>
            <w:pPr>
              <w:pStyle w:val="Compact"/>
            </w:pPr>
            <w:r>
              <w:t xml:space="preserve">Best</w:t>
            </w:r>
          </w:p>
        </w:tc>
      </w:tr>
      <w:tr>
        <w:tc>
          <w:tcPr/>
          <w:p>
            <w:pPr>
              <w:pStyle w:val="Compact"/>
            </w:pPr>
            <w:r>
              <w:t xml:space="preserve">Tiling</w:t>
            </w:r>
          </w:p>
        </w:tc>
        <w:tc>
          <w:tcPr/>
          <w:p>
            <w:pPr>
              <w:pStyle w:val="Compact"/>
            </w:pPr>
            <w:r>
              <w:t xml:space="preserve">Avoid (cold)</w:t>
            </w:r>
          </w:p>
        </w:tc>
        <w:tc>
          <w:tcPr/>
          <w:p>
            <w:pPr>
              <w:pStyle w:val="Compact"/>
            </w:pPr>
            <w:r>
              <w:t xml:space="preserve">Best</w:t>
            </w:r>
          </w:p>
        </w:tc>
        <w:tc>
          <w:tcPr/>
          <w:p>
            <w:pPr>
              <w:pStyle w:val="Compact"/>
            </w:pPr>
            <w:r>
              <w:t xml:space="preserve">Good (early morning)</w:t>
            </w:r>
          </w:p>
        </w:tc>
        <w:tc>
          <w:tcPr/>
          <w:p>
            <w:pPr>
              <w:pStyle w:val="Compact"/>
            </w:pPr>
            <w:r>
              <w:t xml:space="preserve">Best</w:t>
            </w:r>
          </w:p>
        </w:tc>
      </w:tr>
      <w:tr>
        <w:tc>
          <w:tcPr/>
          <w:p>
            <w:pPr>
              <w:pStyle w:val="Compact"/>
            </w:pPr>
            <w:r>
              <w:t xml:space="preserve">Carpentry/woodwork</w:t>
            </w:r>
          </w:p>
        </w:tc>
        <w:tc>
          <w:tcPr/>
          <w:p>
            <w:pPr>
              <w:pStyle w:val="Compact"/>
            </w:pPr>
            <w:r>
              <w:t xml:space="preserve">Good (controlled humidity)</w:t>
            </w:r>
          </w:p>
        </w:tc>
        <w:tc>
          <w:tcPr/>
          <w:p>
            <w:pPr>
              <w:pStyle w:val="Compact"/>
            </w:pPr>
            <w:r>
              <w:t xml:space="preserve">Good (dry days)</w:t>
            </w:r>
          </w:p>
        </w:tc>
        <w:tc>
          <w:tcPr/>
          <w:p>
            <w:pPr>
              <w:pStyle w:val="Compact"/>
            </w:pPr>
            <w:r>
              <w:t xml:space="preserve">Avoid (high humidity)</w:t>
            </w:r>
          </w:p>
        </w:tc>
        <w:tc>
          <w:tcPr/>
          <w:p>
            <w:pPr>
              <w:pStyle w:val="Compact"/>
            </w:pPr>
            <w:r>
              <w:t xml:space="preserve">Best</w:t>
            </w:r>
          </w:p>
        </w:tc>
      </w:tr>
      <w:tr>
        <w:tc>
          <w:tcPr/>
          <w:p>
            <w:pPr>
              <w:pStyle w:val="Compact"/>
            </w:pPr>
            <w:r>
              <w:t xml:space="preserve">Painting</w:t>
            </w:r>
          </w:p>
        </w:tc>
        <w:tc>
          <w:tcPr/>
          <w:p>
            <w:pPr>
              <w:pStyle w:val="Compact"/>
            </w:pPr>
            <w:r>
              <w:t xml:space="preserve">OK (indoor heating)</w:t>
            </w:r>
          </w:p>
        </w:tc>
        <w:tc>
          <w:tcPr/>
          <w:p>
            <w:pPr>
              <w:pStyle w:val="Compact"/>
            </w:pPr>
            <w:r>
              <w:t xml:space="preserve">Best</w:t>
            </w:r>
          </w:p>
        </w:tc>
        <w:tc>
          <w:tcPr/>
          <w:p>
            <w:pPr>
              <w:pStyle w:val="Compact"/>
            </w:pPr>
            <w:r>
              <w:t xml:space="preserve">Good (morning/evening)</w:t>
            </w:r>
          </w:p>
        </w:tc>
        <w:tc>
          <w:tcPr/>
          <w:p>
            <w:pPr>
              <w:pStyle w:val="Compact"/>
            </w:pPr>
            <w:r>
              <w:t xml:space="preserve">Best</w:t>
            </w:r>
          </w:p>
        </w:tc>
      </w:tr>
      <w:tr>
        <w:tc>
          <w:tcPr/>
          <w:p>
            <w:pPr>
              <w:pStyle w:val="Compact"/>
            </w:pPr>
            <w:r>
              <w:t xml:space="preserve">Flooring installation</w:t>
            </w:r>
          </w:p>
        </w:tc>
        <w:tc>
          <w:tcPr/>
          <w:p>
            <w:pPr>
              <w:pStyle w:val="Compact"/>
            </w:pPr>
            <w:r>
              <w:t xml:space="preserve">OK (acclimated)</w:t>
            </w:r>
          </w:p>
        </w:tc>
        <w:tc>
          <w:tcPr/>
          <w:p>
            <w:pPr>
              <w:pStyle w:val="Compact"/>
            </w:pPr>
            <w:r>
              <w:t xml:space="preserve">Good</w:t>
            </w:r>
          </w:p>
        </w:tc>
        <w:tc>
          <w:tcPr/>
          <w:p>
            <w:pPr>
              <w:pStyle w:val="Compact"/>
            </w:pPr>
            <w:r>
              <w:t xml:space="preserve">Avoid (high humidity)</w:t>
            </w:r>
          </w:p>
        </w:tc>
        <w:tc>
          <w:tcPr/>
          <w:p>
            <w:pPr>
              <w:pStyle w:val="Compact"/>
            </w:pPr>
            <w:r>
              <w:t xml:space="preserve">Best</w:t>
            </w:r>
          </w:p>
        </w:tc>
      </w:tr>
      <w:tr>
        <w:tc>
          <w:tcPr/>
          <w:p>
            <w:pPr>
              <w:pStyle w:val="Compact"/>
            </w:pPr>
            <w:r>
              <w:t xml:space="preserve">Cabinet installation</w:t>
            </w:r>
          </w:p>
        </w:tc>
        <w:tc>
          <w:tcPr/>
          <w:p>
            <w:pPr>
              <w:pStyle w:val="Compact"/>
            </w:pPr>
            <w:r>
              <w:t xml:space="preserve">Good</w:t>
            </w:r>
          </w:p>
        </w:tc>
        <w:tc>
          <w:tcPr/>
          <w:p>
            <w:pPr>
              <w:pStyle w:val="Compact"/>
            </w:pPr>
            <w:r>
              <w:t xml:space="preserve">Good</w:t>
            </w:r>
          </w:p>
        </w:tc>
        <w:tc>
          <w:tcPr/>
          <w:p>
            <w:pPr>
              <w:pStyle w:val="Compact"/>
            </w:pPr>
            <w:r>
              <w:t xml:space="preserve">Avoid (humidity)</w:t>
            </w:r>
          </w:p>
        </w:tc>
        <w:tc>
          <w:tcPr/>
          <w:p>
            <w:pPr>
              <w:pStyle w:val="Compact"/>
            </w:pPr>
            <w:r>
              <w:t xml:space="preserve">Best</w:t>
            </w:r>
          </w:p>
        </w:tc>
      </w:tr>
      <w:tr>
        <w:tc>
          <w:tcPr/>
          <w:p>
            <w:pPr>
              <w:pStyle w:val="Compact"/>
            </w:pPr>
            <w:r>
              <w:t xml:space="preserve">Exterior work</w:t>
            </w:r>
          </w:p>
        </w:tc>
        <w:tc>
          <w:tcPr/>
          <w:p>
            <w:pPr>
              <w:pStyle w:val="Compact"/>
            </w:pPr>
            <w:r>
              <w:t xml:space="preserve">Avoid</w:t>
            </w:r>
          </w:p>
        </w:tc>
        <w:tc>
          <w:tcPr/>
          <w:p>
            <w:pPr>
              <w:pStyle w:val="Compact"/>
            </w:pPr>
            <w:r>
              <w:t xml:space="preserve">Best (dry days)</w:t>
            </w:r>
          </w:p>
        </w:tc>
        <w:tc>
          <w:tcPr/>
          <w:p>
            <w:pPr>
              <w:pStyle w:val="Compact"/>
            </w:pPr>
            <w:r>
              <w:t xml:space="preserve">Good</w:t>
            </w:r>
          </w:p>
        </w:tc>
        <w:tc>
          <w:tcPr/>
          <w:p>
            <w:pPr>
              <w:pStyle w:val="Compact"/>
            </w:pPr>
            <w:r>
              <w:t xml:space="preserve">Best (before Nov)</w:t>
            </w:r>
          </w:p>
        </w:tc>
      </w:tr>
    </w:tbl>
    <w:p>
      <w:pPr>
        <w:pStyle w:val="BodyText"/>
      </w:pPr>
      <w:r>
        <w:rPr>
          <w:b/>
          <w:bCs/>
        </w:rPr>
        <w:t xml:space="preserve">Legend:</w:t>
      </w:r>
      <w:r>
        <w:t xml:space="preserve"> </w:t>
      </w:r>
      <w:r>
        <w:t xml:space="preserve">-</w:t>
      </w:r>
      <w:r>
        <w:t xml:space="preserve"> </w:t>
      </w:r>
      <w:r>
        <w:rPr>
          <w:b/>
          <w:bCs/>
        </w:rPr>
        <w:t xml:space="preserve">Best</w:t>
      </w:r>
      <w:r>
        <w:t xml:space="preserve"> </w:t>
      </w:r>
      <w:r>
        <w:t xml:space="preserve">= Ideal conditions; recommended</w:t>
      </w:r>
      <w:r>
        <w:t xml:space="preserve"> </w:t>
      </w:r>
      <w:r>
        <w:t xml:space="preserve">-</w:t>
      </w:r>
      <w:r>
        <w:t xml:space="preserve"> </w:t>
      </w:r>
      <w:r>
        <w:rPr>
          <w:b/>
          <w:bCs/>
        </w:rPr>
        <w:t xml:space="preserve">Good</w:t>
      </w:r>
      <w:r>
        <w:t xml:space="preserve"> </w:t>
      </w:r>
      <w:r>
        <w:t xml:space="preserve">= Acceptable with precautions</w:t>
      </w:r>
      <w:r>
        <w:t xml:space="preserve"> </w:t>
      </w:r>
      <w:r>
        <w:t xml:space="preserve">-</w:t>
      </w:r>
      <w:r>
        <w:t xml:space="preserve"> </w:t>
      </w:r>
      <w:r>
        <w:rPr>
          <w:b/>
          <w:bCs/>
        </w:rPr>
        <w:t xml:space="preserve">Avoid</w:t>
      </w:r>
      <w:r>
        <w:t xml:space="preserve"> </w:t>
      </w:r>
      <w:r>
        <w:t xml:space="preserve">= High risk; reschedule if possible</w:t>
      </w:r>
      <w:r>
        <w:t xml:space="preserve"> </w:t>
      </w:r>
      <w:r>
        <w:t xml:space="preserve">-</w:t>
      </w:r>
      <w:r>
        <w:t xml:space="preserve"> </w:t>
      </w:r>
      <w:r>
        <w:rPr>
          <w:b/>
          <w:bCs/>
        </w:rPr>
        <w:t xml:space="preserve">OK</w:t>
      </w:r>
      <w:r>
        <w:t xml:space="preserve"> </w:t>
      </w:r>
      <w:r>
        <w:t xml:space="preserve">= Workable with significant mitigation</w:t>
      </w:r>
    </w:p>
    <w:p>
      <w:r>
        <w:pict>
          <v:rect style="width:0;height:1.5pt" o:hralign="center" o:hrstd="t" o:hr="t"/>
        </w:pict>
      </w:r>
    </w:p>
    <w:bookmarkEnd w:id="476"/>
    <w:bookmarkStart w:id="479" w:name="seasonal-preparation-checklist"/>
    <w:p>
      <w:pPr>
        <w:pStyle w:val="Heading2"/>
      </w:pPr>
      <w:r>
        <w:t xml:space="preserve">8. Seasonal Preparation Checklist</w:t>
      </w:r>
    </w:p>
    <w:bookmarkStart w:id="477" w:name="universal-preparations-all-seasons"/>
    <w:p>
      <w:pPr>
        <w:pStyle w:val="Heading3"/>
      </w:pPr>
      <w:r>
        <w:t xml:space="preserve">Universal Preparations (All Seasons)</w:t>
      </w:r>
    </w:p>
    <w:p>
      <w:pPr>
        <w:pStyle w:val="Compact"/>
        <w:numPr>
          <w:ilvl w:val="0"/>
          <w:numId w:val="1333"/>
        </w:numPr>
      </w:pPr>
      <w:r>
        <w:t xml:space="preserve">Check 30-day weather forecast before starting weather-sensitive work</w:t>
      </w:r>
    </w:p>
    <w:p>
      <w:pPr>
        <w:pStyle w:val="Compact"/>
        <w:numPr>
          <w:ilvl w:val="0"/>
          <w:numId w:val="1334"/>
        </w:numPr>
      </w:pPr>
      <w:r>
        <w:t xml:space="preserve">Discuss seasonal plan with contractor; document agreed approach</w:t>
      </w:r>
    </w:p>
    <w:p>
      <w:pPr>
        <w:pStyle w:val="Compact"/>
        <w:numPr>
          <w:ilvl w:val="0"/>
          <w:numId w:val="1335"/>
        </w:numPr>
      </w:pPr>
      <w:r>
        <w:t xml:space="preserve">Purchase seasonal-appropriate materials (winter-grade paint, etc.)</w:t>
      </w:r>
    </w:p>
    <w:p>
      <w:pPr>
        <w:pStyle w:val="Compact"/>
        <w:numPr>
          <w:ilvl w:val="0"/>
          <w:numId w:val="1336"/>
        </w:numPr>
      </w:pPr>
      <w:r>
        <w:t xml:space="preserve">Plan buffer time in schedule for weather-related delays</w:t>
      </w:r>
    </w:p>
    <w:p>
      <w:pPr>
        <w:pStyle w:val="Compact"/>
        <w:numPr>
          <w:ilvl w:val="0"/>
          <w:numId w:val="1337"/>
        </w:numPr>
      </w:pPr>
      <w:r>
        <w:t xml:space="preserve">Prepare backup indoor activities for outdoor work delays</w:t>
      </w:r>
    </w:p>
    <w:bookmarkEnd w:id="477"/>
    <w:bookmarkStart w:id="478" w:name="season-specific-quick-reference"/>
    <w:p>
      <w:pPr>
        <w:pStyle w:val="Heading3"/>
      </w:pPr>
      <w:r>
        <w:t xml:space="preserve">Season-Specific Quick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Season</w:t>
            </w:r>
          </w:p>
        </w:tc>
        <w:tc>
          <w:tcPr/>
          <w:p>
            <w:pPr>
              <w:pStyle w:val="Compact"/>
            </w:pPr>
            <w:r>
              <w:t xml:space="preserve">Top 3 Priorities</w:t>
            </w:r>
          </w:p>
        </w:tc>
      </w:tr>
      <w:tr>
        <w:tc>
          <w:tcPr/>
          <w:p>
            <w:pPr>
              <w:pStyle w:val="Compact"/>
            </w:pPr>
            <w:r>
              <w:t xml:space="preserve">Winter</w:t>
            </w:r>
          </w:p>
        </w:tc>
        <w:tc>
          <w:tcPr/>
          <w:p>
            <w:pPr>
              <w:pStyle w:val="Compact"/>
            </w:pPr>
            <w:r>
              <w:t xml:space="preserve">1. Maintain minimum 5°C in work areas 2. Extend curing times 3. Plan for Spring Festival disruption</w:t>
            </w:r>
          </w:p>
        </w:tc>
      </w:tr>
      <w:tr>
        <w:tc>
          <w:tcPr/>
          <w:p>
            <w:pPr>
              <w:pStyle w:val="Compact"/>
            </w:pPr>
            <w:r>
              <w:t xml:space="preserve">Spring</w:t>
            </w:r>
          </w:p>
        </w:tc>
        <w:tc>
          <w:tcPr/>
          <w:p>
            <w:pPr>
              <w:pStyle w:val="Compact"/>
            </w:pPr>
            <w:r>
              <w:t xml:space="preserve">1. Monitor humidity levels 2. Book contractor early 3. Prepare for plum rain season</w:t>
            </w:r>
          </w:p>
        </w:tc>
      </w:tr>
      <w:tr>
        <w:tc>
          <w:tcPr/>
          <w:p>
            <w:pPr>
              <w:pStyle w:val="Compact"/>
            </w:pPr>
            <w:r>
              <w:t xml:space="preserve">Summer</w:t>
            </w:r>
          </w:p>
        </w:tc>
        <w:tc>
          <w:tcPr/>
          <w:p>
            <w:pPr>
              <w:pStyle w:val="Compact"/>
            </w:pPr>
            <w:r>
              <w:t xml:space="preserve">1. Schedule work around heat 2. Protect materials from rain 3. Use dehumidifiers</w:t>
            </w:r>
          </w:p>
        </w:tc>
      </w:tr>
      <w:tr>
        <w:tc>
          <w:tcPr/>
          <w:p>
            <w:pPr>
              <w:pStyle w:val="Compact"/>
            </w:pPr>
            <w:r>
              <w:t xml:space="preserve">Autumn</w:t>
            </w:r>
          </w:p>
        </w:tc>
        <w:tc>
          <w:tcPr/>
          <w:p>
            <w:pPr>
              <w:pStyle w:val="Compact"/>
            </w:pPr>
            <w:r>
              <w:t xml:space="preserve">1. Complete exterior work before cold 2. Plan around National Day holiday 3. Take advantage of optimal conditions</w:t>
            </w:r>
          </w:p>
        </w:tc>
      </w:tr>
    </w:tbl>
    <w:p>
      <w:r>
        <w:pict>
          <v:rect style="width:0;height:1.5pt" o:hralign="center" o:hrstd="t" o:hr="t"/>
        </w:pict>
      </w:r>
    </w:p>
    <w:bookmarkEnd w:id="478"/>
    <w:bookmarkEnd w:id="479"/>
    <w:bookmarkStart w:id="483" w:name="additional-resources-2"/>
    <w:p>
      <w:pPr>
        <w:pStyle w:val="Heading2"/>
      </w:pPr>
      <w:r>
        <w:t xml:space="preserve">Additional Resources</w:t>
      </w:r>
    </w:p>
    <w:p>
      <w:pPr>
        <w:pStyle w:val="Compact"/>
        <w:numPr>
          <w:ilvl w:val="0"/>
          <w:numId w:val="1338"/>
        </w:numPr>
      </w:pPr>
      <w:r>
        <w:t xml:space="preserve">Related:</w:t>
      </w:r>
      <w:r>
        <w:t xml:space="preserve"> </w:t>
      </w:r>
      <w:hyperlink r:id="rId480">
        <w:r>
          <w:rPr>
            <w:rStyle w:val="Hyperlink"/>
          </w:rPr>
          <w:t xml:space="preserve">Guide</w:t>
        </w:r>
      </w:hyperlink>
      <w:r>
        <w:t xml:space="preserve"> </w:t>
      </w:r>
      <w:r>
        <w:t xml:space="preserve">— General renovation planning and timeline guidance</w:t>
      </w:r>
    </w:p>
    <w:p>
      <w:pPr>
        <w:pStyle w:val="Compact"/>
        <w:numPr>
          <w:ilvl w:val="0"/>
          <w:numId w:val="1338"/>
        </w:numPr>
      </w:pPr>
      <w:r>
        <w:t xml:space="preserve">Related:</w:t>
      </w:r>
      <w:r>
        <w:t xml:space="preserve"> </w:t>
      </w:r>
      <w:hyperlink r:id="rId481">
        <w:r>
          <w:rPr>
            <w:rStyle w:val="Hyperlink"/>
          </w:rPr>
          <w:t xml:space="preserve">Materials Pitfalls</w:t>
        </w:r>
      </w:hyperlink>
      <w:r>
        <w:t xml:space="preserve"> </w:t>
      </w:r>
      <w:r>
        <w:t xml:space="preserve">— Material selection and storage guidance</w:t>
      </w:r>
    </w:p>
    <w:p>
      <w:pPr>
        <w:pStyle w:val="Compact"/>
        <w:numPr>
          <w:ilvl w:val="0"/>
          <w:numId w:val="1338"/>
        </w:numPr>
      </w:pPr>
      <w:r>
        <w:t xml:space="preserve">Related:</w:t>
      </w:r>
      <w:r>
        <w:t xml:space="preserve"> </w:t>
      </w:r>
      <w:hyperlink r:id="rId482">
        <w:r>
          <w:rPr>
            <w:rStyle w:val="Hyperlink"/>
          </w:rPr>
          <w:t xml:space="preserve">Checklist</w:t>
        </w:r>
      </w:hyperlink>
      <w:r>
        <w:t xml:space="preserve"> </w:t>
      </w:r>
      <w:r>
        <w:t xml:space="preserve">— Comprehensive renovation checklist</w:t>
      </w:r>
    </w:p>
    <w:bookmarkEnd w:id="483"/>
    <w:bookmarkEnd w:id="484"/>
    <w:bookmarkStart w:id="493" w:name="装修监理详解"/>
    <w:p>
      <w:pPr>
        <w:pStyle w:val="Heading1"/>
      </w:pPr>
      <w:r>
        <w:rPr>
          <w:rFonts w:hint="eastAsia"/>
        </w:rPr>
        <w:t xml:space="preserve">装修监理详解</w:t>
      </w:r>
    </w:p>
    <w:bookmarkStart w:id="485" w:name="监理类型"/>
    <w:p>
      <w:pPr>
        <w:pStyle w:val="Heading2"/>
      </w:pPr>
      <w:r>
        <w:rPr>
          <w:rFonts w:hint="eastAsia"/>
        </w:rPr>
        <w:t xml:space="preserve">监理类型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价格</w:t>
            </w:r>
          </w:p>
        </w:tc>
        <w:tc>
          <w:tcPr/>
          <w:p>
            <w:pPr>
              <w:pStyle w:val="Compact"/>
            </w:pPr>
            <w:r>
              <w:rPr>
                <w:rFonts w:hint="eastAsia"/>
              </w:rPr>
              <w:t xml:space="preserve">特点</w:t>
            </w:r>
          </w:p>
        </w:tc>
      </w:tr>
      <w:tr>
        <w:tc>
          <w:tcPr/>
          <w:p>
            <w:pPr>
              <w:pStyle w:val="Compact"/>
            </w:pPr>
            <w:r>
              <w:rPr>
                <w:rFonts w:hint="eastAsia"/>
              </w:rPr>
              <w:t xml:space="preserve">装修公司监理</w:t>
            </w:r>
          </w:p>
        </w:tc>
        <w:tc>
          <w:tcPr/>
          <w:p>
            <w:pPr>
              <w:pStyle w:val="Compact"/>
            </w:pPr>
            <w:r>
              <w:rPr>
                <w:rFonts w:hint="eastAsia"/>
              </w:rPr>
              <w:t xml:space="preserve">免费/含管理费</w:t>
            </w:r>
          </w:p>
        </w:tc>
        <w:tc>
          <w:tcPr/>
          <w:p>
            <w:pPr>
              <w:pStyle w:val="Compact"/>
            </w:pPr>
            <w:r>
              <w:rPr>
                <w:rFonts w:hint="eastAsia"/>
              </w:rPr>
              <w:t xml:space="preserve">偏向装修公司</w:t>
            </w:r>
          </w:p>
        </w:tc>
      </w:tr>
      <w:tr>
        <w:tc>
          <w:tcPr/>
          <w:p>
            <w:pPr>
              <w:pStyle w:val="Compact"/>
            </w:pPr>
            <w:r>
              <w:rPr>
                <w:rFonts w:hint="eastAsia"/>
              </w:rPr>
              <w:t xml:space="preserve">第三方监理</w:t>
            </w:r>
          </w:p>
        </w:tc>
        <w:tc>
          <w:tcPr/>
          <w:p>
            <w:pPr>
              <w:pStyle w:val="Compact"/>
            </w:pPr>
            <w:r>
              <w:rPr>
                <w:rFonts w:hint="eastAsia"/>
              </w:rPr>
              <w:t xml:space="preserve">50-100元/㎡</w:t>
            </w:r>
          </w:p>
        </w:tc>
        <w:tc>
          <w:tcPr/>
          <w:p>
            <w:pPr>
              <w:pStyle w:val="Compact"/>
            </w:pPr>
            <w:r>
              <w:rPr>
                <w:rFonts w:hint="eastAsia"/>
              </w:rPr>
              <w:t xml:space="preserve">独立公正</w:t>
            </w:r>
          </w:p>
        </w:tc>
      </w:tr>
      <w:tr>
        <w:tc>
          <w:tcPr/>
          <w:p>
            <w:pPr>
              <w:pStyle w:val="Compact"/>
            </w:pPr>
            <w:r>
              <w:rPr>
                <w:rFonts w:hint="eastAsia"/>
              </w:rPr>
              <w:t xml:space="preserve">独立监理师</w:t>
            </w:r>
          </w:p>
        </w:tc>
        <w:tc>
          <w:tcPr/>
          <w:p>
            <w:pPr>
              <w:pStyle w:val="Compact"/>
            </w:pPr>
            <w:r>
              <w:rPr>
                <w:rFonts w:hint="eastAsia"/>
              </w:rPr>
              <w:t xml:space="preserve">100-200元/㎡</w:t>
            </w:r>
          </w:p>
        </w:tc>
        <w:tc>
          <w:tcPr/>
          <w:p>
            <w:pPr>
              <w:pStyle w:val="Compact"/>
            </w:pPr>
            <w:r>
              <w:rPr>
                <w:rFonts w:hint="eastAsia"/>
              </w:rPr>
              <w:t xml:space="preserve">专业但贵</w:t>
            </w:r>
          </w:p>
        </w:tc>
      </w:tr>
    </w:tbl>
    <w:bookmarkEnd w:id="485"/>
    <w:bookmarkStart w:id="490" w:name="工作内容"/>
    <w:p>
      <w:pPr>
        <w:pStyle w:val="Heading2"/>
      </w:pPr>
      <w:r>
        <w:rPr>
          <w:rFonts w:hint="eastAsia"/>
        </w:rPr>
        <w:t xml:space="preserve">工作内容</w:t>
      </w:r>
    </w:p>
    <w:bookmarkStart w:id="486" w:name="材料验收"/>
    <w:p>
      <w:pPr>
        <w:pStyle w:val="Heading3"/>
      </w:pPr>
      <w:r>
        <w:rPr>
          <w:rFonts w:hint="eastAsia"/>
        </w:rPr>
        <w:t xml:space="preserve">材料验收</w:t>
      </w:r>
    </w:p>
    <w:p>
      <w:pPr>
        <w:pStyle w:val="Compact"/>
        <w:numPr>
          <w:ilvl w:val="0"/>
          <w:numId w:val="1339"/>
        </w:numPr>
      </w:pPr>
      <w:r>
        <w:rPr>
          <w:rFonts w:hint="eastAsia"/>
        </w:rPr>
        <w:t xml:space="preserve">核对品牌型号</w:t>
      </w:r>
    </w:p>
    <w:p>
      <w:pPr>
        <w:pStyle w:val="Compact"/>
        <w:numPr>
          <w:ilvl w:val="0"/>
          <w:numId w:val="1339"/>
        </w:numPr>
      </w:pPr>
      <w:r>
        <w:rPr>
          <w:rFonts w:hint="eastAsia"/>
        </w:rPr>
        <w:t xml:space="preserve">检查质量</w:t>
      </w:r>
    </w:p>
    <w:bookmarkEnd w:id="486"/>
    <w:bookmarkStart w:id="487" w:name="施工监督"/>
    <w:p>
      <w:pPr>
        <w:pStyle w:val="Heading3"/>
      </w:pPr>
      <w:r>
        <w:rPr>
          <w:rFonts w:hint="eastAsia"/>
        </w:rPr>
        <w:t xml:space="preserve">施工监督</w:t>
      </w:r>
    </w:p>
    <w:p>
      <w:pPr>
        <w:pStyle w:val="Compact"/>
        <w:numPr>
          <w:ilvl w:val="0"/>
          <w:numId w:val="1340"/>
        </w:numPr>
      </w:pPr>
      <w:r>
        <w:rPr>
          <w:rFonts w:hint="eastAsia"/>
        </w:rPr>
        <w:t xml:space="preserve">工艺是否符合规范</w:t>
      </w:r>
    </w:p>
    <w:p>
      <w:pPr>
        <w:pStyle w:val="Compact"/>
        <w:numPr>
          <w:ilvl w:val="0"/>
          <w:numId w:val="1340"/>
        </w:numPr>
      </w:pPr>
      <w:r>
        <w:rPr>
          <w:rFonts w:hint="eastAsia"/>
        </w:rPr>
        <w:t xml:space="preserve">进度是否按计划</w:t>
      </w:r>
    </w:p>
    <w:bookmarkEnd w:id="487"/>
    <w:bookmarkStart w:id="488" w:name="验收-1"/>
    <w:p>
      <w:pPr>
        <w:pStyle w:val="Heading3"/>
      </w:pPr>
      <w:r>
        <w:rPr>
          <w:rFonts w:hint="eastAsia"/>
        </w:rPr>
        <w:t xml:space="preserve">验收</w:t>
      </w:r>
    </w:p>
    <w:p>
      <w:pPr>
        <w:pStyle w:val="Compact"/>
        <w:numPr>
          <w:ilvl w:val="0"/>
          <w:numId w:val="1341"/>
        </w:numPr>
      </w:pPr>
      <w:r>
        <w:rPr>
          <w:rFonts w:hint="eastAsia"/>
        </w:rPr>
        <w:t xml:space="preserve">各阶段验收</w:t>
      </w:r>
    </w:p>
    <w:p>
      <w:pPr>
        <w:pStyle w:val="Compact"/>
        <w:numPr>
          <w:ilvl w:val="0"/>
          <w:numId w:val="1341"/>
        </w:numPr>
      </w:pPr>
      <w:r>
        <w:rPr>
          <w:rFonts w:hint="eastAsia"/>
        </w:rPr>
        <w:t xml:space="preserve">发现问题及时整改</w:t>
      </w:r>
    </w:p>
    <w:bookmarkEnd w:id="488"/>
    <w:bookmarkStart w:id="489" w:name="沟通"/>
    <w:p>
      <w:pPr>
        <w:pStyle w:val="Heading3"/>
      </w:pPr>
      <w:r>
        <w:rPr>
          <w:rFonts w:hint="eastAsia"/>
        </w:rPr>
        <w:t xml:space="preserve">沟通</w:t>
      </w:r>
    </w:p>
    <w:p>
      <w:pPr>
        <w:pStyle w:val="Compact"/>
        <w:numPr>
          <w:ilvl w:val="0"/>
          <w:numId w:val="1342"/>
        </w:numPr>
      </w:pPr>
      <w:r>
        <w:rPr>
          <w:rFonts w:hint="eastAsia"/>
        </w:rPr>
        <w:t xml:space="preserve">与施工方沟通</w:t>
      </w:r>
    </w:p>
    <w:p>
      <w:pPr>
        <w:pStyle w:val="Compact"/>
        <w:numPr>
          <w:ilvl w:val="0"/>
          <w:numId w:val="1342"/>
        </w:numPr>
      </w:pPr>
      <w:r>
        <w:rPr>
          <w:rFonts w:hint="eastAsia"/>
        </w:rPr>
        <w:t xml:space="preserve">定期向业主汇报</w:t>
      </w:r>
    </w:p>
    <w:bookmarkEnd w:id="489"/>
    <w:bookmarkEnd w:id="490"/>
    <w:bookmarkStart w:id="491" w:name="验收节点"/>
    <w:p>
      <w:pPr>
        <w:pStyle w:val="Heading2"/>
      </w:pPr>
      <w:r>
        <w:rPr>
          <w:rFonts w:hint="eastAsia"/>
        </w:rPr>
        <w:t xml:space="preserve">验收节点</w:t>
      </w:r>
    </w:p>
    <w:p>
      <w:pPr>
        <w:pStyle w:val="Compact"/>
        <w:numPr>
          <w:ilvl w:val="0"/>
          <w:numId w:val="1343"/>
        </w:numPr>
      </w:pPr>
      <w:r>
        <w:rPr>
          <w:rFonts w:hint="eastAsia"/>
        </w:rPr>
        <w:t xml:space="preserve">拆改验收</w:t>
      </w:r>
    </w:p>
    <w:p>
      <w:pPr>
        <w:pStyle w:val="Compact"/>
        <w:numPr>
          <w:ilvl w:val="0"/>
          <w:numId w:val="1343"/>
        </w:numPr>
      </w:pPr>
      <w:r>
        <w:rPr>
          <w:rFonts w:hint="eastAsia"/>
        </w:rPr>
        <w:t xml:space="preserve">水电验收</w:t>
      </w:r>
    </w:p>
    <w:p>
      <w:pPr>
        <w:pStyle w:val="Compact"/>
        <w:numPr>
          <w:ilvl w:val="0"/>
          <w:numId w:val="1343"/>
        </w:numPr>
      </w:pPr>
      <w:r>
        <w:rPr>
          <w:rFonts w:hint="eastAsia"/>
        </w:rPr>
        <w:t xml:space="preserve">防水验收</w:t>
      </w:r>
    </w:p>
    <w:p>
      <w:pPr>
        <w:pStyle w:val="Compact"/>
        <w:numPr>
          <w:ilvl w:val="0"/>
          <w:numId w:val="1343"/>
        </w:numPr>
      </w:pPr>
      <w:r>
        <w:rPr>
          <w:rFonts w:hint="eastAsia"/>
        </w:rPr>
        <w:t xml:space="preserve">泥瓦验收</w:t>
      </w:r>
    </w:p>
    <w:p>
      <w:pPr>
        <w:pStyle w:val="Compact"/>
        <w:numPr>
          <w:ilvl w:val="0"/>
          <w:numId w:val="1343"/>
        </w:numPr>
      </w:pPr>
      <w:r>
        <w:rPr>
          <w:rFonts w:hint="eastAsia"/>
        </w:rPr>
        <w:t xml:space="preserve">木作验收</w:t>
      </w:r>
    </w:p>
    <w:p>
      <w:pPr>
        <w:pStyle w:val="Compact"/>
        <w:numPr>
          <w:ilvl w:val="0"/>
          <w:numId w:val="1343"/>
        </w:numPr>
      </w:pPr>
      <w:r>
        <w:rPr>
          <w:rFonts w:hint="eastAsia"/>
        </w:rPr>
        <w:t xml:space="preserve">油漆验收</w:t>
      </w:r>
    </w:p>
    <w:p>
      <w:pPr>
        <w:pStyle w:val="Compact"/>
        <w:numPr>
          <w:ilvl w:val="0"/>
          <w:numId w:val="1343"/>
        </w:numPr>
      </w:pPr>
      <w:r>
        <w:rPr>
          <w:rFonts w:hint="eastAsia"/>
        </w:rPr>
        <w:t xml:space="preserve">安装验收</w:t>
      </w:r>
    </w:p>
    <w:p>
      <w:pPr>
        <w:pStyle w:val="Compact"/>
        <w:numPr>
          <w:ilvl w:val="0"/>
          <w:numId w:val="1343"/>
        </w:numPr>
      </w:pPr>
      <w:r>
        <w:rPr>
          <w:rFonts w:hint="eastAsia"/>
        </w:rPr>
        <w:t xml:space="preserve">竣工验收</w:t>
      </w:r>
    </w:p>
    <w:bookmarkEnd w:id="491"/>
    <w:bookmarkStart w:id="492" w:name="选择要点"/>
    <w:p>
      <w:pPr>
        <w:pStyle w:val="Heading2"/>
      </w:pPr>
      <w:r>
        <w:rPr>
          <w:rFonts w:hint="eastAsia"/>
        </w:rPr>
        <w:t xml:space="preserve">选择要点</w:t>
      </w:r>
    </w:p>
    <w:p>
      <w:pPr>
        <w:pStyle w:val="Compact"/>
        <w:numPr>
          <w:ilvl w:val="0"/>
          <w:numId w:val="1344"/>
        </w:numPr>
      </w:pPr>
      <w:r>
        <w:rPr>
          <w:rFonts w:hint="eastAsia"/>
        </w:rPr>
        <w:t xml:space="preserve">有资质证书</w:t>
      </w:r>
    </w:p>
    <w:p>
      <w:pPr>
        <w:pStyle w:val="Compact"/>
        <w:numPr>
          <w:ilvl w:val="0"/>
          <w:numId w:val="1344"/>
        </w:numPr>
      </w:pPr>
      <w:r>
        <w:rPr>
          <w:rFonts w:hint="eastAsia"/>
        </w:rPr>
        <w:t xml:space="preserve">有行业经验</w:t>
      </w:r>
    </w:p>
    <w:p>
      <w:pPr>
        <w:pStyle w:val="Compact"/>
        <w:numPr>
          <w:ilvl w:val="0"/>
          <w:numId w:val="1344"/>
        </w:numPr>
      </w:pPr>
      <w:r>
        <w:rPr>
          <w:rFonts w:hint="eastAsia"/>
        </w:rPr>
        <w:t xml:space="preserve">独立于装修公司</w:t>
      </w:r>
    </w:p>
    <w:p>
      <w:pPr>
        <w:pStyle w:val="Compact"/>
        <w:numPr>
          <w:ilvl w:val="0"/>
          <w:numId w:val="1344"/>
        </w:numPr>
      </w:pPr>
      <w:r>
        <w:rPr>
          <w:rFonts w:hint="eastAsia"/>
        </w:rPr>
        <w:t xml:space="preserve">有详细验收报告</w:t>
      </w:r>
    </w:p>
    <w:bookmarkEnd w:id="492"/>
    <w:bookmarkEnd w:id="493"/>
    <w:bookmarkStart w:id="505" w:name="装修监理指南"/>
    <w:p>
      <w:pPr>
        <w:pStyle w:val="Heading1"/>
      </w:pPr>
      <w:r>
        <w:rPr>
          <w:rFonts w:hint="eastAsia"/>
        </w:rPr>
        <w:t xml:space="preserve">装修监理指南</w:t>
      </w:r>
    </w:p>
    <w:bookmarkStart w:id="496" w:name="是否需要请监理"/>
    <w:p>
      <w:pPr>
        <w:pStyle w:val="Heading2"/>
      </w:pPr>
      <w:r>
        <w:rPr>
          <w:rFonts w:hint="eastAsia"/>
        </w:rPr>
        <w:t xml:space="preserve">是否需要请监理</w:t>
      </w:r>
    </w:p>
    <w:bookmarkStart w:id="494" w:name="适合请监理的情况"/>
    <w:p>
      <w:pPr>
        <w:pStyle w:val="Heading3"/>
      </w:pPr>
      <w:r>
        <w:rPr>
          <w:rFonts w:hint="eastAsia"/>
        </w:rPr>
        <w:t xml:space="preserve">适合请监理的情况</w:t>
      </w:r>
    </w:p>
    <w:p>
      <w:pPr>
        <w:pStyle w:val="Compact"/>
        <w:numPr>
          <w:ilvl w:val="0"/>
          <w:numId w:val="1345"/>
        </w:numPr>
      </w:pPr>
      <w:r>
        <w:rPr>
          <w:rFonts w:hint="eastAsia"/>
        </w:rPr>
        <w:t xml:space="preserve">对装修不了解</w:t>
      </w:r>
    </w:p>
    <w:p>
      <w:pPr>
        <w:pStyle w:val="Compact"/>
        <w:numPr>
          <w:ilvl w:val="0"/>
          <w:numId w:val="1345"/>
        </w:numPr>
      </w:pPr>
      <w:r>
        <w:rPr>
          <w:rFonts w:hint="eastAsia"/>
        </w:rPr>
        <w:t xml:space="preserve">工作忙没时间盯工地</w:t>
      </w:r>
    </w:p>
    <w:p>
      <w:pPr>
        <w:pStyle w:val="Compact"/>
        <w:numPr>
          <w:ilvl w:val="0"/>
          <w:numId w:val="1345"/>
        </w:numPr>
      </w:pPr>
      <w:r>
        <w:rPr>
          <w:rFonts w:hint="eastAsia"/>
        </w:rPr>
        <w:t xml:space="preserve">预算充足</w:t>
      </w:r>
    </w:p>
    <w:p>
      <w:pPr>
        <w:pStyle w:val="Compact"/>
        <w:numPr>
          <w:ilvl w:val="0"/>
          <w:numId w:val="1345"/>
        </w:numPr>
      </w:pPr>
      <w:r>
        <w:rPr>
          <w:rFonts w:hint="eastAsia"/>
        </w:rPr>
        <w:t xml:space="preserve">装修金额较大</w:t>
      </w:r>
    </w:p>
    <w:bookmarkEnd w:id="494"/>
    <w:bookmarkStart w:id="495" w:name="可以不请监理的情况"/>
    <w:p>
      <w:pPr>
        <w:pStyle w:val="Heading3"/>
      </w:pPr>
      <w:r>
        <w:rPr>
          <w:rFonts w:hint="eastAsia"/>
        </w:rPr>
        <w:t xml:space="preserve">可以不请监理的情况</w:t>
      </w:r>
    </w:p>
    <w:p>
      <w:pPr>
        <w:pStyle w:val="Compact"/>
        <w:numPr>
          <w:ilvl w:val="0"/>
          <w:numId w:val="1346"/>
        </w:numPr>
      </w:pPr>
      <w:r>
        <w:rPr>
          <w:rFonts w:hint="eastAsia"/>
        </w:rPr>
        <w:t xml:space="preserve">有一定装修经验</w:t>
      </w:r>
    </w:p>
    <w:p>
      <w:pPr>
        <w:pStyle w:val="Compact"/>
        <w:numPr>
          <w:ilvl w:val="0"/>
          <w:numId w:val="1346"/>
        </w:numPr>
      </w:pPr>
      <w:r>
        <w:rPr>
          <w:rFonts w:hint="eastAsia"/>
        </w:rPr>
        <w:t xml:space="preserve">有时间盯工地</w:t>
      </w:r>
    </w:p>
    <w:p>
      <w:pPr>
        <w:pStyle w:val="Compact"/>
        <w:numPr>
          <w:ilvl w:val="0"/>
          <w:numId w:val="1346"/>
        </w:numPr>
      </w:pPr>
      <w:r>
        <w:rPr>
          <w:rFonts w:hint="eastAsia"/>
        </w:rPr>
        <w:t xml:space="preserve">预算有限</w:t>
      </w:r>
    </w:p>
    <w:p>
      <w:pPr>
        <w:pStyle w:val="Compact"/>
        <w:numPr>
          <w:ilvl w:val="0"/>
          <w:numId w:val="1346"/>
        </w:numPr>
      </w:pPr>
      <w:r>
        <w:rPr>
          <w:rFonts w:hint="eastAsia"/>
        </w:rPr>
        <w:t xml:space="preserve">装修公司口碑好</w:t>
      </w:r>
    </w:p>
    <w:bookmarkEnd w:id="495"/>
    <w:bookmarkEnd w:id="496"/>
    <w:bookmarkStart w:id="497" w:name="监理类型-1"/>
    <w:p>
      <w:pPr>
        <w:pStyle w:val="Heading2"/>
      </w:pPr>
      <w:r>
        <w:rPr>
          <w:rFonts w:hint="eastAsia"/>
        </w:rPr>
        <w:t xml:space="preserve">监理类型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价格</w:t>
            </w:r>
          </w:p>
        </w:tc>
        <w:tc>
          <w:tcPr/>
          <w:p>
            <w:pPr>
              <w:pStyle w:val="Compact"/>
            </w:pPr>
            <w:r>
              <w:rPr>
                <w:rFonts w:hint="eastAsia"/>
              </w:rPr>
              <w:t xml:space="preserve">特点</w:t>
            </w:r>
          </w:p>
        </w:tc>
      </w:tr>
      <w:tr>
        <w:tc>
          <w:tcPr/>
          <w:p>
            <w:pPr>
              <w:pStyle w:val="Compact"/>
            </w:pPr>
            <w:r>
              <w:rPr>
                <w:rFonts w:hint="eastAsia"/>
              </w:rPr>
              <w:t xml:space="preserve">装修公司监理</w:t>
            </w:r>
          </w:p>
        </w:tc>
        <w:tc>
          <w:tcPr/>
          <w:p>
            <w:pPr>
              <w:pStyle w:val="Compact"/>
            </w:pPr>
            <w:r>
              <w:rPr>
                <w:rFonts w:hint="eastAsia"/>
              </w:rPr>
              <w:t xml:space="preserve">免费/含在管理费中</w:t>
            </w:r>
          </w:p>
        </w:tc>
        <w:tc>
          <w:tcPr/>
          <w:p>
            <w:pPr>
              <w:pStyle w:val="Compact"/>
            </w:pPr>
            <w:r>
              <w:rPr>
                <w:rFonts w:hint="eastAsia"/>
              </w:rPr>
              <w:t xml:space="preserve">偏向装修公司</w:t>
            </w:r>
          </w:p>
        </w:tc>
      </w:tr>
      <w:tr>
        <w:tc>
          <w:tcPr/>
          <w:p>
            <w:pPr>
              <w:pStyle w:val="Compact"/>
            </w:pPr>
            <w:r>
              <w:rPr>
                <w:rFonts w:hint="eastAsia"/>
              </w:rPr>
              <w:t xml:space="preserve">第三方监理</w:t>
            </w:r>
          </w:p>
        </w:tc>
        <w:tc>
          <w:tcPr/>
          <w:p>
            <w:pPr>
              <w:pStyle w:val="Compact"/>
            </w:pPr>
            <w:r>
              <w:rPr>
                <w:rFonts w:hint="eastAsia"/>
              </w:rPr>
              <w:t xml:space="preserve">50-100元/㎡</w:t>
            </w:r>
          </w:p>
        </w:tc>
        <w:tc>
          <w:tcPr/>
          <w:p>
            <w:pPr>
              <w:pStyle w:val="Compact"/>
            </w:pPr>
            <w:r>
              <w:rPr>
                <w:rFonts w:hint="eastAsia"/>
              </w:rPr>
              <w:t xml:space="preserve">独立公正</w:t>
            </w:r>
          </w:p>
        </w:tc>
      </w:tr>
      <w:tr>
        <w:tc>
          <w:tcPr/>
          <w:p>
            <w:pPr>
              <w:pStyle w:val="Compact"/>
            </w:pPr>
            <w:r>
              <w:rPr>
                <w:rFonts w:hint="eastAsia"/>
              </w:rPr>
              <w:t xml:space="preserve">独立监理师</w:t>
            </w:r>
          </w:p>
        </w:tc>
        <w:tc>
          <w:tcPr/>
          <w:p>
            <w:pPr>
              <w:pStyle w:val="Compact"/>
            </w:pPr>
            <w:r>
              <w:rPr>
                <w:rFonts w:hint="eastAsia"/>
              </w:rPr>
              <w:t xml:space="preserve">100-200元/㎡</w:t>
            </w:r>
          </w:p>
        </w:tc>
        <w:tc>
          <w:tcPr/>
          <w:p>
            <w:pPr>
              <w:pStyle w:val="Compact"/>
            </w:pPr>
            <w:r>
              <w:rPr>
                <w:rFonts w:hint="eastAsia"/>
              </w:rPr>
              <w:t xml:space="preserve">专业但贵</w:t>
            </w:r>
          </w:p>
        </w:tc>
      </w:tr>
    </w:tbl>
    <w:bookmarkEnd w:id="497"/>
    <w:bookmarkStart w:id="502" w:name="监理工作内容"/>
    <w:p>
      <w:pPr>
        <w:pStyle w:val="Heading2"/>
      </w:pPr>
      <w:r>
        <w:rPr>
          <w:rFonts w:hint="eastAsia"/>
        </w:rPr>
        <w:t xml:space="preserve">监理工作内容</w:t>
      </w:r>
    </w:p>
    <w:bookmarkStart w:id="498" w:name="材料验收-1"/>
    <w:p>
      <w:pPr>
        <w:pStyle w:val="Heading3"/>
      </w:pPr>
      <w:r>
        <w:rPr>
          <w:rFonts w:hint="eastAsia"/>
        </w:rPr>
        <w:t xml:space="preserve">材料验收</w:t>
      </w:r>
    </w:p>
    <w:p>
      <w:pPr>
        <w:pStyle w:val="Compact"/>
        <w:numPr>
          <w:ilvl w:val="0"/>
          <w:numId w:val="1347"/>
        </w:numPr>
      </w:pPr>
      <w:r>
        <w:rPr>
          <w:rFonts w:hint="eastAsia"/>
        </w:rPr>
        <w:t xml:space="preserve">核对品牌型号</w:t>
      </w:r>
    </w:p>
    <w:p>
      <w:pPr>
        <w:pStyle w:val="Compact"/>
        <w:numPr>
          <w:ilvl w:val="0"/>
          <w:numId w:val="1347"/>
        </w:numPr>
      </w:pPr>
      <w:r>
        <w:rPr>
          <w:rFonts w:hint="eastAsia"/>
        </w:rPr>
        <w:t xml:space="preserve">检查质量</w:t>
      </w:r>
    </w:p>
    <w:bookmarkEnd w:id="498"/>
    <w:bookmarkStart w:id="499" w:name="施工监督-1"/>
    <w:p>
      <w:pPr>
        <w:pStyle w:val="Heading3"/>
      </w:pPr>
      <w:r>
        <w:rPr>
          <w:rFonts w:hint="eastAsia"/>
        </w:rPr>
        <w:t xml:space="preserve">施工监督</w:t>
      </w:r>
    </w:p>
    <w:p>
      <w:pPr>
        <w:pStyle w:val="Compact"/>
        <w:numPr>
          <w:ilvl w:val="0"/>
          <w:numId w:val="1348"/>
        </w:numPr>
      </w:pPr>
      <w:r>
        <w:rPr>
          <w:rFonts w:hint="eastAsia"/>
        </w:rPr>
        <w:t xml:space="preserve">工艺是否符合规范</w:t>
      </w:r>
    </w:p>
    <w:p>
      <w:pPr>
        <w:pStyle w:val="Compact"/>
        <w:numPr>
          <w:ilvl w:val="0"/>
          <w:numId w:val="1348"/>
        </w:numPr>
      </w:pPr>
      <w:r>
        <w:rPr>
          <w:rFonts w:hint="eastAsia"/>
        </w:rPr>
        <w:t xml:space="preserve">进度是否按计划进行</w:t>
      </w:r>
    </w:p>
    <w:bookmarkEnd w:id="499"/>
    <w:bookmarkStart w:id="500" w:name="验收-2"/>
    <w:p>
      <w:pPr>
        <w:pStyle w:val="Heading3"/>
      </w:pPr>
      <w:r>
        <w:rPr>
          <w:rFonts w:hint="eastAsia"/>
        </w:rPr>
        <w:t xml:space="preserve">验收</w:t>
      </w:r>
    </w:p>
    <w:p>
      <w:pPr>
        <w:pStyle w:val="Compact"/>
        <w:numPr>
          <w:ilvl w:val="0"/>
          <w:numId w:val="1349"/>
        </w:numPr>
      </w:pPr>
      <w:r>
        <w:rPr>
          <w:rFonts w:hint="eastAsia"/>
        </w:rPr>
        <w:t xml:space="preserve">各阶段验收</w:t>
      </w:r>
    </w:p>
    <w:p>
      <w:pPr>
        <w:pStyle w:val="Compact"/>
        <w:numPr>
          <w:ilvl w:val="0"/>
          <w:numId w:val="1349"/>
        </w:numPr>
      </w:pPr>
      <w:r>
        <w:rPr>
          <w:rFonts w:hint="eastAsia"/>
        </w:rPr>
        <w:t xml:space="preserve">发现问题及时整改</w:t>
      </w:r>
    </w:p>
    <w:bookmarkEnd w:id="500"/>
    <w:bookmarkStart w:id="501" w:name="沟通-1"/>
    <w:p>
      <w:pPr>
        <w:pStyle w:val="Heading3"/>
      </w:pPr>
      <w:r>
        <w:rPr>
          <w:rFonts w:hint="eastAsia"/>
        </w:rPr>
        <w:t xml:space="preserve">沟通</w:t>
      </w:r>
    </w:p>
    <w:p>
      <w:pPr>
        <w:pStyle w:val="Compact"/>
        <w:numPr>
          <w:ilvl w:val="0"/>
          <w:numId w:val="1350"/>
        </w:numPr>
      </w:pPr>
      <w:r>
        <w:rPr>
          <w:rFonts w:hint="eastAsia"/>
        </w:rPr>
        <w:t xml:space="preserve">与施工方沟通问题</w:t>
      </w:r>
    </w:p>
    <w:p>
      <w:pPr>
        <w:pStyle w:val="Compact"/>
        <w:numPr>
          <w:ilvl w:val="0"/>
          <w:numId w:val="1350"/>
        </w:numPr>
      </w:pPr>
      <w:r>
        <w:rPr>
          <w:rFonts w:hint="eastAsia"/>
        </w:rPr>
        <w:t xml:space="preserve">定期向业主汇报</w:t>
      </w:r>
    </w:p>
    <w:bookmarkEnd w:id="501"/>
    <w:bookmarkEnd w:id="502"/>
    <w:bookmarkStart w:id="503" w:name="监理验收节点"/>
    <w:p>
      <w:pPr>
        <w:pStyle w:val="Heading2"/>
      </w:pPr>
      <w:r>
        <w:rPr>
          <w:rFonts w:hint="eastAsia"/>
        </w:rPr>
        <w:t xml:space="preserve">监理验收节点</w:t>
      </w:r>
    </w:p>
    <w:p>
      <w:pPr>
        <w:pStyle w:val="Compact"/>
        <w:numPr>
          <w:ilvl w:val="0"/>
          <w:numId w:val="1351"/>
        </w:numPr>
      </w:pPr>
      <w:r>
        <w:rPr>
          <w:rFonts w:hint="eastAsia"/>
        </w:rPr>
        <w:t xml:space="preserve">拆改验收</w:t>
      </w:r>
    </w:p>
    <w:p>
      <w:pPr>
        <w:pStyle w:val="Compact"/>
        <w:numPr>
          <w:ilvl w:val="0"/>
          <w:numId w:val="1351"/>
        </w:numPr>
      </w:pPr>
      <w:r>
        <w:rPr>
          <w:rFonts w:hint="eastAsia"/>
        </w:rPr>
        <w:t xml:space="preserve">水电验收</w:t>
      </w:r>
    </w:p>
    <w:p>
      <w:pPr>
        <w:pStyle w:val="Compact"/>
        <w:numPr>
          <w:ilvl w:val="0"/>
          <w:numId w:val="1351"/>
        </w:numPr>
      </w:pPr>
      <w:r>
        <w:rPr>
          <w:rFonts w:hint="eastAsia"/>
        </w:rPr>
        <w:t xml:space="preserve">防水验收</w:t>
      </w:r>
    </w:p>
    <w:p>
      <w:pPr>
        <w:pStyle w:val="Compact"/>
        <w:numPr>
          <w:ilvl w:val="0"/>
          <w:numId w:val="1351"/>
        </w:numPr>
      </w:pPr>
      <w:r>
        <w:rPr>
          <w:rFonts w:hint="eastAsia"/>
        </w:rPr>
        <w:t xml:space="preserve">泥瓦验收</w:t>
      </w:r>
    </w:p>
    <w:p>
      <w:pPr>
        <w:pStyle w:val="Compact"/>
        <w:numPr>
          <w:ilvl w:val="0"/>
          <w:numId w:val="1351"/>
        </w:numPr>
      </w:pPr>
      <w:r>
        <w:rPr>
          <w:rFonts w:hint="eastAsia"/>
        </w:rPr>
        <w:t xml:space="preserve">木作验收</w:t>
      </w:r>
    </w:p>
    <w:p>
      <w:pPr>
        <w:pStyle w:val="Compact"/>
        <w:numPr>
          <w:ilvl w:val="0"/>
          <w:numId w:val="1351"/>
        </w:numPr>
      </w:pPr>
      <w:r>
        <w:rPr>
          <w:rFonts w:hint="eastAsia"/>
        </w:rPr>
        <w:t xml:space="preserve">油漆验收</w:t>
      </w:r>
    </w:p>
    <w:p>
      <w:pPr>
        <w:pStyle w:val="Compact"/>
        <w:numPr>
          <w:ilvl w:val="0"/>
          <w:numId w:val="1351"/>
        </w:numPr>
      </w:pPr>
      <w:r>
        <w:rPr>
          <w:rFonts w:hint="eastAsia"/>
        </w:rPr>
        <w:t xml:space="preserve">安装验收</w:t>
      </w:r>
    </w:p>
    <w:p>
      <w:pPr>
        <w:pStyle w:val="Compact"/>
        <w:numPr>
          <w:ilvl w:val="0"/>
          <w:numId w:val="1351"/>
        </w:numPr>
      </w:pPr>
      <w:r>
        <w:rPr>
          <w:rFonts w:hint="eastAsia"/>
        </w:rPr>
        <w:t xml:space="preserve">竣工验收</w:t>
      </w:r>
    </w:p>
    <w:bookmarkEnd w:id="503"/>
    <w:bookmarkStart w:id="504" w:name="选择监理的要点"/>
    <w:p>
      <w:pPr>
        <w:pStyle w:val="Heading2"/>
      </w:pPr>
      <w:r>
        <w:rPr>
          <w:rFonts w:hint="eastAsia"/>
        </w:rPr>
        <w:t xml:space="preserve">选择监理的要点</w:t>
      </w:r>
    </w:p>
    <w:p>
      <w:pPr>
        <w:pStyle w:val="Compact"/>
        <w:numPr>
          <w:ilvl w:val="0"/>
          <w:numId w:val="1352"/>
        </w:numPr>
      </w:pPr>
      <w:r>
        <w:rPr>
          <w:rFonts w:hint="eastAsia"/>
        </w:rPr>
        <w:t xml:space="preserve">有资质证书</w:t>
      </w:r>
    </w:p>
    <w:p>
      <w:pPr>
        <w:pStyle w:val="Compact"/>
        <w:numPr>
          <w:ilvl w:val="0"/>
          <w:numId w:val="1352"/>
        </w:numPr>
      </w:pPr>
      <w:r>
        <w:rPr>
          <w:rFonts w:hint="eastAsia"/>
        </w:rPr>
        <w:t xml:space="preserve">有行业经验</w:t>
      </w:r>
    </w:p>
    <w:p>
      <w:pPr>
        <w:pStyle w:val="Compact"/>
        <w:numPr>
          <w:ilvl w:val="0"/>
          <w:numId w:val="1352"/>
        </w:numPr>
      </w:pPr>
      <w:r>
        <w:rPr>
          <w:rFonts w:hint="eastAsia"/>
        </w:rPr>
        <w:t xml:space="preserve">独立于装修公司</w:t>
      </w:r>
    </w:p>
    <w:p>
      <w:pPr>
        <w:pStyle w:val="Compact"/>
        <w:numPr>
          <w:ilvl w:val="0"/>
          <w:numId w:val="1352"/>
        </w:numPr>
      </w:pPr>
      <w:r>
        <w:rPr>
          <w:rFonts w:hint="eastAsia"/>
        </w:rPr>
        <w:t xml:space="preserve">有详细的验收报告</w:t>
      </w:r>
    </w:p>
    <w:p>
      <w:pPr>
        <w:pStyle w:val="Compact"/>
        <w:numPr>
          <w:ilvl w:val="0"/>
          <w:numId w:val="1352"/>
        </w:numPr>
      </w:pPr>
      <w:r>
        <w:rPr>
          <w:rFonts w:hint="eastAsia"/>
        </w:rPr>
        <w:t xml:space="preserve">口碑好</w:t>
      </w:r>
    </w:p>
    <w:bookmarkEnd w:id="504"/>
    <w:bookmarkEnd w:id="505"/>
    <w:bookmarkStart w:id="513" w:name="装修施工队选择"/>
    <w:p>
      <w:pPr>
        <w:pStyle w:val="Heading1"/>
      </w:pPr>
      <w:r>
        <w:rPr>
          <w:rFonts w:hint="eastAsia"/>
        </w:rPr>
        <w:t xml:space="preserve">装修施工队选择</w:t>
      </w:r>
    </w:p>
    <w:bookmarkStart w:id="506" w:name="施工队类型"/>
    <w:p>
      <w:pPr>
        <w:pStyle w:val="Heading2"/>
      </w:pPr>
      <w:r>
        <w:rPr>
          <w:rFonts w:hint="eastAsia"/>
        </w:rPr>
        <w:t xml:space="preserve">施工队类型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特点</w:t>
            </w:r>
          </w:p>
        </w:tc>
        <w:tc>
          <w:tcPr/>
          <w:p>
            <w:pPr>
              <w:pStyle w:val="Compact"/>
            </w:pPr>
            <w:r>
              <w:rPr>
                <w:rFonts w:hint="eastAsia"/>
              </w:rPr>
              <w:t xml:space="preserve">价格</w:t>
            </w:r>
          </w:p>
        </w:tc>
      </w:tr>
      <w:tr>
        <w:tc>
          <w:tcPr/>
          <w:p>
            <w:pPr>
              <w:pStyle w:val="Compact"/>
            </w:pPr>
            <w:r>
              <w:rPr>
                <w:rFonts w:hint="eastAsia"/>
              </w:rPr>
              <w:t xml:space="preserve">散工</w:t>
            </w:r>
          </w:p>
        </w:tc>
        <w:tc>
          <w:tcPr/>
          <w:p>
            <w:pPr>
              <w:pStyle w:val="Compact"/>
            </w:pPr>
            <w:r>
              <w:rPr>
                <w:rFonts w:hint="eastAsia"/>
              </w:rPr>
              <w:t xml:space="preserve">最便宜</w:t>
            </w:r>
          </w:p>
        </w:tc>
        <w:tc>
          <w:tcPr/>
          <w:p>
            <w:pPr>
              <w:pStyle w:val="Compact"/>
            </w:pPr>
            <w:r>
              <w:rPr>
                <w:rFonts w:hint="eastAsia"/>
              </w:rPr>
              <w:t xml:space="preserve">300-400元/㎡</w:t>
            </w:r>
          </w:p>
        </w:tc>
      </w:tr>
      <w:tr>
        <w:tc>
          <w:tcPr/>
          <w:p>
            <w:pPr>
              <w:pStyle w:val="Compact"/>
            </w:pPr>
            <w:r>
              <w:rPr>
                <w:rFonts w:hint="eastAsia"/>
              </w:rPr>
              <w:t xml:space="preserve">施工队</w:t>
            </w:r>
          </w:p>
        </w:tc>
        <w:tc>
          <w:tcPr/>
          <w:p>
            <w:pPr>
              <w:pStyle w:val="Compact"/>
            </w:pPr>
            <w:r>
              <w:rPr>
                <w:rFonts w:hint="eastAsia"/>
              </w:rPr>
              <w:t xml:space="preserve">有一定组织</w:t>
            </w:r>
          </w:p>
        </w:tc>
        <w:tc>
          <w:tcPr/>
          <w:p>
            <w:pPr>
              <w:pStyle w:val="Compact"/>
            </w:pPr>
            <w:r>
              <w:rPr>
                <w:rFonts w:hint="eastAsia"/>
              </w:rPr>
              <w:t xml:space="preserve">400-500元/㎡</w:t>
            </w:r>
          </w:p>
        </w:tc>
      </w:tr>
      <w:tr>
        <w:tc>
          <w:tcPr/>
          <w:p>
            <w:pPr>
              <w:pStyle w:val="Compact"/>
            </w:pPr>
            <w:r>
              <w:rPr>
                <w:rFonts w:hint="eastAsia"/>
              </w:rPr>
              <w:t xml:space="preserve">装修公司</w:t>
            </w:r>
          </w:p>
        </w:tc>
        <w:tc>
          <w:tcPr/>
          <w:p>
            <w:pPr>
              <w:pStyle w:val="Compact"/>
            </w:pPr>
            <w:r>
              <w:rPr>
                <w:rFonts w:hint="eastAsia"/>
              </w:rPr>
              <w:t xml:space="preserve">有保障</w:t>
            </w:r>
          </w:p>
        </w:tc>
        <w:tc>
          <w:tcPr/>
          <w:p>
            <w:pPr>
              <w:pStyle w:val="Compact"/>
            </w:pPr>
            <w:r>
              <w:rPr>
                <w:rFonts w:hint="eastAsia"/>
              </w:rPr>
              <w:t xml:space="preserve">600-1000元/㎡</w:t>
            </w:r>
          </w:p>
        </w:tc>
      </w:tr>
    </w:tbl>
    <w:bookmarkEnd w:id="506"/>
    <w:bookmarkStart w:id="510" w:name="选择标准"/>
    <w:p>
      <w:pPr>
        <w:pStyle w:val="Heading2"/>
      </w:pPr>
      <w:r>
        <w:rPr>
          <w:rFonts w:hint="eastAsia"/>
        </w:rPr>
        <w:t xml:space="preserve">选择标准</w:t>
      </w:r>
    </w:p>
    <w:bookmarkStart w:id="507" w:name="看经验"/>
    <w:p>
      <w:pPr>
        <w:pStyle w:val="Heading3"/>
      </w:pPr>
      <w:r>
        <w:rPr>
          <w:rFonts w:hint="eastAsia"/>
        </w:rPr>
        <w:t xml:space="preserve">看经验</w:t>
      </w:r>
    </w:p>
    <w:p>
      <w:pPr>
        <w:pStyle w:val="Compact"/>
        <w:numPr>
          <w:ilvl w:val="0"/>
          <w:numId w:val="1353"/>
        </w:numPr>
      </w:pPr>
      <w:r>
        <w:rPr>
          <w:rFonts w:hint="eastAsia"/>
        </w:rPr>
        <w:t xml:space="preserve">从业年限</w:t>
      </w:r>
    </w:p>
    <w:p>
      <w:pPr>
        <w:pStyle w:val="Compact"/>
        <w:numPr>
          <w:ilvl w:val="0"/>
          <w:numId w:val="1353"/>
        </w:numPr>
      </w:pPr>
      <w:r>
        <w:rPr>
          <w:rFonts w:hint="eastAsia"/>
        </w:rPr>
        <w:t xml:space="preserve">做过的项目</w:t>
      </w:r>
    </w:p>
    <w:p>
      <w:pPr>
        <w:pStyle w:val="Compact"/>
        <w:numPr>
          <w:ilvl w:val="0"/>
          <w:numId w:val="1353"/>
        </w:numPr>
      </w:pPr>
      <w:r>
        <w:rPr>
          <w:rFonts w:hint="eastAsia"/>
        </w:rPr>
        <w:t xml:space="preserve">手艺水平</w:t>
      </w:r>
    </w:p>
    <w:bookmarkEnd w:id="507"/>
    <w:bookmarkStart w:id="508" w:name="看口碑"/>
    <w:p>
      <w:pPr>
        <w:pStyle w:val="Heading3"/>
      </w:pPr>
      <w:r>
        <w:rPr>
          <w:rFonts w:hint="eastAsia"/>
        </w:rPr>
        <w:t xml:space="preserve">看口碑</w:t>
      </w:r>
    </w:p>
    <w:p>
      <w:pPr>
        <w:pStyle w:val="Compact"/>
        <w:numPr>
          <w:ilvl w:val="0"/>
          <w:numId w:val="1354"/>
        </w:numPr>
      </w:pPr>
      <w:r>
        <w:rPr>
          <w:rFonts w:hint="eastAsia"/>
        </w:rPr>
        <w:t xml:space="preserve">业主评价</w:t>
      </w:r>
    </w:p>
    <w:p>
      <w:pPr>
        <w:pStyle w:val="Compact"/>
        <w:numPr>
          <w:ilvl w:val="0"/>
          <w:numId w:val="1354"/>
        </w:numPr>
      </w:pPr>
      <w:r>
        <w:rPr>
          <w:rFonts w:hint="eastAsia"/>
        </w:rPr>
        <w:t xml:space="preserve">邻居推荐</w:t>
      </w:r>
    </w:p>
    <w:p>
      <w:pPr>
        <w:pStyle w:val="Compact"/>
        <w:numPr>
          <w:ilvl w:val="0"/>
          <w:numId w:val="1354"/>
        </w:numPr>
      </w:pPr>
      <w:r>
        <w:rPr>
          <w:rFonts w:hint="eastAsia"/>
        </w:rPr>
        <w:t xml:space="preserve">网上评价</w:t>
      </w:r>
    </w:p>
    <w:bookmarkEnd w:id="508"/>
    <w:bookmarkStart w:id="509" w:name="看管理"/>
    <w:p>
      <w:pPr>
        <w:pStyle w:val="Heading3"/>
      </w:pPr>
      <w:r>
        <w:rPr>
          <w:rFonts w:hint="eastAsia"/>
        </w:rPr>
        <w:t xml:space="preserve">看管理</w:t>
      </w:r>
    </w:p>
    <w:p>
      <w:pPr>
        <w:pStyle w:val="Compact"/>
        <w:numPr>
          <w:ilvl w:val="0"/>
          <w:numId w:val="1355"/>
        </w:numPr>
      </w:pPr>
      <w:r>
        <w:rPr>
          <w:rFonts w:hint="eastAsia"/>
        </w:rPr>
        <w:t xml:space="preserve">是否有工长</w:t>
      </w:r>
    </w:p>
    <w:p>
      <w:pPr>
        <w:pStyle w:val="Compact"/>
        <w:numPr>
          <w:ilvl w:val="0"/>
          <w:numId w:val="1355"/>
        </w:numPr>
      </w:pPr>
      <w:r>
        <w:rPr>
          <w:rFonts w:hint="eastAsia"/>
        </w:rPr>
        <w:t xml:space="preserve">是否有监理</w:t>
      </w:r>
    </w:p>
    <w:p>
      <w:pPr>
        <w:pStyle w:val="Compact"/>
        <w:numPr>
          <w:ilvl w:val="0"/>
          <w:numId w:val="1355"/>
        </w:numPr>
      </w:pPr>
      <w:r>
        <w:rPr>
          <w:rFonts w:hint="eastAsia"/>
        </w:rPr>
        <w:t xml:space="preserve">是否有售后</w:t>
      </w:r>
    </w:p>
    <w:bookmarkEnd w:id="509"/>
    <w:bookmarkEnd w:id="510"/>
    <w:bookmarkStart w:id="511" w:name="合作要点"/>
    <w:p>
      <w:pPr>
        <w:pStyle w:val="Heading2"/>
      </w:pPr>
      <w:r>
        <w:rPr>
          <w:rFonts w:hint="eastAsia"/>
        </w:rPr>
        <w:t xml:space="preserve">合作要点</w:t>
      </w:r>
    </w:p>
    <w:p>
      <w:pPr>
        <w:pStyle w:val="Compact"/>
        <w:numPr>
          <w:ilvl w:val="0"/>
          <w:numId w:val="1356"/>
        </w:numPr>
      </w:pPr>
      <w:r>
        <w:rPr>
          <w:rFonts w:hint="eastAsia"/>
        </w:rPr>
        <w:t xml:space="preserve">签订书面合同</w:t>
      </w:r>
    </w:p>
    <w:p>
      <w:pPr>
        <w:pStyle w:val="Compact"/>
        <w:numPr>
          <w:ilvl w:val="0"/>
          <w:numId w:val="1356"/>
        </w:numPr>
      </w:pPr>
      <w:r>
        <w:rPr>
          <w:rFonts w:hint="eastAsia"/>
        </w:rPr>
        <w:t xml:space="preserve">明确付款方式</w:t>
      </w:r>
    </w:p>
    <w:p>
      <w:pPr>
        <w:pStyle w:val="Compact"/>
        <w:numPr>
          <w:ilvl w:val="0"/>
          <w:numId w:val="1356"/>
        </w:numPr>
      </w:pPr>
      <w:r>
        <w:rPr>
          <w:rFonts w:hint="eastAsia"/>
        </w:rPr>
        <w:t xml:space="preserve">约定工期</w:t>
      </w:r>
    </w:p>
    <w:p>
      <w:pPr>
        <w:pStyle w:val="Compact"/>
        <w:numPr>
          <w:ilvl w:val="0"/>
          <w:numId w:val="1356"/>
        </w:numPr>
      </w:pPr>
      <w:r>
        <w:rPr>
          <w:rFonts w:hint="eastAsia"/>
        </w:rPr>
        <w:t xml:space="preserve">约定质量标准</w:t>
      </w:r>
    </w:p>
    <w:p>
      <w:pPr>
        <w:pStyle w:val="Compact"/>
        <w:numPr>
          <w:ilvl w:val="0"/>
          <w:numId w:val="1356"/>
        </w:numPr>
      </w:pPr>
      <w:r>
        <w:rPr>
          <w:rFonts w:hint="eastAsia"/>
        </w:rPr>
        <w:t xml:space="preserve">约定售后</w:t>
      </w:r>
    </w:p>
    <w:bookmarkEnd w:id="511"/>
    <w:bookmarkStart w:id="512" w:name="风险防范"/>
    <w:p>
      <w:pPr>
        <w:pStyle w:val="Heading2"/>
      </w:pPr>
      <w:r>
        <w:rPr>
          <w:rFonts w:hint="eastAsia"/>
        </w:rPr>
        <w:t xml:space="preserve">风险防范</w:t>
      </w:r>
    </w:p>
    <w:p>
      <w:pPr>
        <w:pStyle w:val="Compact"/>
        <w:numPr>
          <w:ilvl w:val="0"/>
          <w:numId w:val="1357"/>
        </w:numPr>
      </w:pPr>
      <w:r>
        <w:rPr>
          <w:rFonts w:hint="eastAsia"/>
        </w:rPr>
        <w:t xml:space="preserve">不要一次性付款</w:t>
      </w:r>
    </w:p>
    <w:p>
      <w:pPr>
        <w:pStyle w:val="Compact"/>
        <w:numPr>
          <w:ilvl w:val="0"/>
          <w:numId w:val="1357"/>
        </w:numPr>
      </w:pPr>
      <w:r>
        <w:rPr>
          <w:rFonts w:hint="eastAsia"/>
        </w:rPr>
        <w:t xml:space="preserve">保留质保金</w:t>
      </w:r>
    </w:p>
    <w:p>
      <w:pPr>
        <w:pStyle w:val="Compact"/>
        <w:numPr>
          <w:ilvl w:val="0"/>
          <w:numId w:val="1357"/>
        </w:numPr>
      </w:pPr>
      <w:r>
        <w:rPr>
          <w:rFonts w:hint="eastAsia"/>
        </w:rPr>
        <w:t xml:space="preserve">做好各阶段验收</w:t>
      </w:r>
    </w:p>
    <w:p>
      <w:pPr>
        <w:pStyle w:val="Compact"/>
        <w:numPr>
          <w:ilvl w:val="0"/>
          <w:numId w:val="1357"/>
        </w:numPr>
      </w:pPr>
      <w:r>
        <w:rPr>
          <w:rFonts w:hint="eastAsia"/>
        </w:rPr>
        <w:t xml:space="preserve">保留证据</w:t>
      </w:r>
    </w:p>
    <w:bookmarkEnd w:id="512"/>
    <w:bookmarkEnd w:id="513"/>
    <w:bookmarkStart w:id="548" w:name="保修期避坑-warranty-period-pitfalls"/>
    <w:p>
      <w:pPr>
        <w:pStyle w:val="Heading1"/>
      </w:pPr>
      <w:r>
        <w:rPr>
          <w:rFonts w:hint="eastAsia"/>
        </w:rPr>
        <w:t xml:space="preserve">保修期避坑</w:t>
      </w:r>
      <w:r>
        <w:t xml:space="preserve"> — Warranty Period Pitfalls</w:t>
      </w:r>
    </w:p>
    <w:p>
      <w:pPr>
        <w:pStyle w:val="FirstParagraph"/>
      </w:pPr>
      <w:r>
        <w:t xml:space="preserve">The warranty period is your primary protection against construction defects and material failures after project completion. However, contractors routinely limit warranty scope, create barriers to claims, and exploit homeowners’ lack of knowledge about their legal rights. This guide explains warranty requirements under Chinese law, common exclusion tactics, and how to ensure your warranty provides meaningful protection.</w:t>
      </w:r>
    </w:p>
    <w:p>
      <w:r>
        <w:pict>
          <v:rect style="width:0;height:1.5pt" o:hralign="center" o:hrstd="t" o:hr="t"/>
        </w:pict>
      </w:r>
    </w:p>
    <w:bookmarkStart w:id="514" w:name="table-of-contents-3"/>
    <w:p>
      <w:pPr>
        <w:pStyle w:val="Heading2"/>
      </w:pPr>
      <w:r>
        <w:t xml:space="preserve">Table of Contents</w:t>
      </w:r>
    </w:p>
    <w:p>
      <w:pPr>
        <w:pStyle w:val="Compact"/>
        <w:numPr>
          <w:ilvl w:val="0"/>
          <w:numId w:val="1358"/>
        </w:numPr>
      </w:pPr>
      <w:hyperlink w:anchor="X3442efaccb91943b4175b32e1924b86448adebb">
        <w:r>
          <w:rPr>
            <w:rStyle w:val="Hyperlink"/>
          </w:rPr>
          <w:t xml:space="preserve">1. Legal Warranty Requirements</w:t>
        </w:r>
      </w:hyperlink>
    </w:p>
    <w:p>
      <w:pPr>
        <w:pStyle w:val="Compact"/>
        <w:numPr>
          <w:ilvl w:val="0"/>
          <w:numId w:val="1358"/>
        </w:numPr>
      </w:pPr>
      <w:hyperlink w:anchor="X48c900cfbcccd6cad1068e30bf0b7a7c837d582">
        <w:r>
          <w:rPr>
            <w:rStyle w:val="Hyperlink"/>
          </w:rPr>
          <w:t xml:space="preserve">2. What Contractors Commonly Exclude</w:t>
        </w:r>
      </w:hyperlink>
    </w:p>
    <w:p>
      <w:pPr>
        <w:pStyle w:val="Compact"/>
        <w:numPr>
          <w:ilvl w:val="0"/>
          <w:numId w:val="1358"/>
        </w:numPr>
      </w:pPr>
      <w:hyperlink w:anchor="Xba1246aa5538ba10a1bf59b42f824340d01bc88">
        <w:r>
          <w:rPr>
            <w:rStyle w:val="Hyperlink"/>
          </w:rPr>
          <w:t xml:space="preserve">3. How Warranty Claims Get Denied</w:t>
        </w:r>
      </w:hyperlink>
    </w:p>
    <w:p>
      <w:pPr>
        <w:pStyle w:val="Compact"/>
        <w:numPr>
          <w:ilvl w:val="0"/>
          <w:numId w:val="1358"/>
        </w:numPr>
      </w:pPr>
      <w:hyperlink w:anchor="X6cd43822e6afe249f2b4967c919cde955bc23b9">
        <w:r>
          <w:rPr>
            <w:rStyle w:val="Hyperlink"/>
          </w:rPr>
          <w:t xml:space="preserve">4. Documentation Needed for Warranty Claims</w:t>
        </w:r>
      </w:hyperlink>
    </w:p>
    <w:p>
      <w:pPr>
        <w:pStyle w:val="Compact"/>
        <w:numPr>
          <w:ilvl w:val="0"/>
          <w:numId w:val="1358"/>
        </w:numPr>
      </w:pPr>
      <w:hyperlink w:anchor="Xdd754b21fadd618736d26afb176b486a54b36cf">
        <w:r>
          <w:rPr>
            <w:rStyle w:val="Hyperlink"/>
          </w:rPr>
          <w:t xml:space="preserve">5. Warranty Claim Process</w:t>
        </w:r>
      </w:hyperlink>
    </w:p>
    <w:p>
      <w:pPr>
        <w:pStyle w:val="Compact"/>
        <w:numPr>
          <w:ilvl w:val="0"/>
          <w:numId w:val="1358"/>
        </w:numPr>
      </w:pPr>
      <w:hyperlink w:anchor="X483f77ce45fd4220cb34f868f10fcc2c3b2f27a">
        <w:r>
          <w:rPr>
            <w:rStyle w:val="Hyperlink"/>
          </w:rPr>
          <w:t xml:space="preserve">6. Warranty Period Checklist</w:t>
        </w:r>
      </w:hyperlink>
    </w:p>
    <w:p>
      <w:pPr>
        <w:pStyle w:val="Compact"/>
        <w:numPr>
          <w:ilvl w:val="0"/>
          <w:numId w:val="1358"/>
        </w:numPr>
      </w:pPr>
      <w:hyperlink w:anchor="X8d991426fa2dcb70253244baf18fd8b70ec65d9">
        <w:r>
          <w:rPr>
            <w:rStyle w:val="Hyperlink"/>
          </w:rPr>
          <w:t xml:space="preserve">7. Contractor Change or Closure</w:t>
        </w:r>
      </w:hyperlink>
    </w:p>
    <w:p>
      <w:pPr>
        <w:pStyle w:val="Compact"/>
        <w:numPr>
          <w:ilvl w:val="0"/>
          <w:numId w:val="1358"/>
        </w:numPr>
      </w:pPr>
      <w:hyperlink w:anchor="X51d8d6fcf826c01aae37f4dca50a628ca39e14a">
        <w:r>
          <w:rPr>
            <w:rStyle w:val="Hyperlink"/>
          </w:rPr>
          <w:t xml:space="preserve">8. Extended Warranty Options</w:t>
        </w:r>
      </w:hyperlink>
    </w:p>
    <w:p>
      <w:r>
        <w:pict>
          <v:rect style="width:0;height:1.5pt" o:hralign="center" o:hrstd="t" o:hr="t"/>
        </w:pict>
      </w:r>
    </w:p>
    <w:bookmarkEnd w:id="514"/>
    <w:bookmarkStart w:id="518" w:name="legal-warranty-requirements"/>
    <w:p>
      <w:pPr>
        <w:pStyle w:val="Heading2"/>
      </w:pPr>
      <w:r>
        <w:t xml:space="preserve">1. Legal Warranty Requirements</w:t>
      </w:r>
    </w:p>
    <w:bookmarkStart w:id="515" w:name="X687e443d9360961d539d0426c90bf4190c4a124"/>
    <w:p>
      <w:pPr>
        <w:pStyle w:val="Heading3"/>
      </w:pPr>
      <w:r>
        <w:t xml:space="preserve">1.1 Minimum Warranty Periods Under Chinese Law</w:t>
      </w:r>
    </w:p>
    <w:p>
      <w:pPr>
        <w:pStyle w:val="FirstParagraph"/>
      </w:pPr>
      <w:r>
        <w:t xml:space="preserve">Under the </w:t>
      </w:r>
      <w:r>
        <w:rPr>
          <w:rFonts w:hint="eastAsia"/>
        </w:rPr>
        <w:t xml:space="preserve">《住宅室内装饰装修管理办法》(Measures</w:t>
      </w:r>
      <w:r>
        <w:t xml:space="preserve"> for the Administration of Residential Interior Decoration) and </w:t>
      </w:r>
      <w:r>
        <w:rPr>
          <w:rFonts w:hint="eastAsia"/>
        </w:rPr>
        <w:t xml:space="preserve">《建设工程质量管理条例》(Construction</w:t>
      </w:r>
      <w:r>
        <w:t xml:space="preserve"> Project Quality Management Regulations), the following minimum warranty periods apply: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Work Category</w:t>
            </w:r>
          </w:p>
        </w:tc>
        <w:tc>
          <w:tcPr/>
          <w:p>
            <w:pPr>
              <w:pStyle w:val="Compact"/>
            </w:pPr>
            <w:r>
              <w:t xml:space="preserve">Minimum Warranty Period</w:t>
            </w:r>
          </w:p>
        </w:tc>
        <w:tc>
          <w:tcPr/>
          <w:p>
            <w:pPr>
              <w:pStyle w:val="Compact"/>
            </w:pPr>
            <w:r>
              <w:t xml:space="preserve">Start Date</w:t>
            </w:r>
          </w:p>
        </w:tc>
        <w:tc>
          <w:tcPr/>
          <w:p>
            <w:pPr>
              <w:pStyle w:val="Compact"/>
            </w:pPr>
            <w:r>
              <w:t xml:space="preserve">Legal Basis</w:t>
            </w:r>
          </w:p>
        </w:tc>
      </w:tr>
      <w:tr>
        <w:tc>
          <w:tcPr/>
          <w:p>
            <w:pPr>
              <w:pStyle w:val="Compact"/>
            </w:pPr>
            <w:r>
              <w:rPr>
                <w:b/>
                <w:bCs/>
              </w:rPr>
              <w:t xml:space="preserve">Waterproofing</w:t>
            </w:r>
            <w:r>
              <w:t xml:space="preserve"> </w:t>
            </w:r>
            <w:r>
              <w:t xml:space="preserve">(bathroom, kitchen, balcony)</w:t>
            </w:r>
          </w:p>
        </w:tc>
        <w:tc>
          <w:tcPr/>
          <w:p>
            <w:pPr>
              <w:pStyle w:val="Compact"/>
            </w:pPr>
            <w:r>
              <w:t xml:space="preserve">5 years</w:t>
            </w:r>
          </w:p>
        </w:tc>
        <w:tc>
          <w:tcPr/>
          <w:p>
            <w:pPr>
              <w:pStyle w:val="Compact"/>
            </w:pPr>
            <w:r>
              <w:t xml:space="preserve">Project completion acceptance date</w:t>
            </w:r>
          </w:p>
        </w:tc>
        <w:tc>
          <w:tcPr/>
          <w:p>
            <w:pPr>
              <w:pStyle w:val="Compact"/>
            </w:pPr>
            <w:r>
              <w:t xml:space="preserve">Construction Project Quality Management Regulations, Article 40</w:t>
            </w:r>
          </w:p>
        </w:tc>
      </w:tr>
      <w:tr>
        <w:tc>
          <w:tcPr/>
          <w:p>
            <w:pPr>
              <w:pStyle w:val="Compact"/>
            </w:pPr>
            <w:r>
              <w:rPr>
                <w:b/>
                <w:bCs/>
              </w:rPr>
              <w:t xml:space="preserve">Plumbing and drainage</w:t>
            </w:r>
          </w:p>
        </w:tc>
        <w:tc>
          <w:tcPr/>
          <w:p>
            <w:pPr>
              <w:pStyle w:val="Compact"/>
            </w:pPr>
            <w:r>
              <w:t xml:space="preserve">2 years</w:t>
            </w:r>
          </w:p>
        </w:tc>
        <w:tc>
          <w:tcPr/>
          <w:p>
            <w:pPr>
              <w:pStyle w:val="Compact"/>
            </w:pPr>
            <w:r>
              <w:t xml:space="preserve">Project completion acceptance date</w:t>
            </w:r>
          </w:p>
        </w:tc>
        <w:tc>
          <w:tcPr/>
          <w:p>
            <w:pPr>
              <w:pStyle w:val="Compact"/>
            </w:pPr>
            <w:r>
              <w:t xml:space="preserve">Same as above</w:t>
            </w:r>
          </w:p>
        </w:tc>
      </w:tr>
      <w:tr>
        <w:tc>
          <w:tcPr/>
          <w:p>
            <w:pPr>
              <w:pStyle w:val="Compact"/>
            </w:pPr>
            <w:r>
              <w:rPr>
                <w:b/>
                <w:bCs/>
              </w:rPr>
              <w:t xml:space="preserve">Electrical wiring</w:t>
            </w:r>
          </w:p>
        </w:tc>
        <w:tc>
          <w:tcPr/>
          <w:p>
            <w:pPr>
              <w:pStyle w:val="Compact"/>
            </w:pPr>
            <w:r>
              <w:t xml:space="preserve">2 years</w:t>
            </w:r>
          </w:p>
        </w:tc>
        <w:tc>
          <w:tcPr/>
          <w:p>
            <w:pPr>
              <w:pStyle w:val="Compact"/>
            </w:pPr>
            <w:r>
              <w:t xml:space="preserve">Project completion acceptance date</w:t>
            </w:r>
          </w:p>
        </w:tc>
        <w:tc>
          <w:tcPr/>
          <w:p>
            <w:pPr>
              <w:pStyle w:val="Compact"/>
            </w:pPr>
            <w:r>
              <w:t xml:space="preserve">Same as above</w:t>
            </w:r>
          </w:p>
        </w:tc>
      </w:tr>
      <w:tr>
        <w:tc>
          <w:tcPr/>
          <w:p>
            <w:pPr>
              <w:pStyle w:val="Compact"/>
            </w:pPr>
            <w:r>
              <w:rPr>
                <w:b/>
                <w:bCs/>
              </w:rPr>
              <w:t xml:space="preserve">Wall and ceiling plastering</w:t>
            </w:r>
          </w:p>
        </w:tc>
        <w:tc>
          <w:tcPr/>
          <w:p>
            <w:pPr>
              <w:pStyle w:val="Compact"/>
            </w:pPr>
            <w:r>
              <w:t xml:space="preserve">2 years</w:t>
            </w:r>
          </w:p>
        </w:tc>
        <w:tc>
          <w:tcPr/>
          <w:p>
            <w:pPr>
              <w:pStyle w:val="Compact"/>
            </w:pPr>
            <w:r>
              <w:t xml:space="preserve">Project completion acceptance date</w:t>
            </w:r>
          </w:p>
        </w:tc>
        <w:tc>
          <w:tcPr/>
          <w:p>
            <w:pPr>
              <w:pStyle w:val="Compact"/>
            </w:pPr>
            <w:r>
              <w:t xml:space="preserve">Same as above</w:t>
            </w:r>
          </w:p>
        </w:tc>
      </w:tr>
      <w:tr>
        <w:tc>
          <w:tcPr/>
          <w:p>
            <w:pPr>
              <w:pStyle w:val="Compact"/>
            </w:pPr>
            <w:r>
              <w:rPr>
                <w:b/>
                <w:bCs/>
              </w:rPr>
              <w:t xml:space="preserve">Flooring</w:t>
            </w:r>
          </w:p>
        </w:tc>
        <w:tc>
          <w:tcPr/>
          <w:p>
            <w:pPr>
              <w:pStyle w:val="Compact"/>
            </w:pPr>
            <w:r>
              <w:t xml:space="preserve">2 years</w:t>
            </w:r>
          </w:p>
        </w:tc>
        <w:tc>
          <w:tcPr/>
          <w:p>
            <w:pPr>
              <w:pStyle w:val="Compact"/>
            </w:pPr>
            <w:r>
              <w:t xml:space="preserve">Project completion acceptance date</w:t>
            </w:r>
          </w:p>
        </w:tc>
        <w:tc>
          <w:tcPr/>
          <w:p>
            <w:pPr>
              <w:pStyle w:val="Compact"/>
            </w:pPr>
            <w:r>
              <w:t xml:space="preserve">Industry standard</w:t>
            </w:r>
          </w:p>
        </w:tc>
      </w:tr>
      <w:tr>
        <w:tc>
          <w:tcPr/>
          <w:p>
            <w:pPr>
              <w:pStyle w:val="Compact"/>
            </w:pPr>
            <w:r>
              <w:rPr>
                <w:b/>
                <w:bCs/>
              </w:rPr>
              <w:t xml:space="preserve">Custom cabinets and built-ins</w:t>
            </w:r>
          </w:p>
        </w:tc>
        <w:tc>
          <w:tcPr/>
          <w:p>
            <w:pPr>
              <w:pStyle w:val="Compact"/>
            </w:pPr>
            <w:r>
              <w:t xml:space="preserve">2 years</w:t>
            </w:r>
          </w:p>
        </w:tc>
        <w:tc>
          <w:tcPr/>
          <w:p>
            <w:pPr>
              <w:pStyle w:val="Compact"/>
            </w:pPr>
            <w:r>
              <w:t xml:space="preserve">Project completion acceptance date</w:t>
            </w:r>
          </w:p>
        </w:tc>
        <w:tc>
          <w:tcPr/>
          <w:p>
            <w:pPr>
              <w:pStyle w:val="Compact"/>
            </w:pPr>
            <w:r>
              <w:t xml:space="preserve">Industry standard</w:t>
            </w:r>
          </w:p>
        </w:tc>
      </w:tr>
      <w:tr>
        <w:tc>
          <w:tcPr/>
          <w:p>
            <w:pPr>
              <w:pStyle w:val="Compact"/>
            </w:pPr>
            <w:r>
              <w:rPr>
                <w:b/>
                <w:bCs/>
              </w:rPr>
              <w:t xml:space="preserve">Paint and coatings</w:t>
            </w:r>
          </w:p>
        </w:tc>
        <w:tc>
          <w:tcPr/>
          <w:p>
            <w:pPr>
              <w:pStyle w:val="Compact"/>
            </w:pPr>
            <w:r>
              <w:t xml:space="preserve">2 years</w:t>
            </w:r>
          </w:p>
        </w:tc>
        <w:tc>
          <w:tcPr/>
          <w:p>
            <w:pPr>
              <w:pStyle w:val="Compact"/>
            </w:pPr>
            <w:r>
              <w:t xml:space="preserve">Project completion acceptance date</w:t>
            </w:r>
          </w:p>
        </w:tc>
        <w:tc>
          <w:tcPr/>
          <w:p>
            <w:pPr>
              <w:pStyle w:val="Compact"/>
            </w:pPr>
            <w:r>
              <w:t xml:space="preserve">Industry standard</w:t>
            </w:r>
          </w:p>
        </w:tc>
      </w:tr>
      <w:tr>
        <w:tc>
          <w:tcPr/>
          <w:p>
            <w:pPr>
              <w:pStyle w:val="Compact"/>
            </w:pPr>
            <w:r>
              <w:rPr>
                <w:b/>
                <w:bCs/>
              </w:rPr>
              <w:t xml:space="preserve">Tile work</w:t>
            </w:r>
          </w:p>
        </w:tc>
        <w:tc>
          <w:tcPr/>
          <w:p>
            <w:pPr>
              <w:pStyle w:val="Compact"/>
            </w:pPr>
            <w:r>
              <w:t xml:space="preserve">2 years</w:t>
            </w:r>
          </w:p>
        </w:tc>
        <w:tc>
          <w:tcPr/>
          <w:p>
            <w:pPr>
              <w:pStyle w:val="Compact"/>
            </w:pPr>
            <w:r>
              <w:t xml:space="preserve">Project completion acceptance date</w:t>
            </w:r>
          </w:p>
        </w:tc>
        <w:tc>
          <w:tcPr/>
          <w:p>
            <w:pPr>
              <w:pStyle w:val="Compact"/>
            </w:pPr>
            <w:r>
              <w:t xml:space="preserve">Industry standard</w:t>
            </w:r>
          </w:p>
        </w:tc>
      </w:tr>
      <w:tr>
        <w:tc>
          <w:tcPr/>
          <w:p>
            <w:pPr>
              <w:pStyle w:val="Compact"/>
            </w:pPr>
            <w:r>
              <w:rPr>
                <w:b/>
                <w:bCs/>
              </w:rPr>
              <w:t xml:space="preserve">HVAC installation</w:t>
            </w:r>
          </w:p>
        </w:tc>
        <w:tc>
          <w:tcPr/>
          <w:p>
            <w:pPr>
              <w:pStyle w:val="Compact"/>
            </w:pPr>
            <w:r>
              <w:t xml:space="preserve">2 years (equipment per manufacturer)</w:t>
            </w:r>
          </w:p>
        </w:tc>
        <w:tc>
          <w:tcPr/>
          <w:p>
            <w:pPr>
              <w:pStyle w:val="Compact"/>
            </w:pPr>
            <w:r>
              <w:t xml:space="preserve">Project completion acceptance date</w:t>
            </w:r>
          </w:p>
        </w:tc>
        <w:tc>
          <w:tcPr/>
          <w:p>
            <w:pPr>
              <w:pStyle w:val="Compact"/>
            </w:pPr>
            <w:r>
              <w:t xml:space="preserve">Industry standard</w:t>
            </w:r>
          </w:p>
        </w:tc>
      </w:tr>
    </w:tbl>
    <w:p>
      <w:pPr>
        <w:pStyle w:val="BodyText"/>
      </w:pPr>
      <w:r>
        <w:rPr>
          <w:b/>
          <w:bCs/>
        </w:rPr>
        <w:t xml:space="preserve">Important notes:</w:t>
      </w:r>
    </w:p>
    <w:p>
      <w:pPr>
        <w:pStyle w:val="Compact"/>
        <w:numPr>
          <w:ilvl w:val="0"/>
          <w:numId w:val="1359"/>
        </w:numPr>
      </w:pPr>
      <w:r>
        <w:t xml:space="preserve">These are</w:t>
      </w:r>
      <w:r>
        <w:t xml:space="preserve"> </w:t>
      </w:r>
      <w:r>
        <w:rPr>
          <w:b/>
          <w:bCs/>
        </w:rPr>
        <w:t xml:space="preserve">minimum</w:t>
      </w:r>
      <w:r>
        <w:t xml:space="preserve"> </w:t>
      </w:r>
      <w:r>
        <w:t xml:space="preserve">periods. Contracts may specify longer warranty periods but cannot specify shorter ones.</w:t>
      </w:r>
    </w:p>
    <w:p>
      <w:pPr>
        <w:pStyle w:val="Compact"/>
        <w:numPr>
          <w:ilvl w:val="0"/>
          <w:numId w:val="1359"/>
        </w:numPr>
      </w:pPr>
      <w:r>
        <w:t xml:space="preserve">The warranty period starts from the</w:t>
      </w:r>
      <w:r>
        <w:t xml:space="preserve"> </w:t>
      </w:r>
      <w:r>
        <w:rPr>
          <w:b/>
          <w:bCs/>
        </w:rPr>
        <w:t xml:space="preserve">project completion acceptance date</w:t>
      </w:r>
      <w:r>
        <w:t xml:space="preserve"> </w:t>
      </w:r>
      <w:r>
        <w:rPr>
          <w:rFonts w:hint="eastAsia"/>
        </w:rPr>
        <w:t xml:space="preserve">(竣工验收合格之日),</w:t>
      </w:r>
      <w:r>
        <w:t xml:space="preserve"> not the contract signing date or the move-in date.</w:t>
      </w:r>
    </w:p>
    <w:p>
      <w:pPr>
        <w:pStyle w:val="Compact"/>
        <w:numPr>
          <w:ilvl w:val="0"/>
          <w:numId w:val="1359"/>
        </w:numPr>
      </w:pPr>
      <w:r>
        <w:t xml:space="preserve">If a contract specifies a warranty period shorter than the legal minimum, the</w:t>
      </w:r>
      <w:r>
        <w:t xml:space="preserve"> </w:t>
      </w:r>
      <w:r>
        <w:rPr>
          <w:b/>
          <w:bCs/>
        </w:rPr>
        <w:t xml:space="preserve">legal minimum applies</w:t>
      </w:r>
      <w:r>
        <w:t xml:space="preserve"> </w:t>
      </w:r>
      <w:r>
        <w:t xml:space="preserve">regardless of the contract language.</w:t>
      </w:r>
    </w:p>
    <w:bookmarkEnd w:id="515"/>
    <w:bookmarkStart w:id="516" w:name="warranty-scope-by-law"/>
    <w:p>
      <w:pPr>
        <w:pStyle w:val="Heading3"/>
      </w:pPr>
      <w:r>
        <w:t xml:space="preserve">1.2 Warranty Scope by Law</w:t>
      </w:r>
    </w:p>
    <w:p>
      <w:pPr>
        <w:pStyle w:val="FirstParagraph"/>
      </w:pPr>
      <w:r>
        <w:t xml:space="preserve">The warranty covers defects in</w:t>
      </w:r>
      <w:r>
        <w:t xml:space="preserve"> </w:t>
      </w:r>
      <w:r>
        <w:rPr>
          <w:b/>
          <w:bCs/>
        </w:rPr>
        <w:t xml:space="preserve">workmanship</w:t>
      </w:r>
      <w:r>
        <w:t xml:space="preserve"> </w:t>
      </w:r>
      <w:r>
        <w:t xml:space="preserve">and</w:t>
      </w:r>
      <w:r>
        <w:t xml:space="preserve"> </w:t>
      </w:r>
      <w:r>
        <w:rPr>
          <w:b/>
          <w:bCs/>
        </w:rPr>
        <w:t xml:space="preserve">materials supplied by the contractor</w:t>
      </w:r>
      <w:r>
        <w:t xml:space="preserve"> </w:t>
      </w:r>
      <w:r>
        <w:t xml:space="preserve">that occur under normal use conditions. Specifically: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Covered</w:t>
            </w:r>
          </w:p>
        </w:tc>
        <w:tc>
          <w:tcPr/>
          <w:p>
            <w:pPr>
              <w:pStyle w:val="Compact"/>
            </w:pPr>
            <w:r>
              <w:t xml:space="preserve">Not Covered</w:t>
            </w:r>
          </w:p>
        </w:tc>
      </w:tr>
      <w:tr>
        <w:tc>
          <w:tcPr/>
          <w:p>
            <w:pPr>
              <w:pStyle w:val="Compact"/>
            </w:pPr>
            <w:r>
              <w:t xml:space="preserve">Cracking or peeling paint due to improper application</w:t>
            </w:r>
          </w:p>
        </w:tc>
        <w:tc>
          <w:tcPr/>
          <w:p>
            <w:pPr>
              <w:pStyle w:val="Compact"/>
            </w:pPr>
            <w:r>
              <w:t xml:space="preserve">Damage caused by homeowner modification or renovation</w:t>
            </w:r>
          </w:p>
        </w:tc>
      </w:tr>
      <w:tr>
        <w:tc>
          <w:tcPr/>
          <w:p>
            <w:pPr>
              <w:pStyle w:val="Compact"/>
            </w:pPr>
            <w:r>
              <w:t xml:space="preserve">Water leaks from improperly installed waterproof coating</w:t>
            </w:r>
          </w:p>
        </w:tc>
        <w:tc>
          <w:tcPr/>
          <w:p>
            <w:pPr>
              <w:pStyle w:val="Compact"/>
            </w:pPr>
            <w:r>
              <w:t xml:space="preserve">Damage from natural disasters (earthquake, flood)</w:t>
            </w:r>
          </w:p>
        </w:tc>
      </w:tr>
      <w:tr>
        <w:tc>
          <w:tcPr/>
          <w:p>
            <w:pPr>
              <w:pStyle w:val="Compact"/>
            </w:pPr>
            <w:r>
              <w:t xml:space="preserve">Electrical failures from improper wiring</w:t>
            </w:r>
          </w:p>
        </w:tc>
        <w:tc>
          <w:tcPr/>
          <w:p>
            <w:pPr>
              <w:pStyle w:val="Compact"/>
            </w:pPr>
            <w:r>
              <w:t xml:space="preserve">Normal wear and tear (faded paint, worn surfaces)</w:t>
            </w:r>
          </w:p>
        </w:tc>
      </w:tr>
      <w:tr>
        <w:tc>
          <w:tcPr/>
          <w:p>
            <w:pPr>
              <w:pStyle w:val="Compact"/>
            </w:pPr>
            <w:r>
              <w:t xml:space="preserve">Tile detachment from inadequate adhesive</w:t>
            </w:r>
          </w:p>
        </w:tc>
        <w:tc>
          <w:tcPr/>
          <w:p>
            <w:pPr>
              <w:pStyle w:val="Compact"/>
            </w:pPr>
            <w:r>
              <w:t xml:space="preserve">Damage from homeowner negligence (impact, flooding)</w:t>
            </w:r>
          </w:p>
        </w:tc>
      </w:tr>
      <w:tr>
        <w:tc>
          <w:tcPr/>
          <w:p>
            <w:pPr>
              <w:pStyle w:val="Compact"/>
            </w:pPr>
            <w:r>
              <w:t xml:space="preserve">Pipe leaks from defective installation or materials</w:t>
            </w:r>
          </w:p>
        </w:tc>
        <w:tc>
          <w:tcPr/>
          <w:p>
            <w:pPr>
              <w:pStyle w:val="Compact"/>
            </w:pPr>
            <w:r>
              <w:t xml:space="preserve">Problems with homeowner-supplied materials</w:t>
            </w:r>
          </w:p>
        </w:tc>
      </w:tr>
      <w:tr>
        <w:tc>
          <w:tcPr/>
          <w:p>
            <w:pPr>
              <w:pStyle w:val="Compact"/>
            </w:pPr>
            <w:r>
              <w:t xml:space="preserve">Floor deformation from improper installation</w:t>
            </w:r>
          </w:p>
        </w:tc>
        <w:tc>
          <w:tcPr/>
          <w:p>
            <w:pPr>
              <w:pStyle w:val="Compact"/>
            </w:pPr>
            <w:r>
              <w:t xml:space="preserve">Changes in appearance due to normal aging</w:t>
            </w:r>
          </w:p>
        </w:tc>
      </w:tr>
    </w:tbl>
    <w:bookmarkEnd w:id="516"/>
    <w:bookmarkStart w:id="517" w:name="warranty-vs.-guarantee"/>
    <w:p>
      <w:pPr>
        <w:pStyle w:val="Heading3"/>
      </w:pPr>
      <w:r>
        <w:t xml:space="preserve">1.3 Warranty vs. Guarantee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Meaning</w:t>
            </w:r>
          </w:p>
        </w:tc>
        <w:tc>
          <w:tcPr/>
          <w:p>
            <w:pPr>
              <w:pStyle w:val="Compact"/>
            </w:pPr>
            <w:r>
              <w:t xml:space="preserve">Duration</w:t>
            </w:r>
          </w:p>
        </w:tc>
      </w:tr>
      <w:tr>
        <w:tc>
          <w:tcPr/>
          <w:p>
            <w:pPr>
              <w:pStyle w:val="Compact"/>
            </w:pPr>
            <w:r>
              <w:rPr>
                <w:b/>
                <w:bCs/>
              </w:rPr>
              <w:t xml:space="preserve">Warranty </w:t>
            </w:r>
            <w:r>
              <w:rPr>
                <w:rFonts w:hint="eastAsia"/>
                <w:b/>
                <w:bCs/>
              </w:rPr>
              <w:t xml:space="preserve">(保修)</w:t>
            </w:r>
          </w:p>
        </w:tc>
        <w:tc>
          <w:tcPr/>
          <w:p>
            <w:pPr>
              <w:pStyle w:val="Compact"/>
            </w:pPr>
            <w:r>
              <w:t xml:space="preserve">Contractor’s obligation to repair defects at no cost</w:t>
            </w:r>
          </w:p>
        </w:tc>
        <w:tc>
          <w:tcPr/>
          <w:p>
            <w:pPr>
              <w:pStyle w:val="Compact"/>
            </w:pPr>
            <w:r>
              <w:t xml:space="preserve">Legal minimum periods listed above</w:t>
            </w:r>
          </w:p>
        </w:tc>
      </w:tr>
      <w:tr>
        <w:tc>
          <w:tcPr/>
          <w:p>
            <w:pPr>
              <w:pStyle w:val="Compact"/>
            </w:pPr>
            <w:r>
              <w:rPr>
                <w:b/>
                <w:bCs/>
              </w:rPr>
              <w:t xml:space="preserve">Maintenance </w:t>
            </w:r>
            <w:r>
              <w:rPr>
                <w:rFonts w:hint="eastAsia"/>
                <w:b/>
                <w:bCs/>
              </w:rPr>
              <w:t xml:space="preserve">(维护)</w:t>
            </w:r>
          </w:p>
        </w:tc>
        <w:tc>
          <w:tcPr/>
          <w:p>
            <w:pPr>
              <w:pStyle w:val="Compact"/>
            </w:pPr>
            <w:r>
              <w:t xml:space="preserve">Contractor’s offer to perform upkeep (not legally required)</w:t>
            </w:r>
          </w:p>
        </w:tc>
        <w:tc>
          <w:tcPr/>
          <w:p>
            <w:pPr>
              <w:pStyle w:val="Compact"/>
            </w:pPr>
            <w:r>
              <w:t xml:space="preserve">As agreed; usually paid service</w:t>
            </w:r>
          </w:p>
        </w:tc>
      </w:tr>
      <w:tr>
        <w:tc>
          <w:tcPr/>
          <w:p>
            <w:pPr>
              <w:pStyle w:val="Compact"/>
            </w:pPr>
            <w:r>
              <w:rPr>
                <w:b/>
                <w:bCs/>
              </w:rPr>
              <w:t xml:space="preserve">Guarantee </w:t>
            </w:r>
            <w:r>
              <w:rPr>
                <w:rFonts w:hint="eastAsia"/>
                <w:b/>
                <w:bCs/>
              </w:rPr>
              <w:t xml:space="preserve">(保证)</w:t>
            </w:r>
          </w:p>
        </w:tc>
        <w:tc>
          <w:tcPr/>
          <w:p>
            <w:pPr>
              <w:pStyle w:val="Compact"/>
            </w:pPr>
            <w:r>
              <w:t xml:space="preserve">Contractor’s promise of overall quality; broader than warranty</w:t>
            </w:r>
          </w:p>
        </w:tc>
        <w:tc>
          <w:tcPr/>
          <w:p>
            <w:pPr>
              <w:pStyle w:val="Compact"/>
            </w:pPr>
            <w:r>
              <w:t xml:space="preserve">Varies by contract</w:t>
            </w:r>
          </w:p>
        </w:tc>
      </w:tr>
    </w:tbl>
    <w:p>
      <w:r>
        <w:pict>
          <v:rect style="width:0;height:1.5pt" o:hralign="center" o:hrstd="t" o:hr="t"/>
        </w:pict>
      </w:r>
    </w:p>
    <w:bookmarkEnd w:id="517"/>
    <w:bookmarkEnd w:id="518"/>
    <w:bookmarkStart w:id="522" w:name="what-contractors-commonly-exclude"/>
    <w:p>
      <w:pPr>
        <w:pStyle w:val="Heading2"/>
      </w:pPr>
      <w:r>
        <w:t xml:space="preserve">2. What Contractors Commonly Exclude</w:t>
      </w:r>
    </w:p>
    <w:bookmarkStart w:id="519" w:name="unlawful-exclusions"/>
    <w:p>
      <w:pPr>
        <w:pStyle w:val="Heading3"/>
      </w:pPr>
      <w:r>
        <w:t xml:space="preserve">2.1 Unlawful Exclusions</w:t>
      </w:r>
    </w:p>
    <w:p>
      <w:pPr>
        <w:pStyle w:val="FirstParagraph"/>
      </w:pPr>
      <w:r>
        <w:t xml:space="preserve">The following exclusions are commonly found in contractor warranty clauses but may be</w:t>
      </w:r>
      <w:r>
        <w:t xml:space="preserve"> </w:t>
      </w:r>
      <w:r>
        <w:rPr>
          <w:b/>
          <w:bCs/>
        </w:rPr>
        <w:t xml:space="preserve">unenforceable</w:t>
      </w:r>
      <w:r>
        <w:t xml:space="preserve"> </w:t>
      </w:r>
      <w:r>
        <w:t xml:space="preserve">because they conflict with legal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Unlawful Exclusion</w:t>
            </w:r>
          </w:p>
        </w:tc>
        <w:tc>
          <w:tcPr/>
          <w:p>
            <w:pPr>
              <w:pStyle w:val="Compact"/>
            </w:pPr>
            <w:r>
              <w:t xml:space="preserve">Why It’s Problematic</w:t>
            </w:r>
          </w:p>
        </w:tc>
        <w:tc>
          <w:tcPr/>
          <w:p>
            <w:pPr>
              <w:pStyle w:val="Compact"/>
            </w:pPr>
            <w:r>
              <w:t xml:space="preserve">Your Rights</w:t>
            </w:r>
          </w:p>
        </w:tc>
      </w:tr>
      <w:tr>
        <w:tc>
          <w:tcPr/>
          <w:p>
            <w:pPr>
              <w:pStyle w:val="Compact"/>
            </w:pPr>
            <w:r>
              <w:t xml:space="preserve">“Warranty void if homeowner is not present during construction”</w:t>
            </w:r>
          </w:p>
        </w:tc>
        <w:tc>
          <w:tcPr/>
          <w:p>
            <w:pPr>
              <w:pStyle w:val="Compact"/>
            </w:pPr>
            <w:r>
              <w:t xml:space="preserve">Homeowner presence is not a legal warranty requirement</w:t>
            </w:r>
          </w:p>
        </w:tc>
        <w:tc>
          <w:tcPr/>
          <w:p>
            <w:pPr>
              <w:pStyle w:val="Compact"/>
            </w:pPr>
            <w:r>
              <w:t xml:space="preserve">Warranty remains valid regardless of homeowner presence</w:t>
            </w:r>
          </w:p>
        </w:tc>
      </w:tr>
      <w:tr>
        <w:tc>
          <w:tcPr/>
          <w:p>
            <w:pPr>
              <w:pStyle w:val="Compact"/>
            </w:pPr>
            <w:r>
              <w:t xml:space="preserve">“Cosmetic defects not covered”</w:t>
            </w:r>
          </w:p>
        </w:tc>
        <w:tc>
          <w:tcPr/>
          <w:p>
            <w:pPr>
              <w:pStyle w:val="Compact"/>
            </w:pPr>
            <w:r>
              <w:t xml:space="preserve">Peeling paint, cracking plaster, and uneven tile are both cosmetic and functional defects</w:t>
            </w:r>
          </w:p>
        </w:tc>
        <w:tc>
          <w:tcPr/>
          <w:p>
            <w:pPr>
              <w:pStyle w:val="Compact"/>
            </w:pPr>
            <w:r>
              <w:t xml:space="preserve">Quality defects must be covered regardless of classification</w:t>
            </w:r>
          </w:p>
        </w:tc>
      </w:tr>
      <w:tr>
        <w:tc>
          <w:tcPr/>
          <w:p>
            <w:pPr>
              <w:pStyle w:val="Compact"/>
            </w:pPr>
            <w:r>
              <w:t xml:space="preserve">“Only material cost covered, not labor”</w:t>
            </w:r>
          </w:p>
        </w:tc>
        <w:tc>
          <w:tcPr/>
          <w:p>
            <w:pPr>
              <w:pStyle w:val="Compact"/>
            </w:pPr>
            <w:r>
              <w:t xml:space="preserve">Law requires complete repair at no cost to homeowner</w:t>
            </w:r>
          </w:p>
        </w:tc>
        <w:tc>
          <w:tcPr/>
          <w:p>
            <w:pPr>
              <w:pStyle w:val="Compact"/>
            </w:pPr>
            <w:r>
              <w:t xml:space="preserve">Both materials and labor must be covered</w:t>
            </w:r>
          </w:p>
        </w:tc>
      </w:tr>
      <w:tr>
        <w:tc>
          <w:tcPr/>
          <w:p>
            <w:pPr>
              <w:pStyle w:val="Compact"/>
            </w:pPr>
            <w:r>
              <w:t xml:space="preserve">“Warranty limited to original contract price”</w:t>
            </w:r>
          </w:p>
        </w:tc>
        <w:tc>
          <w:tcPr/>
          <w:p>
            <w:pPr>
              <w:pStyle w:val="Compact"/>
            </w:pPr>
            <w:r>
              <w:t xml:space="preserve">Repair cost may exceed original work cost if damage is extensive</w:t>
            </w:r>
          </w:p>
        </w:tc>
        <w:tc>
          <w:tcPr/>
          <w:p>
            <w:pPr>
              <w:pStyle w:val="Compact"/>
            </w:pPr>
            <w:r>
              <w:t xml:space="preserve">Contractor is liable for full repair cost</w:t>
            </w:r>
          </w:p>
        </w:tc>
      </w:tr>
      <w:tr>
        <w:tc>
          <w:tcPr/>
          <w:p>
            <w:pPr>
              <w:pStyle w:val="Compact"/>
            </w:pPr>
            <w:r>
              <w:t xml:space="preserve">“Third-party materials not covered”</w:t>
            </w:r>
          </w:p>
        </w:tc>
        <w:tc>
          <w:tcPr/>
          <w:p>
            <w:pPr>
              <w:pStyle w:val="Compact"/>
            </w:pPr>
            <w:r>
              <w:t xml:space="preserve">Only materials supplied by homeowner are excluded; contractor-supplied materials are covered</w:t>
            </w:r>
          </w:p>
        </w:tc>
        <w:tc>
          <w:tcPr/>
          <w:p>
            <w:pPr>
              <w:pStyle w:val="Compact"/>
            </w:pPr>
            <w:r>
              <w:t xml:space="preserve">Verify which materials were contractor-supplied</w:t>
            </w:r>
          </w:p>
        </w:tc>
      </w:tr>
      <w:tr>
        <w:tc>
          <w:tcPr/>
          <w:p>
            <w:pPr>
              <w:pStyle w:val="Compact"/>
            </w:pPr>
            <w:r>
              <w:t xml:space="preserve">“Warranty requires annual inspection by contractor”</w:t>
            </w:r>
          </w:p>
        </w:tc>
        <w:tc>
          <w:tcPr/>
          <w:p>
            <w:pPr>
              <w:pStyle w:val="Compact"/>
            </w:pPr>
            <w:r>
              <w:t xml:space="preserve">No legal basis for mandatory inspection requirement</w:t>
            </w:r>
          </w:p>
        </w:tc>
        <w:tc>
          <w:tcPr/>
          <w:p>
            <w:pPr>
              <w:pStyle w:val="Compact"/>
            </w:pPr>
            <w:r>
              <w:t xml:space="preserve">Warranty is automatic; no action required to maintain it</w:t>
            </w:r>
          </w:p>
        </w:tc>
      </w:tr>
    </w:tbl>
    <w:bookmarkEnd w:id="519"/>
    <w:bookmarkStart w:id="520" w:name="gray-area-exclusions"/>
    <w:p>
      <w:pPr>
        <w:pStyle w:val="Heading3"/>
      </w:pPr>
      <w:r>
        <w:t xml:space="preserve">2.2 Gray Area Exclusions</w:t>
      </w:r>
    </w:p>
    <w:p>
      <w:pPr>
        <w:pStyle w:val="FirstParagraph"/>
      </w:pPr>
      <w:r>
        <w:t xml:space="preserve">These exclusions may be enforceable depending on the specific circumstances and contract language: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Exclusion</w:t>
            </w:r>
          </w:p>
        </w:tc>
        <w:tc>
          <w:tcPr/>
          <w:p>
            <w:pPr>
              <w:pStyle w:val="Compact"/>
            </w:pPr>
            <w:r>
              <w:t xml:space="preserve">Analysis</w:t>
            </w:r>
          </w:p>
        </w:tc>
      </w:tr>
      <w:tr>
        <w:tc>
          <w:tcPr/>
          <w:p>
            <w:pPr>
              <w:pStyle w:val="Compact"/>
            </w:pPr>
            <w:r>
              <w:t xml:space="preserve">“Damage from unauthorized modifications”</w:t>
            </w:r>
          </w:p>
        </w:tc>
        <w:tc>
          <w:tcPr/>
          <w:p>
            <w:pPr>
              <w:pStyle w:val="Compact"/>
            </w:pPr>
            <w:r>
              <w:t xml:space="preserve">Generally enforceable if homeowner altered the work without contractor consent</w:t>
            </w:r>
          </w:p>
        </w:tc>
      </w:tr>
      <w:tr>
        <w:tc>
          <w:tcPr/>
          <w:p>
            <w:pPr>
              <w:pStyle w:val="Compact"/>
            </w:pPr>
            <w:r>
              <w:t xml:space="preserve">“Problems caused by building settlement”</w:t>
            </w:r>
          </w:p>
        </w:tc>
        <w:tc>
          <w:tcPr/>
          <w:p>
            <w:pPr>
              <w:pStyle w:val="Compact"/>
            </w:pPr>
            <w:r>
              <w:t xml:space="preserve">May be enforceable if settlement is due to building structure, not contractor work</w:t>
            </w:r>
          </w:p>
        </w:tc>
      </w:tr>
      <w:tr>
        <w:tc>
          <w:tcPr/>
          <w:p>
            <w:pPr>
              <w:pStyle w:val="Compact"/>
            </w:pPr>
            <w:r>
              <w:t xml:space="preserve">“Wear and tear after X years”</w:t>
            </w:r>
          </w:p>
        </w:tc>
        <w:tc>
          <w:tcPr/>
          <w:p>
            <w:pPr>
              <w:pStyle w:val="Compact"/>
            </w:pPr>
            <w:r>
              <w:t xml:space="preserve">Enforceable after the warranty period expires; not during it</w:t>
            </w:r>
          </w:p>
        </w:tc>
      </w:tr>
      <w:tr>
        <w:tc>
          <w:tcPr/>
          <w:p>
            <w:pPr>
              <w:pStyle w:val="Compact"/>
            </w:pPr>
            <w:r>
              <w:t xml:space="preserve">“Homeowner-supplied material defects”</w:t>
            </w:r>
          </w:p>
        </w:tc>
        <w:tc>
          <w:tcPr/>
          <w:p>
            <w:pPr>
              <w:pStyle w:val="Compact"/>
            </w:pPr>
            <w:r>
              <w:t xml:space="preserve">Enforceable — contractor cannot warranty materials they did not supply</w:t>
            </w:r>
          </w:p>
        </w:tc>
      </w:tr>
      <w:tr>
        <w:tc>
          <w:tcPr/>
          <w:p>
            <w:pPr>
              <w:pStyle w:val="Compact"/>
            </w:pPr>
            <w:r>
              <w:t xml:space="preserve">“Improper maintenance by homeowner”</w:t>
            </w:r>
          </w:p>
        </w:tc>
        <w:tc>
          <w:tcPr/>
          <w:p>
            <w:pPr>
              <w:pStyle w:val="Compact"/>
            </w:pPr>
            <w:r>
              <w:t xml:space="preserve">May be enforceable if homeowner clearly violated maintenance instructions</w:t>
            </w:r>
          </w:p>
        </w:tc>
      </w:tr>
    </w:tbl>
    <w:bookmarkEnd w:id="520"/>
    <w:bookmarkStart w:id="521" w:name="specific-category-pitfalls"/>
    <w:p>
      <w:pPr>
        <w:pStyle w:val="Heading3"/>
      </w:pPr>
      <w:r>
        <w:t xml:space="preserve">2.3 Specific Category Pitfalls</w:t>
      </w:r>
    </w:p>
    <w:p>
      <w:pPr>
        <w:pStyle w:val="FirstParagraph"/>
      </w:pPr>
      <w:r>
        <w:rPr>
          <w:b/>
          <w:bCs/>
        </w:rPr>
        <w:t xml:space="preserve">Waterproofing:</w:t>
      </w:r>
      <w:r>
        <w:t xml:space="preserve"> </w:t>
      </w:r>
      <w:r>
        <w:t xml:space="preserve">- Contractors may claim leaks are due to</w:t>
      </w:r>
      <w:r>
        <w:t xml:space="preserve"> </w:t>
      </w:r>
      <w:r>
        <w:t xml:space="preserve">“building movement”</w:t>
      </w:r>
      <w:r>
        <w:t xml:space="preserve"> </w:t>
      </w:r>
      <w:r>
        <w:t xml:space="preserve">rather than installation defect</w:t>
      </w:r>
      <w:r>
        <w:t xml:space="preserve"> </w:t>
      </w:r>
      <w:r>
        <w:t xml:space="preserve">- Counter: Request independent assessment; building movement causing leak within 5 years suggests inadequate waterproofing installation</w:t>
      </w:r>
    </w:p>
    <w:p>
      <w:pPr>
        <w:pStyle w:val="BodyText"/>
      </w:pPr>
      <w:r>
        <w:rPr>
          <w:b/>
          <w:bCs/>
        </w:rPr>
        <w:t xml:space="preserve">Electrical:</w:t>
      </w:r>
      <w:r>
        <w:t xml:space="preserve"> </w:t>
      </w:r>
      <w:r>
        <w:t xml:space="preserve">- Contractors may deny claims for</w:t>
      </w:r>
      <w:r>
        <w:t xml:space="preserve"> </w:t>
      </w:r>
      <w:r>
        <w:t xml:space="preserve">“overload”</w:t>
      </w:r>
      <w:r>
        <w:t xml:space="preserve"> </w:t>
      </w:r>
      <w:r>
        <w:t xml:space="preserve">without evidence</w:t>
      </w:r>
      <w:r>
        <w:t xml:space="preserve"> </w:t>
      </w:r>
      <w:r>
        <w:t xml:space="preserve">- Counter: Document that circuit was used within designed capacity</w:t>
      </w:r>
    </w:p>
    <w:p>
      <w:pPr>
        <w:pStyle w:val="BodyText"/>
      </w:pPr>
      <w:r>
        <w:rPr>
          <w:b/>
          <w:bCs/>
        </w:rPr>
        <w:t xml:space="preserve">Paint and Wall Finishes:</w:t>
      </w:r>
      <w:r>
        <w:t xml:space="preserve"> </w:t>
      </w:r>
      <w:r>
        <w:t xml:space="preserve">- Contractors may claim cracking is due to</w:t>
      </w:r>
      <w:r>
        <w:t xml:space="preserve"> </w:t>
      </w:r>
      <w:r>
        <w:t xml:space="preserve">“building settlement”</w:t>
      </w:r>
      <w:r>
        <w:t xml:space="preserve"> </w:t>
      </w:r>
      <w:r>
        <w:t xml:space="preserve">or</w:t>
      </w:r>
      <w:r>
        <w:t xml:space="preserve"> </w:t>
      </w:r>
      <w:r>
        <w:t xml:space="preserve">“temperature changes”</w:t>
      </w:r>
      <w:r>
        <w:t xml:space="preserve"> </w:t>
      </w:r>
      <w:r>
        <w:t xml:space="preserve">- Counter: Normal temperature variation is a foreseeable condition that proper installation should accommodate</w:t>
      </w:r>
    </w:p>
    <w:p>
      <w:pPr>
        <w:pStyle w:val="BodyText"/>
      </w:pPr>
      <w:r>
        <w:rPr>
          <w:b/>
          <w:bCs/>
        </w:rPr>
        <w:t xml:space="preserve">Flooring:</w:t>
      </w:r>
      <w:r>
        <w:t xml:space="preserve"> </w:t>
      </w:r>
      <w:r>
        <w:t xml:space="preserve">- Contractors may blame humidity or homeowner cleaning methods</w:t>
      </w:r>
      <w:r>
        <w:t xml:space="preserve"> </w:t>
      </w:r>
      <w:r>
        <w:t xml:space="preserve">- Counter: If flooring was installed per manufacturer specifications and used normally, defects are covered</w:t>
      </w:r>
    </w:p>
    <w:p>
      <w:r>
        <w:pict>
          <v:rect style="width:0;height:1.5pt" o:hralign="center" o:hrstd="t" o:hr="t"/>
        </w:pict>
      </w:r>
    </w:p>
    <w:bookmarkEnd w:id="521"/>
    <w:bookmarkEnd w:id="522"/>
    <w:bookmarkStart w:id="525" w:name="how-warranty-claims-get-denied"/>
    <w:p>
      <w:pPr>
        <w:pStyle w:val="Heading2"/>
      </w:pPr>
      <w:r>
        <w:t xml:space="preserve">3. How Warranty Claims Get Denied</w:t>
      </w:r>
    </w:p>
    <w:bookmarkStart w:id="523" w:name="common-denial-tactics"/>
    <w:p>
      <w:pPr>
        <w:pStyle w:val="Heading3"/>
      </w:pPr>
      <w:r>
        <w:t xml:space="preserve">3.1 Common Denial Tactics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Tactic</w:t>
            </w:r>
          </w:p>
        </w:tc>
        <w:tc>
          <w:tcPr/>
          <w:p>
            <w:pPr>
              <w:pStyle w:val="Compact"/>
            </w:pPr>
            <w:r>
              <w:t xml:space="preserve">How It Works</w:t>
            </w:r>
          </w:p>
        </w:tc>
        <w:tc>
          <w:tcPr/>
          <w:p>
            <w:pPr>
              <w:pStyle w:val="Compact"/>
            </w:pPr>
            <w:r>
              <w:t xml:space="preserve">Counter-Strategy</w:t>
            </w:r>
          </w:p>
        </w:tc>
      </w:tr>
      <w:tr>
        <w:tc>
          <w:tcPr/>
          <w:p>
            <w:pPr>
              <w:pStyle w:val="Compact"/>
            </w:pPr>
            <w:r>
              <w:rPr>
                <w:b/>
                <w:bCs/>
              </w:rPr>
              <w:t xml:space="preserve">Delay</w:t>
            </w:r>
          </w:p>
        </w:tc>
        <w:tc>
          <w:tcPr/>
          <w:p>
            <w:pPr>
              <w:pStyle w:val="Compact"/>
            </w:pPr>
            <w:r>
              <w:t xml:space="preserve">Contractor acknowledges claim but never schedules repair; hopes homeowner gives up</w:t>
            </w:r>
          </w:p>
        </w:tc>
        <w:tc>
          <w:tcPr/>
          <w:p>
            <w:pPr>
              <w:pStyle w:val="Compact"/>
            </w:pPr>
            <w:r>
              <w:t xml:space="preserve">Set a deadline in writing; escalate to consumer protection agency if missed</w:t>
            </w:r>
          </w:p>
        </w:tc>
      </w:tr>
      <w:tr>
        <w:tc>
          <w:tcPr/>
          <w:p>
            <w:pPr>
              <w:pStyle w:val="Compact"/>
            </w:pPr>
            <w:r>
              <w:rPr>
                <w:b/>
                <w:bCs/>
              </w:rPr>
              <w:t xml:space="preserve">Dispute cause</w:t>
            </w:r>
          </w:p>
        </w:tc>
        <w:tc>
          <w:tcPr/>
          <w:p>
            <w:pPr>
              <w:pStyle w:val="Compact"/>
            </w:pPr>
            <w:r>
              <w:t xml:space="preserve">Contractor claims damage is due to homeowner action, not workmanship</w:t>
            </w:r>
          </w:p>
        </w:tc>
        <w:tc>
          <w:tcPr/>
          <w:p>
            <w:pPr>
              <w:pStyle w:val="Compact"/>
            </w:pPr>
            <w:r>
              <w:t xml:space="preserve">Document with photos; request independent third-party assessment</w:t>
            </w:r>
          </w:p>
        </w:tc>
      </w:tr>
      <w:tr>
        <w:tc>
          <w:tcPr/>
          <w:p>
            <w:pPr>
              <w:pStyle w:val="Compact"/>
            </w:pPr>
            <w:r>
              <w:rPr>
                <w:b/>
                <w:bCs/>
              </w:rPr>
              <w:t xml:space="preserve">Claim warranty expired</w:t>
            </w:r>
          </w:p>
        </w:tc>
        <w:tc>
          <w:tcPr/>
          <w:p>
            <w:pPr>
              <w:pStyle w:val="Compact"/>
            </w:pPr>
            <w:r>
              <w:t xml:space="preserve">Contractor uses incorrect start date (e.g., contract date instead of completion date)</w:t>
            </w:r>
          </w:p>
        </w:tc>
        <w:tc>
          <w:tcPr/>
          <w:p>
            <w:pPr>
              <w:pStyle w:val="Compact"/>
            </w:pPr>
            <w:r>
              <w:t xml:space="preserve">Reference legal start date; provide completion acceptance documentation</w:t>
            </w:r>
          </w:p>
        </w:tc>
      </w:tr>
      <w:tr>
        <w:tc>
          <w:tcPr/>
          <w:p>
            <w:pPr>
              <w:pStyle w:val="Compact"/>
            </w:pPr>
            <w:r>
              <w:rPr>
                <w:b/>
                <w:bCs/>
              </w:rPr>
              <w:t xml:space="preserve">Blame other contractors</w:t>
            </w:r>
          </w:p>
        </w:tc>
        <w:tc>
          <w:tcPr/>
          <w:p>
            <w:pPr>
              <w:pStyle w:val="Compact"/>
            </w:pPr>
            <w:r>
              <w:t xml:space="preserve">“That’s the plumber’s problem, not ours”</w:t>
            </w:r>
          </w:p>
        </w:tc>
        <w:tc>
          <w:tcPr/>
          <w:p>
            <w:pPr>
              <w:pStyle w:val="Compact"/>
            </w:pPr>
            <w:r>
              <w:t xml:space="preserve">General contractor is responsible for coordinating all subcontractors</w:t>
            </w:r>
          </w:p>
        </w:tc>
      </w:tr>
      <w:tr>
        <w:tc>
          <w:tcPr/>
          <w:p>
            <w:pPr>
              <w:pStyle w:val="Compact"/>
            </w:pPr>
            <w:r>
              <w:rPr>
                <w:b/>
                <w:bCs/>
              </w:rPr>
              <w:t xml:space="preserve">Offer paid repair</w:t>
            </w:r>
          </w:p>
        </w:tc>
        <w:tc>
          <w:tcPr/>
          <w:p>
            <w:pPr>
              <w:pStyle w:val="Compact"/>
            </w:pPr>
            <w:r>
              <w:t xml:space="preserve">“We can fix it, but warranty doesn’t cover this”</w:t>
            </w:r>
          </w:p>
        </w:tc>
        <w:tc>
          <w:tcPr/>
          <w:p>
            <w:pPr>
              <w:pStyle w:val="Compact"/>
            </w:pPr>
            <w:r>
              <w:t xml:space="preserve">Request written explanation of why it’s not covered; compare with legal requirements</w:t>
            </w:r>
          </w:p>
        </w:tc>
      </w:tr>
      <w:tr>
        <w:tc>
          <w:tcPr/>
          <w:p>
            <w:pPr>
              <w:pStyle w:val="Compact"/>
            </w:pPr>
            <w:r>
              <w:rPr>
                <w:b/>
                <w:bCs/>
              </w:rPr>
              <w:t xml:space="preserve">Require original contract</w:t>
            </w:r>
          </w:p>
        </w:tc>
        <w:tc>
          <w:tcPr/>
          <w:p>
            <w:pPr>
              <w:pStyle w:val="Compact"/>
            </w:pPr>
            <w:r>
              <w:t xml:space="preserve">“We need the original contract to process the claim”</w:t>
            </w:r>
          </w:p>
        </w:tc>
        <w:tc>
          <w:tcPr/>
          <w:p>
            <w:pPr>
              <w:pStyle w:val="Compact"/>
            </w:pPr>
            <w:r>
              <w:t xml:space="preserve">Provide copy; original should have been kept by both parties</w:t>
            </w:r>
          </w:p>
        </w:tc>
      </w:tr>
      <w:tr>
        <w:tc>
          <w:tcPr/>
          <w:p>
            <w:pPr>
              <w:pStyle w:val="Compact"/>
            </w:pPr>
            <w:r>
              <w:rPr>
                <w:b/>
                <w:bCs/>
              </w:rPr>
              <w:t xml:space="preserve">Company restructuring</w:t>
            </w:r>
          </w:p>
        </w:tc>
        <w:tc>
          <w:tcPr/>
          <w:p>
            <w:pPr>
              <w:pStyle w:val="Compact"/>
            </w:pPr>
            <w:r>
              <w:t xml:space="preserve">“That was under the old company name / old manager”</w:t>
            </w:r>
          </w:p>
        </w:tc>
        <w:tc>
          <w:tcPr/>
          <w:p>
            <w:pPr>
              <w:pStyle w:val="Compact"/>
            </w:pPr>
            <w:r>
              <w:t xml:space="preserve">Legal entity remains responsible; corporate name change does not void warranty</w:t>
            </w:r>
          </w:p>
        </w:tc>
      </w:tr>
    </w:tbl>
    <w:bookmarkEnd w:id="523"/>
    <w:bookmarkStart w:id="524" w:name="denial-response-flowchart"/>
    <w:p>
      <w:pPr>
        <w:pStyle w:val="Heading3"/>
      </w:pPr>
      <w:r>
        <w:t xml:space="preserve">3.2 Denial Response Flowchart</w:t>
      </w:r>
    </w:p>
    <w:p>
      <w:pPr>
        <w:pStyle w:val="SourceCode"/>
      </w:pPr>
      <w:r>
        <w:rPr>
          <w:rStyle w:val="VerbatimChar"/>
        </w:rPr>
        <w:t xml:space="preserve">Warranty claim submitted to contractor</w:t>
      </w:r>
      <w:r>
        <w:br/>
      </w:r>
      <w:r>
        <w:rPr>
          <w:rStyle w:val="VerbatimChar"/>
        </w:rPr>
        <w:t xml:space="preserve">    │</w:t>
      </w:r>
      <w:r>
        <w:br/>
      </w:r>
      <w:r>
        <w:rPr>
          <w:rStyle w:val="VerbatimChar"/>
        </w:rPr>
        <w:t xml:space="preserve">    ├── Accepted → Schedule repair within reasonable time (7-14 days)</w:t>
      </w:r>
      <w:r>
        <w:br/>
      </w:r>
      <w:r>
        <w:rPr>
          <w:rStyle w:val="VerbatimChar"/>
        </w:rPr>
        <w:t xml:space="preserve">    │   ├── Repair completed satisfactorily → Close claim</w:t>
      </w:r>
      <w:r>
        <w:br/>
      </w:r>
      <w:r>
        <w:rPr>
          <w:rStyle w:val="VerbatimChar"/>
        </w:rPr>
        <w:t xml:space="preserve">    │   └── Repair unsatisfactory → Request re-repair; escalate if needed</w:t>
      </w:r>
      <w:r>
        <w:br/>
      </w:r>
      <w:r>
        <w:rPr>
          <w:rStyle w:val="VerbatimChar"/>
        </w:rPr>
        <w:t xml:space="preserve">    │</w:t>
      </w:r>
      <w:r>
        <w:br/>
      </w:r>
      <w:r>
        <w:rPr>
          <w:rStyle w:val="VerbatimChar"/>
        </w:rPr>
        <w:t xml:space="preserve">    ├── Delayed (no response within 7 days) → Send written notice with deadline</w:t>
      </w:r>
      <w:r>
        <w:br/>
      </w:r>
      <w:r>
        <w:rPr>
          <w:rStyle w:val="VerbatimChar"/>
        </w:rPr>
        <w:t xml:space="preserve">    │   ├── Contractor responds → Proceed with scheduling</w:t>
      </w:r>
      <w:r>
        <w:br/>
      </w:r>
      <w:r>
        <w:rPr>
          <w:rStyle w:val="VerbatimChar"/>
        </w:rPr>
        <w:t xml:space="preserve">    │   └── No response → File complaint with consumer association (12315)</w:t>
      </w:r>
      <w:r>
        <w:br/>
      </w:r>
      <w:r>
        <w:rPr>
          <w:rStyle w:val="VerbatimChar"/>
        </w:rPr>
        <w:t xml:space="preserve">    │</w:t>
      </w:r>
      <w:r>
        <w:br/>
      </w:r>
      <w:r>
        <w:rPr>
          <w:rStyle w:val="VerbatimChar"/>
        </w:rPr>
        <w:t xml:space="preserve">    └── Denied → Request written denial with specific reason</w:t>
      </w:r>
      <w:r>
        <w:br/>
      </w:r>
      <w:r>
        <w:rPr>
          <w:rStyle w:val="VerbatimChar"/>
        </w:rPr>
        <w:t xml:space="preserve">        ├── Reason is valid (e.g., homeowner damage) → Consider self-repair</w:t>
      </w:r>
      <w:r>
        <w:br/>
      </w:r>
      <w:r>
        <w:rPr>
          <w:rStyle w:val="VerbatimChar"/>
        </w:rPr>
        <w:t xml:space="preserve">        ├── Reason is questionable → Request third-party assessment</w:t>
      </w:r>
      <w:r>
        <w:br/>
      </w:r>
      <w:r>
        <w:rPr>
          <w:rStyle w:val="VerbatimChar"/>
        </w:rPr>
        <w:t xml:space="preserve">        └── Reason is clearly invalid → File complaint; consider legal action</w:t>
      </w:r>
    </w:p>
    <w:p>
      <w:r>
        <w:pict>
          <v:rect style="width:0;height:1.5pt" o:hralign="center" o:hrstd="t" o:hr="t"/>
        </w:pict>
      </w:r>
    </w:p>
    <w:bookmarkEnd w:id="524"/>
    <w:bookmarkEnd w:id="525"/>
    <w:bookmarkStart w:id="529" w:name="documentation-needed-for-warranty-claims"/>
    <w:p>
      <w:pPr>
        <w:pStyle w:val="Heading2"/>
      </w:pPr>
      <w:r>
        <w:t xml:space="preserve">4. Documentation Needed for Warranty Claims</w:t>
      </w:r>
    </w:p>
    <w:bookmarkStart w:id="526" w:name="essential-documents-to-retain"/>
    <w:p>
      <w:pPr>
        <w:pStyle w:val="Heading3"/>
      </w:pPr>
      <w:r>
        <w:t xml:space="preserve">4.1 Essential Documents to Retain</w:t>
      </w:r>
    </w:p>
    <w:p>
      <w:pPr>
        <w:pStyle w:val="FirstParagraph"/>
      </w:pPr>
      <w:r>
        <w:t xml:space="preserve">Maintain a dedicated warranty file containing the following documents: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Purpose</w:t>
            </w:r>
          </w:p>
        </w:tc>
        <w:tc>
          <w:tcPr/>
          <w:p>
            <w:pPr>
              <w:pStyle w:val="Compact"/>
            </w:pPr>
            <w:r>
              <w:t xml:space="preserve">Where to Get It</w:t>
            </w:r>
          </w:p>
        </w:tc>
      </w:tr>
      <w:tr>
        <w:tc>
          <w:tcPr/>
          <w:p>
            <w:pPr>
              <w:pStyle w:val="Compact"/>
            </w:pPr>
            <w:r>
              <w:rPr>
                <w:b/>
                <w:bCs/>
              </w:rPr>
              <w:t xml:space="preserve">Renovation contract</w:t>
            </w:r>
            <w:r>
              <w:t xml:space="preserve"> </w:t>
            </w:r>
            <w:r>
              <w:t xml:space="preserve">(original + all amendments)</w:t>
            </w:r>
          </w:p>
        </w:tc>
        <w:tc>
          <w:tcPr/>
          <w:p>
            <w:pPr>
              <w:pStyle w:val="Compact"/>
            </w:pPr>
            <w:r>
              <w:t xml:space="preserve">Proof of agreement terms, scope, and warranty clauses</w:t>
            </w:r>
          </w:p>
        </w:tc>
        <w:tc>
          <w:tcPr/>
          <w:p>
            <w:pPr>
              <w:pStyle w:val="Compact"/>
            </w:pPr>
            <w:r>
              <w:t xml:space="preserve">Provided at signing</w:t>
            </w:r>
          </w:p>
        </w:tc>
      </w:tr>
      <w:tr>
        <w:tc>
          <w:tcPr/>
          <w:p>
            <w:pPr>
              <w:pStyle w:val="Compact"/>
            </w:pPr>
            <w:r>
              <w:rPr>
                <w:b/>
                <w:bCs/>
              </w:rPr>
              <w:t xml:space="preserve">Completion acceptance report</w:t>
            </w:r>
            <w:r>
              <w:t xml:space="preserve"> </w:t>
            </w:r>
            <w:r>
              <w:rPr>
                <w:rFonts w:hint="eastAsia"/>
              </w:rPr>
              <w:t xml:space="preserve">(竣工验收单)</w:t>
            </w:r>
          </w:p>
        </w:tc>
        <w:tc>
          <w:tcPr/>
          <w:p>
            <w:pPr>
              <w:pStyle w:val="Compact"/>
            </w:pPr>
            <w:r>
              <w:t xml:space="preserve">Establishes warranty start date</w:t>
            </w:r>
          </w:p>
        </w:tc>
        <w:tc>
          <w:tcPr/>
          <w:p>
            <w:pPr>
              <w:pStyle w:val="Compact"/>
            </w:pPr>
            <w:r>
              <w:t xml:space="preserve">Signed at project completion</w:t>
            </w:r>
          </w:p>
        </w:tc>
      </w:tr>
      <w:tr>
        <w:tc>
          <w:tcPr/>
          <w:p>
            <w:pPr>
              <w:pStyle w:val="Compact"/>
            </w:pPr>
            <w:r>
              <w:rPr>
                <w:b/>
                <w:bCs/>
              </w:rPr>
              <w:t xml:space="preserve">Material receipts and warranties</w:t>
            </w:r>
          </w:p>
        </w:tc>
        <w:tc>
          <w:tcPr/>
          <w:p>
            <w:pPr>
              <w:pStyle w:val="Compact"/>
            </w:pPr>
            <w:r>
              <w:t xml:space="preserve">Proof of material quality and manufacturer warranty</w:t>
            </w:r>
          </w:p>
        </w:tc>
        <w:tc>
          <w:tcPr/>
          <w:p>
            <w:pPr>
              <w:pStyle w:val="Compact"/>
            </w:pPr>
            <w:r>
              <w:t xml:space="preserve">Contractor should provide</w:t>
            </w:r>
          </w:p>
        </w:tc>
      </w:tr>
      <w:tr>
        <w:tc>
          <w:tcPr/>
          <w:p>
            <w:pPr>
              <w:pStyle w:val="Compact"/>
            </w:pPr>
            <w:r>
              <w:rPr>
                <w:b/>
                <w:bCs/>
              </w:rPr>
              <w:t xml:space="preserve">Before/after/during photos</w:t>
            </w:r>
          </w:p>
        </w:tc>
        <w:tc>
          <w:tcPr/>
          <w:p>
            <w:pPr>
              <w:pStyle w:val="Compact"/>
            </w:pPr>
            <w:r>
              <w:t xml:space="preserve">Evidence of original condition and work performed</w:t>
            </w:r>
          </w:p>
        </w:tc>
        <w:tc>
          <w:tcPr/>
          <w:p>
            <w:pPr>
              <w:pStyle w:val="Compact"/>
            </w:pPr>
            <w:r>
              <w:t xml:space="preserve">Homeowner documentation</w:t>
            </w:r>
          </w:p>
        </w:tc>
      </w:tr>
      <w:tr>
        <w:tc>
          <w:tcPr/>
          <w:p>
            <w:pPr>
              <w:pStyle w:val="Compact"/>
            </w:pPr>
            <w:r>
              <w:rPr>
                <w:b/>
                <w:bCs/>
              </w:rPr>
              <w:t xml:space="preserve">Payment records</w:t>
            </w:r>
          </w:p>
        </w:tc>
        <w:tc>
          <w:tcPr/>
          <w:p>
            <w:pPr>
              <w:pStyle w:val="Compact"/>
            </w:pPr>
            <w:r>
              <w:t xml:space="preserve">Proof of completed payment and contract fulfillment</w:t>
            </w:r>
          </w:p>
        </w:tc>
        <w:tc>
          <w:tcPr/>
          <w:p>
            <w:pPr>
              <w:pStyle w:val="Compact"/>
            </w:pPr>
            <w:r>
              <w:t xml:space="preserve">Homeowner financial records</w:t>
            </w:r>
          </w:p>
        </w:tc>
      </w:tr>
      <w:tr>
        <w:tc>
          <w:tcPr/>
          <w:p>
            <w:pPr>
              <w:pStyle w:val="Compact"/>
            </w:pPr>
            <w:r>
              <w:rPr>
                <w:b/>
                <w:bCs/>
              </w:rPr>
              <w:t xml:space="preserve">Change request forms</w:t>
            </w:r>
          </w:p>
        </w:tc>
        <w:tc>
          <w:tcPr/>
          <w:p>
            <w:pPr>
              <w:pStyle w:val="Compact"/>
            </w:pPr>
            <w:r>
              <w:t xml:space="preserve">Documents any modifications to original scope</w:t>
            </w:r>
          </w:p>
        </w:tc>
        <w:tc>
          <w:tcPr/>
          <w:p>
            <w:pPr>
              <w:pStyle w:val="Compact"/>
            </w:pPr>
            <w:r>
              <w:t xml:space="preserve">Signed during construction</w:t>
            </w:r>
          </w:p>
        </w:tc>
      </w:tr>
      <w:tr>
        <w:tc>
          <w:tcPr/>
          <w:p>
            <w:pPr>
              <w:pStyle w:val="Compact"/>
            </w:pPr>
            <w:r>
              <w:rPr>
                <w:b/>
                <w:bCs/>
              </w:rPr>
              <w:t xml:space="preserve">Supervisor inspection reports</w:t>
            </w:r>
            <w:r>
              <w:t xml:space="preserve"> </w:t>
            </w:r>
            <w:r>
              <w:t xml:space="preserve">(if hired)</w:t>
            </w:r>
          </w:p>
        </w:tc>
        <w:tc>
          <w:tcPr/>
          <w:p>
            <w:pPr>
              <w:pStyle w:val="Compact"/>
            </w:pPr>
            <w:r>
              <w:t xml:space="preserve">Independent quality verification at each phase</w:t>
            </w:r>
          </w:p>
        </w:tc>
        <w:tc>
          <w:tcPr/>
          <w:p>
            <w:pPr>
              <w:pStyle w:val="Compact"/>
            </w:pPr>
            <w:r>
              <w:t xml:space="preserve">Supervisor provides</w:t>
            </w:r>
          </w:p>
        </w:tc>
      </w:tr>
      <w:tr>
        <w:tc>
          <w:tcPr/>
          <w:p>
            <w:pPr>
              <w:pStyle w:val="Compact"/>
            </w:pPr>
            <w:r>
              <w:rPr>
                <w:b/>
                <w:bCs/>
              </w:rPr>
              <w:t xml:space="preserve">Contractor business license copy</w:t>
            </w:r>
          </w:p>
        </w:tc>
        <w:tc>
          <w:tcPr/>
          <w:p>
            <w:pPr>
              <w:pStyle w:val="Compact"/>
            </w:pPr>
            <w:r>
              <w:t xml:space="preserve">Identifies legal entity for warranty claims</w:t>
            </w:r>
          </w:p>
        </w:tc>
        <w:tc>
          <w:tcPr/>
          <w:p>
            <w:pPr>
              <w:pStyle w:val="Compact"/>
            </w:pPr>
            <w:r>
              <w:t xml:space="preserve">Request from contractor</w:t>
            </w:r>
          </w:p>
        </w:tc>
      </w:tr>
      <w:tr>
        <w:tc>
          <w:tcPr/>
          <w:p>
            <w:pPr>
              <w:pStyle w:val="Compact"/>
            </w:pPr>
            <w:r>
              <w:rPr>
                <w:b/>
                <w:bCs/>
              </w:rPr>
              <w:t xml:space="preserve">Contractor contact information</w:t>
            </w:r>
          </w:p>
        </w:tc>
        <w:tc>
          <w:tcPr/>
          <w:p>
            <w:pPr>
              <w:pStyle w:val="Compact"/>
            </w:pPr>
            <w:r>
              <w:t xml:space="preserve">Current address, phone, legal representative</w:t>
            </w:r>
          </w:p>
        </w:tc>
        <w:tc>
          <w:tcPr/>
          <w:p>
            <w:pPr>
              <w:pStyle w:val="Compact"/>
            </w:pPr>
            <w:r>
              <w:t xml:space="preserve">Request at project completion</w:t>
            </w:r>
          </w:p>
        </w:tc>
      </w:tr>
    </w:tbl>
    <w:bookmarkEnd w:id="526"/>
    <w:bookmarkStart w:id="527" w:name="photo-evidence-standards"/>
    <w:p>
      <w:pPr>
        <w:pStyle w:val="Heading3"/>
      </w:pPr>
      <w:r>
        <w:t xml:space="preserve">4.2 Photo Evidence Standards</w:t>
      </w:r>
    </w:p>
    <w:p>
      <w:pPr>
        <w:pStyle w:val="FirstParagraph"/>
      </w:pPr>
      <w:r>
        <w:t xml:space="preserve">When documenting defects for warranty claims:</w:t>
      </w:r>
    </w:p>
    <w:p>
      <w:pPr>
        <w:pStyle w:val="Compact"/>
        <w:numPr>
          <w:ilvl w:val="0"/>
          <w:numId w:val="1360"/>
        </w:numPr>
      </w:pPr>
      <w:r>
        <w:rPr>
          <w:b/>
          <w:bCs/>
        </w:rPr>
        <w:t xml:space="preserve">Wide shot</w:t>
      </w:r>
      <w:r>
        <w:t xml:space="preserve"> </w:t>
      </w:r>
      <w:r>
        <w:t xml:space="preserve">— Show the defect in context of the room</w:t>
      </w:r>
    </w:p>
    <w:p>
      <w:pPr>
        <w:pStyle w:val="Compact"/>
        <w:numPr>
          <w:ilvl w:val="0"/>
          <w:numId w:val="1360"/>
        </w:numPr>
      </w:pPr>
      <w:r>
        <w:rPr>
          <w:b/>
          <w:bCs/>
        </w:rPr>
        <w:t xml:space="preserve">Close-up</w:t>
      </w:r>
      <w:r>
        <w:t xml:space="preserve"> </w:t>
      </w:r>
      <w:r>
        <w:t xml:space="preserve">— Show the specific defect in detail</w:t>
      </w:r>
    </w:p>
    <w:p>
      <w:pPr>
        <w:pStyle w:val="Compact"/>
        <w:numPr>
          <w:ilvl w:val="0"/>
          <w:numId w:val="1360"/>
        </w:numPr>
      </w:pPr>
      <w:r>
        <w:rPr>
          <w:b/>
          <w:bCs/>
        </w:rPr>
        <w:t xml:space="preserve">Comparison shot</w:t>
      </w:r>
      <w:r>
        <w:t xml:space="preserve"> </w:t>
      </w:r>
      <w:r>
        <w:t xml:space="preserve">— If possible, show the same area before the defect appeared</w:t>
      </w:r>
    </w:p>
    <w:p>
      <w:pPr>
        <w:pStyle w:val="Compact"/>
        <w:numPr>
          <w:ilvl w:val="0"/>
          <w:numId w:val="1360"/>
        </w:numPr>
      </w:pPr>
      <w:r>
        <w:rPr>
          <w:b/>
          <w:bCs/>
        </w:rPr>
        <w:t xml:space="preserve">Date reference</w:t>
      </w:r>
      <w:r>
        <w:t xml:space="preserve"> </w:t>
      </w:r>
      <w:r>
        <w:t xml:space="preserve">— Include a dated newspaper or phone screen showing the date</w:t>
      </w:r>
    </w:p>
    <w:p>
      <w:pPr>
        <w:pStyle w:val="Compact"/>
        <w:numPr>
          <w:ilvl w:val="0"/>
          <w:numId w:val="1360"/>
        </w:numPr>
      </w:pPr>
      <w:r>
        <w:rPr>
          <w:b/>
          <w:bCs/>
        </w:rPr>
        <w:t xml:space="preserve">Measurement reference</w:t>
      </w:r>
      <w:r>
        <w:t xml:space="preserve"> </w:t>
      </w:r>
      <w:r>
        <w:t xml:space="preserve">— Include a ruler or tape measure for scale</w:t>
      </w:r>
    </w:p>
    <w:p>
      <w:pPr>
        <w:pStyle w:val="Compact"/>
        <w:numPr>
          <w:ilvl w:val="0"/>
          <w:numId w:val="1360"/>
        </w:numPr>
      </w:pPr>
      <w:r>
        <w:rPr>
          <w:b/>
          <w:bCs/>
        </w:rPr>
        <w:t xml:space="preserve">Video walkthrough</w:t>
      </w:r>
      <w:r>
        <w:t xml:space="preserve"> </w:t>
      </w:r>
      <w:r>
        <w:t xml:space="preserve">— For complex issues, record a continuous video showing the defect and surrounding area</w:t>
      </w:r>
    </w:p>
    <w:bookmarkEnd w:id="527"/>
    <w:bookmarkStart w:id="528" w:name="defect-documentation-template"/>
    <w:p>
      <w:pPr>
        <w:pStyle w:val="Heading3"/>
      </w:pPr>
      <w:r>
        <w:t xml:space="preserve">4.3 Defect Documentation Template</w:t>
      </w:r>
    </w:p>
    <w:p>
      <w:pPr>
        <w:pStyle w:val="FirstParagraph"/>
      </w:pPr>
      <w:r>
        <w:t xml:space="preserve">Use this template when reporting a warranty defect:</w:t>
      </w:r>
    </w:p>
    <w:p>
      <w:pPr>
        <w:pStyle w:val="SourceCode"/>
      </w:pPr>
      <w:r>
        <w:rPr>
          <w:rStyle w:val="VerbatimChar"/>
        </w:rPr>
        <w:t xml:space="preserve">Warranty Claim Report</w:t>
      </w:r>
      <w:r>
        <w:br/>
      </w:r>
      <w:r>
        <w:rPr>
          <w:rStyle w:val="VerbatimChar"/>
        </w:rPr>
        <w:t xml:space="preserve">Date: [YYYY-MM-DD]</w:t>
      </w:r>
      <w:r>
        <w:br/>
      </w:r>
      <w:r>
        <w:rPr>
          <w:rStyle w:val="VerbatimChar"/>
        </w:rPr>
        <w:t xml:space="preserve">Contractor: [Company name]</w:t>
      </w:r>
      <w:r>
        <w:br/>
      </w:r>
      <w:r>
        <w:rPr>
          <w:rStyle w:val="VerbatimChar"/>
        </w:rPr>
        <w:t xml:space="preserve">Contract Number: [Contract reference]</w:t>
      </w:r>
      <w:r>
        <w:br/>
      </w:r>
      <w:r>
        <w:rPr>
          <w:rStyle w:val="VerbatimChar"/>
        </w:rPr>
        <w:t xml:space="preserve">Completion Date: [Warranty start date]</w:t>
      </w:r>
      <w:r>
        <w:br/>
      </w:r>
      <w:r>
        <w:rPr>
          <w:rStyle w:val="VerbatimChar"/>
        </w:rPr>
        <w:t xml:space="preserve">Warranty Category: [Waterproofing / Plumbing / Electrical / etc.]</w:t>
      </w:r>
      <w:r>
        <w:br/>
      </w:r>
      <w:r>
        <w:br/>
      </w:r>
      <w:r>
        <w:rPr>
          <w:rStyle w:val="VerbatimChar"/>
        </w:rPr>
        <w:t xml:space="preserve">Defect Location: [Specific room and area]</w:t>
      </w:r>
      <w:r>
        <w:br/>
      </w:r>
      <w:r>
        <w:rPr>
          <w:rStyle w:val="VerbatimChar"/>
        </w:rPr>
        <w:t xml:space="preserve">Defect Description: [Detailed description of the problem]</w:t>
      </w:r>
      <w:r>
        <w:br/>
      </w:r>
      <w:r>
        <w:rPr>
          <w:rStyle w:val="VerbatimChar"/>
        </w:rPr>
        <w:t xml:space="preserve">First Observed: [Date]</w:t>
      </w:r>
      <w:r>
        <w:br/>
      </w:r>
      <w:r>
        <w:rPr>
          <w:rStyle w:val="VerbatimChar"/>
        </w:rPr>
        <w:t xml:space="preserve">Worsening: [Yes/No — describe progression]</w:t>
      </w:r>
      <w:r>
        <w:br/>
      </w:r>
      <w:r>
        <w:rPr>
          <w:rStyle w:val="VerbatimChar"/>
        </w:rPr>
        <w:t xml:space="preserve">Photos Attached: [List photo file names]</w:t>
      </w:r>
      <w:r>
        <w:br/>
      </w:r>
      <w:r>
        <w:rPr>
          <w:rStyle w:val="VerbatimChar"/>
        </w:rPr>
        <w:t xml:space="preserve">Impact: [How the defect affects use of the space]</w:t>
      </w:r>
      <w:r>
        <w:br/>
      </w:r>
      <w:r>
        <w:rPr>
          <w:rStyle w:val="VerbatimChar"/>
        </w:rPr>
        <w:t xml:space="preserve">Requested Action: [Repair / Replace / Assess]</w:t>
      </w:r>
      <w:r>
        <w:br/>
      </w:r>
      <w:r>
        <w:br/>
      </w:r>
      <w:r>
        <w:rPr>
          <w:rStyle w:val="VerbatimChar"/>
        </w:rPr>
        <w:t xml:space="preserve">Contact Information:</w:t>
      </w:r>
      <w:r>
        <w:br/>
      </w:r>
      <w:r>
        <w:rPr>
          <w:rStyle w:val="VerbatimChar"/>
        </w:rPr>
        <w:t xml:space="preserve">Name: [Homeowner name]</w:t>
      </w:r>
      <w:r>
        <w:br/>
      </w:r>
      <w:r>
        <w:rPr>
          <w:rStyle w:val="VerbatimChar"/>
        </w:rPr>
        <w:t xml:space="preserve">Phone: [Phone number]</w:t>
      </w:r>
      <w:r>
        <w:br/>
      </w:r>
      <w:r>
        <w:rPr>
          <w:rStyle w:val="VerbatimChar"/>
        </w:rPr>
        <w:t xml:space="preserve">Email: [Email address]</w:t>
      </w:r>
      <w:r>
        <w:br/>
      </w:r>
      <w:r>
        <w:rPr>
          <w:rStyle w:val="VerbatimChar"/>
        </w:rPr>
        <w:t xml:space="preserve">Preferred Contact Time: [Time window]</w:t>
      </w:r>
    </w:p>
    <w:p>
      <w:r>
        <w:pict>
          <v:rect style="width:0;height:1.5pt" o:hralign="center" o:hrstd="t" o:hr="t"/>
        </w:pict>
      </w:r>
    </w:p>
    <w:bookmarkEnd w:id="528"/>
    <w:bookmarkEnd w:id="529"/>
    <w:bookmarkStart w:id="533" w:name="warranty-claim-process"/>
    <w:p>
      <w:pPr>
        <w:pStyle w:val="Heading2"/>
      </w:pPr>
      <w:r>
        <w:t xml:space="preserve">5. Warranty Claim Process</w:t>
      </w:r>
    </w:p>
    <w:bookmarkStart w:id="530" w:name="step-by-step-claim-procedure"/>
    <w:p>
      <w:pPr>
        <w:pStyle w:val="Heading3"/>
      </w:pPr>
      <w:r>
        <w:t xml:space="preserve">5.1 Step-by-Step Claim Procedure</w:t>
      </w:r>
    </w:p>
    <w:p>
      <w:pPr>
        <w:pStyle w:val="SourceCode"/>
      </w:pPr>
      <w:r>
        <w:rPr>
          <w:rStyle w:val="VerbatimChar"/>
        </w:rPr>
        <w:t xml:space="preserve">Step 1: IDENTIFY AND DOCUMENT</w:t>
      </w:r>
      <w:r>
        <w:br/>
      </w:r>
      <w:r>
        <w:rPr>
          <w:rStyle w:val="VerbatimChar"/>
        </w:rPr>
        <w:t xml:space="preserve">    ├── Discover defect during normal use</w:t>
      </w:r>
      <w:r>
        <w:br/>
      </w:r>
      <w:r>
        <w:rPr>
          <w:rStyle w:val="VerbatimChar"/>
        </w:rPr>
        <w:t xml:space="preserve">    ├── Take comprehensive photos and video</w:t>
      </w:r>
      <w:r>
        <w:br/>
      </w:r>
      <w:r>
        <w:rPr>
          <w:rStyle w:val="VerbatimChar"/>
        </w:rPr>
        <w:t xml:space="preserve">    ├── Note the date of discovery</w:t>
      </w:r>
      <w:r>
        <w:br/>
      </w:r>
      <w:r>
        <w:rPr>
          <w:rStyle w:val="VerbatimChar"/>
        </w:rPr>
        <w:t xml:space="preserve">    └── Check warranty status (is it within the warranty period?)</w:t>
      </w:r>
      <w:r>
        <w:br/>
      </w:r>
      <w:r>
        <w:br/>
      </w:r>
      <w:r>
        <w:rPr>
          <w:rStyle w:val="VerbatimChar"/>
        </w:rPr>
        <w:t xml:space="preserve">Step 2: NOTIFY CONTRACTOR</w:t>
      </w:r>
      <w:r>
        <w:br/>
      </w:r>
      <w:r>
        <w:rPr>
          <w:rStyle w:val="VerbatimChar"/>
        </w:rPr>
        <w:t xml:space="preserve">    ├── Contact contractor by phone (record call if possible)</w:t>
      </w:r>
      <w:r>
        <w:br/>
      </w:r>
      <w:r>
        <w:rPr>
          <w:rStyle w:val="VerbatimChar"/>
        </w:rPr>
        <w:t xml:space="preserve">    ├── Send written notice via WeChat and/or email</w:t>
      </w:r>
      <w:r>
        <w:br/>
      </w:r>
      <w:r>
        <w:rPr>
          <w:rStyle w:val="VerbatimChar"/>
        </w:rPr>
        <w:t xml:space="preserve">    ├── Include: defect description, photos, location, warranty reference</w:t>
      </w:r>
      <w:r>
        <w:br/>
      </w:r>
      <w:r>
        <w:rPr>
          <w:rStyle w:val="VerbatimChar"/>
        </w:rPr>
        <w:t xml:space="preserve">    └── Request repair appointment within 7-14 days</w:t>
      </w:r>
      <w:r>
        <w:br/>
      </w:r>
      <w:r>
        <w:br/>
      </w:r>
      <w:r>
        <w:rPr>
          <w:rStyle w:val="VerbatimChar"/>
        </w:rPr>
        <w:t xml:space="preserve">Step 3: CONTRACTOR RESPONSE</w:t>
      </w:r>
      <w:r>
        <w:br/>
      </w:r>
      <w:r>
        <w:rPr>
          <w:rStyle w:val="VerbatimChar"/>
        </w:rPr>
        <w:t xml:space="preserve">    ├── Accepted and scheduled → Attend repair appointment</w:t>
      </w:r>
      <w:r>
        <w:br/>
      </w:r>
      <w:r>
        <w:rPr>
          <w:rStyle w:val="VerbatimChar"/>
        </w:rPr>
        <w:t xml:space="preserve">    ├── Delayed → Send written reminder with deadline</w:t>
      </w:r>
      <w:r>
        <w:br/>
      </w:r>
      <w:r>
        <w:rPr>
          <w:rStyle w:val="VerbatimChar"/>
        </w:rPr>
        <w:t xml:space="preserve">    ├── Disputed → Request written explanation; prepare evidence</w:t>
      </w:r>
      <w:r>
        <w:br/>
      </w:r>
      <w:r>
        <w:rPr>
          <w:rStyle w:val="VerbatimChar"/>
        </w:rPr>
        <w:t xml:space="preserve">    └── Denied → Review denial reason against legal requirements</w:t>
      </w:r>
      <w:r>
        <w:br/>
      </w:r>
      <w:r>
        <w:br/>
      </w:r>
      <w:r>
        <w:rPr>
          <w:rStyle w:val="VerbatimChar"/>
        </w:rPr>
        <w:t xml:space="preserve">Step 4: REPAIR EXECUTION</w:t>
      </w:r>
      <w:r>
        <w:br/>
      </w:r>
      <w:r>
        <w:rPr>
          <w:rStyle w:val="VerbatimChar"/>
        </w:rPr>
        <w:t xml:space="preserve">    ├── Contractor performs repair</w:t>
      </w:r>
      <w:r>
        <w:br/>
      </w:r>
      <w:r>
        <w:rPr>
          <w:rStyle w:val="VerbatimChar"/>
        </w:rPr>
        <w:t xml:space="preserve">    ├── Homeowner supervises the repair work</w:t>
      </w:r>
      <w:r>
        <w:br/>
      </w:r>
      <w:r>
        <w:rPr>
          <w:rStyle w:val="VerbatimChar"/>
        </w:rPr>
        <w:t xml:space="preserve">    ├── Verify repair quality upon completion</w:t>
      </w:r>
      <w:r>
        <w:br/>
      </w:r>
      <w:r>
        <w:rPr>
          <w:rStyle w:val="VerbatimChar"/>
        </w:rPr>
        <w:t xml:space="preserve">    └── Sign repair completion confirmation</w:t>
      </w:r>
      <w:r>
        <w:br/>
      </w:r>
      <w:r>
        <w:br/>
      </w:r>
      <w:r>
        <w:rPr>
          <w:rStyle w:val="VerbatimChar"/>
        </w:rPr>
        <w:t xml:space="preserve">Step 5: REPAIR WARRANTY</w:t>
      </w:r>
      <w:r>
        <w:br/>
      </w:r>
      <w:r>
        <w:rPr>
          <w:rStyle w:val="VerbatimChar"/>
        </w:rPr>
        <w:t xml:space="preserve">    ├── Repaired work should have its own warranty period</w:t>
      </w:r>
      <w:r>
        <w:br/>
      </w:r>
      <w:r>
        <w:rPr>
          <w:rStyle w:val="VerbatimChar"/>
        </w:rPr>
        <w:t xml:space="preserve">    ├── Confirm new warranty start date for repaired area</w:t>
      </w:r>
      <w:r>
        <w:br/>
      </w:r>
      <w:r>
        <w:rPr>
          <w:rStyle w:val="VerbatimChar"/>
        </w:rPr>
        <w:t xml:space="preserve">    └── Document the repair with photos</w:t>
      </w:r>
    </w:p>
    <w:bookmarkEnd w:id="530"/>
    <w:bookmarkStart w:id="531" w:name="escalation-procedures"/>
    <w:p>
      <w:pPr>
        <w:pStyle w:val="Heading3"/>
      </w:pPr>
      <w:r>
        <w:t xml:space="preserve">5.2 Escalation Procedures</w:t>
      </w:r>
    </w:p>
    <w:p>
      <w:pPr>
        <w:pStyle w:val="FirstParagraph"/>
      </w:pPr>
      <w:r>
        <w:t xml:space="preserve">If the contractor does not cooperate with a legitimate warranty claim: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Escalation Level</w:t>
            </w:r>
          </w:p>
        </w:tc>
        <w:tc>
          <w:tcPr/>
          <w:p>
            <w:pPr>
              <w:pStyle w:val="Compact"/>
            </w:pPr>
            <w:r>
              <w:t xml:space="preserve">Action</w:t>
            </w:r>
          </w:p>
        </w:tc>
        <w:tc>
          <w:tcPr/>
          <w:p>
            <w:pPr>
              <w:pStyle w:val="Compact"/>
            </w:pPr>
            <w:r>
              <w:t xml:space="preserve">When to Use</w:t>
            </w:r>
          </w:p>
        </w:tc>
      </w:tr>
      <w:tr>
        <w:tc>
          <w:tcPr/>
          <w:p>
            <w:pPr>
              <w:pStyle w:val="Compact"/>
            </w:pPr>
            <w:r>
              <w:rPr>
                <w:b/>
                <w:bCs/>
              </w:rPr>
              <w:t xml:space="preserve">Level 1</w:t>
            </w:r>
          </w:p>
        </w:tc>
        <w:tc>
          <w:tcPr/>
          <w:p>
            <w:pPr>
              <w:pStyle w:val="Compact"/>
            </w:pPr>
            <w:r>
              <w:t xml:space="preserve">Written notice with 7-day deadline</w:t>
            </w:r>
          </w:p>
        </w:tc>
        <w:tc>
          <w:tcPr/>
          <w:p>
            <w:pPr>
              <w:pStyle w:val="Compact"/>
            </w:pPr>
            <w:r>
              <w:t xml:space="preserve">Contractor ignores initial verbal request</w:t>
            </w:r>
          </w:p>
        </w:tc>
      </w:tr>
      <w:tr>
        <w:tc>
          <w:tcPr/>
          <w:p>
            <w:pPr>
              <w:pStyle w:val="Compact"/>
            </w:pPr>
            <w:r>
              <w:rPr>
                <w:b/>
                <w:bCs/>
              </w:rPr>
              <w:t xml:space="preserve">Level 2</w:t>
            </w:r>
          </w:p>
        </w:tc>
        <w:tc>
          <w:tcPr/>
          <w:p>
            <w:pPr>
              <w:pStyle w:val="Compact"/>
            </w:pPr>
            <w:r>
              <w:t xml:space="preserve">Consumer complaint (12315 hotline or app)</w:t>
            </w:r>
          </w:p>
        </w:tc>
        <w:tc>
          <w:tcPr/>
          <w:p>
            <w:pPr>
              <w:pStyle w:val="Compact"/>
            </w:pPr>
            <w:r>
              <w:t xml:space="preserve">Contractor does not respond to written notice</w:t>
            </w:r>
          </w:p>
        </w:tc>
      </w:tr>
      <w:tr>
        <w:tc>
          <w:tcPr/>
          <w:p>
            <w:pPr>
              <w:pStyle w:val="Compact"/>
            </w:pPr>
            <w:r>
              <w:rPr>
                <w:b/>
                <w:bCs/>
              </w:rPr>
              <w:t xml:space="preserve">Level 3</w:t>
            </w:r>
          </w:p>
        </w:tc>
        <w:tc>
          <w:tcPr/>
          <w:p>
            <w:pPr>
              <w:pStyle w:val="Compact"/>
            </w:pPr>
            <w:r>
              <w:t xml:space="preserve">Industry association complaint </w:t>
            </w:r>
            <w:r>
              <w:rPr>
                <w:rFonts w:hint="eastAsia"/>
              </w:rPr>
              <w:t xml:space="preserve">(建筑装饰协会)</w:t>
            </w:r>
          </w:p>
        </w:tc>
        <w:tc>
          <w:tcPr/>
          <w:p>
            <w:pPr>
              <w:pStyle w:val="Compact"/>
            </w:pPr>
            <w:r>
              <w:t xml:space="preserve">Consumer complaint does not resolve the issue</w:t>
            </w:r>
          </w:p>
        </w:tc>
      </w:tr>
      <w:tr>
        <w:tc>
          <w:tcPr/>
          <w:p>
            <w:pPr>
              <w:pStyle w:val="Compact"/>
            </w:pPr>
            <w:r>
              <w:rPr>
                <w:b/>
                <w:bCs/>
              </w:rPr>
              <w:t xml:space="preserve">Level 4</w:t>
            </w:r>
          </w:p>
        </w:tc>
        <w:tc>
          <w:tcPr/>
          <w:p>
            <w:pPr>
              <w:pStyle w:val="Compact"/>
            </w:pPr>
            <w:r>
              <w:t xml:space="preserve">Mediation through community committee </w:t>
            </w:r>
            <w:r>
              <w:rPr>
                <w:rFonts w:hint="eastAsia"/>
              </w:rPr>
              <w:t xml:space="preserve">(居委会)</w:t>
            </w:r>
          </w:p>
        </w:tc>
        <w:tc>
          <w:tcPr/>
          <w:p>
            <w:pPr>
              <w:pStyle w:val="Compact"/>
            </w:pPr>
            <w:r>
              <w:t xml:space="preserve">Neighbor dispute or shared building issue</w:t>
            </w:r>
          </w:p>
        </w:tc>
      </w:tr>
      <w:tr>
        <w:tc>
          <w:tcPr/>
          <w:p>
            <w:pPr>
              <w:pStyle w:val="Compact"/>
            </w:pPr>
            <w:r>
              <w:rPr>
                <w:b/>
                <w:bCs/>
              </w:rPr>
              <w:t xml:space="preserve">Level 5</w:t>
            </w:r>
          </w:p>
        </w:tc>
        <w:tc>
          <w:tcPr/>
          <w:p>
            <w:pPr>
              <w:pStyle w:val="Compact"/>
            </w:pPr>
            <w:r>
              <w:t xml:space="preserve">Small claims court</w:t>
            </w:r>
          </w:p>
        </w:tc>
        <w:tc>
          <w:tcPr/>
          <w:p>
            <w:pPr>
              <w:pStyle w:val="Compact"/>
            </w:pPr>
            <w:r>
              <w:t xml:space="preserve">All other methods exhausted; claim amount justifies legal cost</w:t>
            </w:r>
          </w:p>
        </w:tc>
      </w:tr>
    </w:tbl>
    <w:bookmarkEnd w:id="531"/>
    <w:bookmarkStart w:id="532" w:name="repair-warranty-after-warranty-work"/>
    <w:p>
      <w:pPr>
        <w:pStyle w:val="Heading3"/>
      </w:pPr>
      <w:r>
        <w:t xml:space="preserve">5.3 Repair Warranty After Warranty Work</w:t>
      </w:r>
    </w:p>
    <w:p>
      <w:pPr>
        <w:pStyle w:val="FirstParagraph"/>
      </w:pPr>
      <w:r>
        <w:t xml:space="preserve">Important: When a contractor performs warranty repair, the repaired work should carry a</w:t>
      </w:r>
      <w:r>
        <w:t xml:space="preserve"> </w:t>
      </w:r>
      <w:r>
        <w:rPr>
          <w:b/>
          <w:bCs/>
        </w:rPr>
        <w:t xml:space="preserve">new warranty period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Original Category</w:t>
            </w:r>
          </w:p>
        </w:tc>
        <w:tc>
          <w:tcPr/>
          <w:p>
            <w:pPr>
              <w:pStyle w:val="Compact"/>
            </w:pPr>
            <w:r>
              <w:t xml:space="preserve">Repair Warranty Period</w:t>
            </w:r>
          </w:p>
        </w:tc>
      </w:tr>
      <w:tr>
        <w:tc>
          <w:tcPr/>
          <w:p>
            <w:pPr>
              <w:pStyle w:val="Compact"/>
            </w:pPr>
            <w:r>
              <w:t xml:space="preserve">Waterproofing</w:t>
            </w:r>
          </w:p>
        </w:tc>
        <w:tc>
          <w:tcPr/>
          <w:p>
            <w:pPr>
              <w:pStyle w:val="Compact"/>
            </w:pPr>
            <w:r>
              <w:t xml:space="preserve">New 5-year warranty on repaired area</w:t>
            </w:r>
          </w:p>
        </w:tc>
      </w:tr>
      <w:tr>
        <w:tc>
          <w:tcPr/>
          <w:p>
            <w:pPr>
              <w:pStyle w:val="Compact"/>
            </w:pPr>
            <w:r>
              <w:t xml:space="preserve">Other categories</w:t>
            </w:r>
          </w:p>
        </w:tc>
        <w:tc>
          <w:tcPr/>
          <w:p>
            <w:pPr>
              <w:pStyle w:val="Compact"/>
            </w:pPr>
            <w:r>
              <w:t xml:space="preserve">New 2-year warranty on repaired area</w:t>
            </w:r>
          </w:p>
        </w:tc>
      </w:tr>
    </w:tbl>
    <w:p>
      <w:pPr>
        <w:pStyle w:val="BodyText"/>
      </w:pPr>
      <w:r>
        <w:t xml:space="preserve">Request written confirmation of the new warranty period after any warranty repair.</w:t>
      </w:r>
    </w:p>
    <w:p>
      <w:r>
        <w:pict>
          <v:rect style="width:0;height:1.5pt" o:hralign="center" o:hrstd="t" o:hr="t"/>
        </w:pict>
      </w:r>
    </w:p>
    <w:bookmarkEnd w:id="532"/>
    <w:bookmarkEnd w:id="533"/>
    <w:bookmarkStart w:id="537" w:name="warranty-period-checklist"/>
    <w:p>
      <w:pPr>
        <w:pStyle w:val="Heading2"/>
      </w:pPr>
      <w:r>
        <w:t xml:space="preserve">6. Warranty Period Checklist</w:t>
      </w:r>
    </w:p>
    <w:bookmarkStart w:id="534" w:name="at-project-completion"/>
    <w:p>
      <w:pPr>
        <w:pStyle w:val="Heading3"/>
      </w:pPr>
      <w:r>
        <w:t xml:space="preserve">At Project Completion</w:t>
      </w:r>
    </w:p>
    <w:p>
      <w:pPr>
        <w:pStyle w:val="Compact"/>
        <w:numPr>
          <w:ilvl w:val="0"/>
          <w:numId w:val="1361"/>
        </w:numPr>
      </w:pPr>
      <w:r>
        <w:t xml:space="preserve">Obtain signed completion acceptance report with date</w:t>
      </w:r>
    </w:p>
    <w:p>
      <w:pPr>
        <w:pStyle w:val="Compact"/>
        <w:numPr>
          <w:ilvl w:val="0"/>
          <w:numId w:val="1362"/>
        </w:numPr>
      </w:pPr>
      <w:r>
        <w:t xml:space="preserve">Receive warranty certificate or warranty clause in contract</w:t>
      </w:r>
    </w:p>
    <w:p>
      <w:pPr>
        <w:pStyle w:val="Compact"/>
        <w:numPr>
          <w:ilvl w:val="0"/>
          <w:numId w:val="1363"/>
        </w:numPr>
      </w:pPr>
      <w:r>
        <w:t xml:space="preserve">Verify warranty periods meet or exceed legal minimums</w:t>
      </w:r>
    </w:p>
    <w:p>
      <w:pPr>
        <w:pStyle w:val="Compact"/>
        <w:numPr>
          <w:ilvl w:val="0"/>
          <w:numId w:val="1364"/>
        </w:numPr>
      </w:pPr>
      <w:r>
        <w:t xml:space="preserve">Obtain contractor’s current contact information (address, phone, email, legal representative)</w:t>
      </w:r>
    </w:p>
    <w:p>
      <w:pPr>
        <w:pStyle w:val="Compact"/>
        <w:numPr>
          <w:ilvl w:val="0"/>
          <w:numId w:val="1365"/>
        </w:numPr>
      </w:pPr>
      <w:r>
        <w:t xml:space="preserve">Obtain copies of all material warranties from manufacturer</w:t>
      </w:r>
    </w:p>
    <w:p>
      <w:pPr>
        <w:pStyle w:val="Compact"/>
        <w:numPr>
          <w:ilvl w:val="0"/>
          <w:numId w:val="1366"/>
        </w:numPr>
      </w:pPr>
      <w:r>
        <w:t xml:space="preserve">Organize all documentation in a dedicated warranty file</w:t>
      </w:r>
    </w:p>
    <w:p>
      <w:pPr>
        <w:pStyle w:val="Compact"/>
        <w:numPr>
          <w:ilvl w:val="0"/>
          <w:numId w:val="1367"/>
        </w:numPr>
      </w:pPr>
      <w:r>
        <w:t xml:space="preserve">Take comprehensive final photos of entire property</w:t>
      </w:r>
    </w:p>
    <w:bookmarkEnd w:id="534"/>
    <w:bookmarkStart w:id="535" w:name="during-warranty-period"/>
    <w:p>
      <w:pPr>
        <w:pStyle w:val="Heading3"/>
      </w:pPr>
      <w:r>
        <w:t xml:space="preserve">During Warranty Period</w:t>
      </w:r>
    </w:p>
    <w:p>
      <w:pPr>
        <w:pStyle w:val="Compact"/>
        <w:numPr>
          <w:ilvl w:val="0"/>
          <w:numId w:val="1368"/>
        </w:numPr>
      </w:pPr>
      <w:r>
        <w:t xml:space="preserve">Inspect waterproofing areas quarterly (check for leaks, dampness, mold)</w:t>
      </w:r>
    </w:p>
    <w:p>
      <w:pPr>
        <w:pStyle w:val="Compact"/>
        <w:numPr>
          <w:ilvl w:val="0"/>
          <w:numId w:val="1369"/>
        </w:numPr>
      </w:pPr>
      <w:r>
        <w:t xml:space="preserve">Test all electrical outlets and switches annually</w:t>
      </w:r>
    </w:p>
    <w:p>
      <w:pPr>
        <w:pStyle w:val="Compact"/>
        <w:numPr>
          <w:ilvl w:val="0"/>
          <w:numId w:val="1370"/>
        </w:numPr>
      </w:pPr>
      <w:r>
        <w:t xml:space="preserve">Check for tile hollow sounds (tap tiles with a coin) annually</w:t>
      </w:r>
    </w:p>
    <w:p>
      <w:pPr>
        <w:pStyle w:val="Compact"/>
        <w:numPr>
          <w:ilvl w:val="0"/>
          <w:numId w:val="1371"/>
        </w:numPr>
      </w:pPr>
      <w:r>
        <w:t xml:space="preserve">Inspect paint and wall finishes for cracking or peeling annually</w:t>
      </w:r>
    </w:p>
    <w:p>
      <w:pPr>
        <w:pStyle w:val="Compact"/>
        <w:numPr>
          <w:ilvl w:val="0"/>
          <w:numId w:val="1372"/>
        </w:numPr>
      </w:pPr>
      <w:r>
        <w:t xml:space="preserve">Check plumbing connections under sinks and behind toilets annually</w:t>
      </w:r>
    </w:p>
    <w:p>
      <w:pPr>
        <w:pStyle w:val="Compact"/>
        <w:numPr>
          <w:ilvl w:val="0"/>
          <w:numId w:val="1373"/>
        </w:numPr>
      </w:pPr>
      <w:r>
        <w:t xml:space="preserve">Test floor for squeaks, gaps, or uneven areas annually</w:t>
      </w:r>
    </w:p>
    <w:p>
      <w:pPr>
        <w:pStyle w:val="Compact"/>
        <w:numPr>
          <w:ilvl w:val="0"/>
          <w:numId w:val="1374"/>
        </w:numPr>
      </w:pPr>
      <w:r>
        <w:t xml:space="preserve">Report any defects immediately — do not wait</w:t>
      </w:r>
    </w:p>
    <w:p>
      <w:pPr>
        <w:pStyle w:val="Compact"/>
        <w:numPr>
          <w:ilvl w:val="0"/>
          <w:numId w:val="1375"/>
        </w:numPr>
      </w:pPr>
      <w:r>
        <w:t xml:space="preserve">Document all defects with photos and written description</w:t>
      </w:r>
    </w:p>
    <w:p>
      <w:pPr>
        <w:pStyle w:val="Compact"/>
        <w:numPr>
          <w:ilvl w:val="0"/>
          <w:numId w:val="1376"/>
        </w:numPr>
      </w:pPr>
      <w:r>
        <w:t xml:space="preserve">Submit warranty claims in writing with deadline for response</w:t>
      </w:r>
    </w:p>
    <w:bookmarkEnd w:id="535"/>
    <w:bookmarkStart w:id="536" w:name="near-warranty-expiration"/>
    <w:p>
      <w:pPr>
        <w:pStyle w:val="Heading3"/>
      </w:pPr>
      <w:r>
        <w:t xml:space="preserve">Near Warranty Expiration</w:t>
      </w:r>
    </w:p>
    <w:p>
      <w:pPr>
        <w:pStyle w:val="Compact"/>
        <w:numPr>
          <w:ilvl w:val="0"/>
          <w:numId w:val="1377"/>
        </w:numPr>
      </w:pPr>
      <w:r>
        <w:t xml:space="preserve">Review warranty expiration dates for each work category</w:t>
      </w:r>
    </w:p>
    <w:p>
      <w:pPr>
        <w:pStyle w:val="Compact"/>
        <w:numPr>
          <w:ilvl w:val="0"/>
          <w:numId w:val="1378"/>
        </w:numPr>
      </w:pPr>
      <w:r>
        <w:t xml:space="preserve">Conduct comprehensive inspection 3 months before expiration</w:t>
      </w:r>
    </w:p>
    <w:p>
      <w:pPr>
        <w:pStyle w:val="Compact"/>
        <w:numPr>
          <w:ilvl w:val="0"/>
          <w:numId w:val="1379"/>
        </w:numPr>
      </w:pPr>
      <w:r>
        <w:t xml:space="preserve">Submit any pending claims before warranty expires</w:t>
      </w:r>
    </w:p>
    <w:p>
      <w:pPr>
        <w:pStyle w:val="Compact"/>
        <w:numPr>
          <w:ilvl w:val="0"/>
          <w:numId w:val="1380"/>
        </w:numPr>
      </w:pPr>
      <w:r>
        <w:t xml:space="preserve">If defects are found, document and notify contractor immediately</w:t>
      </w:r>
    </w:p>
    <w:p>
      <w:pPr>
        <w:pStyle w:val="Compact"/>
        <w:numPr>
          <w:ilvl w:val="0"/>
          <w:numId w:val="1381"/>
        </w:numPr>
      </w:pPr>
      <w:r>
        <w:t xml:space="preserve">Keep all documentation for at least 2 years after warranty expiration</w:t>
      </w:r>
    </w:p>
    <w:p>
      <w:r>
        <w:pict>
          <v:rect style="width:0;height:1.5pt" o:hralign="center" o:hrstd="t" o:hr="t"/>
        </w:pict>
      </w:r>
    </w:p>
    <w:bookmarkEnd w:id="536"/>
    <w:bookmarkEnd w:id="537"/>
    <w:bookmarkStart w:id="540" w:name="contractor-change-or-closure"/>
    <w:p>
      <w:pPr>
        <w:pStyle w:val="Heading2"/>
      </w:pPr>
      <w:r>
        <w:t xml:space="preserve">7. Contractor Change or Closure</w:t>
      </w:r>
    </w:p>
    <w:bookmarkStart w:id="538" w:name="X1b6e9cae30f733722715f199083c4816cdf22a8"/>
    <w:p>
      <w:pPr>
        <w:pStyle w:val="Heading3"/>
      </w:pPr>
      <w:r>
        <w:t xml:space="preserve">7.1 What Happens If the Contractor Goes Out of Business?</w:t>
      </w:r>
    </w:p>
    <w:p>
      <w:pPr>
        <w:pStyle w:val="FirstParagraph"/>
      </w:pPr>
      <w:r>
        <w:t xml:space="preserve">This is one of the most serious warranty risks. Consider the following: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Impact</w:t>
            </w:r>
          </w:p>
        </w:tc>
        <w:tc>
          <w:tcPr/>
          <w:p>
            <w:pPr>
              <w:pStyle w:val="Compact"/>
            </w:pPr>
            <w:r>
              <w:t xml:space="preserve">Mitigation</w:t>
            </w:r>
          </w:p>
        </w:tc>
      </w:tr>
      <w:tr>
        <w:tc>
          <w:tcPr/>
          <w:p>
            <w:pPr>
              <w:pStyle w:val="Compact"/>
            </w:pPr>
            <w:r>
              <w:t xml:space="preserve">Company closes / deregisters</w:t>
            </w:r>
          </w:p>
        </w:tc>
        <w:tc>
          <w:tcPr/>
          <w:p>
            <w:pPr>
              <w:pStyle w:val="Compact"/>
            </w:pPr>
            <w:r>
              <w:t xml:space="preserve">Warranty may become unenforceable</w:t>
            </w:r>
          </w:p>
        </w:tc>
        <w:tc>
          <w:tcPr/>
          <w:p>
            <w:pPr>
              <w:pStyle w:val="Compact"/>
            </w:pPr>
            <w:r>
              <w:t xml:space="preserve">File claim before closure; seek compensation from company assets</w:t>
            </w:r>
          </w:p>
        </w:tc>
      </w:tr>
      <w:tr>
        <w:tc>
          <w:tcPr/>
          <w:p>
            <w:pPr>
              <w:pStyle w:val="Compact"/>
            </w:pPr>
            <w:r>
              <w:t xml:space="preserve">Company changes name</w:t>
            </w:r>
          </w:p>
        </w:tc>
        <w:tc>
          <w:tcPr/>
          <w:p>
            <w:pPr>
              <w:pStyle w:val="Compact"/>
            </w:pPr>
            <w:r>
              <w:t xml:space="preserve">Legal entity still responsible</w:t>
            </w:r>
          </w:p>
        </w:tc>
        <w:tc>
          <w:tcPr/>
          <w:p>
            <w:pPr>
              <w:pStyle w:val="Compact"/>
            </w:pPr>
            <w:r>
              <w:t xml:space="preserve">Track legal entity registration number </w:t>
            </w:r>
            <w:r>
              <w:rPr>
                <w:rFonts w:hint="eastAsia"/>
              </w:rPr>
              <w:t xml:space="preserve">(统一社会信用代码)</w:t>
            </w:r>
          </w:p>
        </w:tc>
      </w:tr>
      <w:tr>
        <w:tc>
          <w:tcPr/>
          <w:p>
            <w:pPr>
              <w:pStyle w:val="Compact"/>
            </w:pPr>
            <w:r>
              <w:t xml:space="preserve">Company merges or is acquired</w:t>
            </w:r>
          </w:p>
        </w:tc>
        <w:tc>
          <w:tcPr/>
          <w:p>
            <w:pPr>
              <w:pStyle w:val="Compact"/>
            </w:pPr>
            <w:r>
              <w:t xml:space="preserve">Successor entity may assume obligations</w:t>
            </w:r>
          </w:p>
        </w:tc>
        <w:tc>
          <w:tcPr/>
          <w:p>
            <w:pPr>
              <w:pStyle w:val="Compact"/>
            </w:pPr>
            <w:r>
              <w:t xml:space="preserve">Check merger agreement for warranty assumption clause</w:t>
            </w:r>
          </w:p>
        </w:tc>
      </w:tr>
      <w:tr>
        <w:tc>
          <w:tcPr/>
          <w:p>
            <w:pPr>
              <w:pStyle w:val="Compact"/>
            </w:pPr>
            <w:r>
              <w:t xml:space="preserve">Individual contractor (not company)</w:t>
            </w:r>
          </w:p>
        </w:tc>
        <w:tc>
          <w:tcPr/>
          <w:p>
            <w:pPr>
              <w:pStyle w:val="Compact"/>
            </w:pPr>
            <w:r>
              <w:t xml:space="preserve">Personal liability applies; harder to enforce</w:t>
            </w:r>
          </w:p>
        </w:tc>
        <w:tc>
          <w:tcPr/>
          <w:p>
            <w:pPr>
              <w:pStyle w:val="Compact"/>
            </w:pPr>
            <w:r>
              <w:t xml:space="preserve">Prefer contracting with registered companies</w:t>
            </w:r>
          </w:p>
        </w:tc>
      </w:tr>
      <w:tr>
        <w:tc>
          <w:tcPr/>
          <w:p>
            <w:pPr>
              <w:pStyle w:val="Compact"/>
            </w:pPr>
            <w:r>
              <w:t xml:space="preserve">Contractor</w:t>
            </w:r>
            <w:r>
              <w:t xml:space="preserve"> </w:t>
            </w:r>
            <w:r>
              <w:t xml:space="preserve">“disappears”</w:t>
            </w:r>
          </w:p>
        </w:tc>
        <w:tc>
          <w:tcPr/>
          <w:p>
            <w:pPr>
              <w:pStyle w:val="Compact"/>
            </w:pPr>
            <w:r>
              <w:t xml:space="preserve">May need to pursue through legal channels</w:t>
            </w:r>
          </w:p>
        </w:tc>
        <w:tc>
          <w:tcPr/>
          <w:p>
            <w:pPr>
              <w:pStyle w:val="Compact"/>
            </w:pPr>
            <w:r>
              <w:t xml:space="preserve">File complaint with market regulation bureau </w:t>
            </w:r>
            <w:r>
              <w:rPr>
                <w:rFonts w:hint="eastAsia"/>
              </w:rPr>
              <w:t xml:space="preserve">(市场监管局)</w:t>
            </w:r>
          </w:p>
        </w:tc>
      </w:tr>
    </w:tbl>
    <w:bookmarkEnd w:id="538"/>
    <w:bookmarkStart w:id="539" w:name="pre-emptive-protection-strategies"/>
    <w:p>
      <w:pPr>
        <w:pStyle w:val="Heading3"/>
      </w:pPr>
      <w:r>
        <w:t xml:space="preserve">7.3 Pre-Emptive Protection Strategies</w:t>
      </w:r>
    </w:p>
    <w:p>
      <w:pPr>
        <w:pStyle w:val="Compact"/>
        <w:numPr>
          <w:ilvl w:val="0"/>
          <w:numId w:val="1382"/>
        </w:numPr>
      </w:pPr>
      <w:r>
        <w:t xml:space="preserve">Contract with a</w:t>
      </w:r>
      <w:r>
        <w:t xml:space="preserve"> </w:t>
      </w:r>
      <w:r>
        <w:rPr>
          <w:b/>
          <w:bCs/>
        </w:rPr>
        <w:t xml:space="preserve">registered company</w:t>
      </w:r>
      <w:r>
        <w:t xml:space="preserve"> </w:t>
      </w:r>
      <w:r>
        <w:t xml:space="preserve">(not an individual contractor)</w:t>
      </w:r>
    </w:p>
    <w:p>
      <w:pPr>
        <w:pStyle w:val="Compact"/>
        <w:numPr>
          <w:ilvl w:val="0"/>
          <w:numId w:val="1383"/>
        </w:numPr>
      </w:pPr>
      <w:r>
        <w:t xml:space="preserve">Verify company registration status before signing (via </w:t>
      </w:r>
      <w:r>
        <w:rPr>
          <w:rFonts w:hint="eastAsia"/>
        </w:rPr>
        <w:t xml:space="preserve">国家企业信用信息公示系统)</w:t>
      </w:r>
    </w:p>
    <w:p>
      <w:pPr>
        <w:pStyle w:val="Compact"/>
        <w:numPr>
          <w:ilvl w:val="0"/>
          <w:numId w:val="1384"/>
        </w:numPr>
      </w:pPr>
      <w:r>
        <w:t xml:space="preserve">Retain 3-5% of final payment as warranty deposit </w:t>
      </w:r>
      <w:r>
        <w:rPr>
          <w:rFonts w:hint="eastAsia"/>
        </w:rPr>
        <w:t xml:space="preserve">(保修保证金)</w:t>
      </w:r>
      <w:r>
        <w:t xml:space="preserve"> for 1 year</w:t>
      </w:r>
    </w:p>
    <w:p>
      <w:pPr>
        <w:pStyle w:val="Compact"/>
        <w:numPr>
          <w:ilvl w:val="0"/>
          <w:numId w:val="1385"/>
        </w:numPr>
      </w:pPr>
      <w:r>
        <w:t xml:space="preserve">Ensure contract specifies warranty obligations survive company name changes or restructuring</w:t>
      </w:r>
    </w:p>
    <w:p>
      <w:pPr>
        <w:pStyle w:val="Compact"/>
        <w:numPr>
          <w:ilvl w:val="0"/>
          <w:numId w:val="1386"/>
        </w:numPr>
      </w:pPr>
      <w:r>
        <w:t xml:space="preserve">Consider purchasing third-party renovation insurance for major projects</w:t>
      </w:r>
    </w:p>
    <w:p>
      <w:r>
        <w:pict>
          <v:rect style="width:0;height:1.5pt" o:hralign="center" o:hrstd="t" o:hr="t"/>
        </w:pict>
      </w:r>
    </w:p>
    <w:bookmarkEnd w:id="539"/>
    <w:bookmarkEnd w:id="540"/>
    <w:bookmarkStart w:id="544" w:name="extended-warranty-options"/>
    <w:p>
      <w:pPr>
        <w:pStyle w:val="Heading2"/>
      </w:pPr>
      <w:r>
        <w:t xml:space="preserve">8. Extended Warranty Options</w:t>
      </w:r>
    </w:p>
    <w:bookmarkStart w:id="541" w:name="contractor-offered-extended-warranty"/>
    <w:p>
      <w:pPr>
        <w:pStyle w:val="Heading3"/>
      </w:pPr>
      <w:r>
        <w:t xml:space="preserve">8.1 Contractor-Offered Extended Warranty</w:t>
      </w:r>
    </w:p>
    <w:p>
      <w:pPr>
        <w:pStyle w:val="FirstParagraph"/>
      </w:pPr>
      <w:r>
        <w:t xml:space="preserve">Some contractors offer extended warranty beyond the legal minimum: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Offering</w:t>
            </w:r>
          </w:p>
        </w:tc>
        <w:tc>
          <w:tcPr/>
          <w:p>
            <w:pPr>
              <w:pStyle w:val="Compact"/>
            </w:pPr>
            <w:r>
              <w:t xml:space="preserve">Typical Duration</w:t>
            </w:r>
          </w:p>
        </w:tc>
        <w:tc>
          <w:tcPr/>
          <w:p>
            <w:pPr>
              <w:pStyle w:val="Compact"/>
            </w:pPr>
            <w:r>
              <w:t xml:space="preserve">Considerations</w:t>
            </w:r>
          </w:p>
        </w:tc>
      </w:tr>
      <w:tr>
        <w:tc>
          <w:tcPr/>
          <w:p>
            <w:pPr>
              <w:pStyle w:val="Compact"/>
            </w:pPr>
            <w:r>
              <w:t xml:space="preserve">Standard legal minimum</w:t>
            </w:r>
          </w:p>
        </w:tc>
        <w:tc>
          <w:tcPr/>
          <w:p>
            <w:pPr>
              <w:pStyle w:val="Compact"/>
            </w:pPr>
            <w:r>
              <w:t xml:space="preserve">2-5 years by category</w:t>
            </w:r>
          </w:p>
        </w:tc>
        <w:tc>
          <w:tcPr/>
          <w:p>
            <w:pPr>
              <w:pStyle w:val="Compact"/>
            </w:pPr>
            <w:r>
              <w:t xml:space="preserve">Non-negotiable minimum</w:t>
            </w:r>
          </w:p>
        </w:tc>
      </w:tr>
      <w:tr>
        <w:tc>
          <w:tcPr/>
          <w:p>
            <w:pPr>
              <w:pStyle w:val="Compact"/>
            </w:pPr>
            <w:r>
              <w:t xml:space="preserve">Contractor extended warranty</w:t>
            </w:r>
          </w:p>
        </w:tc>
        <w:tc>
          <w:tcPr/>
          <w:p>
            <w:pPr>
              <w:pStyle w:val="Compact"/>
            </w:pPr>
            <w:r>
              <w:t xml:space="preserve">3-10 years total</w:t>
            </w:r>
          </w:p>
        </w:tc>
        <w:tc>
          <w:tcPr/>
          <w:p>
            <w:pPr>
              <w:pStyle w:val="Compact"/>
            </w:pPr>
            <w:r>
              <w:t xml:space="preserve">Verify financial stability of contractor; may be worthless if company closes</w:t>
            </w:r>
          </w:p>
        </w:tc>
      </w:tr>
      <w:tr>
        <w:tc>
          <w:tcPr/>
          <w:p>
            <w:pPr>
              <w:pStyle w:val="Compact"/>
            </w:pPr>
            <w:r>
              <w:t xml:space="preserve">Premium warranty package</w:t>
            </w:r>
          </w:p>
        </w:tc>
        <w:tc>
          <w:tcPr/>
          <w:p>
            <w:pPr>
              <w:pStyle w:val="Compact"/>
            </w:pPr>
            <w:r>
              <w:t xml:space="preserve">5-15 years total</w:t>
            </w:r>
          </w:p>
        </w:tc>
        <w:tc>
          <w:tcPr/>
          <w:p>
            <w:pPr>
              <w:pStyle w:val="Compact"/>
            </w:pPr>
            <w:r>
              <w:t xml:space="preserve">Usually offered by high-end companies; confirm terms in writing</w:t>
            </w:r>
          </w:p>
        </w:tc>
      </w:tr>
    </w:tbl>
    <w:p>
      <w:pPr>
        <w:pStyle w:val="BodyText"/>
      </w:pPr>
      <w:r>
        <w:rPr>
          <w:b/>
          <w:bCs/>
        </w:rPr>
        <w:t xml:space="preserve">Questions to ask about extended warranty:</w:t>
      </w:r>
      <w:r>
        <w:t xml:space="preserve"> </w:t>
      </w:r>
      <w:r>
        <w:t xml:space="preserve">- Is the extended warranty backed by insurance or a guarantee fund?</w:t>
      </w:r>
      <w:r>
        <w:t xml:space="preserve"> </w:t>
      </w:r>
      <w:r>
        <w:t xml:space="preserve">- What happens if the contractor closes during the extended warranty period?</w:t>
      </w:r>
      <w:r>
        <w:t xml:space="preserve"> </w:t>
      </w:r>
      <w:r>
        <w:t xml:space="preserve">- Are there any additional costs or conditions for the extended warranty?</w:t>
      </w:r>
      <w:r>
        <w:t xml:space="preserve"> </w:t>
      </w:r>
      <w:r>
        <w:t xml:space="preserve">- Is the extended warranty transferable if you sell the property?</w:t>
      </w:r>
    </w:p>
    <w:bookmarkEnd w:id="541"/>
    <w:bookmarkStart w:id="542" w:name="third-party-warranty-insurance"/>
    <w:p>
      <w:pPr>
        <w:pStyle w:val="Heading3"/>
      </w:pPr>
      <w:r>
        <w:t xml:space="preserve">8.2 Third-Party Warranty Insurance</w:t>
      </w:r>
    </w:p>
    <w:p>
      <w:pPr>
        <w:pStyle w:val="FirstParagraph"/>
      </w:pPr>
      <w:r>
        <w:t xml:space="preserve">An emerging option is third-party renovation warranty insurance: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Provider</w:t>
            </w:r>
          </w:p>
        </w:tc>
        <w:tc>
          <w:tcPr/>
          <w:p>
            <w:pPr>
              <w:pStyle w:val="Compact"/>
            </w:pPr>
            <w:r>
              <w:t xml:space="preserve">Insurance company (not the contractor)</w:t>
            </w:r>
          </w:p>
        </w:tc>
      </w:tr>
      <w:tr>
        <w:tc>
          <w:tcPr/>
          <w:p>
            <w:pPr>
              <w:pStyle w:val="Compact"/>
            </w:pPr>
            <w:r>
              <w:t xml:space="preserve">Coverage</w:t>
            </w:r>
          </w:p>
        </w:tc>
        <w:tc>
          <w:tcPr/>
          <w:p>
            <w:pPr>
              <w:pStyle w:val="Compact"/>
            </w:pPr>
            <w:r>
              <w:t xml:space="preserve">Repair cost if contractor fails to honor warranty</w:t>
            </w:r>
          </w:p>
        </w:tc>
      </w:tr>
      <w:tr>
        <w:tc>
          <w:tcPr/>
          <w:p>
            <w:pPr>
              <w:pStyle w:val="Compact"/>
            </w:pPr>
            <w:r>
              <w:t xml:space="preserve">Cost</w:t>
            </w:r>
          </w:p>
        </w:tc>
        <w:tc>
          <w:tcPr/>
          <w:p>
            <w:pPr>
              <w:pStyle w:val="Compact"/>
            </w:pPr>
            <w:r>
              <w:t xml:space="preserve">Typically 0.5-2% of total project cost</w:t>
            </w:r>
          </w:p>
        </w:tc>
      </w:tr>
      <w:tr>
        <w:tc>
          <w:tcPr/>
          <w:p>
            <w:pPr>
              <w:pStyle w:val="Compact"/>
            </w:pPr>
            <w:r>
              <w:t xml:space="preserve">Duration</w:t>
            </w:r>
          </w:p>
        </w:tc>
        <w:tc>
          <w:tcPr/>
          <w:p>
            <w:pPr>
              <w:pStyle w:val="Compact"/>
            </w:pPr>
            <w:r>
              <w:t xml:space="preserve">Matches or exceeds legal warranty periods</w:t>
            </w:r>
          </w:p>
        </w:tc>
      </w:tr>
      <w:tr>
        <w:tc>
          <w:tcPr/>
          <w:p>
            <w:pPr>
              <w:pStyle w:val="Compact"/>
            </w:pPr>
            <w:r>
              <w:t xml:space="preserve">Advantage</w:t>
            </w:r>
          </w:p>
        </w:tc>
        <w:tc>
          <w:tcPr/>
          <w:p>
            <w:pPr>
              <w:pStyle w:val="Compact"/>
            </w:pPr>
            <w:r>
              <w:t xml:space="preserve">Protection against contractor closure</w:t>
            </w:r>
          </w:p>
        </w:tc>
      </w:tr>
      <w:tr>
        <w:tc>
          <w:tcPr/>
          <w:p>
            <w:pPr>
              <w:pStyle w:val="Compact"/>
            </w:pPr>
            <w:r>
              <w:t xml:space="preserve">Limitation</w:t>
            </w:r>
          </w:p>
        </w:tc>
        <w:tc>
          <w:tcPr/>
          <w:p>
            <w:pPr>
              <w:pStyle w:val="Compact"/>
            </w:pPr>
            <w:r>
              <w:t xml:space="preserve">May have exclusions and deductibles</w:t>
            </w:r>
          </w:p>
        </w:tc>
      </w:tr>
    </w:tbl>
    <w:bookmarkEnd w:id="542"/>
    <w:bookmarkStart w:id="543" w:name="warranty-comparison-table"/>
    <w:p>
      <w:pPr>
        <w:pStyle w:val="Heading3"/>
      </w:pPr>
      <w:r>
        <w:t xml:space="preserve">8.3 Warranty Comparison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Protection Type</w:t>
            </w:r>
          </w:p>
        </w:tc>
        <w:tc>
          <w:tcPr/>
          <w:p>
            <w:pPr>
              <w:pStyle w:val="Compact"/>
            </w:pPr>
            <w:r>
              <w:t xml:space="preserve">Coverage</w:t>
            </w:r>
          </w:p>
        </w:tc>
        <w:tc>
          <w:tcPr/>
          <w:p>
            <w:pPr>
              <w:pStyle w:val="Compact"/>
            </w:pPr>
            <w:r>
              <w:t xml:space="preserve">Duration</w:t>
            </w:r>
          </w:p>
        </w:tc>
        <w:tc>
          <w:tcPr/>
          <w:p>
            <w:pPr>
              <w:pStyle w:val="Compact"/>
            </w:pPr>
            <w:r>
              <w:t xml:space="preserve">Reliability</w:t>
            </w:r>
          </w:p>
        </w:tc>
        <w:tc>
          <w:tcPr/>
          <w:p>
            <w:pPr>
              <w:pStyle w:val="Compact"/>
            </w:pPr>
            <w:r>
              <w:t xml:space="preserve">Cost</w:t>
            </w:r>
          </w:p>
        </w:tc>
      </w:tr>
      <w:tr>
        <w:tc>
          <w:tcPr/>
          <w:p>
            <w:pPr>
              <w:pStyle w:val="Compact"/>
            </w:pPr>
            <w:r>
              <w:t xml:space="preserve">Legal minimum warranty</w:t>
            </w:r>
          </w:p>
        </w:tc>
        <w:tc>
          <w:tcPr/>
          <w:p>
            <w:pPr>
              <w:pStyle w:val="Compact"/>
            </w:pPr>
            <w:r>
              <w:t xml:space="preserve">Workmanship + contractor materials</w:t>
            </w:r>
          </w:p>
        </w:tc>
        <w:tc>
          <w:tcPr/>
          <w:p>
            <w:pPr>
              <w:pStyle w:val="Compact"/>
            </w:pPr>
            <w:r>
              <w:t xml:space="preserve">2-5 years</w:t>
            </w:r>
          </w:p>
        </w:tc>
        <w:tc>
          <w:tcPr/>
          <w:p>
            <w:pPr>
              <w:pStyle w:val="Compact"/>
            </w:pPr>
            <w:r>
              <w:t xml:space="preserve">High (legally enforceable)</w:t>
            </w:r>
          </w:p>
        </w:tc>
        <w:tc>
          <w:tcPr/>
          <w:p>
            <w:pPr>
              <w:pStyle w:val="Compact"/>
            </w:pPr>
            <w:r>
              <w:t xml:space="preserve">Included</w:t>
            </w:r>
          </w:p>
        </w:tc>
      </w:tr>
      <w:tr>
        <w:tc>
          <w:tcPr/>
          <w:p>
            <w:pPr>
              <w:pStyle w:val="Compact"/>
            </w:pPr>
            <w:r>
              <w:t xml:space="preserve">Contractor extended warranty</w:t>
            </w:r>
          </w:p>
        </w:tc>
        <w:tc>
          <w:tcPr/>
          <w:p>
            <w:pPr>
              <w:pStyle w:val="Compact"/>
            </w:pPr>
            <w:r>
              <w:t xml:space="preserve">As agreed</w:t>
            </w:r>
          </w:p>
        </w:tc>
        <w:tc>
          <w:tcPr/>
          <w:p>
            <w:pPr>
              <w:pStyle w:val="Compact"/>
            </w:pPr>
            <w:r>
              <w:t xml:space="preserve">3-15 years</w:t>
            </w:r>
          </w:p>
        </w:tc>
        <w:tc>
          <w:tcPr/>
          <w:p>
            <w:pPr>
              <w:pStyle w:val="Compact"/>
            </w:pPr>
            <w:r>
              <w:t xml:space="preserve">Medium (depends on contractor survival)</w:t>
            </w:r>
          </w:p>
        </w:tc>
        <w:tc>
          <w:tcPr/>
          <w:p>
            <w:pPr>
              <w:pStyle w:val="Compact"/>
            </w:pPr>
            <w:r>
              <w:t xml:space="preserve">May be included or extra</w:t>
            </w:r>
          </w:p>
        </w:tc>
      </w:tr>
      <w:tr>
        <w:tc>
          <w:tcPr/>
          <w:p>
            <w:pPr>
              <w:pStyle w:val="Compact"/>
            </w:pPr>
            <w:r>
              <w:t xml:space="preserve">Warranty deposit (retention)</w:t>
            </w:r>
          </w:p>
        </w:tc>
        <w:tc>
          <w:tcPr/>
          <w:p>
            <w:pPr>
              <w:pStyle w:val="Compact"/>
            </w:pPr>
            <w:r>
              <w:t xml:space="preserve">Financial leverage</w:t>
            </w:r>
          </w:p>
        </w:tc>
        <w:tc>
          <w:tcPr/>
          <w:p>
            <w:pPr>
              <w:pStyle w:val="Compact"/>
            </w:pPr>
            <w:r>
              <w:t xml:space="preserve">1 year</w:t>
            </w:r>
          </w:p>
        </w:tc>
        <w:tc>
          <w:tcPr/>
          <w:p>
            <w:pPr>
              <w:pStyle w:val="Compact"/>
            </w:pPr>
            <w:r>
              <w:t xml:space="preserve">High (cash leverage)</w:t>
            </w:r>
          </w:p>
        </w:tc>
        <w:tc>
          <w:tcPr/>
          <w:p>
            <w:pPr>
              <w:pStyle w:val="Compact"/>
            </w:pPr>
            <w:r>
              <w:t xml:space="preserve">3-5% withheld</w:t>
            </w:r>
          </w:p>
        </w:tc>
      </w:tr>
      <w:tr>
        <w:tc>
          <w:tcPr/>
          <w:p>
            <w:pPr>
              <w:pStyle w:val="Compact"/>
            </w:pPr>
            <w:r>
              <w:t xml:space="preserve">Third-party warranty insurance</w:t>
            </w:r>
          </w:p>
        </w:tc>
        <w:tc>
          <w:tcPr/>
          <w:p>
            <w:pPr>
              <w:pStyle w:val="Compact"/>
            </w:pPr>
            <w:r>
              <w:t xml:space="preserve">As per policy</w:t>
            </w:r>
          </w:p>
        </w:tc>
        <w:tc>
          <w:tcPr/>
          <w:p>
            <w:pPr>
              <w:pStyle w:val="Compact"/>
            </w:pPr>
            <w:r>
              <w:t xml:space="preserve">2-10 years</w:t>
            </w:r>
          </w:p>
        </w:tc>
        <w:tc>
          <w:tcPr/>
          <w:p>
            <w:pPr>
              <w:pStyle w:val="Compact"/>
            </w:pPr>
            <w:r>
              <w:t xml:space="preserve">High (backed by insurance company)</w:t>
            </w:r>
          </w:p>
        </w:tc>
        <w:tc>
          <w:tcPr/>
          <w:p>
            <w:pPr>
              <w:pStyle w:val="Compact"/>
            </w:pPr>
            <w:r>
              <w:t xml:space="preserve">0.5-2% of project cost</w:t>
            </w:r>
          </w:p>
        </w:tc>
      </w:tr>
    </w:tbl>
    <w:p>
      <w:r>
        <w:pict>
          <v:rect style="width:0;height:1.5pt" o:hralign="center" o:hrstd="t" o:hr="t"/>
        </w:pict>
      </w:r>
    </w:p>
    <w:bookmarkEnd w:id="543"/>
    <w:bookmarkEnd w:id="544"/>
    <w:bookmarkStart w:id="547" w:name="additional-resources-3"/>
    <w:p>
      <w:pPr>
        <w:pStyle w:val="Heading2"/>
      </w:pPr>
      <w:r>
        <w:t xml:space="preserve">Additional Resources</w:t>
      </w:r>
    </w:p>
    <w:p>
      <w:pPr>
        <w:pStyle w:val="Compact"/>
        <w:numPr>
          <w:ilvl w:val="0"/>
          <w:numId w:val="1387"/>
        </w:numPr>
      </w:pPr>
      <w:r>
        <w:t xml:space="preserve">Related:</w:t>
      </w:r>
      <w:r>
        <w:t xml:space="preserve"> </w:t>
      </w:r>
      <w:hyperlink r:id="rId545">
        <w:r>
          <w:rPr>
            <w:rStyle w:val="Hyperlink"/>
          </w:rPr>
          <w:t xml:space="preserve">Legal Pitfalls</w:t>
        </w:r>
      </w:hyperlink>
      <w:r>
        <w:t xml:space="preserve"> </w:t>
      </w:r>
      <w:r>
        <w:t xml:space="preserve">— Legal framework for renovation contracts and disputes</w:t>
      </w:r>
    </w:p>
    <w:p>
      <w:pPr>
        <w:pStyle w:val="Compact"/>
        <w:numPr>
          <w:ilvl w:val="0"/>
          <w:numId w:val="1387"/>
        </w:numPr>
      </w:pPr>
      <w:r>
        <w:t xml:space="preserve">Related:</w:t>
      </w:r>
      <w:r>
        <w:t xml:space="preserve"> </w:t>
      </w:r>
      <w:hyperlink r:id="rId137">
        <w:r>
          <w:rPr>
            <w:rStyle w:val="Hyperlink"/>
          </w:rPr>
          <w:t xml:space="preserve">Dispute Resolution</w:t>
        </w:r>
      </w:hyperlink>
      <w:r>
        <w:t xml:space="preserve"> </w:t>
      </w:r>
      <w:r>
        <w:t xml:space="preserve">— Steps to take when warranty claims are denied</w:t>
      </w:r>
    </w:p>
    <w:p>
      <w:pPr>
        <w:pStyle w:val="Compact"/>
        <w:numPr>
          <w:ilvl w:val="0"/>
          <w:numId w:val="1387"/>
        </w:numPr>
      </w:pPr>
      <w:r>
        <w:t xml:space="preserve">Related:</w:t>
      </w:r>
      <w:r>
        <w:t xml:space="preserve"> </w:t>
      </w:r>
      <w:hyperlink r:id="rId136">
        <w:r>
          <w:rPr>
            <w:rStyle w:val="Hyperlink"/>
          </w:rPr>
          <w:t xml:space="preserve">Contract Pitfalls</w:t>
        </w:r>
      </w:hyperlink>
      <w:r>
        <w:t xml:space="preserve"> </w:t>
      </w:r>
      <w:r>
        <w:t xml:space="preserve">— Contract clauses that strengthen your warranty position</w:t>
      </w:r>
    </w:p>
    <w:p>
      <w:pPr>
        <w:pStyle w:val="Compact"/>
        <w:numPr>
          <w:ilvl w:val="0"/>
          <w:numId w:val="1387"/>
        </w:numPr>
      </w:pPr>
      <w:r>
        <w:t xml:space="preserve">Related:</w:t>
      </w:r>
      <w:r>
        <w:t xml:space="preserve"> </w:t>
      </w:r>
      <w:hyperlink r:id="rId546">
        <w:r>
          <w:rPr>
            <w:rStyle w:val="Hyperlink"/>
          </w:rPr>
          <w:t xml:space="preserve">Insurance Pitfalls</w:t>
        </w:r>
      </w:hyperlink>
      <w:r>
        <w:t xml:space="preserve"> </w:t>
      </w:r>
      <w:r>
        <w:t xml:space="preserve">— Renovation insurance options and considerations</w:t>
      </w:r>
    </w:p>
    <w:bookmarkEnd w:id="547"/>
    <w:bookmarkEnd w:id="548"/>
    <w:bookmarkStart w:id="558" w:name="施工变更避坑"/>
    <w:p>
      <w:pPr>
        <w:pStyle w:val="Heading1"/>
      </w:pPr>
      <w:r>
        <w:rPr>
          <w:rFonts w:hint="eastAsia"/>
        </w:rPr>
        <w:t xml:space="preserve">施工变更避坑</w:t>
      </w:r>
    </w:p>
    <w:bookmarkStart w:id="549" w:name="什么是施工变更"/>
    <w:p>
      <w:pPr>
        <w:pStyle w:val="Heading2"/>
      </w:pPr>
      <w:r>
        <w:rPr>
          <w:rFonts w:hint="eastAsia"/>
        </w:rPr>
        <w:t xml:space="preserve">什么是施工变更</w:t>
      </w:r>
    </w:p>
    <w:p>
      <w:pPr>
        <w:pStyle w:val="FirstParagraph"/>
      </w:pPr>
      <w:r>
        <w:rPr>
          <w:rFonts w:hint="eastAsia"/>
        </w:rPr>
        <w:t xml:space="preserve">施工变更是指在施工过程中，对原定设计方案、施工工艺或材料进行的修改。</w:t>
      </w:r>
    </w:p>
    <w:bookmarkEnd w:id="549"/>
    <w:bookmarkStart w:id="550" w:name="变更的常见原因"/>
    <w:p>
      <w:pPr>
        <w:pStyle w:val="Heading2"/>
      </w:pPr>
      <w:r>
        <w:rPr>
          <w:rFonts w:hint="eastAsia"/>
        </w:rPr>
        <w:t xml:space="preserve">变更的常见原因</w:t>
      </w:r>
    </w:p>
    <w:p>
      <w:pPr>
        <w:pStyle w:val="Compact"/>
        <w:numPr>
          <w:ilvl w:val="0"/>
          <w:numId w:val="1388"/>
        </w:numPr>
      </w:pPr>
      <w:r>
        <w:rPr>
          <w:rFonts w:hint="eastAsia"/>
          <w:b/>
          <w:bCs/>
        </w:rPr>
        <w:t xml:space="preserve">业主主动变更</w:t>
      </w:r>
      <w:r>
        <w:rPr>
          <w:rFonts w:hint="eastAsia"/>
        </w:rPr>
        <w:t xml:space="preserve">：施工过程中改变想法</w:t>
      </w:r>
    </w:p>
    <w:p>
      <w:pPr>
        <w:pStyle w:val="Compact"/>
        <w:numPr>
          <w:ilvl w:val="0"/>
          <w:numId w:val="1388"/>
        </w:numPr>
      </w:pPr>
      <w:r>
        <w:rPr>
          <w:rFonts w:hint="eastAsia"/>
          <w:b/>
          <w:bCs/>
        </w:rPr>
        <w:t xml:space="preserve">施工方建议变更</w:t>
      </w:r>
      <w:r>
        <w:rPr>
          <w:rFonts w:hint="eastAsia"/>
        </w:rPr>
        <w:t xml:space="preserve">：发现原方案不可行或有更好的方案</w:t>
      </w:r>
    </w:p>
    <w:p>
      <w:pPr>
        <w:pStyle w:val="Compact"/>
        <w:numPr>
          <w:ilvl w:val="0"/>
          <w:numId w:val="1388"/>
        </w:numPr>
      </w:pPr>
      <w:r>
        <w:rPr>
          <w:rFonts w:hint="eastAsia"/>
          <w:b/>
          <w:bCs/>
        </w:rPr>
        <w:t xml:space="preserve">现场条件限制</w:t>
      </w:r>
      <w:r>
        <w:rPr>
          <w:rFonts w:hint="eastAsia"/>
        </w:rPr>
        <w:t xml:space="preserve">：实际情况与设计不符</w:t>
      </w:r>
    </w:p>
    <w:bookmarkEnd w:id="550"/>
    <w:bookmarkStart w:id="554" w:name="变更的费用陷阱"/>
    <w:p>
      <w:pPr>
        <w:pStyle w:val="Heading2"/>
      </w:pPr>
      <w:r>
        <w:rPr>
          <w:rFonts w:hint="eastAsia"/>
        </w:rPr>
        <w:t xml:space="preserve">变更的费用陷阱</w:t>
      </w:r>
    </w:p>
    <w:bookmarkStart w:id="551" w:name="低价变更"/>
    <w:p>
      <w:pPr>
        <w:pStyle w:val="Heading3"/>
      </w:pPr>
      <w:r>
        <w:t xml:space="preserve">1. </w:t>
      </w:r>
      <w:r>
        <w:rPr>
          <w:rFonts w:hint="eastAsia"/>
        </w:rPr>
        <w:t xml:space="preserve">低价变更</w:t>
      </w:r>
    </w:p>
    <w:p>
      <w:pPr>
        <w:pStyle w:val="FirstParagraph"/>
      </w:pPr>
      <w:r>
        <w:rPr>
          <w:rFonts w:hint="eastAsia"/>
        </w:rPr>
        <w:t xml:space="preserve">施工方承诺变更费用很低，实际结算时价格翻倍。</w:t>
      </w:r>
    </w:p>
    <w:p>
      <w:pPr>
        <w:pStyle w:val="BodyText"/>
      </w:pPr>
      <w:r>
        <w:rPr>
          <w:rFonts w:hint="eastAsia"/>
          <w:b/>
          <w:bCs/>
        </w:rPr>
        <w:t xml:space="preserve">应对方法</w:t>
      </w:r>
      <w:r>
        <w:rPr>
          <w:rFonts w:hint="eastAsia"/>
        </w:rPr>
        <w:t xml:space="preserve">：变更前书面确认费用，不要口头约定。</w:t>
      </w:r>
    </w:p>
    <w:bookmarkEnd w:id="551"/>
    <w:bookmarkStart w:id="552" w:name="先做后算"/>
    <w:p>
      <w:pPr>
        <w:pStyle w:val="Heading3"/>
      </w:pPr>
      <w:r>
        <w:t xml:space="preserve">2. </w:t>
      </w:r>
      <w:r>
        <w:rPr>
          <w:rFonts w:hint="eastAsia"/>
        </w:rPr>
        <w:t xml:space="preserve">先做后算</w:t>
      </w:r>
    </w:p>
    <w:p>
      <w:pPr>
        <w:pStyle w:val="FirstParagraph"/>
      </w:pPr>
      <w:r>
        <w:rPr>
          <w:rFonts w:hint="eastAsia"/>
        </w:rPr>
        <w:t xml:space="preserve">施工方先做变更工程，后报价格。</w:t>
      </w:r>
    </w:p>
    <w:p>
      <w:pPr>
        <w:pStyle w:val="BodyText"/>
      </w:pPr>
      <w:r>
        <w:rPr>
          <w:rFonts w:hint="eastAsia"/>
          <w:b/>
          <w:bCs/>
        </w:rPr>
        <w:t xml:space="preserve">应对方法</w:t>
      </w:r>
      <w:r>
        <w:rPr>
          <w:rFonts w:hint="eastAsia"/>
        </w:rPr>
        <w:t xml:space="preserve">：任何变更必须先确认价格再施工。</w:t>
      </w:r>
    </w:p>
    <w:bookmarkEnd w:id="552"/>
    <w:bookmarkStart w:id="553" w:name="关联变更"/>
    <w:p>
      <w:pPr>
        <w:pStyle w:val="Heading3"/>
      </w:pPr>
      <w:r>
        <w:t xml:space="preserve">3. </w:t>
      </w:r>
      <w:r>
        <w:rPr>
          <w:rFonts w:hint="eastAsia"/>
        </w:rPr>
        <w:t xml:space="preserve">关联变更</w:t>
      </w:r>
    </w:p>
    <w:p>
      <w:pPr>
        <w:pStyle w:val="FirstParagraph"/>
      </w:pPr>
      <w:r>
        <w:rPr>
          <w:rFonts w:hint="eastAsia"/>
        </w:rPr>
        <w:t xml:space="preserve">一个变更引发连锁反应，导致其他项目也需要变更。</w:t>
      </w:r>
    </w:p>
    <w:p>
      <w:pPr>
        <w:pStyle w:val="BodyText"/>
      </w:pPr>
      <w:r>
        <w:rPr>
          <w:rFonts w:hint="eastAsia"/>
          <w:b/>
          <w:bCs/>
        </w:rPr>
        <w:t xml:space="preserve">示例</w:t>
      </w:r>
      <w:r>
        <w:rPr>
          <w:rFonts w:hint="eastAsia"/>
        </w:rPr>
        <w:t xml:space="preserve">：</w:t>
      </w:r>
      <w:r>
        <w:t xml:space="preserve"> </w:t>
      </w:r>
      <w:r>
        <w:t xml:space="preserve">- </w:t>
      </w:r>
      <w:r>
        <w:rPr>
          <w:rFonts w:hint="eastAsia"/>
        </w:rPr>
        <w:t xml:space="preserve">改变卫生间布局</w:t>
      </w:r>
      <w:r>
        <w:t xml:space="preserve"> → </w:t>
      </w:r>
      <w:r>
        <w:rPr>
          <w:rFonts w:hint="eastAsia"/>
        </w:rPr>
        <w:t xml:space="preserve">水管需要改道</w:t>
      </w:r>
      <w:r>
        <w:t xml:space="preserve"> → </w:t>
      </w:r>
      <w:r>
        <w:rPr>
          <w:rFonts w:hint="eastAsia"/>
        </w:rPr>
        <w:t xml:space="preserve">电路也需要改</w:t>
      </w:r>
      <w:r>
        <w:t xml:space="preserve"> → </w:t>
      </w:r>
      <w:r>
        <w:rPr>
          <w:rFonts w:hint="eastAsia"/>
        </w:rPr>
        <w:t xml:space="preserve">防水需要重做</w:t>
      </w:r>
    </w:p>
    <w:bookmarkEnd w:id="553"/>
    <w:bookmarkEnd w:id="554"/>
    <w:bookmarkStart w:id="555" w:name="变更管理流程"/>
    <w:p>
      <w:pPr>
        <w:pStyle w:val="Heading2"/>
      </w:pPr>
      <w:r>
        <w:rPr>
          <w:rFonts w:hint="eastAsia"/>
        </w:rPr>
        <w:t xml:space="preserve">变更管理流程</w:t>
      </w:r>
    </w:p>
    <w:p>
      <w:pPr>
        <w:pStyle w:val="Compact"/>
        <w:numPr>
          <w:ilvl w:val="0"/>
          <w:numId w:val="1389"/>
        </w:numPr>
      </w:pPr>
      <w:r>
        <w:rPr>
          <w:rFonts w:hint="eastAsia"/>
          <w:b/>
          <w:bCs/>
        </w:rPr>
        <w:t xml:space="preserve">提出变更</w:t>
      </w:r>
      <w:r>
        <w:rPr>
          <w:rFonts w:hint="eastAsia"/>
        </w:rPr>
        <w:t xml:space="preserve">：书面提出变更需求</w:t>
      </w:r>
    </w:p>
    <w:p>
      <w:pPr>
        <w:pStyle w:val="Compact"/>
        <w:numPr>
          <w:ilvl w:val="0"/>
          <w:numId w:val="1389"/>
        </w:numPr>
      </w:pPr>
      <w:r>
        <w:rPr>
          <w:rFonts w:hint="eastAsia"/>
          <w:b/>
          <w:bCs/>
        </w:rPr>
        <w:t xml:space="preserve">评估影响</w:t>
      </w:r>
      <w:r>
        <w:rPr>
          <w:rFonts w:hint="eastAsia"/>
        </w:rPr>
        <w:t xml:space="preserve">：施工方评估费用和工期影响</w:t>
      </w:r>
    </w:p>
    <w:p>
      <w:pPr>
        <w:pStyle w:val="Compact"/>
        <w:numPr>
          <w:ilvl w:val="0"/>
          <w:numId w:val="1389"/>
        </w:numPr>
      </w:pPr>
      <w:r>
        <w:rPr>
          <w:rFonts w:hint="eastAsia"/>
          <w:b/>
          <w:bCs/>
        </w:rPr>
        <w:t xml:space="preserve">确认变更</w:t>
      </w:r>
      <w:r>
        <w:rPr>
          <w:rFonts w:hint="eastAsia"/>
        </w:rPr>
        <w:t xml:space="preserve">：双方签字确认变更单</w:t>
      </w:r>
    </w:p>
    <w:p>
      <w:pPr>
        <w:pStyle w:val="Compact"/>
        <w:numPr>
          <w:ilvl w:val="0"/>
          <w:numId w:val="1389"/>
        </w:numPr>
      </w:pPr>
      <w:r>
        <w:rPr>
          <w:rFonts w:hint="eastAsia"/>
          <w:b/>
          <w:bCs/>
        </w:rPr>
        <w:t xml:space="preserve">施工变更</w:t>
      </w:r>
      <w:r>
        <w:rPr>
          <w:rFonts w:hint="eastAsia"/>
        </w:rPr>
        <w:t xml:space="preserve">：按确认方案施工</w:t>
      </w:r>
    </w:p>
    <w:p>
      <w:pPr>
        <w:pStyle w:val="Compact"/>
        <w:numPr>
          <w:ilvl w:val="0"/>
          <w:numId w:val="1389"/>
        </w:numPr>
      </w:pPr>
      <w:r>
        <w:rPr>
          <w:rFonts w:hint="eastAsia"/>
          <w:b/>
          <w:bCs/>
        </w:rPr>
        <w:t xml:space="preserve">验收变更</w:t>
      </w:r>
      <w:r>
        <w:rPr>
          <w:rFonts w:hint="eastAsia"/>
        </w:rPr>
        <w:t xml:space="preserve">：验收合格后计入结算</w:t>
      </w:r>
    </w:p>
    <w:bookmarkEnd w:id="555"/>
    <w:bookmarkStart w:id="556" w:name="变更单模板"/>
    <w:p>
      <w:pPr>
        <w:pStyle w:val="Heading2"/>
      </w:pPr>
      <w:r>
        <w:rPr>
          <w:rFonts w:hint="eastAsia"/>
        </w:rPr>
        <w:t xml:space="preserve">变更单模板</w:t>
      </w:r>
    </w:p>
    <w:p>
      <w:pPr>
        <w:pStyle w:val="SourceCode"/>
      </w:pPr>
      <w:r>
        <w:rPr>
          <w:rStyle w:val="VerbatimChar"/>
          <w:rFonts w:hint="eastAsia"/>
        </w:rPr>
        <w:t xml:space="preserve">工程变更单</w:t>
      </w:r>
      <w:r>
        <w:br/>
      </w:r>
      <w:r>
        <w:br/>
      </w:r>
      <w:r>
        <w:rPr>
          <w:rStyle w:val="VerbatimChar"/>
          <w:rFonts w:hint="eastAsia"/>
        </w:rPr>
        <w:t xml:space="preserve">变更原因：_________________</w:t>
      </w:r>
      <w:r>
        <w:br/>
      </w:r>
      <w:r>
        <w:rPr>
          <w:rStyle w:val="VerbatimChar"/>
          <w:rFonts w:hint="eastAsia"/>
        </w:rPr>
        <w:t xml:space="preserve">变更内容：_________________</w:t>
      </w:r>
      <w:r>
        <w:br/>
      </w:r>
      <w:r>
        <w:rPr>
          <w:rStyle w:val="VerbatimChar"/>
          <w:rFonts w:hint="eastAsia"/>
        </w:rPr>
        <w:t xml:space="preserve">变更费用：¥________</w:t>
      </w:r>
      <w:r>
        <w:br/>
      </w:r>
      <w:r>
        <w:rPr>
          <w:rStyle w:val="VerbatimChar"/>
          <w:rFonts w:hint="eastAsia"/>
        </w:rPr>
        <w:t xml:space="preserve">工期影响：____天</w:t>
      </w:r>
      <w:r>
        <w:br/>
      </w:r>
      <w:r>
        <w:rPr>
          <w:rStyle w:val="VerbatimChar"/>
          <w:rFonts w:hint="eastAsia"/>
        </w:rPr>
        <w:t xml:space="preserve">甲方确认：________</w:t>
      </w:r>
      <w:r>
        <w:rPr>
          <w:rStyle w:val="VerbatimChar"/>
        </w:rPr>
        <w:t xml:space="preserve">    </w:t>
      </w:r>
      <w:r>
        <w:rPr>
          <w:rStyle w:val="VerbatimChar"/>
          <w:rFonts w:hint="eastAsia"/>
        </w:rPr>
        <w:t xml:space="preserve">乙方确认：________</w:t>
      </w:r>
      <w:r>
        <w:br/>
      </w:r>
      <w:r>
        <w:rPr>
          <w:rStyle w:val="VerbatimChar"/>
          <w:rFonts w:hint="eastAsia"/>
        </w:rPr>
        <w:t xml:space="preserve">日期：____年____月____日</w:t>
      </w:r>
    </w:p>
    <w:bookmarkEnd w:id="556"/>
    <w:bookmarkStart w:id="557" w:name="控制变更成本的建议"/>
    <w:p>
      <w:pPr>
        <w:pStyle w:val="Heading2"/>
      </w:pPr>
      <w:r>
        <w:rPr>
          <w:rFonts w:hint="eastAsia"/>
        </w:rPr>
        <w:t xml:space="preserve">控制变更成本的建议</w:t>
      </w:r>
    </w:p>
    <w:p>
      <w:pPr>
        <w:pStyle w:val="Compact"/>
        <w:numPr>
          <w:ilvl w:val="0"/>
          <w:numId w:val="1390"/>
        </w:numPr>
      </w:pPr>
      <w:r>
        <w:rPr>
          <w:rFonts w:hint="eastAsia"/>
        </w:rPr>
        <w:t xml:space="preserve">设计阶段充分沟通，减少后期变更</w:t>
      </w:r>
    </w:p>
    <w:p>
      <w:pPr>
        <w:pStyle w:val="Compact"/>
        <w:numPr>
          <w:ilvl w:val="0"/>
          <w:numId w:val="1390"/>
        </w:numPr>
      </w:pPr>
      <w:r>
        <w:rPr>
          <w:rFonts w:hint="eastAsia"/>
        </w:rPr>
        <w:t xml:space="preserve">变更前多方比价</w:t>
      </w:r>
    </w:p>
    <w:p>
      <w:pPr>
        <w:pStyle w:val="Compact"/>
        <w:numPr>
          <w:ilvl w:val="0"/>
          <w:numId w:val="1390"/>
        </w:numPr>
      </w:pPr>
      <w:r>
        <w:rPr>
          <w:rFonts w:hint="eastAsia"/>
        </w:rPr>
        <w:t xml:space="preserve">约定变更总价不超过合同价的</w:t>
      </w:r>
      <w:r>
        <w:t xml:space="preserve"> 5%</w:t>
      </w:r>
    </w:p>
    <w:p>
      <w:pPr>
        <w:pStyle w:val="Compact"/>
        <w:numPr>
          <w:ilvl w:val="0"/>
          <w:numId w:val="1390"/>
        </w:numPr>
      </w:pPr>
      <w:r>
        <w:rPr>
          <w:rFonts w:hint="eastAsia"/>
        </w:rPr>
        <w:t xml:space="preserve">所有变更必须书面确认</w:t>
      </w:r>
    </w:p>
    <w:bookmarkEnd w:id="557"/>
    <w:bookmarkEnd w:id="558"/>
    <w:bookmarkStart w:id="574" w:name="施工阶段避坑详解"/>
    <w:p>
      <w:pPr>
        <w:pStyle w:val="Heading1"/>
      </w:pPr>
      <w:r>
        <w:rPr>
          <w:rFonts w:hint="eastAsia"/>
        </w:rPr>
        <w:t xml:space="preserve">施工阶段避坑详解</w:t>
      </w:r>
    </w:p>
    <w:bookmarkStart w:id="561" w:name="拆改阶段"/>
    <w:p>
      <w:pPr>
        <w:pStyle w:val="Heading2"/>
      </w:pPr>
      <w:r>
        <w:rPr>
          <w:rFonts w:hint="eastAsia"/>
        </w:rPr>
        <w:t xml:space="preserve">拆改阶段</w:t>
      </w:r>
    </w:p>
    <w:bookmarkStart w:id="559" w:name="常见猫腻"/>
    <w:p>
      <w:pPr>
        <w:pStyle w:val="Heading3"/>
      </w:pPr>
      <w:r>
        <w:rPr>
          <w:rFonts w:hint="eastAsia"/>
        </w:rPr>
        <w:t xml:space="preserve">常见猫腻</w:t>
      </w:r>
    </w:p>
    <w:p>
      <w:pPr>
        <w:pStyle w:val="Compact"/>
        <w:numPr>
          <w:ilvl w:val="0"/>
          <w:numId w:val="1391"/>
        </w:numPr>
      </w:pPr>
      <w:r>
        <w:rPr>
          <w:rFonts w:hint="eastAsia"/>
        </w:rPr>
        <w:t xml:space="preserve">多报拆除面积</w:t>
      </w:r>
    </w:p>
    <w:p>
      <w:pPr>
        <w:pStyle w:val="Compact"/>
        <w:numPr>
          <w:ilvl w:val="0"/>
          <w:numId w:val="1391"/>
        </w:numPr>
      </w:pPr>
      <w:r>
        <w:rPr>
          <w:rFonts w:hint="eastAsia"/>
        </w:rPr>
        <w:t xml:space="preserve">垃圾清运费重复收取</w:t>
      </w:r>
    </w:p>
    <w:p>
      <w:pPr>
        <w:pStyle w:val="Compact"/>
        <w:numPr>
          <w:ilvl w:val="0"/>
          <w:numId w:val="1391"/>
        </w:numPr>
      </w:pPr>
      <w:r>
        <w:rPr>
          <w:rFonts w:hint="eastAsia"/>
        </w:rPr>
        <w:t xml:space="preserve">新建墙体面积虚报</w:t>
      </w:r>
    </w:p>
    <w:bookmarkEnd w:id="559"/>
    <w:bookmarkStart w:id="560" w:name="应对方法"/>
    <w:p>
      <w:pPr>
        <w:pStyle w:val="Heading3"/>
      </w:pPr>
      <w:r>
        <w:rPr>
          <w:rFonts w:hint="eastAsia"/>
        </w:rPr>
        <w:t xml:space="preserve">应对方法</w:t>
      </w:r>
    </w:p>
    <w:p>
      <w:pPr>
        <w:pStyle w:val="Compact"/>
        <w:numPr>
          <w:ilvl w:val="0"/>
          <w:numId w:val="1392"/>
        </w:numPr>
      </w:pPr>
      <w:r>
        <w:rPr>
          <w:rFonts w:hint="eastAsia"/>
        </w:rPr>
        <w:t xml:space="preserve">自己测量面积</w:t>
      </w:r>
    </w:p>
    <w:p>
      <w:pPr>
        <w:pStyle w:val="Compact"/>
        <w:numPr>
          <w:ilvl w:val="0"/>
          <w:numId w:val="1392"/>
        </w:numPr>
      </w:pPr>
      <w:r>
        <w:rPr>
          <w:rFonts w:hint="eastAsia"/>
        </w:rPr>
        <w:t xml:space="preserve">明确垃圾清运费包含内容</w:t>
      </w:r>
    </w:p>
    <w:p>
      <w:pPr>
        <w:pStyle w:val="Compact"/>
        <w:numPr>
          <w:ilvl w:val="0"/>
          <w:numId w:val="1392"/>
        </w:numPr>
      </w:pPr>
      <w:r>
        <w:rPr>
          <w:rFonts w:hint="eastAsia"/>
        </w:rPr>
        <w:t xml:space="preserve">新建墙体按实际计算</w:t>
      </w:r>
    </w:p>
    <w:bookmarkEnd w:id="560"/>
    <w:bookmarkEnd w:id="561"/>
    <w:bookmarkStart w:id="564" w:name="水电阶段"/>
    <w:p>
      <w:pPr>
        <w:pStyle w:val="Heading2"/>
      </w:pPr>
      <w:r>
        <w:rPr>
          <w:rFonts w:hint="eastAsia"/>
        </w:rPr>
        <w:t xml:space="preserve">水电阶段</w:t>
      </w:r>
    </w:p>
    <w:bookmarkStart w:id="562" w:name="常见猫腻-1"/>
    <w:p>
      <w:pPr>
        <w:pStyle w:val="Heading3"/>
      </w:pPr>
      <w:r>
        <w:rPr>
          <w:rFonts w:hint="eastAsia"/>
        </w:rPr>
        <w:t xml:space="preserve">常见猫腻</w:t>
      </w:r>
    </w:p>
    <w:p>
      <w:pPr>
        <w:pStyle w:val="Compact"/>
        <w:numPr>
          <w:ilvl w:val="0"/>
          <w:numId w:val="1393"/>
        </w:numPr>
      </w:pPr>
      <w:r>
        <w:rPr>
          <w:rFonts w:hint="eastAsia"/>
        </w:rPr>
        <w:t xml:space="preserve">管线绕线增加长度</w:t>
      </w:r>
    </w:p>
    <w:p>
      <w:pPr>
        <w:pStyle w:val="Compact"/>
        <w:numPr>
          <w:ilvl w:val="0"/>
          <w:numId w:val="1393"/>
        </w:numPr>
      </w:pPr>
      <w:r>
        <w:rPr>
          <w:rFonts w:hint="eastAsia"/>
        </w:rPr>
        <w:t xml:space="preserve">电线规格缩水</w:t>
      </w:r>
    </w:p>
    <w:p>
      <w:pPr>
        <w:pStyle w:val="Compact"/>
        <w:numPr>
          <w:ilvl w:val="0"/>
          <w:numId w:val="1393"/>
        </w:numPr>
      </w:pPr>
      <w:r>
        <w:rPr>
          <w:rFonts w:hint="eastAsia"/>
        </w:rPr>
        <w:t xml:space="preserve">水管以次充好</w:t>
      </w:r>
    </w:p>
    <w:bookmarkEnd w:id="562"/>
    <w:bookmarkStart w:id="563" w:name="应对方法-1"/>
    <w:p>
      <w:pPr>
        <w:pStyle w:val="Heading3"/>
      </w:pPr>
      <w:r>
        <w:rPr>
          <w:rFonts w:hint="eastAsia"/>
        </w:rPr>
        <w:t xml:space="preserve">应对方法</w:t>
      </w:r>
    </w:p>
    <w:p>
      <w:pPr>
        <w:pStyle w:val="Compact"/>
        <w:numPr>
          <w:ilvl w:val="0"/>
          <w:numId w:val="1394"/>
        </w:numPr>
      </w:pPr>
      <w:r>
        <w:rPr>
          <w:rFonts w:hint="eastAsia"/>
        </w:rPr>
        <w:t xml:space="preserve">拍照记录管线走向</w:t>
      </w:r>
    </w:p>
    <w:p>
      <w:pPr>
        <w:pStyle w:val="Compact"/>
        <w:numPr>
          <w:ilvl w:val="0"/>
          <w:numId w:val="1394"/>
        </w:numPr>
      </w:pPr>
      <w:r>
        <w:rPr>
          <w:rFonts w:hint="eastAsia"/>
        </w:rPr>
        <w:t xml:space="preserve">检查电线规格</w:t>
      </w:r>
    </w:p>
    <w:p>
      <w:pPr>
        <w:pStyle w:val="Compact"/>
        <w:numPr>
          <w:ilvl w:val="0"/>
          <w:numId w:val="1394"/>
        </w:numPr>
      </w:pPr>
      <w:r>
        <w:rPr>
          <w:rFonts w:hint="eastAsia"/>
        </w:rPr>
        <w:t xml:space="preserve">验收核对材料</w:t>
      </w:r>
    </w:p>
    <w:bookmarkEnd w:id="563"/>
    <w:bookmarkEnd w:id="564"/>
    <w:bookmarkStart w:id="567" w:name="泥瓦阶段"/>
    <w:p>
      <w:pPr>
        <w:pStyle w:val="Heading2"/>
      </w:pPr>
      <w:r>
        <w:rPr>
          <w:rFonts w:hint="eastAsia"/>
        </w:rPr>
        <w:t xml:space="preserve">泥瓦阶段</w:t>
      </w:r>
    </w:p>
    <w:bookmarkStart w:id="565" w:name="常见猫腻-2"/>
    <w:p>
      <w:pPr>
        <w:pStyle w:val="Heading3"/>
      </w:pPr>
      <w:r>
        <w:rPr>
          <w:rFonts w:hint="eastAsia"/>
        </w:rPr>
        <w:t xml:space="preserve">常见猫腻</w:t>
      </w:r>
    </w:p>
    <w:p>
      <w:pPr>
        <w:pStyle w:val="Compact"/>
        <w:numPr>
          <w:ilvl w:val="0"/>
          <w:numId w:val="1395"/>
        </w:numPr>
      </w:pPr>
      <w:r>
        <w:rPr>
          <w:rFonts w:hint="eastAsia"/>
        </w:rPr>
        <w:t xml:space="preserve">防水少刷遍数</w:t>
      </w:r>
    </w:p>
    <w:p>
      <w:pPr>
        <w:pStyle w:val="Compact"/>
        <w:numPr>
          <w:ilvl w:val="0"/>
          <w:numId w:val="1395"/>
        </w:numPr>
      </w:pPr>
      <w:r>
        <w:rPr>
          <w:rFonts w:hint="eastAsia"/>
        </w:rPr>
        <w:t xml:space="preserve">瓷砖以次充好</w:t>
      </w:r>
    </w:p>
    <w:p>
      <w:pPr>
        <w:pStyle w:val="Compact"/>
        <w:numPr>
          <w:ilvl w:val="0"/>
          <w:numId w:val="1395"/>
        </w:numPr>
      </w:pPr>
      <w:r>
        <w:rPr>
          <w:rFonts w:hint="eastAsia"/>
        </w:rPr>
        <w:t xml:space="preserve">空鼓不处理</w:t>
      </w:r>
    </w:p>
    <w:bookmarkEnd w:id="565"/>
    <w:bookmarkStart w:id="566" w:name="应对方法-2"/>
    <w:p>
      <w:pPr>
        <w:pStyle w:val="Heading3"/>
      </w:pPr>
      <w:r>
        <w:rPr>
          <w:rFonts w:hint="eastAsia"/>
        </w:rPr>
        <w:t xml:space="preserve">应对方法</w:t>
      </w:r>
    </w:p>
    <w:p>
      <w:pPr>
        <w:pStyle w:val="Compact"/>
        <w:numPr>
          <w:ilvl w:val="0"/>
          <w:numId w:val="1396"/>
        </w:numPr>
      </w:pPr>
      <w:r>
        <w:rPr>
          <w:rFonts w:hint="eastAsia"/>
        </w:rPr>
        <w:t xml:space="preserve">检查防水厚度</w:t>
      </w:r>
    </w:p>
    <w:p>
      <w:pPr>
        <w:pStyle w:val="Compact"/>
        <w:numPr>
          <w:ilvl w:val="0"/>
          <w:numId w:val="1396"/>
        </w:numPr>
      </w:pPr>
      <w:r>
        <w:rPr>
          <w:rFonts w:hint="eastAsia"/>
        </w:rPr>
        <w:t xml:space="preserve">材料进场验收</w:t>
      </w:r>
    </w:p>
    <w:p>
      <w:pPr>
        <w:pStyle w:val="Compact"/>
        <w:numPr>
          <w:ilvl w:val="0"/>
          <w:numId w:val="1396"/>
        </w:numPr>
      </w:pPr>
      <w:r>
        <w:rPr>
          <w:rFonts w:hint="eastAsia"/>
        </w:rPr>
        <w:t xml:space="preserve">空鼓锤检查</w:t>
      </w:r>
    </w:p>
    <w:bookmarkEnd w:id="566"/>
    <w:bookmarkEnd w:id="567"/>
    <w:bookmarkStart w:id="570" w:name="木作阶段"/>
    <w:p>
      <w:pPr>
        <w:pStyle w:val="Heading2"/>
      </w:pPr>
      <w:r>
        <w:rPr>
          <w:rFonts w:hint="eastAsia"/>
        </w:rPr>
        <w:t xml:space="preserve">木作阶段</w:t>
      </w:r>
    </w:p>
    <w:bookmarkStart w:id="568" w:name="常见猫腻-3"/>
    <w:p>
      <w:pPr>
        <w:pStyle w:val="Heading3"/>
      </w:pPr>
      <w:r>
        <w:rPr>
          <w:rFonts w:hint="eastAsia"/>
        </w:rPr>
        <w:t xml:space="preserve">常见猫腻</w:t>
      </w:r>
    </w:p>
    <w:p>
      <w:pPr>
        <w:pStyle w:val="Compact"/>
        <w:numPr>
          <w:ilvl w:val="0"/>
          <w:numId w:val="1397"/>
        </w:numPr>
      </w:pPr>
      <w:r>
        <w:rPr>
          <w:rFonts w:hint="eastAsia"/>
        </w:rPr>
        <w:t xml:space="preserve">龙骨间距过大</w:t>
      </w:r>
    </w:p>
    <w:p>
      <w:pPr>
        <w:pStyle w:val="Compact"/>
        <w:numPr>
          <w:ilvl w:val="0"/>
          <w:numId w:val="1397"/>
        </w:numPr>
      </w:pPr>
      <w:r>
        <w:rPr>
          <w:rFonts w:hint="eastAsia"/>
        </w:rPr>
        <w:t xml:space="preserve">板材环保不达标</w:t>
      </w:r>
    </w:p>
    <w:p>
      <w:pPr>
        <w:pStyle w:val="Compact"/>
        <w:numPr>
          <w:ilvl w:val="0"/>
          <w:numId w:val="1397"/>
        </w:numPr>
      </w:pPr>
      <w:r>
        <w:rPr>
          <w:rFonts w:hint="eastAsia"/>
        </w:rPr>
        <w:t xml:space="preserve">五金用杂牌</w:t>
      </w:r>
    </w:p>
    <w:bookmarkEnd w:id="568"/>
    <w:bookmarkStart w:id="569" w:name="应对方法-3"/>
    <w:p>
      <w:pPr>
        <w:pStyle w:val="Heading3"/>
      </w:pPr>
      <w:r>
        <w:rPr>
          <w:rFonts w:hint="eastAsia"/>
        </w:rPr>
        <w:t xml:space="preserve">应对方法</w:t>
      </w:r>
    </w:p>
    <w:p>
      <w:pPr>
        <w:pStyle w:val="Compact"/>
        <w:numPr>
          <w:ilvl w:val="0"/>
          <w:numId w:val="1398"/>
        </w:numPr>
      </w:pPr>
      <w:r>
        <w:rPr>
          <w:rFonts w:hint="eastAsia"/>
        </w:rPr>
        <w:t xml:space="preserve">检查龙骨间距</w:t>
      </w:r>
    </w:p>
    <w:p>
      <w:pPr>
        <w:pStyle w:val="Compact"/>
        <w:numPr>
          <w:ilvl w:val="0"/>
          <w:numId w:val="1398"/>
        </w:numPr>
      </w:pPr>
      <w:r>
        <w:rPr>
          <w:rFonts w:hint="eastAsia"/>
        </w:rPr>
        <w:t xml:space="preserve">要求检测报告</w:t>
      </w:r>
    </w:p>
    <w:p>
      <w:pPr>
        <w:pStyle w:val="Compact"/>
        <w:numPr>
          <w:ilvl w:val="0"/>
          <w:numId w:val="1398"/>
        </w:numPr>
      </w:pPr>
      <w:r>
        <w:rPr>
          <w:rFonts w:hint="eastAsia"/>
        </w:rPr>
        <w:t xml:space="preserve">确认五金品牌</w:t>
      </w:r>
    </w:p>
    <w:bookmarkEnd w:id="569"/>
    <w:bookmarkEnd w:id="570"/>
    <w:bookmarkStart w:id="573" w:name="油漆阶段"/>
    <w:p>
      <w:pPr>
        <w:pStyle w:val="Heading2"/>
      </w:pPr>
      <w:r>
        <w:rPr>
          <w:rFonts w:hint="eastAsia"/>
        </w:rPr>
        <w:t xml:space="preserve">油漆阶段</w:t>
      </w:r>
    </w:p>
    <w:bookmarkStart w:id="571" w:name="常见猫腻-4"/>
    <w:p>
      <w:pPr>
        <w:pStyle w:val="Heading3"/>
      </w:pPr>
      <w:r>
        <w:rPr>
          <w:rFonts w:hint="eastAsia"/>
        </w:rPr>
        <w:t xml:space="preserve">常见猫腻</w:t>
      </w:r>
    </w:p>
    <w:p>
      <w:pPr>
        <w:pStyle w:val="Compact"/>
        <w:numPr>
          <w:ilvl w:val="0"/>
          <w:numId w:val="1399"/>
        </w:numPr>
      </w:pPr>
      <w:r>
        <w:rPr>
          <w:rFonts w:hint="eastAsia"/>
        </w:rPr>
        <w:t xml:space="preserve">少刷遍数</w:t>
      </w:r>
    </w:p>
    <w:p>
      <w:pPr>
        <w:pStyle w:val="Compact"/>
        <w:numPr>
          <w:ilvl w:val="0"/>
          <w:numId w:val="1399"/>
        </w:numPr>
      </w:pPr>
      <w:r>
        <w:rPr>
          <w:rFonts w:hint="eastAsia"/>
        </w:rPr>
        <w:t xml:space="preserve">涂料稀释过度</w:t>
      </w:r>
    </w:p>
    <w:p>
      <w:pPr>
        <w:pStyle w:val="Compact"/>
        <w:numPr>
          <w:ilvl w:val="0"/>
          <w:numId w:val="1399"/>
        </w:numPr>
      </w:pPr>
      <w:r>
        <w:rPr>
          <w:rFonts w:hint="eastAsia"/>
        </w:rPr>
        <w:t xml:space="preserve">基层处理不到位</w:t>
      </w:r>
    </w:p>
    <w:bookmarkEnd w:id="571"/>
    <w:bookmarkStart w:id="572" w:name="应对方法-4"/>
    <w:p>
      <w:pPr>
        <w:pStyle w:val="Heading3"/>
      </w:pPr>
      <w:r>
        <w:rPr>
          <w:rFonts w:hint="eastAsia"/>
        </w:rPr>
        <w:t xml:space="preserve">应对方法</w:t>
      </w:r>
    </w:p>
    <w:p>
      <w:pPr>
        <w:pStyle w:val="Compact"/>
        <w:numPr>
          <w:ilvl w:val="0"/>
          <w:numId w:val="1400"/>
        </w:numPr>
      </w:pPr>
      <w:r>
        <w:rPr>
          <w:rFonts w:hint="eastAsia"/>
        </w:rPr>
        <w:t xml:space="preserve">检查涂刷遍数</w:t>
      </w:r>
    </w:p>
    <w:p>
      <w:pPr>
        <w:pStyle w:val="Compact"/>
        <w:numPr>
          <w:ilvl w:val="0"/>
          <w:numId w:val="1400"/>
        </w:numPr>
      </w:pPr>
      <w:r>
        <w:rPr>
          <w:rFonts w:hint="eastAsia"/>
        </w:rPr>
        <w:t xml:space="preserve">按比例调配</w:t>
      </w:r>
    </w:p>
    <w:p>
      <w:pPr>
        <w:pStyle w:val="Compact"/>
        <w:numPr>
          <w:ilvl w:val="0"/>
          <w:numId w:val="1400"/>
        </w:numPr>
      </w:pPr>
      <w:r>
        <w:rPr>
          <w:rFonts w:hint="eastAsia"/>
        </w:rPr>
        <w:t xml:space="preserve">灯光检查平整度</w:t>
      </w:r>
    </w:p>
    <w:bookmarkEnd w:id="572"/>
    <w:bookmarkEnd w:id="573"/>
    <w:bookmarkEnd w:id="574"/>
    <w:bookmarkStart w:id="579" w:name="装修垃圾清运指南"/>
    <w:p>
      <w:pPr>
        <w:pStyle w:val="Heading1"/>
      </w:pPr>
      <w:r>
        <w:rPr>
          <w:rFonts w:hint="eastAsia"/>
        </w:rPr>
        <w:t xml:space="preserve">装修垃圾清运指南</w:t>
      </w:r>
    </w:p>
    <w:bookmarkStart w:id="575" w:name="垃圾类型"/>
    <w:p>
      <w:pPr>
        <w:pStyle w:val="Heading2"/>
      </w:pPr>
      <w:r>
        <w:rPr>
          <w:rFonts w:hint="eastAsia"/>
        </w:rPr>
        <w:t xml:space="preserve">垃圾类型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内容</w:t>
            </w:r>
          </w:p>
        </w:tc>
        <w:tc>
          <w:tcPr/>
          <w:p>
            <w:pPr>
              <w:pStyle w:val="Compact"/>
            </w:pPr>
            <w:r>
              <w:rPr>
                <w:rFonts w:hint="eastAsia"/>
              </w:rPr>
              <w:t xml:space="preserve">处理方式</w:t>
            </w:r>
          </w:p>
        </w:tc>
      </w:tr>
      <w:tr>
        <w:tc>
          <w:tcPr/>
          <w:p>
            <w:pPr>
              <w:pStyle w:val="Compact"/>
            </w:pPr>
            <w:r>
              <w:rPr>
                <w:rFonts w:hint="eastAsia"/>
              </w:rPr>
              <w:t xml:space="preserve">建筑垃圾</w:t>
            </w:r>
          </w:p>
        </w:tc>
        <w:tc>
          <w:tcPr/>
          <w:p>
            <w:pPr>
              <w:pStyle w:val="Compact"/>
            </w:pPr>
            <w:r>
              <w:rPr>
                <w:rFonts w:hint="eastAsia"/>
              </w:rPr>
              <w:t xml:space="preserve">砖块、混凝土、瓷砖碎片</w:t>
            </w:r>
          </w:p>
        </w:tc>
        <w:tc>
          <w:tcPr/>
          <w:p>
            <w:pPr>
              <w:pStyle w:val="Compact"/>
            </w:pPr>
            <w:r>
              <w:rPr>
                <w:rFonts w:hint="eastAsia"/>
              </w:rPr>
              <w:t xml:space="preserve">专用车辆清运</w:t>
            </w:r>
          </w:p>
        </w:tc>
      </w:tr>
      <w:tr>
        <w:tc>
          <w:tcPr/>
          <w:p>
            <w:pPr>
              <w:pStyle w:val="Compact"/>
            </w:pPr>
            <w:r>
              <w:rPr>
                <w:rFonts w:hint="eastAsia"/>
              </w:rPr>
              <w:t xml:space="preserve">包装垃圾</w:t>
            </w:r>
          </w:p>
        </w:tc>
        <w:tc>
          <w:tcPr/>
          <w:p>
            <w:pPr>
              <w:pStyle w:val="Compact"/>
            </w:pPr>
            <w:r>
              <w:rPr>
                <w:rFonts w:hint="eastAsia"/>
              </w:rPr>
              <w:t xml:space="preserve">纸箱、塑料袋、泡沫</w:t>
            </w:r>
          </w:p>
        </w:tc>
        <w:tc>
          <w:tcPr/>
          <w:p>
            <w:pPr>
              <w:pStyle w:val="Compact"/>
            </w:pPr>
            <w:r>
              <w:rPr>
                <w:rFonts w:hint="eastAsia"/>
              </w:rPr>
              <w:t xml:space="preserve">可回收</w:t>
            </w:r>
          </w:p>
        </w:tc>
      </w:tr>
      <w:tr>
        <w:tc>
          <w:tcPr/>
          <w:p>
            <w:pPr>
              <w:pStyle w:val="Compact"/>
            </w:pPr>
            <w:r>
              <w:rPr>
                <w:rFonts w:hint="eastAsia"/>
              </w:rPr>
              <w:t xml:space="preserve">有害垃圾</w:t>
            </w:r>
          </w:p>
        </w:tc>
        <w:tc>
          <w:tcPr/>
          <w:p>
            <w:pPr>
              <w:pStyle w:val="Compact"/>
            </w:pPr>
            <w:r>
              <w:rPr>
                <w:rFonts w:hint="eastAsia"/>
              </w:rPr>
              <w:t xml:space="preserve">涂料桶、胶水桶</w:t>
            </w:r>
          </w:p>
        </w:tc>
        <w:tc>
          <w:tcPr/>
          <w:p>
            <w:pPr>
              <w:pStyle w:val="Compact"/>
            </w:pPr>
            <w:r>
              <w:rPr>
                <w:rFonts w:hint="eastAsia"/>
              </w:rPr>
              <w:t xml:space="preserve">专门处理</w:t>
            </w:r>
          </w:p>
        </w:tc>
      </w:tr>
    </w:tbl>
    <w:bookmarkEnd w:id="575"/>
    <w:bookmarkStart w:id="576" w:name="清运费参考"/>
    <w:p>
      <w:pPr>
        <w:pStyle w:val="Heading2"/>
      </w:pPr>
      <w:r>
        <w:rPr>
          <w:rFonts w:hint="eastAsia"/>
        </w:rPr>
        <w:t xml:space="preserve">清运费参考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城市</w:t>
            </w:r>
          </w:p>
        </w:tc>
        <w:tc>
          <w:tcPr/>
          <w:p>
            <w:pPr>
              <w:pStyle w:val="Compact"/>
            </w:pPr>
            <w:r>
              <w:rPr>
                <w:rFonts w:hint="eastAsia"/>
              </w:rPr>
              <w:t xml:space="preserve">费用（元/车）</w:t>
            </w:r>
          </w:p>
        </w:tc>
        <w:tc>
          <w:tcPr/>
          <w:p>
            <w:pPr>
              <w:pStyle w:val="Compact"/>
            </w:pPr>
            <w:r>
              <w:rPr>
                <w:rFonts w:hint="eastAsia"/>
              </w:rPr>
              <w:t xml:space="preserve">备注</w:t>
            </w:r>
          </w:p>
        </w:tc>
      </w:tr>
      <w:tr>
        <w:tc>
          <w:tcPr/>
          <w:p>
            <w:pPr>
              <w:pStyle w:val="Compact"/>
            </w:pPr>
            <w:r>
              <w:rPr>
                <w:rFonts w:hint="eastAsia"/>
              </w:rPr>
              <w:t xml:space="preserve">北京</w:t>
            </w:r>
          </w:p>
        </w:tc>
        <w:tc>
          <w:tcPr/>
          <w:p>
            <w:pPr>
              <w:pStyle w:val="Compact"/>
            </w:pPr>
            <w:r>
              <w:t xml:space="preserve">500-800</w:t>
            </w:r>
          </w:p>
        </w:tc>
        <w:tc>
          <w:tcPr/>
          <w:p>
            <w:pPr>
              <w:pStyle w:val="Compact"/>
            </w:pPr>
            <w:r>
              <w:rPr>
                <w:rFonts w:hint="eastAsia"/>
              </w:rPr>
              <w:t xml:space="preserve">5吨车</w:t>
            </w:r>
          </w:p>
        </w:tc>
      </w:tr>
      <w:tr>
        <w:tc>
          <w:tcPr/>
          <w:p>
            <w:pPr>
              <w:pStyle w:val="Compact"/>
            </w:pPr>
            <w:r>
              <w:rPr>
                <w:rFonts w:hint="eastAsia"/>
              </w:rPr>
              <w:t xml:space="preserve">上海</w:t>
            </w:r>
          </w:p>
        </w:tc>
        <w:tc>
          <w:tcPr/>
          <w:p>
            <w:pPr>
              <w:pStyle w:val="Compact"/>
            </w:pPr>
            <w:r>
              <w:t xml:space="preserve">400-700</w:t>
            </w:r>
          </w:p>
        </w:tc>
        <w:tc>
          <w:tcPr/>
          <w:p>
            <w:pPr>
              <w:pStyle w:val="Compact"/>
            </w:pPr>
            <w:r>
              <w:rPr>
                <w:rFonts w:hint="eastAsia"/>
              </w:rPr>
              <w:t xml:space="preserve">5吨车</w:t>
            </w:r>
          </w:p>
        </w:tc>
      </w:tr>
      <w:tr>
        <w:tc>
          <w:tcPr/>
          <w:p>
            <w:pPr>
              <w:pStyle w:val="Compact"/>
            </w:pPr>
            <w:r>
              <w:rPr>
                <w:rFonts w:hint="eastAsia"/>
              </w:rPr>
              <w:t xml:space="preserve">广州</w:t>
            </w:r>
          </w:p>
        </w:tc>
        <w:tc>
          <w:tcPr/>
          <w:p>
            <w:pPr>
              <w:pStyle w:val="Compact"/>
            </w:pPr>
            <w:r>
              <w:t xml:space="preserve">300-600</w:t>
            </w:r>
          </w:p>
        </w:tc>
        <w:tc>
          <w:tcPr/>
          <w:p>
            <w:pPr>
              <w:pStyle w:val="Compact"/>
            </w:pPr>
            <w:r>
              <w:rPr>
                <w:rFonts w:hint="eastAsia"/>
              </w:rPr>
              <w:t xml:space="preserve">5吨车</w:t>
            </w:r>
          </w:p>
        </w:tc>
      </w:tr>
      <w:tr>
        <w:tc>
          <w:tcPr/>
          <w:p>
            <w:pPr>
              <w:pStyle w:val="Compact"/>
            </w:pPr>
            <w:r>
              <w:rPr>
                <w:rFonts w:hint="eastAsia"/>
              </w:rPr>
              <w:t xml:space="preserve">成都</w:t>
            </w:r>
          </w:p>
        </w:tc>
        <w:tc>
          <w:tcPr/>
          <w:p>
            <w:pPr>
              <w:pStyle w:val="Compact"/>
            </w:pPr>
            <w:r>
              <w:t xml:space="preserve">200-400</w:t>
            </w:r>
          </w:p>
        </w:tc>
        <w:tc>
          <w:tcPr/>
          <w:p>
            <w:pPr>
              <w:pStyle w:val="Compact"/>
            </w:pPr>
            <w:r>
              <w:rPr>
                <w:rFonts w:hint="eastAsia"/>
              </w:rPr>
              <w:t xml:space="preserve">5吨车</w:t>
            </w:r>
          </w:p>
        </w:tc>
      </w:tr>
    </w:tbl>
    <w:bookmarkEnd w:id="576"/>
    <w:bookmarkStart w:id="577" w:name="注意事项-2"/>
    <w:p>
      <w:pPr>
        <w:pStyle w:val="Heading2"/>
      </w:pPr>
      <w:r>
        <w:rPr>
          <w:rFonts w:hint="eastAsia"/>
        </w:rPr>
        <w:t xml:space="preserve">注意事项</w:t>
      </w:r>
    </w:p>
    <w:p>
      <w:pPr>
        <w:pStyle w:val="Compact"/>
        <w:numPr>
          <w:ilvl w:val="0"/>
          <w:numId w:val="1401"/>
        </w:numPr>
      </w:pPr>
      <w:r>
        <w:rPr>
          <w:rFonts w:hint="eastAsia"/>
        </w:rPr>
        <w:t xml:space="preserve">合同中明确垃圾清运费由谁承担</w:t>
      </w:r>
    </w:p>
    <w:p>
      <w:pPr>
        <w:pStyle w:val="Compact"/>
        <w:numPr>
          <w:ilvl w:val="0"/>
          <w:numId w:val="1401"/>
        </w:numPr>
      </w:pPr>
      <w:r>
        <w:rPr>
          <w:rFonts w:hint="eastAsia"/>
        </w:rPr>
        <w:t xml:space="preserve">垃圾不能堆放在小区公共区域</w:t>
      </w:r>
    </w:p>
    <w:p>
      <w:pPr>
        <w:pStyle w:val="Compact"/>
        <w:numPr>
          <w:ilvl w:val="0"/>
          <w:numId w:val="1401"/>
        </w:numPr>
      </w:pPr>
      <w:r>
        <w:rPr>
          <w:rFonts w:hint="eastAsia"/>
        </w:rPr>
        <w:t xml:space="preserve">不能私自倾倒建筑垃圾</w:t>
      </w:r>
    </w:p>
    <w:p>
      <w:pPr>
        <w:pStyle w:val="Compact"/>
        <w:numPr>
          <w:ilvl w:val="0"/>
          <w:numId w:val="1401"/>
        </w:numPr>
      </w:pPr>
      <w:r>
        <w:rPr>
          <w:rFonts w:hint="eastAsia"/>
        </w:rPr>
        <w:t xml:space="preserve">清运车辆需要有资质</w:t>
      </w:r>
    </w:p>
    <w:bookmarkEnd w:id="577"/>
    <w:bookmarkStart w:id="578" w:name="减少垃圾的方法"/>
    <w:p>
      <w:pPr>
        <w:pStyle w:val="Heading2"/>
      </w:pPr>
      <w:r>
        <w:rPr>
          <w:rFonts w:hint="eastAsia"/>
        </w:rPr>
        <w:t xml:space="preserve">减少垃圾的方法</w:t>
      </w:r>
    </w:p>
    <w:p>
      <w:pPr>
        <w:pStyle w:val="Compact"/>
        <w:numPr>
          <w:ilvl w:val="0"/>
          <w:numId w:val="1402"/>
        </w:numPr>
      </w:pPr>
      <w:r>
        <w:rPr>
          <w:rFonts w:hint="eastAsia"/>
        </w:rPr>
        <w:t xml:space="preserve">精准计算材料用量</w:t>
      </w:r>
    </w:p>
    <w:p>
      <w:pPr>
        <w:pStyle w:val="Compact"/>
        <w:numPr>
          <w:ilvl w:val="0"/>
          <w:numId w:val="1402"/>
        </w:numPr>
      </w:pPr>
      <w:r>
        <w:rPr>
          <w:rFonts w:hint="eastAsia"/>
        </w:rPr>
        <w:t xml:space="preserve">合理利用边角料</w:t>
      </w:r>
    </w:p>
    <w:p>
      <w:pPr>
        <w:pStyle w:val="Compact"/>
        <w:numPr>
          <w:ilvl w:val="0"/>
          <w:numId w:val="1402"/>
        </w:numPr>
      </w:pPr>
      <w:r>
        <w:rPr>
          <w:rFonts w:hint="eastAsia"/>
        </w:rPr>
        <w:t xml:space="preserve">选择包装少的材料</w:t>
      </w:r>
    </w:p>
    <w:bookmarkEnd w:id="578"/>
    <w:bookmarkEnd w:id="579"/>
    <w:bookmarkStart w:id="587" w:name="装修噪音管理"/>
    <w:p>
      <w:pPr>
        <w:pStyle w:val="Heading1"/>
      </w:pPr>
      <w:r>
        <w:rPr>
          <w:rFonts w:hint="eastAsia"/>
        </w:rPr>
        <w:t xml:space="preserve">装修噪音管理</w:t>
      </w:r>
    </w:p>
    <w:bookmarkStart w:id="580" w:name="施工噪音标准"/>
    <w:p>
      <w:pPr>
        <w:pStyle w:val="Heading2"/>
      </w:pPr>
      <w:r>
        <w:rPr>
          <w:rFonts w:hint="eastAsia"/>
        </w:rPr>
        <w:t xml:space="preserve">施工噪音标准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时间段</w:t>
            </w:r>
          </w:p>
        </w:tc>
        <w:tc>
          <w:tcPr/>
          <w:p>
            <w:pPr>
              <w:pStyle w:val="Compact"/>
            </w:pPr>
            <w:r>
              <w:rPr>
                <w:rFonts w:hint="eastAsia"/>
              </w:rPr>
              <w:t xml:space="preserve">噪音限值</w:t>
            </w:r>
          </w:p>
        </w:tc>
      </w:tr>
      <w:tr>
        <w:tc>
          <w:tcPr/>
          <w:p>
            <w:pPr>
              <w:pStyle w:val="Compact"/>
            </w:pPr>
            <w:r>
              <w:rPr>
                <w:rFonts w:hint="eastAsia"/>
              </w:rPr>
              <w:t xml:space="preserve">白天（6:00-22:00）</w:t>
            </w:r>
          </w:p>
        </w:tc>
        <w:tc>
          <w:tcPr/>
          <w:p>
            <w:pPr>
              <w:pStyle w:val="Compact"/>
            </w:pPr>
            <w:r>
              <w:t xml:space="preserve">≤70dB</w:t>
            </w:r>
          </w:p>
        </w:tc>
      </w:tr>
      <w:tr>
        <w:tc>
          <w:tcPr/>
          <w:p>
            <w:pPr>
              <w:pStyle w:val="Compact"/>
            </w:pPr>
            <w:r>
              <w:rPr>
                <w:rFonts w:hint="eastAsia"/>
              </w:rPr>
              <w:t xml:space="preserve">夜间（22:00-6:00）</w:t>
            </w:r>
          </w:p>
        </w:tc>
        <w:tc>
          <w:tcPr/>
          <w:p>
            <w:pPr>
              <w:pStyle w:val="Compact"/>
            </w:pPr>
            <w:r>
              <w:t xml:space="preserve">≤55dB</w:t>
            </w:r>
          </w:p>
        </w:tc>
      </w:tr>
    </w:tbl>
    <w:bookmarkEnd w:id="580"/>
    <w:bookmarkStart w:id="581" w:name="噪音来源"/>
    <w:p>
      <w:pPr>
        <w:pStyle w:val="Heading2"/>
      </w:pPr>
      <w:r>
        <w:rPr>
          <w:rFonts w:hint="eastAsia"/>
        </w:rPr>
        <w:t xml:space="preserve">噪音来源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工序</w:t>
            </w:r>
          </w:p>
        </w:tc>
        <w:tc>
          <w:tcPr/>
          <w:p>
            <w:pPr>
              <w:pStyle w:val="Compact"/>
            </w:pPr>
            <w:r>
              <w:rPr>
                <w:rFonts w:hint="eastAsia"/>
              </w:rPr>
              <w:t xml:space="preserve">噪音等级</w:t>
            </w:r>
          </w:p>
        </w:tc>
      </w:tr>
      <w:tr>
        <w:tc>
          <w:tcPr/>
          <w:p>
            <w:pPr>
              <w:pStyle w:val="Compact"/>
            </w:pPr>
            <w:r>
              <w:rPr>
                <w:rFonts w:hint="eastAsia"/>
              </w:rPr>
              <w:t xml:space="preserve">拆墙</w:t>
            </w:r>
          </w:p>
        </w:tc>
        <w:tc>
          <w:tcPr/>
          <w:p>
            <w:pPr>
              <w:pStyle w:val="Compact"/>
            </w:pPr>
            <w:r>
              <w:t xml:space="preserve">80-100dB</w:t>
            </w:r>
          </w:p>
        </w:tc>
      </w:tr>
      <w:tr>
        <w:tc>
          <w:tcPr/>
          <w:p>
            <w:pPr>
              <w:pStyle w:val="Compact"/>
            </w:pPr>
            <w:r>
              <w:rPr>
                <w:rFonts w:hint="eastAsia"/>
              </w:rPr>
              <w:t xml:space="preserve">电锤开槽</w:t>
            </w:r>
          </w:p>
        </w:tc>
        <w:tc>
          <w:tcPr/>
          <w:p>
            <w:pPr>
              <w:pStyle w:val="Compact"/>
            </w:pPr>
            <w:r>
              <w:t xml:space="preserve">90-110dB</w:t>
            </w:r>
          </w:p>
        </w:tc>
      </w:tr>
      <w:tr>
        <w:tc>
          <w:tcPr/>
          <w:p>
            <w:pPr>
              <w:pStyle w:val="Compact"/>
            </w:pPr>
            <w:r>
              <w:rPr>
                <w:rFonts w:hint="eastAsia"/>
              </w:rPr>
              <w:t xml:space="preserve">切割瓷砖</w:t>
            </w:r>
          </w:p>
        </w:tc>
        <w:tc>
          <w:tcPr/>
          <w:p>
            <w:pPr>
              <w:pStyle w:val="Compact"/>
            </w:pPr>
            <w:r>
              <w:t xml:space="preserve">80-90dB</w:t>
            </w:r>
          </w:p>
        </w:tc>
      </w:tr>
      <w:tr>
        <w:tc>
          <w:tcPr/>
          <w:p>
            <w:pPr>
              <w:pStyle w:val="Compact"/>
            </w:pPr>
            <w:r>
              <w:rPr>
                <w:rFonts w:hint="eastAsia"/>
              </w:rPr>
              <w:t xml:space="preserve">电锯切割</w:t>
            </w:r>
          </w:p>
        </w:tc>
        <w:tc>
          <w:tcPr/>
          <w:p>
            <w:pPr>
              <w:pStyle w:val="Compact"/>
            </w:pPr>
            <w:r>
              <w:t xml:space="preserve">85-95dB</w:t>
            </w:r>
          </w:p>
        </w:tc>
      </w:tr>
      <w:tr>
        <w:tc>
          <w:tcPr/>
          <w:p>
            <w:pPr>
              <w:pStyle w:val="Compact"/>
            </w:pPr>
            <w:r>
              <w:rPr>
                <w:rFonts w:hint="eastAsia"/>
              </w:rPr>
              <w:t xml:space="preserve">打磨墙面</w:t>
            </w:r>
          </w:p>
        </w:tc>
        <w:tc>
          <w:tcPr/>
          <w:p>
            <w:pPr>
              <w:pStyle w:val="Compact"/>
            </w:pPr>
            <w:r>
              <w:t xml:space="preserve">70-85dB</w:t>
            </w:r>
          </w:p>
        </w:tc>
      </w:tr>
    </w:tbl>
    <w:bookmarkEnd w:id="581"/>
    <w:bookmarkStart w:id="584" w:name="降噪措施"/>
    <w:p>
      <w:pPr>
        <w:pStyle w:val="Heading2"/>
      </w:pPr>
      <w:r>
        <w:rPr>
          <w:rFonts w:hint="eastAsia"/>
        </w:rPr>
        <w:t xml:space="preserve">降噪措施</w:t>
      </w:r>
    </w:p>
    <w:bookmarkStart w:id="582" w:name="施工方"/>
    <w:p>
      <w:pPr>
        <w:pStyle w:val="Heading3"/>
      </w:pPr>
      <w:r>
        <w:rPr>
          <w:rFonts w:hint="eastAsia"/>
        </w:rPr>
        <w:t xml:space="preserve">施工方</w:t>
      </w:r>
    </w:p>
    <w:p>
      <w:pPr>
        <w:pStyle w:val="Compact"/>
        <w:numPr>
          <w:ilvl w:val="0"/>
          <w:numId w:val="1403"/>
        </w:numPr>
      </w:pPr>
      <w:r>
        <w:rPr>
          <w:rFonts w:hint="eastAsia"/>
        </w:rPr>
        <w:t xml:space="preserve">使用低噪音设备</w:t>
      </w:r>
    </w:p>
    <w:p>
      <w:pPr>
        <w:pStyle w:val="Compact"/>
        <w:numPr>
          <w:ilvl w:val="0"/>
          <w:numId w:val="1403"/>
        </w:numPr>
      </w:pPr>
      <w:r>
        <w:rPr>
          <w:rFonts w:hint="eastAsia"/>
        </w:rPr>
        <w:t xml:space="preserve">高噪音工序集中在白天</w:t>
      </w:r>
    </w:p>
    <w:p>
      <w:pPr>
        <w:pStyle w:val="Compact"/>
        <w:numPr>
          <w:ilvl w:val="0"/>
          <w:numId w:val="1403"/>
        </w:numPr>
      </w:pPr>
      <w:r>
        <w:rPr>
          <w:rFonts w:hint="eastAsia"/>
        </w:rPr>
        <w:t xml:space="preserve">关闭门窗施工</w:t>
      </w:r>
    </w:p>
    <w:p>
      <w:pPr>
        <w:pStyle w:val="Compact"/>
        <w:numPr>
          <w:ilvl w:val="0"/>
          <w:numId w:val="1403"/>
        </w:numPr>
      </w:pPr>
      <w:r>
        <w:rPr>
          <w:rFonts w:hint="eastAsia"/>
        </w:rPr>
        <w:t xml:space="preserve">做好隔音处理</w:t>
      </w:r>
    </w:p>
    <w:bookmarkEnd w:id="582"/>
    <w:bookmarkStart w:id="583" w:name="业主"/>
    <w:p>
      <w:pPr>
        <w:pStyle w:val="Heading3"/>
      </w:pPr>
      <w:r>
        <w:rPr>
          <w:rFonts w:hint="eastAsia"/>
        </w:rPr>
        <w:t xml:space="preserve">业主</w:t>
      </w:r>
    </w:p>
    <w:p>
      <w:pPr>
        <w:pStyle w:val="Compact"/>
        <w:numPr>
          <w:ilvl w:val="0"/>
          <w:numId w:val="1404"/>
        </w:numPr>
      </w:pPr>
      <w:r>
        <w:rPr>
          <w:rFonts w:hint="eastAsia"/>
        </w:rPr>
        <w:t xml:space="preserve">提前通知邻居</w:t>
      </w:r>
    </w:p>
    <w:p>
      <w:pPr>
        <w:pStyle w:val="Compact"/>
        <w:numPr>
          <w:ilvl w:val="0"/>
          <w:numId w:val="1404"/>
        </w:numPr>
      </w:pPr>
      <w:r>
        <w:rPr>
          <w:rFonts w:hint="eastAsia"/>
        </w:rPr>
        <w:t xml:space="preserve">与物业沟通施工时间</w:t>
      </w:r>
    </w:p>
    <w:p>
      <w:pPr>
        <w:pStyle w:val="Compact"/>
        <w:numPr>
          <w:ilvl w:val="0"/>
          <w:numId w:val="1404"/>
        </w:numPr>
      </w:pPr>
      <w:r>
        <w:rPr>
          <w:rFonts w:hint="eastAsia"/>
        </w:rPr>
        <w:t xml:space="preserve">高噪音工序快速完成</w:t>
      </w:r>
    </w:p>
    <w:bookmarkEnd w:id="583"/>
    <w:bookmarkEnd w:id="584"/>
    <w:bookmarkStart w:id="585" w:name="法律规定"/>
    <w:p>
      <w:pPr>
        <w:pStyle w:val="Heading2"/>
      </w:pPr>
      <w:r>
        <w:rPr>
          <w:rFonts w:hint="eastAsia"/>
        </w:rPr>
        <w:t xml:space="preserve">法律规定</w:t>
      </w:r>
    </w:p>
    <w:p>
      <w:pPr>
        <w:pStyle w:val="Compact"/>
        <w:numPr>
          <w:ilvl w:val="0"/>
          <w:numId w:val="1405"/>
        </w:numPr>
      </w:pPr>
      <w:r>
        <w:rPr>
          <w:rFonts w:hint="eastAsia"/>
        </w:rPr>
        <w:t xml:space="preserve">法定休息日、节假日禁止噪音施工</w:t>
      </w:r>
    </w:p>
    <w:p>
      <w:pPr>
        <w:pStyle w:val="Compact"/>
        <w:numPr>
          <w:ilvl w:val="0"/>
          <w:numId w:val="1405"/>
        </w:numPr>
      </w:pPr>
      <w:r>
        <w:rPr>
          <w:rFonts w:hint="eastAsia"/>
        </w:rPr>
        <w:t xml:space="preserve">工作日</w:t>
      </w:r>
      <w:r>
        <w:t xml:space="preserve"> 12:00-14:00 </w:t>
      </w:r>
      <w:r>
        <w:rPr>
          <w:rFonts w:hint="eastAsia"/>
        </w:rPr>
        <w:t xml:space="preserve">禁止噪音施工</w:t>
      </w:r>
    </w:p>
    <w:p>
      <w:pPr>
        <w:pStyle w:val="Compact"/>
        <w:numPr>
          <w:ilvl w:val="0"/>
          <w:numId w:val="1405"/>
        </w:numPr>
      </w:pPr>
      <w:r>
        <w:rPr>
          <w:rFonts w:hint="eastAsia"/>
        </w:rPr>
        <w:t xml:space="preserve">违规可向环保部门投诉</w:t>
      </w:r>
    </w:p>
    <w:bookmarkEnd w:id="585"/>
    <w:bookmarkStart w:id="586" w:name="邻里关系处理"/>
    <w:p>
      <w:pPr>
        <w:pStyle w:val="Heading2"/>
      </w:pPr>
      <w:r>
        <w:rPr>
          <w:rFonts w:hint="eastAsia"/>
        </w:rPr>
        <w:t xml:space="preserve">邻里关系处理</w:t>
      </w:r>
    </w:p>
    <w:p>
      <w:pPr>
        <w:pStyle w:val="Compact"/>
        <w:numPr>
          <w:ilvl w:val="0"/>
          <w:numId w:val="1406"/>
        </w:numPr>
      </w:pPr>
      <w:r>
        <w:rPr>
          <w:rFonts w:hint="eastAsia"/>
        </w:rPr>
        <w:t xml:space="preserve">装修前给邻居送小礼物</w:t>
      </w:r>
    </w:p>
    <w:p>
      <w:pPr>
        <w:pStyle w:val="Compact"/>
        <w:numPr>
          <w:ilvl w:val="0"/>
          <w:numId w:val="1406"/>
        </w:numPr>
      </w:pPr>
      <w:r>
        <w:rPr>
          <w:rFonts w:hint="eastAsia"/>
        </w:rPr>
        <w:t xml:space="preserve">留下联系方式方便沟通</w:t>
      </w:r>
    </w:p>
    <w:p>
      <w:pPr>
        <w:pStyle w:val="Compact"/>
        <w:numPr>
          <w:ilvl w:val="0"/>
          <w:numId w:val="1406"/>
        </w:numPr>
      </w:pPr>
      <w:r>
        <w:rPr>
          <w:rFonts w:hint="eastAsia"/>
        </w:rPr>
        <w:t xml:space="preserve">及时处理投诉</w:t>
      </w:r>
    </w:p>
    <w:p>
      <w:pPr>
        <w:pStyle w:val="Compact"/>
        <w:numPr>
          <w:ilvl w:val="0"/>
          <w:numId w:val="1406"/>
        </w:numPr>
      </w:pPr>
      <w:r>
        <w:rPr>
          <w:rFonts w:hint="eastAsia"/>
        </w:rPr>
        <w:t xml:space="preserve">缩短高噪音工序时间</w:t>
      </w:r>
    </w:p>
    <w:bookmarkEnd w:id="586"/>
    <w:bookmarkEnd w:id="587"/>
    <w:bookmarkStart w:id="601" w:name="装修付款方式详解"/>
    <w:p>
      <w:pPr>
        <w:pStyle w:val="Heading1"/>
      </w:pPr>
      <w:r>
        <w:rPr>
          <w:rFonts w:hint="eastAsia"/>
        </w:rPr>
        <w:t xml:space="preserve">装修付款方式详解</w:t>
      </w:r>
    </w:p>
    <w:bookmarkStart w:id="590" w:name="常见付款模式"/>
    <w:p>
      <w:pPr>
        <w:pStyle w:val="Heading2"/>
      </w:pPr>
      <w:r>
        <w:rPr>
          <w:rFonts w:hint="eastAsia"/>
        </w:rPr>
        <w:t xml:space="preserve">常见付款模式</w:t>
      </w:r>
    </w:p>
    <w:bookmarkStart w:id="588" w:name="按进度付款推荐"/>
    <w:p>
      <w:pPr>
        <w:pStyle w:val="Heading3"/>
      </w:pPr>
      <w:r>
        <w:rPr>
          <w:rFonts w:hint="eastAsia"/>
        </w:rPr>
        <w:t xml:space="preserve">按进度付款（推荐）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节点</w:t>
            </w:r>
          </w:p>
        </w:tc>
        <w:tc>
          <w:tcPr/>
          <w:p>
            <w:pPr>
              <w:pStyle w:val="Compact"/>
            </w:pPr>
            <w:r>
              <w:rPr>
                <w:rFonts w:hint="eastAsia"/>
              </w:rPr>
              <w:t xml:space="preserve">比例</w:t>
            </w:r>
          </w:p>
        </w:tc>
        <w:tc>
          <w:tcPr/>
          <w:p>
            <w:pPr>
              <w:pStyle w:val="Compact"/>
            </w:pPr>
            <w:r>
              <w:rPr>
                <w:rFonts w:hint="eastAsia"/>
              </w:rPr>
              <w:t xml:space="preserve">条件</w:t>
            </w:r>
          </w:p>
        </w:tc>
      </w:tr>
      <w:tr>
        <w:tc>
          <w:tcPr/>
          <w:p>
            <w:pPr>
              <w:pStyle w:val="Compact"/>
            </w:pPr>
            <w:r>
              <w:rPr>
                <w:rFonts w:hint="eastAsia"/>
              </w:rPr>
              <w:t xml:space="preserve">开工</w:t>
            </w:r>
          </w:p>
        </w:tc>
        <w:tc>
          <w:tcPr/>
          <w:p>
            <w:pPr>
              <w:pStyle w:val="Compact"/>
            </w:pPr>
            <w:r>
              <w:t xml:space="preserve">30%</w:t>
            </w:r>
          </w:p>
        </w:tc>
        <w:tc>
          <w:tcPr/>
          <w:p>
            <w:pPr>
              <w:pStyle w:val="Compact"/>
            </w:pPr>
            <w:r>
              <w:rPr>
                <w:rFonts w:hint="eastAsia"/>
              </w:rPr>
              <w:t xml:space="preserve">合同签订后</w:t>
            </w:r>
          </w:p>
        </w:tc>
      </w:tr>
      <w:tr>
        <w:tc>
          <w:tcPr/>
          <w:p>
            <w:pPr>
              <w:pStyle w:val="Compact"/>
            </w:pPr>
            <w:r>
              <w:rPr>
                <w:rFonts w:hint="eastAsia"/>
              </w:rPr>
              <w:t xml:space="preserve">水电验收</w:t>
            </w:r>
          </w:p>
        </w:tc>
        <w:tc>
          <w:tcPr/>
          <w:p>
            <w:pPr>
              <w:pStyle w:val="Compact"/>
            </w:pPr>
            <w:r>
              <w:t xml:space="preserve">30%</w:t>
            </w:r>
          </w:p>
        </w:tc>
        <w:tc>
          <w:tcPr/>
          <w:p>
            <w:pPr>
              <w:pStyle w:val="Compact"/>
            </w:pPr>
            <w:r>
              <w:rPr>
                <w:rFonts w:hint="eastAsia"/>
              </w:rPr>
              <w:t xml:space="preserve">水电工程验收合格</w:t>
            </w:r>
          </w:p>
        </w:tc>
      </w:tr>
      <w:tr>
        <w:tc>
          <w:tcPr/>
          <w:p>
            <w:pPr>
              <w:pStyle w:val="Compact"/>
            </w:pPr>
            <w:r>
              <w:rPr>
                <w:rFonts w:hint="eastAsia"/>
              </w:rPr>
              <w:t xml:space="preserve">油漆完工</w:t>
            </w:r>
          </w:p>
        </w:tc>
        <w:tc>
          <w:tcPr/>
          <w:p>
            <w:pPr>
              <w:pStyle w:val="Compact"/>
            </w:pPr>
            <w:r>
              <w:t xml:space="preserve">30%</w:t>
            </w:r>
          </w:p>
        </w:tc>
        <w:tc>
          <w:tcPr/>
          <w:p>
            <w:pPr>
              <w:pStyle w:val="Compact"/>
            </w:pPr>
            <w:r>
              <w:rPr>
                <w:rFonts w:hint="eastAsia"/>
              </w:rPr>
              <w:t xml:space="preserve">油漆工程验收合格</w:t>
            </w:r>
          </w:p>
        </w:tc>
      </w:tr>
      <w:tr>
        <w:tc>
          <w:tcPr/>
          <w:p>
            <w:pPr>
              <w:pStyle w:val="Compact"/>
            </w:pPr>
            <w:r>
              <w:rPr>
                <w:rFonts w:hint="eastAsia"/>
              </w:rPr>
              <w:t xml:space="preserve">竣工验收</w:t>
            </w:r>
          </w:p>
        </w:tc>
        <w:tc>
          <w:tcPr/>
          <w:p>
            <w:pPr>
              <w:pStyle w:val="Compact"/>
            </w:pPr>
            <w:r>
              <w:t xml:space="preserve">10%</w:t>
            </w:r>
          </w:p>
        </w:tc>
        <w:tc>
          <w:tcPr/>
          <w:p>
            <w:pPr>
              <w:pStyle w:val="Compact"/>
            </w:pPr>
            <w:r>
              <w:rPr>
                <w:rFonts w:hint="eastAsia"/>
              </w:rPr>
              <w:t xml:space="preserve">整体验收合格后</w:t>
            </w:r>
          </w:p>
        </w:tc>
      </w:tr>
    </w:tbl>
    <w:bookmarkEnd w:id="588"/>
    <w:bookmarkStart w:id="589" w:name="其他付款模式"/>
    <w:p>
      <w:pPr>
        <w:pStyle w:val="Heading3"/>
      </w:pPr>
      <w:r>
        <w:rPr>
          <w:rFonts w:hint="eastAsia"/>
        </w:rPr>
        <w:t xml:space="preserve">其他付款模式</w:t>
      </w:r>
    </w:p>
    <w:p>
      <w:pPr>
        <w:pStyle w:val="Compact"/>
        <w:numPr>
          <w:ilvl w:val="0"/>
          <w:numId w:val="1407"/>
        </w:numPr>
      </w:pPr>
      <w:r>
        <w:rPr>
          <w:b/>
          <w:bCs/>
        </w:rPr>
        <w:t xml:space="preserve">50-40-10</w:t>
      </w:r>
      <w:r>
        <w:rPr>
          <w:rFonts w:hint="eastAsia"/>
        </w:rPr>
        <w:t xml:space="preserve">：前期付款比例过高，不推荐</w:t>
      </w:r>
    </w:p>
    <w:p>
      <w:pPr>
        <w:pStyle w:val="Compact"/>
        <w:numPr>
          <w:ilvl w:val="0"/>
          <w:numId w:val="1407"/>
        </w:numPr>
      </w:pPr>
      <w:r>
        <w:rPr>
          <w:b/>
          <w:bCs/>
        </w:rPr>
        <w:t xml:space="preserve">20-30-30-20</w:t>
      </w:r>
      <w:r>
        <w:rPr>
          <w:rFonts w:hint="eastAsia"/>
        </w:rPr>
        <w:t xml:space="preserve">：质保金比例高，对业主有利</w:t>
      </w:r>
    </w:p>
    <w:bookmarkEnd w:id="589"/>
    <w:bookmarkEnd w:id="590"/>
    <w:bookmarkStart w:id="594" w:name="付款注意事项-1"/>
    <w:p>
      <w:pPr>
        <w:pStyle w:val="Heading2"/>
      </w:pPr>
      <w:r>
        <w:rPr>
          <w:rFonts w:hint="eastAsia"/>
        </w:rPr>
        <w:t xml:space="preserve">付款注意事项</w:t>
      </w:r>
    </w:p>
    <w:bookmarkStart w:id="591" w:name="付款前检查"/>
    <w:p>
      <w:pPr>
        <w:pStyle w:val="Heading3"/>
      </w:pPr>
      <w:r>
        <w:rPr>
          <w:rFonts w:hint="eastAsia"/>
        </w:rPr>
        <w:t xml:space="preserve">付款前检查</w:t>
      </w:r>
    </w:p>
    <w:p>
      <w:pPr>
        <w:pStyle w:val="Compact"/>
        <w:numPr>
          <w:ilvl w:val="0"/>
          <w:numId w:val="1408"/>
        </w:numPr>
      </w:pPr>
      <w:r>
        <w:rPr>
          <w:rFonts w:hint="eastAsia"/>
        </w:rPr>
        <w:t xml:space="preserve">确认当前阶段工程已完成</w:t>
      </w:r>
    </w:p>
    <w:p>
      <w:pPr>
        <w:pStyle w:val="Compact"/>
        <w:numPr>
          <w:ilvl w:val="0"/>
          <w:numId w:val="1408"/>
        </w:numPr>
      </w:pPr>
      <w:r>
        <w:rPr>
          <w:rFonts w:hint="eastAsia"/>
        </w:rPr>
        <w:t xml:space="preserve">验收合格并签字</w:t>
      </w:r>
    </w:p>
    <w:p>
      <w:pPr>
        <w:pStyle w:val="Compact"/>
        <w:numPr>
          <w:ilvl w:val="0"/>
          <w:numId w:val="1408"/>
        </w:numPr>
      </w:pPr>
      <w:r>
        <w:rPr>
          <w:rFonts w:hint="eastAsia"/>
        </w:rPr>
        <w:t xml:space="preserve">检查是否有质量问题</w:t>
      </w:r>
    </w:p>
    <w:p>
      <w:pPr>
        <w:pStyle w:val="Compact"/>
        <w:numPr>
          <w:ilvl w:val="0"/>
          <w:numId w:val="1408"/>
        </w:numPr>
      </w:pPr>
      <w:r>
        <w:rPr>
          <w:rFonts w:hint="eastAsia"/>
        </w:rPr>
        <w:t xml:space="preserve">确认是否有增项</w:t>
      </w:r>
    </w:p>
    <w:bookmarkEnd w:id="591"/>
    <w:bookmarkStart w:id="592" w:name="付款方式"/>
    <w:p>
      <w:pPr>
        <w:pStyle w:val="Heading3"/>
      </w:pPr>
      <w:r>
        <w:rPr>
          <w:rFonts w:hint="eastAsia"/>
        </w:rPr>
        <w:t xml:space="preserve">付款方式</w:t>
      </w:r>
    </w:p>
    <w:p>
      <w:pPr>
        <w:pStyle w:val="Compact"/>
        <w:numPr>
          <w:ilvl w:val="0"/>
          <w:numId w:val="1409"/>
        </w:numPr>
      </w:pPr>
      <w:r>
        <w:rPr>
          <w:rFonts w:hint="eastAsia"/>
          <w:b/>
          <w:bCs/>
        </w:rPr>
        <w:t xml:space="preserve">银行转账</w:t>
      </w:r>
      <w:r>
        <w:rPr>
          <w:rFonts w:hint="eastAsia"/>
        </w:rPr>
        <w:t xml:space="preserve">：有转账记录</w:t>
      </w:r>
    </w:p>
    <w:p>
      <w:pPr>
        <w:pStyle w:val="Compact"/>
        <w:numPr>
          <w:ilvl w:val="0"/>
          <w:numId w:val="1409"/>
        </w:numPr>
      </w:pPr>
      <w:r>
        <w:rPr>
          <w:rFonts w:hint="eastAsia"/>
          <w:b/>
          <w:bCs/>
        </w:rPr>
        <w:t xml:space="preserve">对公账户</w:t>
      </w:r>
      <w:r>
        <w:rPr>
          <w:rFonts w:hint="eastAsia"/>
        </w:rPr>
        <w:t xml:space="preserve">：转账到装修公司对公账户</w:t>
      </w:r>
    </w:p>
    <w:p>
      <w:pPr>
        <w:pStyle w:val="Compact"/>
        <w:numPr>
          <w:ilvl w:val="0"/>
          <w:numId w:val="1409"/>
        </w:numPr>
      </w:pPr>
      <w:r>
        <w:rPr>
          <w:rFonts w:hint="eastAsia"/>
          <w:b/>
          <w:bCs/>
        </w:rPr>
        <w:t xml:space="preserve">避免现金</w:t>
      </w:r>
      <w:r>
        <w:rPr>
          <w:rFonts w:hint="eastAsia"/>
        </w:rPr>
        <w:t xml:space="preserve">：无凭证</w:t>
      </w:r>
    </w:p>
    <w:p>
      <w:pPr>
        <w:pStyle w:val="Compact"/>
        <w:numPr>
          <w:ilvl w:val="0"/>
          <w:numId w:val="1409"/>
        </w:numPr>
      </w:pPr>
      <w:r>
        <w:rPr>
          <w:rFonts w:hint="eastAsia"/>
          <w:b/>
          <w:bCs/>
        </w:rPr>
        <w:t xml:space="preserve">避免个人账户</w:t>
      </w:r>
      <w:r>
        <w:rPr>
          <w:rFonts w:hint="eastAsia"/>
        </w:rPr>
        <w:t xml:space="preserve">：资金安全无保障</w:t>
      </w:r>
    </w:p>
    <w:bookmarkEnd w:id="592"/>
    <w:bookmarkStart w:id="593" w:name="质保金"/>
    <w:p>
      <w:pPr>
        <w:pStyle w:val="Heading3"/>
      </w:pPr>
      <w:r>
        <w:rPr>
          <w:rFonts w:hint="eastAsia"/>
        </w:rPr>
        <w:t xml:space="preserve">质保金</w:t>
      </w:r>
    </w:p>
    <w:p>
      <w:pPr>
        <w:pStyle w:val="Compact"/>
        <w:numPr>
          <w:ilvl w:val="0"/>
          <w:numId w:val="1410"/>
        </w:numPr>
      </w:pPr>
      <w:r>
        <w:rPr>
          <w:rFonts w:hint="eastAsia"/>
        </w:rPr>
        <w:t xml:space="preserve">比例不低于总价</w:t>
      </w:r>
      <w:r>
        <w:t xml:space="preserve"> 10%</w:t>
      </w:r>
    </w:p>
    <w:p>
      <w:pPr>
        <w:pStyle w:val="Compact"/>
        <w:numPr>
          <w:ilvl w:val="0"/>
          <w:numId w:val="1410"/>
        </w:numPr>
      </w:pPr>
      <w:r>
        <w:rPr>
          <w:rFonts w:hint="eastAsia"/>
        </w:rPr>
        <w:t xml:space="preserve">竣工验收后支付</w:t>
      </w:r>
    </w:p>
    <w:p>
      <w:pPr>
        <w:pStyle w:val="Compact"/>
        <w:numPr>
          <w:ilvl w:val="0"/>
          <w:numId w:val="1410"/>
        </w:numPr>
      </w:pPr>
      <w:r>
        <w:rPr>
          <w:rFonts w:hint="eastAsia"/>
        </w:rPr>
        <w:t xml:space="preserve">质保期（通常2年）满后退还</w:t>
      </w:r>
    </w:p>
    <w:bookmarkEnd w:id="593"/>
    <w:bookmarkEnd w:id="594"/>
    <w:bookmarkStart w:id="597" w:name="增项付款"/>
    <w:p>
      <w:pPr>
        <w:pStyle w:val="Heading2"/>
      </w:pPr>
      <w:r>
        <w:rPr>
          <w:rFonts w:hint="eastAsia"/>
        </w:rPr>
        <w:t xml:space="preserve">增项付款</w:t>
      </w:r>
    </w:p>
    <w:bookmarkStart w:id="595" w:name="增项付款原则"/>
    <w:p>
      <w:pPr>
        <w:pStyle w:val="Heading3"/>
      </w:pPr>
      <w:r>
        <w:rPr>
          <w:rFonts w:hint="eastAsia"/>
        </w:rPr>
        <w:t xml:space="preserve">增项付款原则</w:t>
      </w:r>
    </w:p>
    <w:p>
      <w:pPr>
        <w:pStyle w:val="Compact"/>
        <w:numPr>
          <w:ilvl w:val="0"/>
          <w:numId w:val="1411"/>
        </w:numPr>
      </w:pPr>
      <w:r>
        <w:rPr>
          <w:rFonts w:hint="eastAsia"/>
        </w:rPr>
        <w:t xml:space="preserve">先确认增项必要性</w:t>
      </w:r>
    </w:p>
    <w:p>
      <w:pPr>
        <w:pStyle w:val="Compact"/>
        <w:numPr>
          <w:ilvl w:val="0"/>
          <w:numId w:val="1411"/>
        </w:numPr>
      </w:pPr>
      <w:r>
        <w:rPr>
          <w:rFonts w:hint="eastAsia"/>
        </w:rPr>
        <w:t xml:space="preserve">对比增项报价</w:t>
      </w:r>
    </w:p>
    <w:p>
      <w:pPr>
        <w:pStyle w:val="Compact"/>
        <w:numPr>
          <w:ilvl w:val="0"/>
          <w:numId w:val="1411"/>
        </w:numPr>
      </w:pPr>
      <w:r>
        <w:rPr>
          <w:rFonts w:hint="eastAsia"/>
        </w:rPr>
        <w:t xml:space="preserve">签订增项确认单</w:t>
      </w:r>
    </w:p>
    <w:p>
      <w:pPr>
        <w:pStyle w:val="Compact"/>
        <w:numPr>
          <w:ilvl w:val="0"/>
          <w:numId w:val="1411"/>
        </w:numPr>
      </w:pPr>
      <w:r>
        <w:rPr>
          <w:rFonts w:hint="eastAsia"/>
        </w:rPr>
        <w:t xml:space="preserve">增项费用计入尾款</w:t>
      </w:r>
    </w:p>
    <w:bookmarkEnd w:id="595"/>
    <w:bookmarkStart w:id="596" w:name="增项上限"/>
    <w:p>
      <w:pPr>
        <w:pStyle w:val="Heading3"/>
      </w:pPr>
      <w:r>
        <w:rPr>
          <w:rFonts w:hint="eastAsia"/>
        </w:rPr>
        <w:t xml:space="preserve">增项上限</w:t>
      </w:r>
    </w:p>
    <w:p>
      <w:pPr>
        <w:pStyle w:val="Compact"/>
        <w:numPr>
          <w:ilvl w:val="0"/>
          <w:numId w:val="1412"/>
        </w:numPr>
      </w:pPr>
      <w:r>
        <w:rPr>
          <w:rFonts w:hint="eastAsia"/>
        </w:rPr>
        <w:t xml:space="preserve">合同中约定增项不超过总价</w:t>
      </w:r>
      <w:r>
        <w:t xml:space="preserve"> 5%</w:t>
      </w:r>
    </w:p>
    <w:p>
      <w:pPr>
        <w:pStyle w:val="Compact"/>
        <w:numPr>
          <w:ilvl w:val="0"/>
          <w:numId w:val="1412"/>
        </w:numPr>
      </w:pPr>
      <w:r>
        <w:rPr>
          <w:rFonts w:hint="eastAsia"/>
        </w:rPr>
        <w:t xml:space="preserve">超出部分由施工方承担</w:t>
      </w:r>
    </w:p>
    <w:bookmarkEnd w:id="596"/>
    <w:bookmarkEnd w:id="597"/>
    <w:bookmarkStart w:id="600" w:name="纠纷处理"/>
    <w:p>
      <w:pPr>
        <w:pStyle w:val="Heading2"/>
      </w:pPr>
      <w:r>
        <w:rPr>
          <w:rFonts w:hint="eastAsia"/>
        </w:rPr>
        <w:t xml:space="preserve">纠纷处理</w:t>
      </w:r>
    </w:p>
    <w:bookmarkStart w:id="598" w:name="施工方要求提前付款"/>
    <w:p>
      <w:pPr>
        <w:pStyle w:val="Heading3"/>
      </w:pPr>
      <w:r>
        <w:rPr>
          <w:rFonts w:hint="eastAsia"/>
        </w:rPr>
        <w:t xml:space="preserve">施工方要求提前付款</w:t>
      </w:r>
    </w:p>
    <w:p>
      <w:pPr>
        <w:pStyle w:val="Compact"/>
        <w:numPr>
          <w:ilvl w:val="0"/>
          <w:numId w:val="1413"/>
        </w:numPr>
      </w:pPr>
      <w:r>
        <w:rPr>
          <w:rFonts w:hint="eastAsia"/>
        </w:rPr>
        <w:t xml:space="preserve">坚持按合同约定付款</w:t>
      </w:r>
    </w:p>
    <w:p>
      <w:pPr>
        <w:pStyle w:val="Compact"/>
        <w:numPr>
          <w:ilvl w:val="0"/>
          <w:numId w:val="1413"/>
        </w:numPr>
      </w:pPr>
      <w:r>
        <w:rPr>
          <w:rFonts w:hint="eastAsia"/>
        </w:rPr>
        <w:t xml:space="preserve">可以协商调整付款节点</w:t>
      </w:r>
    </w:p>
    <w:p>
      <w:pPr>
        <w:pStyle w:val="Compact"/>
        <w:numPr>
          <w:ilvl w:val="0"/>
          <w:numId w:val="1413"/>
        </w:numPr>
      </w:pPr>
      <w:r>
        <w:rPr>
          <w:rFonts w:hint="eastAsia"/>
        </w:rPr>
        <w:t xml:space="preserve">不要提前支付未完成的工程款</w:t>
      </w:r>
    </w:p>
    <w:bookmarkEnd w:id="598"/>
    <w:bookmarkStart w:id="599" w:name="施工质量有问题"/>
    <w:p>
      <w:pPr>
        <w:pStyle w:val="Heading3"/>
      </w:pPr>
      <w:r>
        <w:rPr>
          <w:rFonts w:hint="eastAsia"/>
        </w:rPr>
        <w:t xml:space="preserve">施工质量有问题</w:t>
      </w:r>
    </w:p>
    <w:p>
      <w:pPr>
        <w:pStyle w:val="Compact"/>
        <w:numPr>
          <w:ilvl w:val="0"/>
          <w:numId w:val="1414"/>
        </w:numPr>
      </w:pPr>
      <w:r>
        <w:rPr>
          <w:rFonts w:hint="eastAsia"/>
        </w:rPr>
        <w:t xml:space="preserve">先整改再付款</w:t>
      </w:r>
    </w:p>
    <w:p>
      <w:pPr>
        <w:pStyle w:val="Compact"/>
        <w:numPr>
          <w:ilvl w:val="0"/>
          <w:numId w:val="1414"/>
        </w:numPr>
      </w:pPr>
      <w:r>
        <w:rPr>
          <w:rFonts w:hint="eastAsia"/>
        </w:rPr>
        <w:t xml:space="preserve">保留质量问题证据</w:t>
      </w:r>
    </w:p>
    <w:p>
      <w:pPr>
        <w:pStyle w:val="Compact"/>
        <w:numPr>
          <w:ilvl w:val="0"/>
          <w:numId w:val="1414"/>
        </w:numPr>
      </w:pPr>
      <w:r>
        <w:rPr>
          <w:rFonts w:hint="eastAsia"/>
        </w:rPr>
        <w:t xml:space="preserve">必要时请第三方鉴定</w:t>
      </w:r>
    </w:p>
    <w:bookmarkEnd w:id="599"/>
    <w:bookmarkEnd w:id="600"/>
    <w:bookmarkEnd w:id="601"/>
    <w:bookmarkStart w:id="613" w:name="成品保护指南"/>
    <w:p>
      <w:pPr>
        <w:pStyle w:val="Heading1"/>
      </w:pPr>
      <w:r>
        <w:rPr>
          <w:rFonts w:hint="eastAsia"/>
        </w:rPr>
        <w:t xml:space="preserve">成品保护指南</w:t>
      </w:r>
    </w:p>
    <w:bookmarkStart w:id="602" w:name="成品保护的重要性"/>
    <w:p>
      <w:pPr>
        <w:pStyle w:val="Heading2"/>
      </w:pPr>
      <w:r>
        <w:rPr>
          <w:rFonts w:hint="eastAsia"/>
        </w:rPr>
        <w:t xml:space="preserve">成品保护的重要性</w:t>
      </w:r>
    </w:p>
    <w:p>
      <w:pPr>
        <w:pStyle w:val="FirstParagraph"/>
      </w:pPr>
      <w:r>
        <w:rPr>
          <w:rFonts w:hint="eastAsia"/>
        </w:rPr>
        <w:t xml:space="preserve">施工过程中成品保护不到位会导致返工、增加成本、影响工期。</w:t>
      </w:r>
    </w:p>
    <w:bookmarkEnd w:id="602"/>
    <w:bookmarkStart w:id="603" w:name="需要保护的成品"/>
    <w:p>
      <w:pPr>
        <w:pStyle w:val="Heading2"/>
      </w:pPr>
      <w:r>
        <w:rPr>
          <w:rFonts w:hint="eastAsia"/>
        </w:rPr>
        <w:t xml:space="preserve">需要保护的成品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成品</w:t>
            </w:r>
          </w:p>
        </w:tc>
        <w:tc>
          <w:tcPr/>
          <w:p>
            <w:pPr>
              <w:pStyle w:val="Compact"/>
            </w:pPr>
            <w:r>
              <w:rPr>
                <w:rFonts w:hint="eastAsia"/>
              </w:rPr>
              <w:t xml:space="preserve">保护方法</w:t>
            </w:r>
          </w:p>
        </w:tc>
      </w:tr>
      <w:tr>
        <w:tc>
          <w:tcPr/>
          <w:p>
            <w:pPr>
              <w:pStyle w:val="Compact"/>
            </w:pPr>
            <w:r>
              <w:rPr>
                <w:rFonts w:hint="eastAsia"/>
              </w:rPr>
              <w:t xml:space="preserve">入户门</w:t>
            </w:r>
          </w:p>
        </w:tc>
        <w:tc>
          <w:tcPr/>
          <w:p>
            <w:pPr>
              <w:pStyle w:val="Compact"/>
            </w:pPr>
            <w:r>
              <w:rPr>
                <w:rFonts w:hint="eastAsia"/>
              </w:rPr>
              <w:t xml:space="preserve">保护膜包裹</w:t>
            </w:r>
          </w:p>
        </w:tc>
      </w:tr>
      <w:tr>
        <w:tc>
          <w:tcPr/>
          <w:p>
            <w:pPr>
              <w:pStyle w:val="Compact"/>
            </w:pPr>
            <w:r>
              <w:rPr>
                <w:rFonts w:hint="eastAsia"/>
              </w:rPr>
              <w:t xml:space="preserve">窗户</w:t>
            </w:r>
          </w:p>
        </w:tc>
        <w:tc>
          <w:tcPr/>
          <w:p>
            <w:pPr>
              <w:pStyle w:val="Compact"/>
            </w:pPr>
            <w:r>
              <w:rPr>
                <w:rFonts w:hint="eastAsia"/>
              </w:rPr>
              <w:t xml:space="preserve">保护膜+纸板</w:t>
            </w:r>
          </w:p>
        </w:tc>
      </w:tr>
      <w:tr>
        <w:tc>
          <w:tcPr/>
          <w:p>
            <w:pPr>
              <w:pStyle w:val="Compact"/>
            </w:pPr>
            <w:r>
              <w:rPr>
                <w:rFonts w:hint="eastAsia"/>
              </w:rPr>
              <w:t xml:space="preserve">地暖管</w:t>
            </w:r>
          </w:p>
        </w:tc>
        <w:tc>
          <w:tcPr/>
          <w:p>
            <w:pPr>
              <w:pStyle w:val="Compact"/>
            </w:pPr>
            <w:r>
              <w:rPr>
                <w:rFonts w:hint="eastAsia"/>
              </w:rPr>
              <w:t xml:space="preserve">地面保护板</w:t>
            </w:r>
          </w:p>
        </w:tc>
      </w:tr>
      <w:tr>
        <w:tc>
          <w:tcPr/>
          <w:p>
            <w:pPr>
              <w:pStyle w:val="Compact"/>
            </w:pPr>
            <w:r>
              <w:rPr>
                <w:rFonts w:hint="eastAsia"/>
              </w:rPr>
              <w:t xml:space="preserve">已贴瓷砖</w:t>
            </w:r>
          </w:p>
        </w:tc>
        <w:tc>
          <w:tcPr/>
          <w:p>
            <w:pPr>
              <w:pStyle w:val="Compact"/>
            </w:pPr>
            <w:r>
              <w:rPr>
                <w:rFonts w:hint="eastAsia"/>
              </w:rPr>
              <w:t xml:space="preserve">地面保护板</w:t>
            </w:r>
          </w:p>
        </w:tc>
      </w:tr>
      <w:tr>
        <w:tc>
          <w:tcPr/>
          <w:p>
            <w:pPr>
              <w:pStyle w:val="Compact"/>
            </w:pPr>
            <w:r>
              <w:rPr>
                <w:rFonts w:hint="eastAsia"/>
              </w:rPr>
              <w:t xml:space="preserve">已铺地板</w:t>
            </w:r>
          </w:p>
        </w:tc>
        <w:tc>
          <w:tcPr/>
          <w:p>
            <w:pPr>
              <w:pStyle w:val="Compact"/>
            </w:pPr>
            <w:r>
              <w:rPr>
                <w:rFonts w:hint="eastAsia"/>
              </w:rPr>
              <w:t xml:space="preserve">保护膜+纸板</w:t>
            </w:r>
          </w:p>
        </w:tc>
      </w:tr>
      <w:tr>
        <w:tc>
          <w:tcPr/>
          <w:p>
            <w:pPr>
              <w:pStyle w:val="Compact"/>
            </w:pPr>
            <w:r>
              <w:rPr>
                <w:rFonts w:hint="eastAsia"/>
              </w:rPr>
              <w:t xml:space="preserve">已安装洁具</w:t>
            </w:r>
          </w:p>
        </w:tc>
        <w:tc>
          <w:tcPr/>
          <w:p>
            <w:pPr>
              <w:pStyle w:val="Compact"/>
            </w:pPr>
            <w:r>
              <w:rPr>
                <w:rFonts w:hint="eastAsia"/>
              </w:rPr>
              <w:t xml:space="preserve">保护罩</w:t>
            </w:r>
          </w:p>
        </w:tc>
      </w:tr>
      <w:tr>
        <w:tc>
          <w:tcPr/>
          <w:p>
            <w:pPr>
              <w:pStyle w:val="Compact"/>
            </w:pPr>
            <w:r>
              <w:rPr>
                <w:rFonts w:hint="eastAsia"/>
              </w:rPr>
              <w:t xml:space="preserve">已安装橱柜</w:t>
            </w:r>
          </w:p>
        </w:tc>
        <w:tc>
          <w:tcPr/>
          <w:p>
            <w:pPr>
              <w:pStyle w:val="Compact"/>
            </w:pPr>
            <w:r>
              <w:rPr>
                <w:rFonts w:hint="eastAsia"/>
              </w:rPr>
              <w:t xml:space="preserve">保护膜</w:t>
            </w:r>
          </w:p>
        </w:tc>
      </w:tr>
    </w:tbl>
    <w:bookmarkEnd w:id="603"/>
    <w:bookmarkStart w:id="604" w:name="保护材料"/>
    <w:p>
      <w:pPr>
        <w:pStyle w:val="Heading2"/>
      </w:pPr>
      <w:r>
        <w:rPr>
          <w:rFonts w:hint="eastAsia"/>
        </w:rPr>
        <w:t xml:space="preserve">保护材料</w:t>
      </w:r>
    </w:p>
    <w:p>
      <w:pPr>
        <w:pStyle w:val="Compact"/>
        <w:numPr>
          <w:ilvl w:val="0"/>
          <w:numId w:val="1415"/>
        </w:numPr>
      </w:pPr>
      <w:r>
        <w:rPr>
          <w:rFonts w:hint="eastAsia"/>
          <w:b/>
          <w:bCs/>
        </w:rPr>
        <w:t xml:space="preserve">地面保护板</w:t>
      </w:r>
      <w:r>
        <w:rPr>
          <w:rFonts w:hint="eastAsia"/>
        </w:rPr>
        <w:t xml:space="preserve">：PVC或瓦楞纸板</w:t>
      </w:r>
    </w:p>
    <w:p>
      <w:pPr>
        <w:pStyle w:val="Compact"/>
        <w:numPr>
          <w:ilvl w:val="0"/>
          <w:numId w:val="1415"/>
        </w:numPr>
      </w:pPr>
      <w:r>
        <w:rPr>
          <w:rFonts w:hint="eastAsia"/>
          <w:b/>
          <w:bCs/>
        </w:rPr>
        <w:t xml:space="preserve">保护膜</w:t>
      </w:r>
      <w:r>
        <w:rPr>
          <w:rFonts w:hint="eastAsia"/>
        </w:rPr>
        <w:t xml:space="preserve">：PE保护膜</w:t>
      </w:r>
    </w:p>
    <w:p>
      <w:pPr>
        <w:pStyle w:val="Compact"/>
        <w:numPr>
          <w:ilvl w:val="0"/>
          <w:numId w:val="1415"/>
        </w:numPr>
      </w:pPr>
      <w:r>
        <w:rPr>
          <w:rFonts w:hint="eastAsia"/>
          <w:b/>
          <w:bCs/>
        </w:rPr>
        <w:t xml:space="preserve">护角条</w:t>
      </w:r>
      <w:r>
        <w:rPr>
          <w:rFonts w:hint="eastAsia"/>
        </w:rPr>
        <w:t xml:space="preserve">：阳角保护</w:t>
      </w:r>
    </w:p>
    <w:p>
      <w:pPr>
        <w:pStyle w:val="Compact"/>
        <w:numPr>
          <w:ilvl w:val="0"/>
          <w:numId w:val="1415"/>
        </w:numPr>
      </w:pPr>
      <w:r>
        <w:rPr>
          <w:rFonts w:hint="eastAsia"/>
          <w:b/>
          <w:bCs/>
        </w:rPr>
        <w:t xml:space="preserve">警示带</w:t>
      </w:r>
      <w:r>
        <w:rPr>
          <w:rFonts w:hint="eastAsia"/>
        </w:rPr>
        <w:t xml:space="preserve">：提醒注意</w:t>
      </w:r>
    </w:p>
    <w:bookmarkEnd w:id="604"/>
    <w:bookmarkStart w:id="611" w:name="各阶段保护要点"/>
    <w:p>
      <w:pPr>
        <w:pStyle w:val="Heading2"/>
      </w:pPr>
      <w:r>
        <w:rPr>
          <w:rFonts w:hint="eastAsia"/>
        </w:rPr>
        <w:t xml:space="preserve">各阶段保护要点</w:t>
      </w:r>
    </w:p>
    <w:bookmarkStart w:id="605" w:name="拆改阶段-1"/>
    <w:p>
      <w:pPr>
        <w:pStyle w:val="Heading3"/>
      </w:pPr>
      <w:r>
        <w:rPr>
          <w:rFonts w:hint="eastAsia"/>
        </w:rPr>
        <w:t xml:space="preserve">拆改阶段</w:t>
      </w:r>
    </w:p>
    <w:p>
      <w:pPr>
        <w:pStyle w:val="Compact"/>
        <w:numPr>
          <w:ilvl w:val="0"/>
          <w:numId w:val="1416"/>
        </w:numPr>
      </w:pPr>
      <w:r>
        <w:rPr>
          <w:rFonts w:hint="eastAsia"/>
        </w:rPr>
        <w:t xml:space="preserve">入户门保护</w:t>
      </w:r>
    </w:p>
    <w:p>
      <w:pPr>
        <w:pStyle w:val="Compact"/>
        <w:numPr>
          <w:ilvl w:val="0"/>
          <w:numId w:val="1416"/>
        </w:numPr>
      </w:pPr>
      <w:r>
        <w:rPr>
          <w:rFonts w:hint="eastAsia"/>
        </w:rPr>
        <w:t xml:space="preserve">窗户保护</w:t>
      </w:r>
    </w:p>
    <w:p>
      <w:pPr>
        <w:pStyle w:val="Compact"/>
        <w:numPr>
          <w:ilvl w:val="0"/>
          <w:numId w:val="1416"/>
        </w:numPr>
      </w:pPr>
      <w:r>
        <w:rPr>
          <w:rFonts w:hint="eastAsia"/>
        </w:rPr>
        <w:t xml:space="preserve">下水管道封堵</w:t>
      </w:r>
    </w:p>
    <w:bookmarkEnd w:id="605"/>
    <w:bookmarkStart w:id="606" w:name="水电阶段-1"/>
    <w:p>
      <w:pPr>
        <w:pStyle w:val="Heading3"/>
      </w:pPr>
      <w:r>
        <w:rPr>
          <w:rFonts w:hint="eastAsia"/>
        </w:rPr>
        <w:t xml:space="preserve">水电阶段</w:t>
      </w:r>
    </w:p>
    <w:p>
      <w:pPr>
        <w:pStyle w:val="Compact"/>
        <w:numPr>
          <w:ilvl w:val="0"/>
          <w:numId w:val="1417"/>
        </w:numPr>
      </w:pPr>
      <w:r>
        <w:rPr>
          <w:rFonts w:hint="eastAsia"/>
        </w:rPr>
        <w:t xml:space="preserve">已安装管线保护</w:t>
      </w:r>
    </w:p>
    <w:p>
      <w:pPr>
        <w:pStyle w:val="Compact"/>
        <w:numPr>
          <w:ilvl w:val="0"/>
          <w:numId w:val="1417"/>
        </w:numPr>
      </w:pPr>
      <w:r>
        <w:rPr>
          <w:rFonts w:hint="eastAsia"/>
        </w:rPr>
        <w:t xml:space="preserve">墙面开槽区域保护</w:t>
      </w:r>
    </w:p>
    <w:bookmarkEnd w:id="606"/>
    <w:bookmarkStart w:id="607" w:name="泥瓦阶段-1"/>
    <w:p>
      <w:pPr>
        <w:pStyle w:val="Heading3"/>
      </w:pPr>
      <w:r>
        <w:rPr>
          <w:rFonts w:hint="eastAsia"/>
        </w:rPr>
        <w:t xml:space="preserve">泥瓦阶段</w:t>
      </w:r>
    </w:p>
    <w:p>
      <w:pPr>
        <w:pStyle w:val="Compact"/>
        <w:numPr>
          <w:ilvl w:val="0"/>
          <w:numId w:val="1418"/>
        </w:numPr>
      </w:pPr>
      <w:r>
        <w:rPr>
          <w:rFonts w:hint="eastAsia"/>
        </w:rPr>
        <w:t xml:space="preserve">已贴瓷砖地面保护</w:t>
      </w:r>
    </w:p>
    <w:p>
      <w:pPr>
        <w:pStyle w:val="Compact"/>
        <w:numPr>
          <w:ilvl w:val="0"/>
          <w:numId w:val="1418"/>
        </w:numPr>
      </w:pPr>
      <w:r>
        <w:rPr>
          <w:rFonts w:hint="eastAsia"/>
        </w:rPr>
        <w:t xml:space="preserve">地漏封堵保护</w:t>
      </w:r>
    </w:p>
    <w:bookmarkEnd w:id="607"/>
    <w:bookmarkStart w:id="608" w:name="木作阶段-1"/>
    <w:p>
      <w:pPr>
        <w:pStyle w:val="Heading3"/>
      </w:pPr>
      <w:r>
        <w:rPr>
          <w:rFonts w:hint="eastAsia"/>
        </w:rPr>
        <w:t xml:space="preserve">木作阶段</w:t>
      </w:r>
    </w:p>
    <w:p>
      <w:pPr>
        <w:pStyle w:val="Compact"/>
        <w:numPr>
          <w:ilvl w:val="0"/>
          <w:numId w:val="1419"/>
        </w:numPr>
      </w:pPr>
      <w:r>
        <w:rPr>
          <w:rFonts w:hint="eastAsia"/>
        </w:rPr>
        <w:t xml:space="preserve">已完成瓷砖保护</w:t>
      </w:r>
    </w:p>
    <w:p>
      <w:pPr>
        <w:pStyle w:val="Compact"/>
        <w:numPr>
          <w:ilvl w:val="0"/>
          <w:numId w:val="1419"/>
        </w:numPr>
      </w:pPr>
      <w:r>
        <w:rPr>
          <w:rFonts w:hint="eastAsia"/>
        </w:rPr>
        <w:t xml:space="preserve">墙面保护</w:t>
      </w:r>
    </w:p>
    <w:bookmarkEnd w:id="608"/>
    <w:bookmarkStart w:id="609" w:name="油漆阶段-1"/>
    <w:p>
      <w:pPr>
        <w:pStyle w:val="Heading3"/>
      </w:pPr>
      <w:r>
        <w:rPr>
          <w:rFonts w:hint="eastAsia"/>
        </w:rPr>
        <w:t xml:space="preserve">油漆阶段</w:t>
      </w:r>
    </w:p>
    <w:p>
      <w:pPr>
        <w:pStyle w:val="Compact"/>
        <w:numPr>
          <w:ilvl w:val="0"/>
          <w:numId w:val="1420"/>
        </w:numPr>
      </w:pPr>
      <w:r>
        <w:rPr>
          <w:rFonts w:hint="eastAsia"/>
        </w:rPr>
        <w:t xml:space="preserve">地面保护</w:t>
      </w:r>
    </w:p>
    <w:p>
      <w:pPr>
        <w:pStyle w:val="Compact"/>
        <w:numPr>
          <w:ilvl w:val="0"/>
          <w:numId w:val="1420"/>
        </w:numPr>
      </w:pPr>
      <w:r>
        <w:rPr>
          <w:rFonts w:hint="eastAsia"/>
        </w:rPr>
        <w:t xml:space="preserve">门窗保护</w:t>
      </w:r>
    </w:p>
    <w:p>
      <w:pPr>
        <w:pStyle w:val="Compact"/>
        <w:numPr>
          <w:ilvl w:val="0"/>
          <w:numId w:val="1420"/>
        </w:numPr>
      </w:pPr>
      <w:r>
        <w:rPr>
          <w:rFonts w:hint="eastAsia"/>
        </w:rPr>
        <w:t xml:space="preserve">开关面板保护</w:t>
      </w:r>
    </w:p>
    <w:bookmarkEnd w:id="609"/>
    <w:bookmarkStart w:id="610" w:name="安装阶段"/>
    <w:p>
      <w:pPr>
        <w:pStyle w:val="Heading3"/>
      </w:pPr>
      <w:r>
        <w:rPr>
          <w:rFonts w:hint="eastAsia"/>
        </w:rPr>
        <w:t xml:space="preserve">安装阶段</w:t>
      </w:r>
    </w:p>
    <w:p>
      <w:pPr>
        <w:pStyle w:val="Compact"/>
        <w:numPr>
          <w:ilvl w:val="0"/>
          <w:numId w:val="1421"/>
        </w:numPr>
      </w:pPr>
      <w:r>
        <w:rPr>
          <w:rFonts w:hint="eastAsia"/>
        </w:rPr>
        <w:t xml:space="preserve">已安装成品保护</w:t>
      </w:r>
    </w:p>
    <w:p>
      <w:pPr>
        <w:pStyle w:val="Compact"/>
        <w:numPr>
          <w:ilvl w:val="0"/>
          <w:numId w:val="1421"/>
        </w:numPr>
      </w:pPr>
      <w:r>
        <w:rPr>
          <w:rFonts w:hint="eastAsia"/>
        </w:rPr>
        <w:t xml:space="preserve">交叉作业区域保护</w:t>
      </w:r>
    </w:p>
    <w:bookmarkEnd w:id="610"/>
    <w:bookmarkEnd w:id="611"/>
    <w:bookmarkStart w:id="612" w:name="验收要点"/>
    <w:p>
      <w:pPr>
        <w:pStyle w:val="Heading2"/>
      </w:pPr>
      <w:r>
        <w:rPr>
          <w:rFonts w:hint="eastAsia"/>
        </w:rPr>
        <w:t xml:space="preserve">验收要点</w:t>
      </w:r>
    </w:p>
    <w:p>
      <w:pPr>
        <w:pStyle w:val="FirstParagraph"/>
      </w:pPr>
      <w:r>
        <w:rPr>
          <w:rFonts w:hint="eastAsia"/>
        </w:rPr>
        <w:t xml:space="preserve">每次阶段转换时检查：</w:t>
      </w:r>
      <w:r>
        <w:t xml:space="preserve"> </w:t>
      </w:r>
      <w:r>
        <w:t xml:space="preserve">- [ ] </w:t>
      </w:r>
      <w:r>
        <w:rPr>
          <w:rFonts w:hint="eastAsia"/>
        </w:rPr>
        <w:t xml:space="preserve">成品是否有损坏</w:t>
      </w:r>
      <w:r>
        <w:t xml:space="preserve"> </w:t>
      </w:r>
      <w:r>
        <w:t xml:space="preserve">- [ ] </w:t>
      </w:r>
      <w:r>
        <w:rPr>
          <w:rFonts w:hint="eastAsia"/>
        </w:rPr>
        <w:t xml:space="preserve">保护措施是否到位</w:t>
      </w:r>
      <w:r>
        <w:t xml:space="preserve"> </w:t>
      </w:r>
      <w:r>
        <w:t xml:space="preserve">- [ ] </w:t>
      </w:r>
      <w:r>
        <w:rPr>
          <w:rFonts w:hint="eastAsia"/>
        </w:rPr>
        <w:t xml:space="preserve">损坏是否已修复</w:t>
      </w:r>
    </w:p>
    <w:bookmarkEnd w:id="612"/>
    <w:bookmarkEnd w:id="613"/>
    <w:bookmarkStart w:id="624" w:name="装修工期管理"/>
    <w:p>
      <w:pPr>
        <w:pStyle w:val="Heading1"/>
      </w:pPr>
      <w:r>
        <w:rPr>
          <w:rFonts w:hint="eastAsia"/>
        </w:rPr>
        <w:t xml:space="preserve">装修工期管理</w:t>
      </w:r>
    </w:p>
    <w:bookmarkStart w:id="614" w:name="标准工期参考"/>
    <w:p>
      <w:pPr>
        <w:pStyle w:val="Heading2"/>
      </w:pPr>
      <w:r>
        <w:rPr>
          <w:rFonts w:hint="eastAsia"/>
        </w:rPr>
        <w:t xml:space="preserve">标准工期参考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工期（天）</w:t>
            </w:r>
          </w:p>
        </w:tc>
        <w:tc>
          <w:tcPr/>
          <w:p>
            <w:pPr>
              <w:pStyle w:val="Compact"/>
            </w:pPr>
            <w:r>
              <w:rPr>
                <w:rFonts w:hint="eastAsia"/>
              </w:rPr>
              <w:t xml:space="preserve">备注</w:t>
            </w:r>
          </w:p>
        </w:tc>
      </w:tr>
      <w:tr>
        <w:tc>
          <w:tcPr/>
          <w:p>
            <w:pPr>
              <w:pStyle w:val="Compact"/>
            </w:pPr>
            <w:r>
              <w:rPr>
                <w:rFonts w:hint="eastAsia"/>
              </w:rPr>
              <w:t xml:space="preserve">拆改</w:t>
            </w:r>
          </w:p>
        </w:tc>
        <w:tc>
          <w:tcPr/>
          <w:p>
            <w:pPr>
              <w:pStyle w:val="Compact"/>
            </w:pPr>
            <w:r>
              <w:t xml:space="preserve">3-5</w:t>
            </w:r>
          </w:p>
        </w:tc>
        <w:tc>
          <w:tcPr/>
          <w:p>
            <w:pPr>
              <w:pStyle w:val="Compact"/>
            </w:pPr>
            <w:r>
              <w:rPr>
                <w:rFonts w:hint="eastAsia"/>
              </w:rPr>
              <w:t xml:space="preserve">视拆改量</w:t>
            </w:r>
          </w:p>
        </w:tc>
      </w:tr>
      <w:tr>
        <w:tc>
          <w:tcPr/>
          <w:p>
            <w:pPr>
              <w:pStyle w:val="Compact"/>
            </w:pPr>
            <w:r>
              <w:rPr>
                <w:rFonts w:hint="eastAsia"/>
              </w:rPr>
              <w:t xml:space="preserve">水电</w:t>
            </w:r>
          </w:p>
        </w:tc>
        <w:tc>
          <w:tcPr/>
          <w:p>
            <w:pPr>
              <w:pStyle w:val="Compact"/>
            </w:pPr>
            <w:r>
              <w:t xml:space="preserve">7-15</w:t>
            </w:r>
          </w:p>
        </w:tc>
        <w:tc>
          <w:tcPr/>
          <w:p>
            <w:pPr>
              <w:pStyle w:val="Compact"/>
            </w:pPr>
            <w:r>
              <w:rPr>
                <w:rFonts w:hint="eastAsia"/>
              </w:rPr>
              <w:t xml:space="preserve">视面积</w:t>
            </w:r>
          </w:p>
        </w:tc>
      </w:tr>
      <w:tr>
        <w:tc>
          <w:tcPr/>
          <w:p>
            <w:pPr>
              <w:pStyle w:val="Compact"/>
            </w:pPr>
            <w:r>
              <w:rPr>
                <w:rFonts w:hint="eastAsia"/>
              </w:rPr>
              <w:t xml:space="preserve">泥瓦</w:t>
            </w:r>
          </w:p>
        </w:tc>
        <w:tc>
          <w:tcPr/>
          <w:p>
            <w:pPr>
              <w:pStyle w:val="Compact"/>
            </w:pPr>
            <w:r>
              <w:t xml:space="preserve">10-20</w:t>
            </w:r>
          </w:p>
        </w:tc>
        <w:tc>
          <w:tcPr/>
          <w:p>
            <w:pPr>
              <w:pStyle w:val="Compact"/>
            </w:pPr>
            <w:r>
              <w:rPr>
                <w:rFonts w:hint="eastAsia"/>
              </w:rPr>
              <w:t xml:space="preserve">含防水、贴砖</w:t>
            </w:r>
          </w:p>
        </w:tc>
      </w:tr>
      <w:tr>
        <w:tc>
          <w:tcPr/>
          <w:p>
            <w:pPr>
              <w:pStyle w:val="Compact"/>
            </w:pPr>
            <w:r>
              <w:rPr>
                <w:rFonts w:hint="eastAsia"/>
              </w:rPr>
              <w:t xml:space="preserve">木作</w:t>
            </w:r>
          </w:p>
        </w:tc>
        <w:tc>
          <w:tcPr/>
          <w:p>
            <w:pPr>
              <w:pStyle w:val="Compact"/>
            </w:pPr>
            <w:r>
              <w:t xml:space="preserve">7-15</w:t>
            </w:r>
          </w:p>
        </w:tc>
        <w:tc>
          <w:tcPr/>
          <w:p>
            <w:pPr>
              <w:pStyle w:val="Compact"/>
            </w:pPr>
            <w:r>
              <w:rPr>
                <w:rFonts w:hint="eastAsia"/>
              </w:rPr>
              <w:t xml:space="preserve">吊顶、柜体</w:t>
            </w:r>
          </w:p>
        </w:tc>
      </w:tr>
      <w:tr>
        <w:tc>
          <w:tcPr/>
          <w:p>
            <w:pPr>
              <w:pStyle w:val="Compact"/>
            </w:pPr>
            <w:r>
              <w:rPr>
                <w:rFonts w:hint="eastAsia"/>
              </w:rPr>
              <w:t xml:space="preserve">油漆</w:t>
            </w:r>
          </w:p>
        </w:tc>
        <w:tc>
          <w:tcPr/>
          <w:p>
            <w:pPr>
              <w:pStyle w:val="Compact"/>
            </w:pPr>
            <w:r>
              <w:t xml:space="preserve">10-15</w:t>
            </w:r>
          </w:p>
        </w:tc>
        <w:tc>
          <w:tcPr/>
          <w:p>
            <w:pPr>
              <w:pStyle w:val="Compact"/>
            </w:pPr>
            <w:r>
              <w:rPr>
                <w:rFonts w:hint="eastAsia"/>
              </w:rPr>
              <w:t xml:space="preserve">含干燥时间</w:t>
            </w:r>
          </w:p>
        </w:tc>
      </w:tr>
      <w:tr>
        <w:tc>
          <w:tcPr/>
          <w:p>
            <w:pPr>
              <w:pStyle w:val="Compact"/>
            </w:pPr>
            <w:r>
              <w:rPr>
                <w:rFonts w:hint="eastAsia"/>
              </w:rPr>
              <w:t xml:space="preserve">安装</w:t>
            </w:r>
          </w:p>
        </w:tc>
        <w:tc>
          <w:tcPr/>
          <w:p>
            <w:pPr>
              <w:pStyle w:val="Compact"/>
            </w:pPr>
            <w:r>
              <w:t xml:space="preserve">5-10</w:t>
            </w:r>
          </w:p>
        </w:tc>
        <w:tc>
          <w:tcPr/>
          <w:p>
            <w:pPr>
              <w:pStyle w:val="Compact"/>
            </w:pPr>
            <w:r>
              <w:rPr>
                <w:rFonts w:hint="eastAsia"/>
              </w:rPr>
              <w:t xml:space="preserve">门、地板、洁具</w:t>
            </w:r>
          </w:p>
        </w:tc>
      </w:tr>
      <w:tr>
        <w:tc>
          <w:tcPr/>
          <w:p>
            <w:pPr>
              <w:pStyle w:val="Compact"/>
            </w:pPr>
            <w:r>
              <w:rPr>
                <w:rFonts w:hint="eastAsia"/>
              </w:rPr>
              <w:t xml:space="preserve">收尾</w:t>
            </w:r>
          </w:p>
        </w:tc>
        <w:tc>
          <w:tcPr/>
          <w:p>
            <w:pPr>
              <w:pStyle w:val="Compact"/>
            </w:pPr>
            <w:r>
              <w:t xml:space="preserve">3-5</w:t>
            </w:r>
          </w:p>
        </w:tc>
        <w:tc>
          <w:tcPr/>
          <w:p>
            <w:pPr>
              <w:pStyle w:val="Compact"/>
            </w:pPr>
            <w:r>
              <w:rPr>
                <w:rFonts w:hint="eastAsia"/>
              </w:rPr>
              <w:t xml:space="preserve">保洁、调试</w:t>
            </w:r>
          </w:p>
        </w:tc>
      </w:tr>
      <w:tr>
        <w:tc>
          <w:tcPr/>
          <w:p>
            <w:pPr>
              <w:pStyle w:val="Compact"/>
            </w:pPr>
            <w:r>
              <w:rPr>
                <w:rFonts w:hint="eastAsia"/>
                <w:b/>
                <w:bCs/>
              </w:rPr>
              <w:t xml:space="preserve">总计</w:t>
            </w:r>
          </w:p>
        </w:tc>
        <w:tc>
          <w:tcPr/>
          <w:p>
            <w:pPr>
              <w:pStyle w:val="Compact"/>
            </w:pPr>
            <w:r>
              <w:rPr>
                <w:b/>
                <w:bCs/>
              </w:rPr>
              <w:t xml:space="preserve">45-85</w:t>
            </w:r>
          </w:p>
        </w:tc>
        <w:tc>
          <w:tcPr/>
          <w:p>
            <w:pPr>
              <w:pStyle w:val="Compact"/>
            </w:pPr>
            <w:r>
              <w:rPr>
                <w:rFonts w:hint="eastAsia"/>
              </w:rPr>
              <w:t xml:space="preserve">约1.5-3个月</w:t>
            </w:r>
          </w:p>
        </w:tc>
      </w:tr>
    </w:tbl>
    <w:bookmarkEnd w:id="614"/>
    <w:bookmarkStart w:id="618" w:name="影响工期的因素"/>
    <w:p>
      <w:pPr>
        <w:pStyle w:val="Heading2"/>
      </w:pPr>
      <w:r>
        <w:rPr>
          <w:rFonts w:hint="eastAsia"/>
        </w:rPr>
        <w:t xml:space="preserve">影响工期的因素</w:t>
      </w:r>
    </w:p>
    <w:bookmarkStart w:id="615" w:name="业主因素"/>
    <w:p>
      <w:pPr>
        <w:pStyle w:val="Heading3"/>
      </w:pPr>
      <w:r>
        <w:rPr>
          <w:rFonts w:hint="eastAsia"/>
        </w:rPr>
        <w:t xml:space="preserve">业主因素</w:t>
      </w:r>
    </w:p>
    <w:p>
      <w:pPr>
        <w:pStyle w:val="Compact"/>
        <w:numPr>
          <w:ilvl w:val="0"/>
          <w:numId w:val="1422"/>
        </w:numPr>
      </w:pPr>
      <w:r>
        <w:rPr>
          <w:rFonts w:hint="eastAsia"/>
        </w:rPr>
        <w:t xml:space="preserve">方案变更</w:t>
      </w:r>
    </w:p>
    <w:p>
      <w:pPr>
        <w:pStyle w:val="Compact"/>
        <w:numPr>
          <w:ilvl w:val="0"/>
          <w:numId w:val="1422"/>
        </w:numPr>
      </w:pPr>
      <w:r>
        <w:rPr>
          <w:rFonts w:hint="eastAsia"/>
        </w:rPr>
        <w:t xml:space="preserve">材料采购不及时</w:t>
      </w:r>
    </w:p>
    <w:p>
      <w:pPr>
        <w:pStyle w:val="Compact"/>
        <w:numPr>
          <w:ilvl w:val="0"/>
          <w:numId w:val="1422"/>
        </w:numPr>
      </w:pPr>
      <w:r>
        <w:rPr>
          <w:rFonts w:hint="eastAsia"/>
        </w:rPr>
        <w:t xml:space="preserve">验收拖延</w:t>
      </w:r>
    </w:p>
    <w:bookmarkEnd w:id="615"/>
    <w:bookmarkStart w:id="616" w:name="施工方因素"/>
    <w:p>
      <w:pPr>
        <w:pStyle w:val="Heading3"/>
      </w:pPr>
      <w:r>
        <w:rPr>
          <w:rFonts w:hint="eastAsia"/>
        </w:rPr>
        <w:t xml:space="preserve">施工方因素</w:t>
      </w:r>
    </w:p>
    <w:p>
      <w:pPr>
        <w:pStyle w:val="Compact"/>
        <w:numPr>
          <w:ilvl w:val="0"/>
          <w:numId w:val="1423"/>
        </w:numPr>
      </w:pPr>
      <w:r>
        <w:rPr>
          <w:rFonts w:hint="eastAsia"/>
        </w:rPr>
        <w:t xml:space="preserve">工人安排不合理</w:t>
      </w:r>
    </w:p>
    <w:p>
      <w:pPr>
        <w:pStyle w:val="Compact"/>
        <w:numPr>
          <w:ilvl w:val="0"/>
          <w:numId w:val="1423"/>
        </w:numPr>
      </w:pPr>
      <w:r>
        <w:rPr>
          <w:rFonts w:hint="eastAsia"/>
        </w:rPr>
        <w:t xml:space="preserve">材料进场延迟</w:t>
      </w:r>
    </w:p>
    <w:p>
      <w:pPr>
        <w:pStyle w:val="Compact"/>
        <w:numPr>
          <w:ilvl w:val="0"/>
          <w:numId w:val="1423"/>
        </w:numPr>
      </w:pPr>
      <w:r>
        <w:rPr>
          <w:rFonts w:hint="eastAsia"/>
        </w:rPr>
        <w:t xml:space="preserve">施工质量返工</w:t>
      </w:r>
    </w:p>
    <w:bookmarkEnd w:id="616"/>
    <w:bookmarkStart w:id="617" w:name="外部因素"/>
    <w:p>
      <w:pPr>
        <w:pStyle w:val="Heading3"/>
      </w:pPr>
      <w:r>
        <w:rPr>
          <w:rFonts w:hint="eastAsia"/>
        </w:rPr>
        <w:t xml:space="preserve">外部因素</w:t>
      </w:r>
    </w:p>
    <w:p>
      <w:pPr>
        <w:pStyle w:val="Compact"/>
        <w:numPr>
          <w:ilvl w:val="0"/>
          <w:numId w:val="1424"/>
        </w:numPr>
      </w:pPr>
      <w:r>
        <w:rPr>
          <w:rFonts w:hint="eastAsia"/>
        </w:rPr>
        <w:t xml:space="preserve">天气影响</w:t>
      </w:r>
    </w:p>
    <w:p>
      <w:pPr>
        <w:pStyle w:val="Compact"/>
        <w:numPr>
          <w:ilvl w:val="0"/>
          <w:numId w:val="1424"/>
        </w:numPr>
      </w:pPr>
      <w:r>
        <w:rPr>
          <w:rFonts w:hint="eastAsia"/>
        </w:rPr>
        <w:t xml:space="preserve">物业限制</w:t>
      </w:r>
    </w:p>
    <w:p>
      <w:pPr>
        <w:pStyle w:val="Compact"/>
        <w:numPr>
          <w:ilvl w:val="0"/>
          <w:numId w:val="1424"/>
        </w:numPr>
      </w:pPr>
      <w:r>
        <w:rPr>
          <w:rFonts w:hint="eastAsia"/>
        </w:rPr>
        <w:t xml:space="preserve">材料供应问题</w:t>
      </w:r>
    </w:p>
    <w:bookmarkEnd w:id="617"/>
    <w:bookmarkEnd w:id="618"/>
    <w:bookmarkStart w:id="622" w:name="工期管理建议"/>
    <w:p>
      <w:pPr>
        <w:pStyle w:val="Heading2"/>
      </w:pPr>
      <w:r>
        <w:rPr>
          <w:rFonts w:hint="eastAsia"/>
        </w:rPr>
        <w:t xml:space="preserve">工期管理建议</w:t>
      </w:r>
    </w:p>
    <w:bookmarkStart w:id="619" w:name="施工前"/>
    <w:p>
      <w:pPr>
        <w:pStyle w:val="Heading3"/>
      </w:pPr>
      <w:r>
        <w:rPr>
          <w:rFonts w:hint="eastAsia"/>
        </w:rPr>
        <w:t xml:space="preserve">施工前</w:t>
      </w:r>
    </w:p>
    <w:p>
      <w:pPr>
        <w:pStyle w:val="Compact"/>
        <w:numPr>
          <w:ilvl w:val="0"/>
          <w:numId w:val="1425"/>
        </w:numPr>
      </w:pPr>
      <w:r>
        <w:rPr>
          <w:rFonts w:hint="eastAsia"/>
        </w:rPr>
        <w:t xml:space="preserve">确认设计方案，不随意变更</w:t>
      </w:r>
    </w:p>
    <w:p>
      <w:pPr>
        <w:pStyle w:val="Compact"/>
        <w:numPr>
          <w:ilvl w:val="0"/>
          <w:numId w:val="1425"/>
        </w:numPr>
      </w:pPr>
      <w:r>
        <w:rPr>
          <w:rFonts w:hint="eastAsia"/>
        </w:rPr>
        <w:t xml:space="preserve">主材提前采购</w:t>
      </w:r>
    </w:p>
    <w:p>
      <w:pPr>
        <w:pStyle w:val="Compact"/>
        <w:numPr>
          <w:ilvl w:val="0"/>
          <w:numId w:val="1425"/>
        </w:numPr>
      </w:pPr>
      <w:r>
        <w:rPr>
          <w:rFonts w:hint="eastAsia"/>
        </w:rPr>
        <w:t xml:space="preserve">与施工方确认工期计划</w:t>
      </w:r>
    </w:p>
    <w:bookmarkEnd w:id="619"/>
    <w:bookmarkStart w:id="620" w:name="施工中"/>
    <w:p>
      <w:pPr>
        <w:pStyle w:val="Heading3"/>
      </w:pPr>
      <w:r>
        <w:rPr>
          <w:rFonts w:hint="eastAsia"/>
        </w:rPr>
        <w:t xml:space="preserve">施工中</w:t>
      </w:r>
    </w:p>
    <w:p>
      <w:pPr>
        <w:pStyle w:val="Compact"/>
        <w:numPr>
          <w:ilvl w:val="0"/>
          <w:numId w:val="1426"/>
        </w:numPr>
      </w:pPr>
      <w:r>
        <w:rPr>
          <w:rFonts w:hint="eastAsia"/>
        </w:rPr>
        <w:t xml:space="preserve">定期检查进度</w:t>
      </w:r>
    </w:p>
    <w:p>
      <w:pPr>
        <w:pStyle w:val="Compact"/>
        <w:numPr>
          <w:ilvl w:val="0"/>
          <w:numId w:val="1426"/>
        </w:numPr>
      </w:pPr>
      <w:r>
        <w:rPr>
          <w:rFonts w:hint="eastAsia"/>
        </w:rPr>
        <w:t xml:space="preserve">及时验收，不拖延</w:t>
      </w:r>
    </w:p>
    <w:p>
      <w:pPr>
        <w:pStyle w:val="Compact"/>
        <w:numPr>
          <w:ilvl w:val="0"/>
          <w:numId w:val="1426"/>
        </w:numPr>
      </w:pPr>
      <w:r>
        <w:rPr>
          <w:rFonts w:hint="eastAsia"/>
        </w:rPr>
        <w:t xml:space="preserve">材料提前进场</w:t>
      </w:r>
    </w:p>
    <w:bookmarkEnd w:id="620"/>
    <w:bookmarkStart w:id="621" w:name="工期延误处理"/>
    <w:p>
      <w:pPr>
        <w:pStyle w:val="Heading3"/>
      </w:pPr>
      <w:r>
        <w:rPr>
          <w:rFonts w:hint="eastAsia"/>
        </w:rPr>
        <w:t xml:space="preserve">工期延误处理</w:t>
      </w:r>
    </w:p>
    <w:p>
      <w:pPr>
        <w:pStyle w:val="Compact"/>
        <w:numPr>
          <w:ilvl w:val="0"/>
          <w:numId w:val="1427"/>
        </w:numPr>
      </w:pPr>
      <w:r>
        <w:rPr>
          <w:rFonts w:hint="eastAsia"/>
        </w:rPr>
        <w:t xml:space="preserve">分析原因</w:t>
      </w:r>
    </w:p>
    <w:p>
      <w:pPr>
        <w:pStyle w:val="Compact"/>
        <w:numPr>
          <w:ilvl w:val="0"/>
          <w:numId w:val="1427"/>
        </w:numPr>
      </w:pPr>
      <w:r>
        <w:rPr>
          <w:rFonts w:hint="eastAsia"/>
        </w:rPr>
        <w:t xml:space="preserve">协商解决方案</w:t>
      </w:r>
    </w:p>
    <w:p>
      <w:pPr>
        <w:pStyle w:val="Compact"/>
        <w:numPr>
          <w:ilvl w:val="0"/>
          <w:numId w:val="1427"/>
        </w:numPr>
      </w:pPr>
      <w:r>
        <w:rPr>
          <w:rFonts w:hint="eastAsia"/>
        </w:rPr>
        <w:t xml:space="preserve">按合同追究责任</w:t>
      </w:r>
    </w:p>
    <w:bookmarkEnd w:id="621"/>
    <w:bookmarkEnd w:id="622"/>
    <w:bookmarkStart w:id="623" w:name="合同中工期条款"/>
    <w:p>
      <w:pPr>
        <w:pStyle w:val="Heading2"/>
      </w:pPr>
      <w:r>
        <w:rPr>
          <w:rFonts w:hint="eastAsia"/>
        </w:rPr>
        <w:t xml:space="preserve">合同中工期条款</w:t>
      </w:r>
    </w:p>
    <w:p>
      <w:pPr>
        <w:pStyle w:val="Compact"/>
        <w:numPr>
          <w:ilvl w:val="0"/>
          <w:numId w:val="1428"/>
        </w:numPr>
      </w:pPr>
      <w:r>
        <w:rPr>
          <w:rFonts w:hint="eastAsia"/>
        </w:rPr>
        <w:t xml:space="preserve">明确开工和竣工日期</w:t>
      </w:r>
    </w:p>
    <w:p>
      <w:pPr>
        <w:pStyle w:val="Compact"/>
        <w:numPr>
          <w:ilvl w:val="0"/>
          <w:numId w:val="1428"/>
        </w:numPr>
      </w:pPr>
      <w:r>
        <w:rPr>
          <w:rFonts w:hint="eastAsia"/>
        </w:rPr>
        <w:t xml:space="preserve">约定延期赔偿（每天总价千分之几）</w:t>
      </w:r>
    </w:p>
    <w:p>
      <w:pPr>
        <w:pStyle w:val="Compact"/>
        <w:numPr>
          <w:ilvl w:val="0"/>
          <w:numId w:val="1428"/>
        </w:numPr>
      </w:pPr>
      <w:r>
        <w:rPr>
          <w:rFonts w:hint="eastAsia"/>
        </w:rPr>
        <w:t xml:space="preserve">约定不可抗力情况</w:t>
      </w:r>
    </w:p>
    <w:bookmarkEnd w:id="623"/>
    <w:bookmarkEnd w:id="624"/>
    <w:bookmarkStart w:id="631" w:name="装修垃圾处理"/>
    <w:p>
      <w:pPr>
        <w:pStyle w:val="Heading1"/>
      </w:pPr>
      <w:r>
        <w:rPr>
          <w:rFonts w:hint="eastAsia"/>
        </w:rPr>
        <w:t xml:space="preserve">装修垃圾处理</w:t>
      </w:r>
    </w:p>
    <w:bookmarkStart w:id="625" w:name="垃圾分类"/>
    <w:p>
      <w:pPr>
        <w:pStyle w:val="Heading2"/>
      </w:pPr>
      <w:r>
        <w:rPr>
          <w:rFonts w:hint="eastAsia"/>
        </w:rPr>
        <w:t xml:space="preserve">垃圾分类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内容</w:t>
            </w:r>
          </w:p>
        </w:tc>
        <w:tc>
          <w:tcPr/>
          <w:p>
            <w:pPr>
              <w:pStyle w:val="Compact"/>
            </w:pPr>
            <w:r>
              <w:rPr>
                <w:rFonts w:hint="eastAsia"/>
              </w:rPr>
              <w:t xml:space="preserve">处理方式</w:t>
            </w:r>
          </w:p>
        </w:tc>
      </w:tr>
      <w:tr>
        <w:tc>
          <w:tcPr/>
          <w:p>
            <w:pPr>
              <w:pStyle w:val="Compact"/>
            </w:pPr>
            <w:r>
              <w:rPr>
                <w:rFonts w:hint="eastAsia"/>
              </w:rPr>
              <w:t xml:space="preserve">建筑垃圾</w:t>
            </w:r>
          </w:p>
        </w:tc>
        <w:tc>
          <w:tcPr/>
          <w:p>
            <w:pPr>
              <w:pStyle w:val="Compact"/>
            </w:pPr>
            <w:r>
              <w:rPr>
                <w:rFonts w:hint="eastAsia"/>
              </w:rPr>
              <w:t xml:space="preserve">砖块、混凝土、瓷砖碎片</w:t>
            </w:r>
          </w:p>
        </w:tc>
        <w:tc>
          <w:tcPr/>
          <w:p>
            <w:pPr>
              <w:pStyle w:val="Compact"/>
            </w:pPr>
            <w:r>
              <w:rPr>
                <w:rFonts w:hint="eastAsia"/>
              </w:rPr>
              <w:t xml:space="preserve">专用车辆清运</w:t>
            </w:r>
          </w:p>
        </w:tc>
      </w:tr>
      <w:tr>
        <w:tc>
          <w:tcPr/>
          <w:p>
            <w:pPr>
              <w:pStyle w:val="Compact"/>
            </w:pPr>
            <w:r>
              <w:rPr>
                <w:rFonts w:hint="eastAsia"/>
              </w:rPr>
              <w:t xml:space="preserve">可回收垃圾</w:t>
            </w:r>
          </w:p>
        </w:tc>
        <w:tc>
          <w:tcPr/>
          <w:p>
            <w:pPr>
              <w:pStyle w:val="Compact"/>
            </w:pPr>
            <w:r>
              <w:rPr>
                <w:rFonts w:hint="eastAsia"/>
              </w:rPr>
              <w:t xml:space="preserve">纸箱、金属、木材</w:t>
            </w:r>
          </w:p>
        </w:tc>
        <w:tc>
          <w:tcPr/>
          <w:p>
            <w:pPr>
              <w:pStyle w:val="Compact"/>
            </w:pPr>
            <w:r>
              <w:rPr>
                <w:rFonts w:hint="eastAsia"/>
              </w:rPr>
              <w:t xml:space="preserve">回收利用</w:t>
            </w:r>
          </w:p>
        </w:tc>
      </w:tr>
      <w:tr>
        <w:tc>
          <w:tcPr/>
          <w:p>
            <w:pPr>
              <w:pStyle w:val="Compact"/>
            </w:pPr>
            <w:r>
              <w:rPr>
                <w:rFonts w:hint="eastAsia"/>
              </w:rPr>
              <w:t xml:space="preserve">有害垃圾</w:t>
            </w:r>
          </w:p>
        </w:tc>
        <w:tc>
          <w:tcPr/>
          <w:p>
            <w:pPr>
              <w:pStyle w:val="Compact"/>
            </w:pPr>
            <w:r>
              <w:rPr>
                <w:rFonts w:hint="eastAsia"/>
              </w:rPr>
              <w:t xml:space="preserve">涂料桶、胶水桶</w:t>
            </w:r>
          </w:p>
        </w:tc>
        <w:tc>
          <w:tcPr/>
          <w:p>
            <w:pPr>
              <w:pStyle w:val="Compact"/>
            </w:pPr>
            <w:r>
              <w:rPr>
                <w:rFonts w:hint="eastAsia"/>
              </w:rPr>
              <w:t xml:space="preserve">专门处理</w:t>
            </w:r>
          </w:p>
        </w:tc>
      </w:tr>
    </w:tbl>
    <w:bookmarkEnd w:id="625"/>
    <w:bookmarkStart w:id="626" w:name="清运费参考-1"/>
    <w:p>
      <w:pPr>
        <w:pStyle w:val="Heading2"/>
      </w:pPr>
      <w:r>
        <w:rPr>
          <w:rFonts w:hint="eastAsia"/>
        </w:rPr>
        <w:t xml:space="preserve">清运费参考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城市</w:t>
            </w:r>
          </w:p>
        </w:tc>
        <w:tc>
          <w:tcPr/>
          <w:p>
            <w:pPr>
              <w:pStyle w:val="Compact"/>
            </w:pPr>
            <w:r>
              <w:rPr>
                <w:rFonts w:hint="eastAsia"/>
              </w:rPr>
              <w:t xml:space="preserve">费用（元/车）</w:t>
            </w:r>
          </w:p>
        </w:tc>
      </w:tr>
      <w:tr>
        <w:tc>
          <w:tcPr/>
          <w:p>
            <w:pPr>
              <w:pStyle w:val="Compact"/>
            </w:pPr>
            <w:r>
              <w:rPr>
                <w:rFonts w:hint="eastAsia"/>
              </w:rPr>
              <w:t xml:space="preserve">北京</w:t>
            </w:r>
          </w:p>
        </w:tc>
        <w:tc>
          <w:tcPr/>
          <w:p>
            <w:pPr>
              <w:pStyle w:val="Compact"/>
            </w:pPr>
            <w:r>
              <w:t xml:space="preserve">500-800</w:t>
            </w:r>
          </w:p>
        </w:tc>
      </w:tr>
      <w:tr>
        <w:tc>
          <w:tcPr/>
          <w:p>
            <w:pPr>
              <w:pStyle w:val="Compact"/>
            </w:pPr>
            <w:r>
              <w:rPr>
                <w:rFonts w:hint="eastAsia"/>
              </w:rPr>
              <w:t xml:space="preserve">上海</w:t>
            </w:r>
          </w:p>
        </w:tc>
        <w:tc>
          <w:tcPr/>
          <w:p>
            <w:pPr>
              <w:pStyle w:val="Compact"/>
            </w:pPr>
            <w:r>
              <w:t xml:space="preserve">400-700</w:t>
            </w:r>
          </w:p>
        </w:tc>
      </w:tr>
      <w:tr>
        <w:tc>
          <w:tcPr/>
          <w:p>
            <w:pPr>
              <w:pStyle w:val="Compact"/>
            </w:pPr>
            <w:r>
              <w:rPr>
                <w:rFonts w:hint="eastAsia"/>
              </w:rPr>
              <w:t xml:space="preserve">广州</w:t>
            </w:r>
          </w:p>
        </w:tc>
        <w:tc>
          <w:tcPr/>
          <w:p>
            <w:pPr>
              <w:pStyle w:val="Compact"/>
            </w:pPr>
            <w:r>
              <w:t xml:space="preserve">300-600</w:t>
            </w:r>
          </w:p>
        </w:tc>
      </w:tr>
      <w:tr>
        <w:tc>
          <w:tcPr/>
          <w:p>
            <w:pPr>
              <w:pStyle w:val="Compact"/>
            </w:pPr>
            <w:r>
              <w:rPr>
                <w:rFonts w:hint="eastAsia"/>
              </w:rPr>
              <w:t xml:space="preserve">成都</w:t>
            </w:r>
          </w:p>
        </w:tc>
        <w:tc>
          <w:tcPr/>
          <w:p>
            <w:pPr>
              <w:pStyle w:val="Compact"/>
            </w:pPr>
            <w:r>
              <w:t xml:space="preserve">200-400</w:t>
            </w:r>
          </w:p>
        </w:tc>
      </w:tr>
    </w:tbl>
    <w:bookmarkEnd w:id="626"/>
    <w:bookmarkStart w:id="629" w:name="处理方式"/>
    <w:p>
      <w:pPr>
        <w:pStyle w:val="Heading2"/>
      </w:pPr>
      <w:r>
        <w:rPr>
          <w:rFonts w:hint="eastAsia"/>
        </w:rPr>
        <w:t xml:space="preserve">处理方式</w:t>
      </w:r>
    </w:p>
    <w:bookmarkStart w:id="627" w:name="物业代清"/>
    <w:p>
      <w:pPr>
        <w:pStyle w:val="Heading3"/>
      </w:pPr>
      <w:r>
        <w:rPr>
          <w:rFonts w:hint="eastAsia"/>
        </w:rPr>
        <w:t xml:space="preserve">物业代清</w:t>
      </w:r>
    </w:p>
    <w:p>
      <w:pPr>
        <w:pStyle w:val="Compact"/>
        <w:numPr>
          <w:ilvl w:val="0"/>
          <w:numId w:val="1429"/>
        </w:numPr>
      </w:pPr>
      <w:r>
        <w:rPr>
          <w:rFonts w:hint="eastAsia"/>
        </w:rPr>
        <w:t xml:space="preserve">缴纳垃圾清运费</w:t>
      </w:r>
    </w:p>
    <w:p>
      <w:pPr>
        <w:pStyle w:val="Compact"/>
        <w:numPr>
          <w:ilvl w:val="0"/>
          <w:numId w:val="1429"/>
        </w:numPr>
      </w:pPr>
      <w:r>
        <w:rPr>
          <w:rFonts w:hint="eastAsia"/>
        </w:rPr>
        <w:t xml:space="preserve">物业负责清运</w:t>
      </w:r>
    </w:p>
    <w:bookmarkEnd w:id="627"/>
    <w:bookmarkStart w:id="628" w:name="自行清运"/>
    <w:p>
      <w:pPr>
        <w:pStyle w:val="Heading3"/>
      </w:pPr>
      <w:r>
        <w:rPr>
          <w:rFonts w:hint="eastAsia"/>
        </w:rPr>
        <w:t xml:space="preserve">自行清运</w:t>
      </w:r>
    </w:p>
    <w:p>
      <w:pPr>
        <w:pStyle w:val="Compact"/>
        <w:numPr>
          <w:ilvl w:val="0"/>
          <w:numId w:val="1430"/>
        </w:numPr>
      </w:pPr>
      <w:r>
        <w:rPr>
          <w:rFonts w:hint="eastAsia"/>
        </w:rPr>
        <w:t xml:space="preserve">联系清运公司</w:t>
      </w:r>
    </w:p>
    <w:p>
      <w:pPr>
        <w:pStyle w:val="Compact"/>
        <w:numPr>
          <w:ilvl w:val="0"/>
          <w:numId w:val="1430"/>
        </w:numPr>
      </w:pPr>
      <w:r>
        <w:rPr>
          <w:rFonts w:hint="eastAsia"/>
        </w:rPr>
        <w:t xml:space="preserve">运到指定消纳场</w:t>
      </w:r>
    </w:p>
    <w:bookmarkEnd w:id="628"/>
    <w:bookmarkEnd w:id="629"/>
    <w:bookmarkStart w:id="630" w:name="减少垃圾的方法-1"/>
    <w:p>
      <w:pPr>
        <w:pStyle w:val="Heading2"/>
      </w:pPr>
      <w:r>
        <w:rPr>
          <w:rFonts w:hint="eastAsia"/>
        </w:rPr>
        <w:t xml:space="preserve">减少垃圾的方法</w:t>
      </w:r>
    </w:p>
    <w:p>
      <w:pPr>
        <w:pStyle w:val="Compact"/>
        <w:numPr>
          <w:ilvl w:val="0"/>
          <w:numId w:val="1431"/>
        </w:numPr>
      </w:pPr>
      <w:r>
        <w:rPr>
          <w:rFonts w:hint="eastAsia"/>
        </w:rPr>
        <w:t xml:space="preserve">精准计算材料用量</w:t>
      </w:r>
    </w:p>
    <w:p>
      <w:pPr>
        <w:pStyle w:val="Compact"/>
        <w:numPr>
          <w:ilvl w:val="0"/>
          <w:numId w:val="1431"/>
        </w:numPr>
      </w:pPr>
      <w:r>
        <w:rPr>
          <w:rFonts w:hint="eastAsia"/>
        </w:rPr>
        <w:t xml:space="preserve">合理利用边角料</w:t>
      </w:r>
    </w:p>
    <w:p>
      <w:pPr>
        <w:pStyle w:val="Compact"/>
        <w:numPr>
          <w:ilvl w:val="0"/>
          <w:numId w:val="1431"/>
        </w:numPr>
      </w:pPr>
      <w:r>
        <w:rPr>
          <w:rFonts w:hint="eastAsia"/>
        </w:rPr>
        <w:t xml:space="preserve">选择包装少的材料</w:t>
      </w:r>
    </w:p>
    <w:bookmarkEnd w:id="630"/>
    <w:bookmarkEnd w:id="631"/>
    <w:bookmarkStart w:id="639" w:name="装修增项管理"/>
    <w:p>
      <w:pPr>
        <w:pStyle w:val="Heading1"/>
      </w:pPr>
      <w:r>
        <w:rPr>
          <w:rFonts w:hint="eastAsia"/>
        </w:rPr>
        <w:t xml:space="preserve">装修增项管理</w:t>
      </w:r>
    </w:p>
    <w:bookmarkStart w:id="632" w:name="增项类型"/>
    <w:p>
      <w:pPr>
        <w:pStyle w:val="Heading2"/>
      </w:pPr>
      <w:r>
        <w:rPr>
          <w:rFonts w:hint="eastAsia"/>
        </w:rPr>
        <w:t xml:space="preserve">增项类型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原因</w:t>
            </w:r>
          </w:p>
        </w:tc>
        <w:tc>
          <w:tcPr/>
          <w:p>
            <w:pPr>
              <w:pStyle w:val="Compact"/>
            </w:pPr>
            <w:r>
              <w:rPr>
                <w:rFonts w:hint="eastAsia"/>
              </w:rPr>
              <w:t xml:space="preserve">处理方法</w:t>
            </w:r>
          </w:p>
        </w:tc>
      </w:tr>
      <w:tr>
        <w:tc>
          <w:tcPr/>
          <w:p>
            <w:pPr>
              <w:pStyle w:val="Compact"/>
            </w:pPr>
            <w:r>
              <w:rPr>
                <w:rFonts w:hint="eastAsia"/>
              </w:rPr>
              <w:t xml:space="preserve">业主主动增项</w:t>
            </w:r>
          </w:p>
        </w:tc>
        <w:tc>
          <w:tcPr/>
          <w:p>
            <w:pPr>
              <w:pStyle w:val="Compact"/>
            </w:pPr>
            <w:r>
              <w:rPr>
                <w:rFonts w:hint="eastAsia"/>
              </w:rPr>
              <w:t xml:space="preserve">需求变化</w:t>
            </w:r>
          </w:p>
        </w:tc>
        <w:tc>
          <w:tcPr/>
          <w:p>
            <w:pPr>
              <w:pStyle w:val="Compact"/>
            </w:pPr>
            <w:r>
              <w:rPr>
                <w:rFonts w:hint="eastAsia"/>
              </w:rPr>
              <w:t xml:space="preserve">确认费用后再施工</w:t>
            </w:r>
          </w:p>
        </w:tc>
      </w:tr>
      <w:tr>
        <w:tc>
          <w:tcPr/>
          <w:p>
            <w:pPr>
              <w:pStyle w:val="Compact"/>
            </w:pPr>
            <w:r>
              <w:rPr>
                <w:rFonts w:hint="eastAsia"/>
              </w:rPr>
              <w:t xml:space="preserve">施工方增项</w:t>
            </w:r>
          </w:p>
        </w:tc>
        <w:tc>
          <w:tcPr/>
          <w:p>
            <w:pPr>
              <w:pStyle w:val="Compact"/>
            </w:pPr>
            <w:r>
              <w:rPr>
                <w:rFonts w:hint="eastAsia"/>
              </w:rPr>
              <w:t xml:space="preserve">漏项或设计变更</w:t>
            </w:r>
          </w:p>
        </w:tc>
        <w:tc>
          <w:tcPr/>
          <w:p>
            <w:pPr>
              <w:pStyle w:val="Compact"/>
            </w:pPr>
            <w:r>
              <w:rPr>
                <w:rFonts w:hint="eastAsia"/>
              </w:rPr>
              <w:t xml:space="preserve">审核是否合理</w:t>
            </w:r>
          </w:p>
        </w:tc>
      </w:tr>
      <w:tr>
        <w:tc>
          <w:tcPr/>
          <w:p>
            <w:pPr>
              <w:pStyle w:val="Compact"/>
            </w:pPr>
            <w:r>
              <w:rPr>
                <w:rFonts w:hint="eastAsia"/>
              </w:rPr>
              <w:t xml:space="preserve">客观增项</w:t>
            </w:r>
          </w:p>
        </w:tc>
        <w:tc>
          <w:tcPr/>
          <w:p>
            <w:pPr>
              <w:pStyle w:val="Compact"/>
            </w:pPr>
            <w:r>
              <w:rPr>
                <w:rFonts w:hint="eastAsia"/>
              </w:rPr>
              <w:t xml:space="preserve">现场条件变化</w:t>
            </w:r>
          </w:p>
        </w:tc>
        <w:tc>
          <w:tcPr/>
          <w:p>
            <w:pPr>
              <w:pStyle w:val="Compact"/>
            </w:pPr>
            <w:r>
              <w:rPr>
                <w:rFonts w:hint="eastAsia"/>
              </w:rPr>
              <w:t xml:space="preserve">协商分担费用</w:t>
            </w:r>
          </w:p>
        </w:tc>
      </w:tr>
    </w:tbl>
    <w:bookmarkEnd w:id="632"/>
    <w:bookmarkStart w:id="636" w:name="增项控制"/>
    <w:p>
      <w:pPr>
        <w:pStyle w:val="Heading2"/>
      </w:pPr>
      <w:r>
        <w:rPr>
          <w:rFonts w:hint="eastAsia"/>
        </w:rPr>
        <w:t xml:space="preserve">增项控制</w:t>
      </w:r>
    </w:p>
    <w:bookmarkStart w:id="633" w:name="事前控制"/>
    <w:p>
      <w:pPr>
        <w:pStyle w:val="Heading3"/>
      </w:pPr>
      <w:r>
        <w:rPr>
          <w:rFonts w:hint="eastAsia"/>
        </w:rPr>
        <w:t xml:space="preserve">事前控制</w:t>
      </w:r>
    </w:p>
    <w:p>
      <w:pPr>
        <w:pStyle w:val="Compact"/>
        <w:numPr>
          <w:ilvl w:val="0"/>
          <w:numId w:val="1432"/>
        </w:numPr>
      </w:pPr>
      <w:r>
        <w:rPr>
          <w:rFonts w:hint="eastAsia"/>
        </w:rPr>
        <w:t xml:space="preserve">报价单细化</w:t>
      </w:r>
    </w:p>
    <w:p>
      <w:pPr>
        <w:pStyle w:val="Compact"/>
        <w:numPr>
          <w:ilvl w:val="0"/>
          <w:numId w:val="1432"/>
        </w:numPr>
      </w:pPr>
      <w:r>
        <w:rPr>
          <w:rFonts w:hint="eastAsia"/>
        </w:rPr>
        <w:t xml:space="preserve">约定增项上限</w:t>
      </w:r>
    </w:p>
    <w:p>
      <w:pPr>
        <w:pStyle w:val="Compact"/>
        <w:numPr>
          <w:ilvl w:val="0"/>
          <w:numId w:val="1432"/>
        </w:numPr>
      </w:pPr>
      <w:r>
        <w:rPr>
          <w:rFonts w:hint="eastAsia"/>
        </w:rPr>
        <w:t xml:space="preserve">书面确认</w:t>
      </w:r>
    </w:p>
    <w:bookmarkEnd w:id="633"/>
    <w:bookmarkStart w:id="634" w:name="事中控制"/>
    <w:p>
      <w:pPr>
        <w:pStyle w:val="Heading3"/>
      </w:pPr>
      <w:r>
        <w:rPr>
          <w:rFonts w:hint="eastAsia"/>
        </w:rPr>
        <w:t xml:space="preserve">事中控制</w:t>
      </w:r>
    </w:p>
    <w:p>
      <w:pPr>
        <w:pStyle w:val="Compact"/>
        <w:numPr>
          <w:ilvl w:val="0"/>
          <w:numId w:val="1433"/>
        </w:numPr>
      </w:pPr>
      <w:r>
        <w:rPr>
          <w:rFonts w:hint="eastAsia"/>
        </w:rPr>
        <w:t xml:space="preserve">增项确认单</w:t>
      </w:r>
    </w:p>
    <w:p>
      <w:pPr>
        <w:pStyle w:val="Compact"/>
        <w:numPr>
          <w:ilvl w:val="0"/>
          <w:numId w:val="1433"/>
        </w:numPr>
      </w:pPr>
      <w:r>
        <w:rPr>
          <w:rFonts w:hint="eastAsia"/>
        </w:rPr>
        <w:t xml:space="preserve">明确费用</w:t>
      </w:r>
    </w:p>
    <w:p>
      <w:pPr>
        <w:pStyle w:val="Compact"/>
        <w:numPr>
          <w:ilvl w:val="0"/>
          <w:numId w:val="1433"/>
        </w:numPr>
      </w:pPr>
      <w:r>
        <w:rPr>
          <w:rFonts w:hint="eastAsia"/>
        </w:rPr>
        <w:t xml:space="preserve">明确工期影响</w:t>
      </w:r>
    </w:p>
    <w:bookmarkEnd w:id="634"/>
    <w:bookmarkStart w:id="635" w:name="事后控制"/>
    <w:p>
      <w:pPr>
        <w:pStyle w:val="Heading3"/>
      </w:pPr>
      <w:r>
        <w:rPr>
          <w:rFonts w:hint="eastAsia"/>
        </w:rPr>
        <w:t xml:space="preserve">事后控制</w:t>
      </w:r>
    </w:p>
    <w:p>
      <w:pPr>
        <w:pStyle w:val="Compact"/>
        <w:numPr>
          <w:ilvl w:val="0"/>
          <w:numId w:val="1434"/>
        </w:numPr>
      </w:pPr>
      <w:r>
        <w:rPr>
          <w:rFonts w:hint="eastAsia"/>
        </w:rPr>
        <w:t xml:space="preserve">结算核对</w:t>
      </w:r>
    </w:p>
    <w:p>
      <w:pPr>
        <w:pStyle w:val="Compact"/>
        <w:numPr>
          <w:ilvl w:val="0"/>
          <w:numId w:val="1434"/>
        </w:numPr>
      </w:pPr>
      <w:r>
        <w:rPr>
          <w:rFonts w:hint="eastAsia"/>
        </w:rPr>
        <w:t xml:space="preserve">分析增项原因</w:t>
      </w:r>
    </w:p>
    <w:p>
      <w:pPr>
        <w:pStyle w:val="Compact"/>
        <w:numPr>
          <w:ilvl w:val="0"/>
          <w:numId w:val="1434"/>
        </w:numPr>
      </w:pPr>
      <w:r>
        <w:rPr>
          <w:rFonts w:hint="eastAsia"/>
        </w:rPr>
        <w:t xml:space="preserve">总结经验</w:t>
      </w:r>
    </w:p>
    <w:bookmarkEnd w:id="635"/>
    <w:bookmarkEnd w:id="636"/>
    <w:bookmarkStart w:id="637" w:name="增项确认单模板"/>
    <w:p>
      <w:pPr>
        <w:pStyle w:val="Heading2"/>
      </w:pPr>
      <w:r>
        <w:rPr>
          <w:rFonts w:hint="eastAsia"/>
        </w:rPr>
        <w:t xml:space="preserve">增项确认单模板</w:t>
      </w:r>
    </w:p>
    <w:p>
      <w:pPr>
        <w:pStyle w:val="SourceCode"/>
      </w:pPr>
      <w:r>
        <w:rPr>
          <w:rStyle w:val="VerbatimChar"/>
          <w:rFonts w:hint="eastAsia"/>
        </w:rPr>
        <w:t xml:space="preserve">工程增项确认单</w:t>
      </w:r>
      <w:r>
        <w:br/>
      </w:r>
      <w:r>
        <w:br/>
      </w:r>
      <w:r>
        <w:rPr>
          <w:rStyle w:val="VerbatimChar"/>
          <w:rFonts w:hint="eastAsia"/>
        </w:rPr>
        <w:t xml:space="preserve">增项原因：_____________</w:t>
      </w:r>
      <w:r>
        <w:br/>
      </w:r>
      <w:r>
        <w:rPr>
          <w:rStyle w:val="VerbatimChar"/>
          <w:rFonts w:hint="eastAsia"/>
        </w:rPr>
        <w:t xml:space="preserve">增项内容：_____________</w:t>
      </w:r>
      <w:r>
        <w:br/>
      </w:r>
      <w:r>
        <w:rPr>
          <w:rStyle w:val="VerbatimChar"/>
          <w:rFonts w:hint="eastAsia"/>
        </w:rPr>
        <w:t xml:space="preserve">增项费用：¥________</w:t>
      </w:r>
      <w:r>
        <w:br/>
      </w:r>
      <w:r>
        <w:rPr>
          <w:rStyle w:val="VerbatimChar"/>
          <w:rFonts w:hint="eastAsia"/>
        </w:rPr>
        <w:t xml:space="preserve">工期影响：____天</w:t>
      </w:r>
      <w:r>
        <w:br/>
      </w:r>
      <w:r>
        <w:rPr>
          <w:rStyle w:val="VerbatimChar"/>
          <w:rFonts w:hint="eastAsia"/>
        </w:rPr>
        <w:t xml:space="preserve">甲方确认：________</w:t>
      </w:r>
      <w:r>
        <w:rPr>
          <w:rStyle w:val="VerbatimChar"/>
        </w:rPr>
        <w:t xml:space="preserve">    </w:t>
      </w:r>
      <w:r>
        <w:rPr>
          <w:rStyle w:val="VerbatimChar"/>
          <w:rFonts w:hint="eastAsia"/>
        </w:rPr>
        <w:t xml:space="preserve">乙方确认：________</w:t>
      </w:r>
      <w:r>
        <w:br/>
      </w:r>
      <w:r>
        <w:rPr>
          <w:rStyle w:val="VerbatimChar"/>
          <w:rFonts w:hint="eastAsia"/>
        </w:rPr>
        <w:t xml:space="preserve">日期：____年____月____日</w:t>
      </w:r>
    </w:p>
    <w:bookmarkEnd w:id="637"/>
    <w:bookmarkStart w:id="638" w:name="常见不合理增项"/>
    <w:p>
      <w:pPr>
        <w:pStyle w:val="Heading2"/>
      </w:pPr>
      <w:r>
        <w:rPr>
          <w:rFonts w:hint="eastAsia"/>
        </w:rPr>
        <w:t xml:space="preserve">常见不合理增项</w:t>
      </w:r>
    </w:p>
    <w:p>
      <w:pPr>
        <w:pStyle w:val="Compact"/>
        <w:numPr>
          <w:ilvl w:val="0"/>
          <w:numId w:val="1435"/>
        </w:numPr>
      </w:pPr>
      <w:r>
        <w:rPr>
          <w:rFonts w:hint="eastAsia"/>
        </w:rPr>
        <w:t xml:space="preserve">报价单已有项目重复收取</w:t>
      </w:r>
    </w:p>
    <w:p>
      <w:pPr>
        <w:pStyle w:val="Compact"/>
        <w:numPr>
          <w:ilvl w:val="0"/>
          <w:numId w:val="1435"/>
        </w:numPr>
      </w:pPr>
      <w:r>
        <w:rPr>
          <w:rFonts w:hint="eastAsia"/>
        </w:rPr>
        <w:t xml:space="preserve">合同约定范围内收取增项</w:t>
      </w:r>
    </w:p>
    <w:p>
      <w:pPr>
        <w:pStyle w:val="Compact"/>
        <w:numPr>
          <w:ilvl w:val="0"/>
          <w:numId w:val="1435"/>
        </w:numPr>
      </w:pPr>
      <w:r>
        <w:rPr>
          <w:rFonts w:hint="eastAsia"/>
        </w:rPr>
        <w:t xml:space="preserve">未提前确认费用的增项</w:t>
      </w:r>
    </w:p>
    <w:bookmarkEnd w:id="638"/>
    <w:bookmarkEnd w:id="639"/>
    <w:bookmarkStart w:id="647" w:name="装修合同管理"/>
    <w:p>
      <w:pPr>
        <w:pStyle w:val="Heading1"/>
      </w:pPr>
      <w:r>
        <w:rPr>
          <w:rFonts w:hint="eastAsia"/>
        </w:rPr>
        <w:t xml:space="preserve">装修合同管理</w:t>
      </w:r>
    </w:p>
    <w:bookmarkStart w:id="641" w:name="合同签订"/>
    <w:p>
      <w:pPr>
        <w:pStyle w:val="Heading2"/>
      </w:pPr>
      <w:r>
        <w:rPr>
          <w:rFonts w:hint="eastAsia"/>
        </w:rPr>
        <w:t xml:space="preserve">合同签订</w:t>
      </w:r>
    </w:p>
    <w:bookmarkStart w:id="640" w:name="注意事项-3"/>
    <w:p>
      <w:pPr>
        <w:pStyle w:val="Heading3"/>
      </w:pPr>
      <w:r>
        <w:rPr>
          <w:rFonts w:hint="eastAsia"/>
        </w:rPr>
        <w:t xml:space="preserve">注意事项</w:t>
      </w:r>
    </w:p>
    <w:p>
      <w:pPr>
        <w:pStyle w:val="Compact"/>
        <w:numPr>
          <w:ilvl w:val="0"/>
          <w:numId w:val="1436"/>
        </w:numPr>
      </w:pPr>
      <w:r>
        <w:rPr>
          <w:rFonts w:hint="eastAsia"/>
        </w:rPr>
        <w:t xml:space="preserve">仔细阅读合同条款</w:t>
      </w:r>
    </w:p>
    <w:p>
      <w:pPr>
        <w:pStyle w:val="Compact"/>
        <w:numPr>
          <w:ilvl w:val="0"/>
          <w:numId w:val="1436"/>
        </w:numPr>
      </w:pPr>
      <w:r>
        <w:rPr>
          <w:rFonts w:hint="eastAsia"/>
        </w:rPr>
        <w:t xml:space="preserve">确认报价单明细</w:t>
      </w:r>
    </w:p>
    <w:p>
      <w:pPr>
        <w:pStyle w:val="Compact"/>
        <w:numPr>
          <w:ilvl w:val="0"/>
          <w:numId w:val="1436"/>
        </w:numPr>
      </w:pPr>
      <w:r>
        <w:rPr>
          <w:rFonts w:hint="eastAsia"/>
        </w:rPr>
        <w:t xml:space="preserve">约定付款比例</w:t>
      </w:r>
    </w:p>
    <w:p>
      <w:pPr>
        <w:pStyle w:val="Compact"/>
        <w:numPr>
          <w:ilvl w:val="0"/>
          <w:numId w:val="1436"/>
        </w:numPr>
      </w:pPr>
      <w:r>
        <w:rPr>
          <w:rFonts w:hint="eastAsia"/>
        </w:rPr>
        <w:t xml:space="preserve">约定工期</w:t>
      </w:r>
    </w:p>
    <w:p>
      <w:pPr>
        <w:pStyle w:val="Compact"/>
        <w:numPr>
          <w:ilvl w:val="0"/>
          <w:numId w:val="1436"/>
        </w:numPr>
      </w:pPr>
      <w:r>
        <w:rPr>
          <w:rFonts w:hint="eastAsia"/>
        </w:rPr>
        <w:t xml:space="preserve">约定增项上限</w:t>
      </w:r>
    </w:p>
    <w:p>
      <w:pPr>
        <w:pStyle w:val="Compact"/>
        <w:numPr>
          <w:ilvl w:val="0"/>
          <w:numId w:val="1436"/>
        </w:numPr>
      </w:pPr>
      <w:r>
        <w:rPr>
          <w:rFonts w:hint="eastAsia"/>
        </w:rPr>
        <w:t xml:space="preserve">约定质保期</w:t>
      </w:r>
    </w:p>
    <w:bookmarkEnd w:id="640"/>
    <w:bookmarkEnd w:id="641"/>
    <w:bookmarkStart w:id="644" w:name="合同执行"/>
    <w:p>
      <w:pPr>
        <w:pStyle w:val="Heading2"/>
      </w:pPr>
      <w:r>
        <w:rPr>
          <w:rFonts w:hint="eastAsia"/>
        </w:rPr>
        <w:t xml:space="preserve">合同执行</w:t>
      </w:r>
    </w:p>
    <w:bookmarkStart w:id="642" w:name="业主责任"/>
    <w:p>
      <w:pPr>
        <w:pStyle w:val="Heading3"/>
      </w:pPr>
      <w:r>
        <w:rPr>
          <w:rFonts w:hint="eastAsia"/>
        </w:rPr>
        <w:t xml:space="preserve">业主责任</w:t>
      </w:r>
    </w:p>
    <w:p>
      <w:pPr>
        <w:pStyle w:val="Compact"/>
        <w:numPr>
          <w:ilvl w:val="0"/>
          <w:numId w:val="1437"/>
        </w:numPr>
      </w:pPr>
      <w:r>
        <w:rPr>
          <w:rFonts w:hint="eastAsia"/>
        </w:rPr>
        <w:t xml:space="preserve">按时付款</w:t>
      </w:r>
    </w:p>
    <w:p>
      <w:pPr>
        <w:pStyle w:val="Compact"/>
        <w:numPr>
          <w:ilvl w:val="0"/>
          <w:numId w:val="1437"/>
        </w:numPr>
      </w:pPr>
      <w:r>
        <w:rPr>
          <w:rFonts w:hint="eastAsia"/>
        </w:rPr>
        <w:t xml:space="preserve">及时验收</w:t>
      </w:r>
    </w:p>
    <w:p>
      <w:pPr>
        <w:pStyle w:val="Compact"/>
        <w:numPr>
          <w:ilvl w:val="0"/>
          <w:numId w:val="1437"/>
        </w:numPr>
      </w:pPr>
      <w:r>
        <w:rPr>
          <w:rFonts w:hint="eastAsia"/>
        </w:rPr>
        <w:t xml:space="preserve">提供施工条件</w:t>
      </w:r>
    </w:p>
    <w:bookmarkEnd w:id="642"/>
    <w:bookmarkStart w:id="643" w:name="施工方责任"/>
    <w:p>
      <w:pPr>
        <w:pStyle w:val="Heading3"/>
      </w:pPr>
      <w:r>
        <w:rPr>
          <w:rFonts w:hint="eastAsia"/>
        </w:rPr>
        <w:t xml:space="preserve">施工方责任</w:t>
      </w:r>
    </w:p>
    <w:p>
      <w:pPr>
        <w:pStyle w:val="Compact"/>
        <w:numPr>
          <w:ilvl w:val="0"/>
          <w:numId w:val="1438"/>
        </w:numPr>
      </w:pPr>
      <w:r>
        <w:rPr>
          <w:rFonts w:hint="eastAsia"/>
        </w:rPr>
        <w:t xml:space="preserve">按图施工</w:t>
      </w:r>
    </w:p>
    <w:p>
      <w:pPr>
        <w:pStyle w:val="Compact"/>
        <w:numPr>
          <w:ilvl w:val="0"/>
          <w:numId w:val="1438"/>
        </w:numPr>
      </w:pPr>
      <w:r>
        <w:rPr>
          <w:rFonts w:hint="eastAsia"/>
        </w:rPr>
        <w:t xml:space="preserve">保证质量</w:t>
      </w:r>
    </w:p>
    <w:p>
      <w:pPr>
        <w:pStyle w:val="Compact"/>
        <w:numPr>
          <w:ilvl w:val="0"/>
          <w:numId w:val="1438"/>
        </w:numPr>
      </w:pPr>
      <w:r>
        <w:rPr>
          <w:rFonts w:hint="eastAsia"/>
        </w:rPr>
        <w:t xml:space="preserve">安全施工</w:t>
      </w:r>
    </w:p>
    <w:bookmarkEnd w:id="643"/>
    <w:bookmarkEnd w:id="644"/>
    <w:bookmarkStart w:id="645" w:name="合同变更-1"/>
    <w:p>
      <w:pPr>
        <w:pStyle w:val="Heading2"/>
      </w:pPr>
      <w:r>
        <w:rPr>
          <w:rFonts w:hint="eastAsia"/>
        </w:rPr>
        <w:t xml:space="preserve">合同变更</w:t>
      </w:r>
    </w:p>
    <w:p>
      <w:pPr>
        <w:pStyle w:val="Compact"/>
        <w:numPr>
          <w:ilvl w:val="0"/>
          <w:numId w:val="1439"/>
        </w:numPr>
      </w:pPr>
      <w:r>
        <w:rPr>
          <w:rFonts w:hint="eastAsia"/>
        </w:rPr>
        <w:t xml:space="preserve">书面变更</w:t>
      </w:r>
    </w:p>
    <w:p>
      <w:pPr>
        <w:pStyle w:val="Compact"/>
        <w:numPr>
          <w:ilvl w:val="0"/>
          <w:numId w:val="1439"/>
        </w:numPr>
      </w:pPr>
      <w:r>
        <w:rPr>
          <w:rFonts w:hint="eastAsia"/>
        </w:rPr>
        <w:t xml:space="preserve">双方签字确认</w:t>
      </w:r>
    </w:p>
    <w:p>
      <w:pPr>
        <w:pStyle w:val="Compact"/>
        <w:numPr>
          <w:ilvl w:val="0"/>
          <w:numId w:val="1439"/>
        </w:numPr>
      </w:pPr>
      <w:r>
        <w:rPr>
          <w:rFonts w:hint="eastAsia"/>
        </w:rPr>
        <w:t xml:space="preserve">明确费用和工期影响</w:t>
      </w:r>
    </w:p>
    <w:bookmarkEnd w:id="645"/>
    <w:bookmarkStart w:id="646" w:name="合同纠纷"/>
    <w:p>
      <w:pPr>
        <w:pStyle w:val="Heading2"/>
      </w:pPr>
      <w:r>
        <w:rPr>
          <w:rFonts w:hint="eastAsia"/>
        </w:rPr>
        <w:t xml:space="preserve">合同纠纷</w:t>
      </w:r>
    </w:p>
    <w:p>
      <w:pPr>
        <w:pStyle w:val="Compact"/>
        <w:numPr>
          <w:ilvl w:val="0"/>
          <w:numId w:val="1440"/>
        </w:numPr>
      </w:pPr>
      <w:r>
        <w:rPr>
          <w:rFonts w:hint="eastAsia"/>
        </w:rPr>
        <w:t xml:space="preserve">协商解决</w:t>
      </w:r>
    </w:p>
    <w:p>
      <w:pPr>
        <w:pStyle w:val="Compact"/>
        <w:numPr>
          <w:ilvl w:val="0"/>
          <w:numId w:val="1440"/>
        </w:numPr>
      </w:pPr>
      <w:r>
        <w:rPr>
          <w:rFonts w:hint="eastAsia"/>
        </w:rPr>
        <w:t xml:space="preserve">第三方调解</w:t>
      </w:r>
    </w:p>
    <w:p>
      <w:pPr>
        <w:pStyle w:val="Compact"/>
        <w:numPr>
          <w:ilvl w:val="0"/>
          <w:numId w:val="1440"/>
        </w:numPr>
      </w:pPr>
      <w:r>
        <w:rPr>
          <w:rFonts w:hint="eastAsia"/>
        </w:rPr>
        <w:t xml:space="preserve">法律途径</w:t>
      </w:r>
    </w:p>
    <w:bookmarkEnd w:id="646"/>
    <w:bookmarkEnd w:id="647"/>
    <w:bookmarkStart w:id="655" w:name="装修报价单陷阱详解"/>
    <w:p>
      <w:pPr>
        <w:pStyle w:val="Heading1"/>
      </w:pPr>
      <w:r>
        <w:rPr>
          <w:rFonts w:hint="eastAsia"/>
        </w:rPr>
        <w:t xml:space="preserve">装修报价单陷阱详解</w:t>
      </w:r>
    </w:p>
    <w:bookmarkStart w:id="653" w:name="常见报价单猫腻"/>
    <w:p>
      <w:pPr>
        <w:pStyle w:val="Heading2"/>
      </w:pPr>
      <w:r>
        <w:rPr>
          <w:rFonts w:hint="eastAsia"/>
        </w:rPr>
        <w:t xml:space="preserve">常见报价单猫腻</w:t>
      </w:r>
    </w:p>
    <w:bookmarkStart w:id="648" w:name="恶意漏项"/>
    <w:p>
      <w:pPr>
        <w:pStyle w:val="Heading3"/>
      </w:pPr>
      <w:r>
        <w:t xml:space="preserve">1. </w:t>
      </w:r>
      <w:r>
        <w:rPr>
          <w:rFonts w:hint="eastAsia"/>
        </w:rPr>
        <w:t xml:space="preserve">恶意漏项</w:t>
      </w:r>
    </w:p>
    <w:p>
      <w:pPr>
        <w:pStyle w:val="FirstParagraph"/>
      </w:pPr>
      <w:r>
        <w:rPr>
          <w:rFonts w:hint="eastAsia"/>
        </w:rPr>
        <w:t xml:space="preserve">故意在报价单中漏掉必要项目，后期以增项名义加收。</w:t>
      </w:r>
    </w:p>
    <w:p>
      <w:pPr>
        <w:pStyle w:val="BodyText"/>
      </w:pPr>
      <w:r>
        <w:rPr>
          <w:rFonts w:hint="eastAsia"/>
          <w:b/>
          <w:bCs/>
        </w:rPr>
        <w:t xml:space="preserve">常见漏项</w:t>
      </w:r>
      <w:r>
        <w:rPr>
          <w:rFonts w:hint="eastAsia"/>
        </w:rPr>
        <w:t xml:space="preserve">：</w:t>
      </w:r>
      <w:r>
        <w:t xml:space="preserve"> </w:t>
      </w:r>
      <w:r>
        <w:t xml:space="preserve">- </w:t>
      </w:r>
      <w:r>
        <w:rPr>
          <w:rFonts w:hint="eastAsia"/>
        </w:rPr>
        <w:t xml:space="preserve">地面找平</w:t>
      </w:r>
      <w:r>
        <w:t xml:space="preserve"> </w:t>
      </w:r>
      <w:r>
        <w:t xml:space="preserve">- </w:t>
      </w:r>
      <w:r>
        <w:rPr>
          <w:rFonts w:hint="eastAsia"/>
        </w:rPr>
        <w:t xml:space="preserve">垃圾清运</w:t>
      </w:r>
      <w:r>
        <w:t xml:space="preserve"> </w:t>
      </w:r>
      <w:r>
        <w:t xml:space="preserve">- </w:t>
      </w:r>
      <w:r>
        <w:rPr>
          <w:rFonts w:hint="eastAsia"/>
        </w:rPr>
        <w:t xml:space="preserve">材料搬运费</w:t>
      </w:r>
      <w:r>
        <w:t xml:space="preserve"> </w:t>
      </w:r>
      <w:r>
        <w:t xml:space="preserve">- </w:t>
      </w:r>
      <w:r>
        <w:rPr>
          <w:rFonts w:hint="eastAsia"/>
        </w:rPr>
        <w:t xml:space="preserve">成品保护费</w:t>
      </w:r>
      <w:r>
        <w:t xml:space="preserve"> </w:t>
      </w:r>
      <w:r>
        <w:t xml:space="preserve">- </w:t>
      </w:r>
      <w:r>
        <w:rPr>
          <w:rFonts w:hint="eastAsia"/>
        </w:rPr>
        <w:t xml:space="preserve">管理费</w:t>
      </w:r>
    </w:p>
    <w:p>
      <w:pPr>
        <w:pStyle w:val="BodyText"/>
      </w:pPr>
      <w:r>
        <w:rPr>
          <w:rFonts w:hint="eastAsia"/>
          <w:b/>
          <w:bCs/>
        </w:rPr>
        <w:t xml:space="preserve">应对方法</w:t>
      </w:r>
      <w:r>
        <w:rPr>
          <w:rFonts w:hint="eastAsia"/>
        </w:rPr>
        <w:t xml:space="preserve">：</w:t>
      </w:r>
      <w:r>
        <w:t xml:space="preserve"> </w:t>
      </w:r>
      <w:r>
        <w:t xml:space="preserve">- </w:t>
      </w:r>
      <w:r>
        <w:rPr>
          <w:rFonts w:hint="eastAsia"/>
        </w:rPr>
        <w:t xml:space="preserve">要求报价单包含完整施工流程的所有项目</w:t>
      </w:r>
      <w:r>
        <w:t xml:space="preserve"> </w:t>
      </w:r>
      <w:r>
        <w:t xml:space="preserve">- </w:t>
      </w:r>
      <w:r>
        <w:rPr>
          <w:rFonts w:hint="eastAsia"/>
        </w:rPr>
        <w:t xml:space="preserve">对比多家报价，发现漏项</w:t>
      </w:r>
      <w:r>
        <w:t xml:space="preserve"> </w:t>
      </w:r>
      <w:r>
        <w:t xml:space="preserve">- </w:t>
      </w:r>
      <w:r>
        <w:rPr>
          <w:rFonts w:hint="eastAsia"/>
        </w:rPr>
        <w:t xml:space="preserve">合同中约定”报价清单外项目乙方自行承担”</w:t>
      </w:r>
    </w:p>
    <w:bookmarkEnd w:id="648"/>
    <w:bookmarkStart w:id="649" w:name="模糊报价"/>
    <w:p>
      <w:pPr>
        <w:pStyle w:val="Heading3"/>
      </w:pPr>
      <w:r>
        <w:t xml:space="preserve">2. </w:t>
      </w:r>
      <w:r>
        <w:rPr>
          <w:rFonts w:hint="eastAsia"/>
        </w:rPr>
        <w:t xml:space="preserve">模糊报价</w:t>
      </w:r>
    </w:p>
    <w:p>
      <w:pPr>
        <w:pStyle w:val="FirstParagraph"/>
      </w:pPr>
      <w:r>
        <w:rPr>
          <w:rFonts w:hint="eastAsia"/>
        </w:rPr>
        <w:t xml:space="preserve">只写项目名称，不写具体材料、工艺、规格。</w:t>
      </w:r>
    </w:p>
    <w:p>
      <w:pPr>
        <w:pStyle w:val="BodyText"/>
      </w:pPr>
      <w:r>
        <w:rPr>
          <w:rFonts w:hint="eastAsia"/>
          <w:b/>
          <w:bCs/>
        </w:rPr>
        <w:t xml:space="preserve">示例</w:t>
      </w:r>
      <w:r>
        <w:rPr>
          <w:rFonts w:hint="eastAsia"/>
        </w:rPr>
        <w:t xml:space="preserve">：</w:t>
      </w:r>
      <w:r>
        <w:t xml:space="preserve"> </w:t>
      </w:r>
      <w:r>
        <w:t xml:space="preserve">- ❌</w:t>
      </w:r>
      <w:r>
        <w:t xml:space="preserve"> </w:t>
      </w:r>
      <w:r>
        <w:rPr>
          <w:rFonts w:hint="eastAsia"/>
        </w:rPr>
        <w:t xml:space="preserve">“铺地砖</w:t>
      </w:r>
      <w:r>
        <w:t xml:space="preserve"> ¥80/㎡”</w:t>
      </w:r>
      <w:r>
        <w:t xml:space="preserve"> </w:t>
      </w:r>
      <w:r>
        <w:t xml:space="preserve">- ✅</w:t>
      </w:r>
      <w:r>
        <w:t xml:space="preserve"> </w:t>
      </w:r>
      <w:r>
        <w:rPr>
          <w:rFonts w:hint="eastAsia"/>
        </w:rPr>
        <w:t xml:space="preserve">“铺地砖（东鹏800×800mm瓷砖，水泥砂浆铺贴，勾缝）¥80/㎡”</w:t>
      </w:r>
    </w:p>
    <w:bookmarkEnd w:id="649"/>
    <w:bookmarkStart w:id="650" w:name="拆分报价"/>
    <w:p>
      <w:pPr>
        <w:pStyle w:val="Heading3"/>
      </w:pPr>
      <w:r>
        <w:t xml:space="preserve">3. </w:t>
      </w:r>
      <w:r>
        <w:rPr>
          <w:rFonts w:hint="eastAsia"/>
        </w:rPr>
        <w:t xml:space="preserve">拆分报价</w:t>
      </w:r>
    </w:p>
    <w:p>
      <w:pPr>
        <w:pStyle w:val="FirstParagraph"/>
      </w:pPr>
      <w:r>
        <w:rPr>
          <w:rFonts w:hint="eastAsia"/>
        </w:rPr>
        <w:t xml:space="preserve">把一个项目拆分成多个小项目，看起来单价便宜，总价却很高。</w:t>
      </w:r>
    </w:p>
    <w:p>
      <w:pPr>
        <w:pStyle w:val="BodyText"/>
      </w:pPr>
      <w:r>
        <w:rPr>
          <w:rFonts w:hint="eastAsia"/>
          <w:b/>
          <w:bCs/>
        </w:rPr>
        <w:t xml:space="preserve">示例</w:t>
      </w:r>
      <w:r>
        <w:rPr>
          <w:rFonts w:hint="eastAsia"/>
        </w:rPr>
        <w:t xml:space="preserve">：</w:t>
      </w:r>
      <w:r>
        <w:t xml:space="preserve"> </w:t>
      </w:r>
      <w:r>
        <w:t xml:space="preserve">- </w:t>
      </w:r>
      <w:r>
        <w:rPr>
          <w:rFonts w:hint="eastAsia"/>
        </w:rPr>
        <w:t xml:space="preserve">墙面处理拆成：基层处理、批腻子、打磨、刷底漆、刷面漆</w:t>
      </w:r>
      <w:r>
        <w:t xml:space="preserve"> </w:t>
      </w:r>
      <w:r>
        <w:t xml:space="preserve">- </w:t>
      </w:r>
      <w:r>
        <w:rPr>
          <w:rFonts w:hint="eastAsia"/>
        </w:rPr>
        <w:t xml:space="preserve">每个单价看起来便宜，加起来比正常报价高</w:t>
      </w:r>
    </w:p>
    <w:bookmarkEnd w:id="650"/>
    <w:bookmarkStart w:id="651" w:name="虚报工程量"/>
    <w:p>
      <w:pPr>
        <w:pStyle w:val="Heading3"/>
      </w:pPr>
      <w:r>
        <w:t xml:space="preserve">4. </w:t>
      </w:r>
      <w:r>
        <w:rPr>
          <w:rFonts w:hint="eastAsia"/>
        </w:rPr>
        <w:t xml:space="preserve">虚报工程量</w:t>
      </w:r>
    </w:p>
    <w:p>
      <w:pPr>
        <w:pStyle w:val="FirstParagraph"/>
      </w:pPr>
      <w:r>
        <w:rPr>
          <w:rFonts w:hint="eastAsia"/>
        </w:rPr>
        <w:t xml:space="preserve">故意多报工程量，实际结算时按实结算，业主发现不了。</w:t>
      </w:r>
    </w:p>
    <w:p>
      <w:pPr>
        <w:pStyle w:val="BodyText"/>
      </w:pPr>
      <w:r>
        <w:rPr>
          <w:rFonts w:hint="eastAsia"/>
          <w:b/>
          <w:bCs/>
        </w:rPr>
        <w:t xml:space="preserve">应对方法</w:t>
      </w:r>
      <w:r>
        <w:rPr>
          <w:rFonts w:hint="eastAsia"/>
        </w:rPr>
        <w:t xml:space="preserve">：</w:t>
      </w:r>
      <w:r>
        <w:t xml:space="preserve"> </w:t>
      </w:r>
      <w:r>
        <w:t xml:space="preserve">- </w:t>
      </w:r>
      <w:r>
        <w:rPr>
          <w:rFonts w:hint="eastAsia"/>
        </w:rPr>
        <w:t xml:space="preserve">自己测量面积和工程量</w:t>
      </w:r>
      <w:r>
        <w:t xml:space="preserve"> </w:t>
      </w:r>
      <w:r>
        <w:t xml:space="preserve">- </w:t>
      </w:r>
      <w:r>
        <w:rPr>
          <w:rFonts w:hint="eastAsia"/>
        </w:rPr>
        <w:t xml:space="preserve">对比多家报价的工程量</w:t>
      </w:r>
    </w:p>
    <w:bookmarkEnd w:id="651"/>
    <w:bookmarkStart w:id="652" w:name="低价高报"/>
    <w:p>
      <w:pPr>
        <w:pStyle w:val="Heading3"/>
      </w:pPr>
      <w:r>
        <w:t xml:space="preserve">5. </w:t>
      </w:r>
      <w:r>
        <w:rPr>
          <w:rFonts w:hint="eastAsia"/>
        </w:rPr>
        <w:t xml:space="preserve">低价高报</w:t>
      </w:r>
    </w:p>
    <w:p>
      <w:pPr>
        <w:pStyle w:val="FirstParagraph"/>
      </w:pPr>
      <w:r>
        <w:rPr>
          <w:rFonts w:hint="eastAsia"/>
        </w:rPr>
        <w:t xml:space="preserve">用低端材料报低价，实际施工时推荐升级材料。</w:t>
      </w:r>
    </w:p>
    <w:p>
      <w:pPr>
        <w:pStyle w:val="BodyText"/>
      </w:pPr>
      <w:r>
        <w:rPr>
          <w:rFonts w:hint="eastAsia"/>
          <w:b/>
          <w:bCs/>
        </w:rPr>
        <w:t xml:space="preserve">示例</w:t>
      </w:r>
      <w:r>
        <w:rPr>
          <w:rFonts w:hint="eastAsia"/>
        </w:rPr>
        <w:t xml:space="preserve">：</w:t>
      </w:r>
      <w:r>
        <w:t xml:space="preserve"> </w:t>
      </w:r>
      <w:r>
        <w:t xml:space="preserve">- </w:t>
      </w:r>
      <w:r>
        <w:rPr>
          <w:rFonts w:hint="eastAsia"/>
        </w:rPr>
        <w:t xml:space="preserve">报价用杂牌防水涂料，施工时推荐用东方雨虹</w:t>
      </w:r>
      <w:r>
        <w:t xml:space="preserve"> </w:t>
      </w:r>
      <w:r>
        <w:t xml:space="preserve">- </w:t>
      </w:r>
      <w:r>
        <w:rPr>
          <w:rFonts w:hint="eastAsia"/>
        </w:rPr>
        <w:t xml:space="preserve">升级后价格翻倍</w:t>
      </w:r>
    </w:p>
    <w:bookmarkEnd w:id="652"/>
    <w:bookmarkEnd w:id="653"/>
    <w:bookmarkStart w:id="654" w:name="报价单审查清单"/>
    <w:p>
      <w:pPr>
        <w:pStyle w:val="Heading2"/>
      </w:pPr>
      <w:r>
        <w:rPr>
          <w:rFonts w:hint="eastAsia"/>
        </w:rPr>
        <w:t xml:space="preserve">报价单审查清单</w:t>
      </w:r>
    </w:p>
    <w:p>
      <w:pPr>
        <w:pStyle w:val="Compact"/>
        <w:numPr>
          <w:ilvl w:val="0"/>
          <w:numId w:val="1441"/>
        </w:numPr>
      </w:pPr>
      <w:r>
        <w:rPr>
          <w:rFonts w:hint="eastAsia"/>
        </w:rPr>
        <w:t xml:space="preserve">每个项目是否注明材料品牌、型号、规格</w:t>
      </w:r>
    </w:p>
    <w:p>
      <w:pPr>
        <w:pStyle w:val="Compact"/>
        <w:numPr>
          <w:ilvl w:val="0"/>
          <w:numId w:val="1442"/>
        </w:numPr>
      </w:pPr>
      <w:r>
        <w:rPr>
          <w:rFonts w:hint="eastAsia"/>
        </w:rPr>
        <w:t xml:space="preserve">是否注明施工工艺</w:t>
      </w:r>
    </w:p>
    <w:p>
      <w:pPr>
        <w:pStyle w:val="Compact"/>
        <w:numPr>
          <w:ilvl w:val="0"/>
          <w:numId w:val="1443"/>
        </w:numPr>
      </w:pPr>
      <w:r>
        <w:rPr>
          <w:rFonts w:hint="eastAsia"/>
        </w:rPr>
        <w:t xml:space="preserve">工程量是否合理</w:t>
      </w:r>
    </w:p>
    <w:p>
      <w:pPr>
        <w:pStyle w:val="Compact"/>
        <w:numPr>
          <w:ilvl w:val="0"/>
          <w:numId w:val="1444"/>
        </w:numPr>
      </w:pPr>
      <w:r>
        <w:rPr>
          <w:rFonts w:hint="eastAsia"/>
        </w:rPr>
        <w:t xml:space="preserve">是否有漏项</w:t>
      </w:r>
    </w:p>
    <w:p>
      <w:pPr>
        <w:pStyle w:val="Compact"/>
        <w:numPr>
          <w:ilvl w:val="0"/>
          <w:numId w:val="1445"/>
        </w:numPr>
      </w:pPr>
      <w:r>
        <w:rPr>
          <w:rFonts w:hint="eastAsia"/>
        </w:rPr>
        <w:t xml:space="preserve">是否有重复报价</w:t>
      </w:r>
    </w:p>
    <w:p>
      <w:pPr>
        <w:pStyle w:val="Compact"/>
        <w:numPr>
          <w:ilvl w:val="0"/>
          <w:numId w:val="1446"/>
        </w:numPr>
      </w:pPr>
      <w:r>
        <w:rPr>
          <w:rFonts w:hint="eastAsia"/>
        </w:rPr>
        <w:t xml:space="preserve">单价是否合理</w:t>
      </w:r>
    </w:p>
    <w:p>
      <w:pPr>
        <w:pStyle w:val="Compact"/>
        <w:numPr>
          <w:ilvl w:val="0"/>
          <w:numId w:val="1447"/>
        </w:numPr>
      </w:pPr>
      <w:r>
        <w:rPr>
          <w:rFonts w:hint="eastAsia"/>
        </w:rPr>
        <w:t xml:space="preserve">是否注明是否包含辅料</w:t>
      </w:r>
    </w:p>
    <w:p>
      <w:pPr>
        <w:pStyle w:val="Compact"/>
        <w:numPr>
          <w:ilvl w:val="0"/>
          <w:numId w:val="1448"/>
        </w:numPr>
      </w:pPr>
      <w:r>
        <w:rPr>
          <w:rFonts w:hint="eastAsia"/>
        </w:rPr>
        <w:t xml:space="preserve">是否包含垃圾清运费</w:t>
      </w:r>
    </w:p>
    <w:p>
      <w:pPr>
        <w:pStyle w:val="Compact"/>
        <w:numPr>
          <w:ilvl w:val="0"/>
          <w:numId w:val="1449"/>
        </w:numPr>
      </w:pPr>
      <w:r>
        <w:rPr>
          <w:rFonts w:hint="eastAsia"/>
        </w:rPr>
        <w:t xml:space="preserve">是否包含成品保护费</w:t>
      </w:r>
    </w:p>
    <w:bookmarkEnd w:id="654"/>
    <w:bookmarkEnd w:id="655"/>
    <w:bookmarkStart w:id="664" w:name="装修合同审查要点"/>
    <w:p>
      <w:pPr>
        <w:pStyle w:val="Heading1"/>
      </w:pPr>
      <w:r>
        <w:rPr>
          <w:rFonts w:hint="eastAsia"/>
        </w:rPr>
        <w:t xml:space="preserve">装修合同审查要点</w:t>
      </w:r>
    </w:p>
    <w:bookmarkStart w:id="656" w:name="基本信息审查"/>
    <w:p>
      <w:pPr>
        <w:pStyle w:val="Heading2"/>
      </w:pPr>
      <w:r>
        <w:rPr>
          <w:rFonts w:hint="eastAsia"/>
        </w:rPr>
        <w:t xml:space="preserve">基本信息审查</w:t>
      </w:r>
    </w:p>
    <w:p>
      <w:pPr>
        <w:pStyle w:val="Compact"/>
        <w:numPr>
          <w:ilvl w:val="0"/>
          <w:numId w:val="1450"/>
        </w:numPr>
      </w:pPr>
      <w:r>
        <w:rPr>
          <w:rFonts w:hint="eastAsia"/>
        </w:rPr>
        <w:t xml:space="preserve">甲乙双方信息完整</w:t>
      </w:r>
    </w:p>
    <w:p>
      <w:pPr>
        <w:pStyle w:val="Compact"/>
        <w:numPr>
          <w:ilvl w:val="0"/>
          <w:numId w:val="1451"/>
        </w:numPr>
      </w:pPr>
      <w:r>
        <w:rPr>
          <w:rFonts w:hint="eastAsia"/>
        </w:rPr>
        <w:t xml:space="preserve">工程地址正确</w:t>
      </w:r>
    </w:p>
    <w:p>
      <w:pPr>
        <w:pStyle w:val="Compact"/>
        <w:numPr>
          <w:ilvl w:val="0"/>
          <w:numId w:val="1452"/>
        </w:numPr>
      </w:pPr>
      <w:r>
        <w:rPr>
          <w:rFonts w:hint="eastAsia"/>
        </w:rPr>
        <w:t xml:space="preserve">建筑面积正确</w:t>
      </w:r>
    </w:p>
    <w:bookmarkEnd w:id="656"/>
    <w:bookmarkStart w:id="657" w:name="工程内容审查"/>
    <w:p>
      <w:pPr>
        <w:pStyle w:val="Heading2"/>
      </w:pPr>
      <w:r>
        <w:rPr>
          <w:rFonts w:hint="eastAsia"/>
        </w:rPr>
        <w:t xml:space="preserve">工程内容审查</w:t>
      </w:r>
    </w:p>
    <w:p>
      <w:pPr>
        <w:pStyle w:val="Compact"/>
        <w:numPr>
          <w:ilvl w:val="0"/>
          <w:numId w:val="1453"/>
        </w:numPr>
      </w:pPr>
      <w:r>
        <w:rPr>
          <w:rFonts w:hint="eastAsia"/>
        </w:rPr>
        <w:t xml:space="preserve">承包范围明确</w:t>
      </w:r>
    </w:p>
    <w:p>
      <w:pPr>
        <w:pStyle w:val="Compact"/>
        <w:numPr>
          <w:ilvl w:val="0"/>
          <w:numId w:val="1454"/>
        </w:numPr>
      </w:pPr>
      <w:r>
        <w:rPr>
          <w:rFonts w:hint="eastAsia"/>
        </w:rPr>
        <w:t xml:space="preserve">装修模式明确</w:t>
      </w:r>
    </w:p>
    <w:p>
      <w:pPr>
        <w:pStyle w:val="Compact"/>
        <w:numPr>
          <w:ilvl w:val="0"/>
          <w:numId w:val="1455"/>
        </w:numPr>
      </w:pPr>
      <w:r>
        <w:rPr>
          <w:rFonts w:hint="eastAsia"/>
        </w:rPr>
        <w:t xml:space="preserve">报价清单作为附件</w:t>
      </w:r>
    </w:p>
    <w:bookmarkEnd w:id="657"/>
    <w:bookmarkStart w:id="658" w:name="工期审查"/>
    <w:p>
      <w:pPr>
        <w:pStyle w:val="Heading2"/>
      </w:pPr>
      <w:r>
        <w:rPr>
          <w:rFonts w:hint="eastAsia"/>
        </w:rPr>
        <w:t xml:space="preserve">工期审查</w:t>
      </w:r>
    </w:p>
    <w:p>
      <w:pPr>
        <w:pStyle w:val="Compact"/>
        <w:numPr>
          <w:ilvl w:val="0"/>
          <w:numId w:val="1456"/>
        </w:numPr>
      </w:pPr>
      <w:r>
        <w:rPr>
          <w:rFonts w:hint="eastAsia"/>
        </w:rPr>
        <w:t xml:space="preserve">开工日期明确</w:t>
      </w:r>
    </w:p>
    <w:p>
      <w:pPr>
        <w:pStyle w:val="Compact"/>
        <w:numPr>
          <w:ilvl w:val="0"/>
          <w:numId w:val="1457"/>
        </w:numPr>
      </w:pPr>
      <w:r>
        <w:rPr>
          <w:rFonts w:hint="eastAsia"/>
        </w:rPr>
        <w:t xml:space="preserve">竣工日期明确</w:t>
      </w:r>
    </w:p>
    <w:p>
      <w:pPr>
        <w:pStyle w:val="Compact"/>
        <w:numPr>
          <w:ilvl w:val="0"/>
          <w:numId w:val="1458"/>
        </w:numPr>
      </w:pPr>
      <w:r>
        <w:rPr>
          <w:rFonts w:hint="eastAsia"/>
        </w:rPr>
        <w:t xml:space="preserve">延期赔偿明确</w:t>
      </w:r>
    </w:p>
    <w:bookmarkEnd w:id="658"/>
    <w:bookmarkStart w:id="659" w:name="质量标准审查"/>
    <w:p>
      <w:pPr>
        <w:pStyle w:val="Heading2"/>
      </w:pPr>
      <w:r>
        <w:rPr>
          <w:rFonts w:hint="eastAsia"/>
        </w:rPr>
        <w:t xml:space="preserve">质量标准审查</w:t>
      </w:r>
    </w:p>
    <w:p>
      <w:pPr>
        <w:pStyle w:val="Compact"/>
        <w:numPr>
          <w:ilvl w:val="0"/>
          <w:numId w:val="1459"/>
        </w:numPr>
      </w:pPr>
      <w:r>
        <w:rPr>
          <w:rFonts w:hint="eastAsia"/>
        </w:rPr>
        <w:t xml:space="preserve">引用国家标准</w:t>
      </w:r>
    </w:p>
    <w:p>
      <w:pPr>
        <w:pStyle w:val="Compact"/>
        <w:numPr>
          <w:ilvl w:val="0"/>
          <w:numId w:val="1460"/>
        </w:numPr>
      </w:pPr>
      <w:r>
        <w:rPr>
          <w:rFonts w:hint="eastAsia"/>
        </w:rPr>
        <w:t xml:space="preserve">隐蔽工程验收</w:t>
      </w:r>
    </w:p>
    <w:p>
      <w:pPr>
        <w:pStyle w:val="Compact"/>
        <w:numPr>
          <w:ilvl w:val="0"/>
          <w:numId w:val="1461"/>
        </w:numPr>
      </w:pPr>
      <w:r>
        <w:rPr>
          <w:rFonts w:hint="eastAsia"/>
        </w:rPr>
        <w:t xml:space="preserve">竣工验收标准</w:t>
      </w:r>
    </w:p>
    <w:bookmarkEnd w:id="659"/>
    <w:bookmarkStart w:id="660" w:name="付款方式审查"/>
    <w:p>
      <w:pPr>
        <w:pStyle w:val="Heading2"/>
      </w:pPr>
      <w:r>
        <w:rPr>
          <w:rFonts w:hint="eastAsia"/>
        </w:rPr>
        <w:t xml:space="preserve">付款方式审查</w:t>
      </w:r>
    </w:p>
    <w:p>
      <w:pPr>
        <w:pStyle w:val="Compact"/>
        <w:numPr>
          <w:ilvl w:val="0"/>
          <w:numId w:val="1462"/>
        </w:numPr>
      </w:pPr>
      <w:r>
        <w:rPr>
          <w:rFonts w:hint="eastAsia"/>
        </w:rPr>
        <w:t xml:space="preserve">付款节点明确</w:t>
      </w:r>
    </w:p>
    <w:p>
      <w:pPr>
        <w:pStyle w:val="Compact"/>
        <w:numPr>
          <w:ilvl w:val="0"/>
          <w:numId w:val="1463"/>
        </w:numPr>
      </w:pPr>
      <w:r>
        <w:rPr>
          <w:rFonts w:hint="eastAsia"/>
        </w:rPr>
        <w:t xml:space="preserve">付款比例合理（建议3-3-3-1）</w:t>
      </w:r>
    </w:p>
    <w:p>
      <w:pPr>
        <w:pStyle w:val="Compact"/>
        <w:numPr>
          <w:ilvl w:val="0"/>
          <w:numId w:val="1464"/>
        </w:numPr>
      </w:pPr>
      <w:r>
        <w:rPr>
          <w:rFonts w:hint="eastAsia"/>
        </w:rPr>
        <w:t xml:space="preserve">增项约定（建议≤5%）</w:t>
      </w:r>
    </w:p>
    <w:bookmarkEnd w:id="660"/>
    <w:bookmarkStart w:id="661" w:name="材料供应审查"/>
    <w:p>
      <w:pPr>
        <w:pStyle w:val="Heading2"/>
      </w:pPr>
      <w:r>
        <w:rPr>
          <w:rFonts w:hint="eastAsia"/>
        </w:rPr>
        <w:t xml:space="preserve">材料供应审查</w:t>
      </w:r>
    </w:p>
    <w:p>
      <w:pPr>
        <w:pStyle w:val="Compact"/>
        <w:numPr>
          <w:ilvl w:val="0"/>
          <w:numId w:val="1465"/>
        </w:numPr>
      </w:pPr>
      <w:r>
        <w:rPr>
          <w:rFonts w:hint="eastAsia"/>
        </w:rPr>
        <w:t xml:space="preserve">甲方供材清单</w:t>
      </w:r>
    </w:p>
    <w:p>
      <w:pPr>
        <w:pStyle w:val="Compact"/>
        <w:numPr>
          <w:ilvl w:val="0"/>
          <w:numId w:val="1466"/>
        </w:numPr>
      </w:pPr>
      <w:r>
        <w:rPr>
          <w:rFonts w:hint="eastAsia"/>
        </w:rPr>
        <w:t xml:space="preserve">乙方供材清单</w:t>
      </w:r>
    </w:p>
    <w:p>
      <w:pPr>
        <w:pStyle w:val="Compact"/>
        <w:numPr>
          <w:ilvl w:val="0"/>
          <w:numId w:val="1467"/>
        </w:numPr>
      </w:pPr>
      <w:r>
        <w:rPr>
          <w:rFonts w:hint="eastAsia"/>
        </w:rPr>
        <w:t xml:space="preserve">材料品牌型号明确</w:t>
      </w:r>
    </w:p>
    <w:bookmarkEnd w:id="661"/>
    <w:bookmarkStart w:id="662" w:name="违约责任审查"/>
    <w:p>
      <w:pPr>
        <w:pStyle w:val="Heading2"/>
      </w:pPr>
      <w:r>
        <w:rPr>
          <w:rFonts w:hint="eastAsia"/>
        </w:rPr>
        <w:t xml:space="preserve">违约责任审查</w:t>
      </w:r>
    </w:p>
    <w:p>
      <w:pPr>
        <w:pStyle w:val="Compact"/>
        <w:numPr>
          <w:ilvl w:val="0"/>
          <w:numId w:val="1468"/>
        </w:numPr>
      </w:pPr>
      <w:r>
        <w:rPr>
          <w:rFonts w:hint="eastAsia"/>
        </w:rPr>
        <w:t xml:space="preserve">延期赔偿</w:t>
      </w:r>
    </w:p>
    <w:p>
      <w:pPr>
        <w:pStyle w:val="Compact"/>
        <w:numPr>
          <w:ilvl w:val="0"/>
          <w:numId w:val="1469"/>
        </w:numPr>
      </w:pPr>
      <w:r>
        <w:rPr>
          <w:rFonts w:hint="eastAsia"/>
        </w:rPr>
        <w:t xml:space="preserve">质量赔偿</w:t>
      </w:r>
    </w:p>
    <w:p>
      <w:pPr>
        <w:pStyle w:val="Compact"/>
        <w:numPr>
          <w:ilvl w:val="0"/>
          <w:numId w:val="1470"/>
        </w:numPr>
      </w:pPr>
      <w:r>
        <w:rPr>
          <w:rFonts w:hint="eastAsia"/>
        </w:rPr>
        <w:t xml:space="preserve">单方解约</w:t>
      </w:r>
    </w:p>
    <w:bookmarkEnd w:id="662"/>
    <w:bookmarkStart w:id="663" w:name="质保条款审查"/>
    <w:p>
      <w:pPr>
        <w:pStyle w:val="Heading2"/>
      </w:pPr>
      <w:r>
        <w:rPr>
          <w:rFonts w:hint="eastAsia"/>
        </w:rPr>
        <w:t xml:space="preserve">质保条款审查</w:t>
      </w:r>
    </w:p>
    <w:p>
      <w:pPr>
        <w:pStyle w:val="Compact"/>
        <w:numPr>
          <w:ilvl w:val="0"/>
          <w:numId w:val="1471"/>
        </w:numPr>
      </w:pPr>
      <w:r>
        <w:rPr>
          <w:rFonts w:hint="eastAsia"/>
        </w:rPr>
        <w:t xml:space="preserve">基础工程≥2年</w:t>
      </w:r>
    </w:p>
    <w:p>
      <w:pPr>
        <w:pStyle w:val="Compact"/>
        <w:numPr>
          <w:ilvl w:val="0"/>
          <w:numId w:val="1472"/>
        </w:numPr>
      </w:pPr>
      <w:r>
        <w:rPr>
          <w:rFonts w:hint="eastAsia"/>
        </w:rPr>
        <w:t xml:space="preserve">水电工程≥5年</w:t>
      </w:r>
    </w:p>
    <w:p>
      <w:pPr>
        <w:pStyle w:val="Compact"/>
        <w:numPr>
          <w:ilvl w:val="0"/>
          <w:numId w:val="1473"/>
        </w:numPr>
      </w:pPr>
      <w:r>
        <w:rPr>
          <w:rFonts w:hint="eastAsia"/>
        </w:rPr>
        <w:t xml:space="preserve">售后响应时间</w:t>
      </w:r>
    </w:p>
    <w:bookmarkEnd w:id="663"/>
    <w:bookmarkEnd w:id="664"/>
    <w:bookmarkStart w:id="676" w:name="装修合同审查指南"/>
    <w:p>
      <w:pPr>
        <w:pStyle w:val="Heading1"/>
      </w:pPr>
      <w:r>
        <w:rPr>
          <w:rFonts w:hint="eastAsia"/>
        </w:rPr>
        <w:t xml:space="preserve">装修合同审查指南</w:t>
      </w:r>
    </w:p>
    <w:bookmarkStart w:id="673" w:name="合同审查清单"/>
    <w:p>
      <w:pPr>
        <w:pStyle w:val="Heading2"/>
      </w:pPr>
      <w:r>
        <w:rPr>
          <w:rFonts w:hint="eastAsia"/>
        </w:rPr>
        <w:t xml:space="preserve">合同审查清单</w:t>
      </w:r>
    </w:p>
    <w:bookmarkStart w:id="665" w:name="基本信息-1"/>
    <w:p>
      <w:pPr>
        <w:pStyle w:val="Heading3"/>
      </w:pPr>
      <w:r>
        <w:rPr>
          <w:rFonts w:hint="eastAsia"/>
        </w:rPr>
        <w:t xml:space="preserve">基本信息</w:t>
      </w:r>
    </w:p>
    <w:p>
      <w:pPr>
        <w:pStyle w:val="Compact"/>
        <w:numPr>
          <w:ilvl w:val="0"/>
          <w:numId w:val="1474"/>
        </w:numPr>
      </w:pPr>
      <w:r>
        <w:rPr>
          <w:rFonts w:hint="eastAsia"/>
        </w:rPr>
        <w:t xml:space="preserve">甲乙双方信息完整</w:t>
      </w:r>
    </w:p>
    <w:p>
      <w:pPr>
        <w:pStyle w:val="Compact"/>
        <w:numPr>
          <w:ilvl w:val="0"/>
          <w:numId w:val="1475"/>
        </w:numPr>
      </w:pPr>
      <w:r>
        <w:rPr>
          <w:rFonts w:hint="eastAsia"/>
        </w:rPr>
        <w:t xml:space="preserve">工程地址正确</w:t>
      </w:r>
    </w:p>
    <w:p>
      <w:pPr>
        <w:pStyle w:val="Compact"/>
        <w:numPr>
          <w:ilvl w:val="0"/>
          <w:numId w:val="1476"/>
        </w:numPr>
      </w:pPr>
      <w:r>
        <w:rPr>
          <w:rFonts w:hint="eastAsia"/>
        </w:rPr>
        <w:t xml:space="preserve">建筑面积正确</w:t>
      </w:r>
    </w:p>
    <w:bookmarkEnd w:id="665"/>
    <w:bookmarkStart w:id="666" w:name="工程内容"/>
    <w:p>
      <w:pPr>
        <w:pStyle w:val="Heading3"/>
      </w:pPr>
      <w:r>
        <w:rPr>
          <w:rFonts w:hint="eastAsia"/>
        </w:rPr>
        <w:t xml:space="preserve">工程内容</w:t>
      </w:r>
    </w:p>
    <w:p>
      <w:pPr>
        <w:pStyle w:val="Compact"/>
        <w:numPr>
          <w:ilvl w:val="0"/>
          <w:numId w:val="1477"/>
        </w:numPr>
      </w:pPr>
      <w:r>
        <w:rPr>
          <w:rFonts w:hint="eastAsia"/>
        </w:rPr>
        <w:t xml:space="preserve">承包范围明确</w:t>
      </w:r>
    </w:p>
    <w:p>
      <w:pPr>
        <w:pStyle w:val="Compact"/>
        <w:numPr>
          <w:ilvl w:val="0"/>
          <w:numId w:val="1478"/>
        </w:numPr>
      </w:pPr>
      <w:r>
        <w:rPr>
          <w:rFonts w:hint="eastAsia"/>
        </w:rPr>
        <w:t xml:space="preserve">装修模式明确</w:t>
      </w:r>
    </w:p>
    <w:p>
      <w:pPr>
        <w:pStyle w:val="Compact"/>
        <w:numPr>
          <w:ilvl w:val="0"/>
          <w:numId w:val="1479"/>
        </w:numPr>
      </w:pPr>
      <w:r>
        <w:rPr>
          <w:rFonts w:hint="eastAsia"/>
        </w:rPr>
        <w:t xml:space="preserve">报价清单作为附件</w:t>
      </w:r>
    </w:p>
    <w:bookmarkEnd w:id="666"/>
    <w:bookmarkStart w:id="667" w:name="工期约定"/>
    <w:p>
      <w:pPr>
        <w:pStyle w:val="Heading3"/>
      </w:pPr>
      <w:r>
        <w:rPr>
          <w:rFonts w:hint="eastAsia"/>
        </w:rPr>
        <w:t xml:space="preserve">工期约定</w:t>
      </w:r>
    </w:p>
    <w:p>
      <w:pPr>
        <w:pStyle w:val="Compact"/>
        <w:numPr>
          <w:ilvl w:val="0"/>
          <w:numId w:val="1480"/>
        </w:numPr>
      </w:pPr>
      <w:r>
        <w:rPr>
          <w:rFonts w:hint="eastAsia"/>
        </w:rPr>
        <w:t xml:space="preserve">开工日期明确</w:t>
      </w:r>
    </w:p>
    <w:p>
      <w:pPr>
        <w:pStyle w:val="Compact"/>
        <w:numPr>
          <w:ilvl w:val="0"/>
          <w:numId w:val="1481"/>
        </w:numPr>
      </w:pPr>
      <w:r>
        <w:rPr>
          <w:rFonts w:hint="eastAsia"/>
        </w:rPr>
        <w:t xml:space="preserve">竣工日期明确</w:t>
      </w:r>
    </w:p>
    <w:p>
      <w:pPr>
        <w:pStyle w:val="Compact"/>
        <w:numPr>
          <w:ilvl w:val="0"/>
          <w:numId w:val="1482"/>
        </w:numPr>
      </w:pPr>
      <w:r>
        <w:rPr>
          <w:rFonts w:hint="eastAsia"/>
        </w:rPr>
        <w:t xml:space="preserve">延期赔偿明确</w:t>
      </w:r>
    </w:p>
    <w:bookmarkEnd w:id="667"/>
    <w:bookmarkStart w:id="668" w:name="质量标准"/>
    <w:p>
      <w:pPr>
        <w:pStyle w:val="Heading3"/>
      </w:pPr>
      <w:r>
        <w:rPr>
          <w:rFonts w:hint="eastAsia"/>
        </w:rPr>
        <w:t xml:space="preserve">质量标准</w:t>
      </w:r>
    </w:p>
    <w:p>
      <w:pPr>
        <w:pStyle w:val="Compact"/>
        <w:numPr>
          <w:ilvl w:val="0"/>
          <w:numId w:val="1483"/>
        </w:numPr>
      </w:pPr>
      <w:r>
        <w:rPr>
          <w:rFonts w:hint="eastAsia"/>
        </w:rPr>
        <w:t xml:space="preserve">引用国家标准</w:t>
      </w:r>
    </w:p>
    <w:p>
      <w:pPr>
        <w:pStyle w:val="Compact"/>
        <w:numPr>
          <w:ilvl w:val="0"/>
          <w:numId w:val="1484"/>
        </w:numPr>
      </w:pPr>
      <w:r>
        <w:rPr>
          <w:rFonts w:hint="eastAsia"/>
        </w:rPr>
        <w:t xml:space="preserve">隐蔽工程验收制度</w:t>
      </w:r>
    </w:p>
    <w:p>
      <w:pPr>
        <w:pStyle w:val="Compact"/>
        <w:numPr>
          <w:ilvl w:val="0"/>
          <w:numId w:val="1485"/>
        </w:numPr>
      </w:pPr>
      <w:r>
        <w:rPr>
          <w:rFonts w:hint="eastAsia"/>
        </w:rPr>
        <w:t xml:space="preserve">竣工验收标准</w:t>
      </w:r>
    </w:p>
    <w:bookmarkEnd w:id="668"/>
    <w:bookmarkStart w:id="669" w:name="付款方式-1"/>
    <w:p>
      <w:pPr>
        <w:pStyle w:val="Heading3"/>
      </w:pPr>
      <w:r>
        <w:rPr>
          <w:rFonts w:hint="eastAsia"/>
        </w:rPr>
        <w:t xml:space="preserve">付款方式</w:t>
      </w:r>
    </w:p>
    <w:p>
      <w:pPr>
        <w:pStyle w:val="Compact"/>
        <w:numPr>
          <w:ilvl w:val="0"/>
          <w:numId w:val="1486"/>
        </w:numPr>
      </w:pPr>
      <w:r>
        <w:rPr>
          <w:rFonts w:hint="eastAsia"/>
        </w:rPr>
        <w:t xml:space="preserve">付款节点明确</w:t>
      </w:r>
    </w:p>
    <w:p>
      <w:pPr>
        <w:pStyle w:val="Compact"/>
        <w:numPr>
          <w:ilvl w:val="0"/>
          <w:numId w:val="1487"/>
        </w:numPr>
      </w:pPr>
      <w:r>
        <w:rPr>
          <w:rFonts w:hint="eastAsia"/>
        </w:rPr>
        <w:t xml:space="preserve">付款比例合理</w:t>
      </w:r>
    </w:p>
    <w:p>
      <w:pPr>
        <w:pStyle w:val="Compact"/>
        <w:numPr>
          <w:ilvl w:val="0"/>
          <w:numId w:val="1488"/>
        </w:numPr>
      </w:pPr>
      <w:r>
        <w:rPr>
          <w:rFonts w:hint="eastAsia"/>
        </w:rPr>
        <w:t xml:space="preserve">增项约定</w:t>
      </w:r>
    </w:p>
    <w:bookmarkEnd w:id="669"/>
    <w:bookmarkStart w:id="670" w:name="材料供应"/>
    <w:p>
      <w:pPr>
        <w:pStyle w:val="Heading3"/>
      </w:pPr>
      <w:r>
        <w:rPr>
          <w:rFonts w:hint="eastAsia"/>
        </w:rPr>
        <w:t xml:space="preserve">材料供应</w:t>
      </w:r>
    </w:p>
    <w:p>
      <w:pPr>
        <w:pStyle w:val="Compact"/>
        <w:numPr>
          <w:ilvl w:val="0"/>
          <w:numId w:val="1489"/>
        </w:numPr>
      </w:pPr>
      <w:r>
        <w:rPr>
          <w:rFonts w:hint="eastAsia"/>
        </w:rPr>
        <w:t xml:space="preserve">甲方供材清单</w:t>
      </w:r>
    </w:p>
    <w:p>
      <w:pPr>
        <w:pStyle w:val="Compact"/>
        <w:numPr>
          <w:ilvl w:val="0"/>
          <w:numId w:val="1490"/>
        </w:numPr>
      </w:pPr>
      <w:r>
        <w:rPr>
          <w:rFonts w:hint="eastAsia"/>
        </w:rPr>
        <w:t xml:space="preserve">乙方供材清单</w:t>
      </w:r>
    </w:p>
    <w:p>
      <w:pPr>
        <w:pStyle w:val="Compact"/>
        <w:numPr>
          <w:ilvl w:val="0"/>
          <w:numId w:val="1491"/>
        </w:numPr>
      </w:pPr>
      <w:r>
        <w:rPr>
          <w:rFonts w:hint="eastAsia"/>
        </w:rPr>
        <w:t xml:space="preserve">材料品牌型号</w:t>
      </w:r>
    </w:p>
    <w:bookmarkEnd w:id="670"/>
    <w:bookmarkStart w:id="671" w:name="违约责任"/>
    <w:p>
      <w:pPr>
        <w:pStyle w:val="Heading3"/>
      </w:pPr>
      <w:r>
        <w:rPr>
          <w:rFonts w:hint="eastAsia"/>
        </w:rPr>
        <w:t xml:space="preserve">违约责任</w:t>
      </w:r>
    </w:p>
    <w:p>
      <w:pPr>
        <w:pStyle w:val="Compact"/>
        <w:numPr>
          <w:ilvl w:val="0"/>
          <w:numId w:val="1492"/>
        </w:numPr>
      </w:pPr>
      <w:r>
        <w:rPr>
          <w:rFonts w:hint="eastAsia"/>
        </w:rPr>
        <w:t xml:space="preserve">延期赔偿</w:t>
      </w:r>
    </w:p>
    <w:p>
      <w:pPr>
        <w:pStyle w:val="Compact"/>
        <w:numPr>
          <w:ilvl w:val="0"/>
          <w:numId w:val="1493"/>
        </w:numPr>
      </w:pPr>
      <w:r>
        <w:rPr>
          <w:rFonts w:hint="eastAsia"/>
        </w:rPr>
        <w:t xml:space="preserve">质量赔偿</w:t>
      </w:r>
    </w:p>
    <w:p>
      <w:pPr>
        <w:pStyle w:val="Compact"/>
        <w:numPr>
          <w:ilvl w:val="0"/>
          <w:numId w:val="1494"/>
        </w:numPr>
      </w:pPr>
      <w:r>
        <w:rPr>
          <w:rFonts w:hint="eastAsia"/>
        </w:rPr>
        <w:t xml:space="preserve">单方解约</w:t>
      </w:r>
    </w:p>
    <w:bookmarkEnd w:id="671"/>
    <w:bookmarkStart w:id="672" w:name="质保条款"/>
    <w:p>
      <w:pPr>
        <w:pStyle w:val="Heading3"/>
      </w:pPr>
      <w:r>
        <w:rPr>
          <w:rFonts w:hint="eastAsia"/>
        </w:rPr>
        <w:t xml:space="preserve">质保条款</w:t>
      </w:r>
    </w:p>
    <w:p>
      <w:pPr>
        <w:pStyle w:val="Compact"/>
        <w:numPr>
          <w:ilvl w:val="0"/>
          <w:numId w:val="1495"/>
        </w:numPr>
      </w:pPr>
      <w:r>
        <w:rPr>
          <w:rFonts w:hint="eastAsia"/>
        </w:rPr>
        <w:t xml:space="preserve">质保期限</w:t>
      </w:r>
    </w:p>
    <w:p>
      <w:pPr>
        <w:pStyle w:val="Compact"/>
        <w:numPr>
          <w:ilvl w:val="0"/>
          <w:numId w:val="1496"/>
        </w:numPr>
      </w:pPr>
      <w:r>
        <w:rPr>
          <w:rFonts w:hint="eastAsia"/>
        </w:rPr>
        <w:t xml:space="preserve">保修范围</w:t>
      </w:r>
    </w:p>
    <w:p>
      <w:pPr>
        <w:pStyle w:val="Compact"/>
        <w:numPr>
          <w:ilvl w:val="0"/>
          <w:numId w:val="1497"/>
        </w:numPr>
      </w:pPr>
      <w:r>
        <w:rPr>
          <w:rFonts w:hint="eastAsia"/>
        </w:rPr>
        <w:t xml:space="preserve">售后响应</w:t>
      </w:r>
    </w:p>
    <w:bookmarkEnd w:id="672"/>
    <w:bookmarkEnd w:id="673"/>
    <w:bookmarkStart w:id="674" w:name="常见不合理条款"/>
    <w:p>
      <w:pPr>
        <w:pStyle w:val="Heading2"/>
      </w:pPr>
      <w:r>
        <w:rPr>
          <w:rFonts w:hint="eastAsia"/>
        </w:rPr>
        <w:t xml:space="preserve">常见不合理条款</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条款</w:t>
            </w:r>
          </w:p>
        </w:tc>
        <w:tc>
          <w:tcPr/>
          <w:p>
            <w:pPr>
              <w:pStyle w:val="Compact"/>
            </w:pPr>
            <w:r>
              <w:rPr>
                <w:rFonts w:hint="eastAsia"/>
              </w:rPr>
              <w:t xml:space="preserve">问题</w:t>
            </w:r>
          </w:p>
        </w:tc>
        <w:tc>
          <w:tcPr/>
          <w:p>
            <w:pPr>
              <w:pStyle w:val="Compact"/>
            </w:pPr>
            <w:r>
              <w:rPr>
                <w:rFonts w:hint="eastAsia"/>
              </w:rPr>
              <w:t xml:space="preserve">修改建议</w:t>
            </w:r>
          </w:p>
        </w:tc>
      </w:tr>
      <w:tr>
        <w:tc>
          <w:tcPr/>
          <w:p>
            <w:pPr>
              <w:pStyle w:val="Compact"/>
            </w:pPr>
            <w:r>
              <w:rPr>
                <w:rFonts w:hint="eastAsia"/>
              </w:rPr>
              <w:t xml:space="preserve">前期付款&gt;60%</w:t>
            </w:r>
          </w:p>
        </w:tc>
        <w:tc>
          <w:tcPr/>
          <w:p>
            <w:pPr>
              <w:pStyle w:val="Compact"/>
            </w:pPr>
            <w:r>
              <w:rPr>
                <w:rFonts w:hint="eastAsia"/>
              </w:rPr>
              <w:t xml:space="preserve">业主被动</w:t>
            </w:r>
          </w:p>
        </w:tc>
        <w:tc>
          <w:tcPr/>
          <w:p>
            <w:pPr>
              <w:pStyle w:val="Compact"/>
            </w:pPr>
            <w:r>
              <w:rPr>
                <w:rFonts w:hint="eastAsia"/>
              </w:rPr>
              <w:t xml:space="preserve">降低到30%</w:t>
            </w:r>
          </w:p>
        </w:tc>
      </w:tr>
      <w:tr>
        <w:tc>
          <w:tcPr/>
          <w:p>
            <w:pPr>
              <w:pStyle w:val="Compact"/>
            </w:pPr>
            <w:r>
              <w:rPr>
                <w:rFonts w:hint="eastAsia"/>
              </w:rPr>
              <w:t xml:space="preserve">无增项约定</w:t>
            </w:r>
          </w:p>
        </w:tc>
        <w:tc>
          <w:tcPr/>
          <w:p>
            <w:pPr>
              <w:pStyle w:val="Compact"/>
            </w:pPr>
            <w:r>
              <w:rPr>
                <w:rFonts w:hint="eastAsia"/>
              </w:rPr>
              <w:t xml:space="preserve">费用不可控</w:t>
            </w:r>
          </w:p>
        </w:tc>
        <w:tc>
          <w:tcPr/>
          <w:p>
            <w:pPr>
              <w:pStyle w:val="Compact"/>
            </w:pPr>
            <w:r>
              <w:rPr>
                <w:rFonts w:hint="eastAsia"/>
              </w:rPr>
              <w:t xml:space="preserve">约定上限5%</w:t>
            </w:r>
          </w:p>
        </w:tc>
      </w:tr>
      <w:tr>
        <w:tc>
          <w:tcPr/>
          <w:p>
            <w:pPr>
              <w:pStyle w:val="Compact"/>
            </w:pPr>
            <w:r>
              <w:rPr>
                <w:rFonts w:hint="eastAsia"/>
              </w:rPr>
              <w:t xml:space="preserve">质保期&lt;2年</w:t>
            </w:r>
          </w:p>
        </w:tc>
        <w:tc>
          <w:tcPr/>
          <w:p>
            <w:pPr>
              <w:pStyle w:val="Compact"/>
            </w:pPr>
            <w:r>
              <w:rPr>
                <w:rFonts w:hint="eastAsia"/>
              </w:rPr>
              <w:t xml:space="preserve">保障不足</w:t>
            </w:r>
          </w:p>
        </w:tc>
        <w:tc>
          <w:tcPr/>
          <w:p>
            <w:pPr>
              <w:pStyle w:val="Compact"/>
            </w:pPr>
            <w:r>
              <w:rPr>
                <w:rFonts w:hint="eastAsia"/>
              </w:rPr>
              <w:t xml:space="preserve">至少2年</w:t>
            </w:r>
          </w:p>
        </w:tc>
      </w:tr>
      <w:tr>
        <w:tc>
          <w:tcPr/>
          <w:p>
            <w:pPr>
              <w:pStyle w:val="Compact"/>
            </w:pPr>
            <w:r>
              <w:rPr>
                <w:rFonts w:hint="eastAsia"/>
              </w:rPr>
              <w:t xml:space="preserve">无延期赔偿</w:t>
            </w:r>
          </w:p>
        </w:tc>
        <w:tc>
          <w:tcPr/>
          <w:p>
            <w:pPr>
              <w:pStyle w:val="Compact"/>
            </w:pPr>
            <w:r>
              <w:rPr>
                <w:rFonts w:hint="eastAsia"/>
              </w:rPr>
              <w:t xml:space="preserve">工期无约束</w:t>
            </w:r>
          </w:p>
        </w:tc>
        <w:tc>
          <w:tcPr/>
          <w:p>
            <w:pPr>
              <w:pStyle w:val="Compact"/>
            </w:pPr>
            <w:r>
              <w:rPr>
                <w:rFonts w:hint="eastAsia"/>
              </w:rPr>
              <w:t xml:space="preserve">约定每天赔偿</w:t>
            </w:r>
          </w:p>
        </w:tc>
      </w:tr>
    </w:tbl>
    <w:bookmarkEnd w:id="674"/>
    <w:bookmarkStart w:id="675" w:name="审查建议"/>
    <w:p>
      <w:pPr>
        <w:pStyle w:val="Heading2"/>
      </w:pPr>
      <w:r>
        <w:rPr>
          <w:rFonts w:hint="eastAsia"/>
        </w:rPr>
        <w:t xml:space="preserve">审查建议</w:t>
      </w:r>
    </w:p>
    <w:p>
      <w:pPr>
        <w:pStyle w:val="Compact"/>
        <w:numPr>
          <w:ilvl w:val="0"/>
          <w:numId w:val="1498"/>
        </w:numPr>
      </w:pPr>
      <w:r>
        <w:rPr>
          <w:rFonts w:hint="eastAsia"/>
        </w:rPr>
        <w:t xml:space="preserve">请律师审查大额合同</w:t>
      </w:r>
    </w:p>
    <w:p>
      <w:pPr>
        <w:pStyle w:val="Compact"/>
        <w:numPr>
          <w:ilvl w:val="0"/>
          <w:numId w:val="1498"/>
        </w:numPr>
      </w:pPr>
      <w:r>
        <w:rPr>
          <w:rFonts w:hint="eastAsia"/>
        </w:rPr>
        <w:t xml:space="preserve">不要签空白合同</w:t>
      </w:r>
    </w:p>
    <w:p>
      <w:pPr>
        <w:pStyle w:val="Compact"/>
        <w:numPr>
          <w:ilvl w:val="0"/>
          <w:numId w:val="1498"/>
        </w:numPr>
      </w:pPr>
      <w:r>
        <w:rPr>
          <w:rFonts w:hint="eastAsia"/>
        </w:rPr>
        <w:t xml:space="preserve">保留合同原件</w:t>
      </w:r>
    </w:p>
    <w:bookmarkEnd w:id="675"/>
    <w:bookmarkEnd w:id="676"/>
    <w:bookmarkStart w:id="688" w:name="装修合同范本"/>
    <w:p>
      <w:pPr>
        <w:pStyle w:val="Heading1"/>
      </w:pPr>
      <w:r>
        <w:rPr>
          <w:rFonts w:hint="eastAsia"/>
        </w:rPr>
        <w:t xml:space="preserve">装修合同范本</w:t>
      </w:r>
    </w:p>
    <w:bookmarkStart w:id="687" w:name="装修工程承包合同"/>
    <w:p>
      <w:pPr>
        <w:pStyle w:val="Heading2"/>
      </w:pPr>
      <w:r>
        <w:rPr>
          <w:rFonts w:hint="eastAsia"/>
        </w:rPr>
        <w:t xml:space="preserve">装修工程承包合同</w:t>
      </w:r>
    </w:p>
    <w:p>
      <w:pPr>
        <w:pStyle w:val="FirstParagraph"/>
      </w:pPr>
      <w:r>
        <w:rPr>
          <w:rFonts w:hint="eastAsia"/>
          <w:b/>
          <w:bCs/>
        </w:rPr>
        <w:t xml:space="preserve">甲方（发包方）：</w:t>
      </w:r>
      <w:r>
        <w:t xml:space="preserve"> </w:t>
      </w:r>
      <w:r>
        <w:t xml:space="preserve">_____________</w:t>
      </w:r>
      <w:r>
        <w:t xml:space="preserve"> </w:t>
      </w:r>
      <w:r>
        <w:rPr>
          <w:rFonts w:hint="eastAsia"/>
          <w:b/>
          <w:bCs/>
        </w:rPr>
        <w:t xml:space="preserve">乙方（承包方）：</w:t>
      </w:r>
      <w:r>
        <w:t xml:space="preserve"> </w:t>
      </w:r>
      <w:r>
        <w:t xml:space="preserve">_____________</w:t>
      </w:r>
    </w:p>
    <w:bookmarkStart w:id="677" w:name="一工程概况"/>
    <w:p>
      <w:pPr>
        <w:pStyle w:val="Heading3"/>
      </w:pPr>
      <w:r>
        <w:rPr>
          <w:rFonts w:hint="eastAsia"/>
        </w:rPr>
        <w:t xml:space="preserve">一、工程概况</w:t>
      </w:r>
    </w:p>
    <w:p>
      <w:pPr>
        <w:pStyle w:val="Compact"/>
        <w:numPr>
          <w:ilvl w:val="0"/>
          <w:numId w:val="1499"/>
        </w:numPr>
      </w:pPr>
      <w:r>
        <w:rPr>
          <w:rFonts w:hint="eastAsia"/>
        </w:rPr>
        <w:t xml:space="preserve">工程地址：_____________</w:t>
      </w:r>
    </w:p>
    <w:p>
      <w:pPr>
        <w:pStyle w:val="Compact"/>
        <w:numPr>
          <w:ilvl w:val="0"/>
          <w:numId w:val="1499"/>
        </w:numPr>
      </w:pPr>
      <w:r>
        <w:rPr>
          <w:rFonts w:hint="eastAsia"/>
        </w:rPr>
        <w:t xml:space="preserve">建筑面积：_____________</w:t>
      </w:r>
    </w:p>
    <w:p>
      <w:pPr>
        <w:pStyle w:val="Compact"/>
        <w:numPr>
          <w:ilvl w:val="0"/>
          <w:numId w:val="1499"/>
        </w:numPr>
      </w:pPr>
      <w:r>
        <w:rPr>
          <w:rFonts w:hint="eastAsia"/>
        </w:rPr>
        <w:t xml:space="preserve">装修模式：_____________</w:t>
      </w:r>
    </w:p>
    <w:p>
      <w:pPr>
        <w:pStyle w:val="Compact"/>
        <w:numPr>
          <w:ilvl w:val="0"/>
          <w:numId w:val="1499"/>
        </w:numPr>
      </w:pPr>
      <w:r>
        <w:rPr>
          <w:rFonts w:hint="eastAsia"/>
        </w:rPr>
        <w:t xml:space="preserve">承包范围：详见报价清单</w:t>
      </w:r>
    </w:p>
    <w:bookmarkEnd w:id="677"/>
    <w:bookmarkStart w:id="678" w:name="二工期约定"/>
    <w:p>
      <w:pPr>
        <w:pStyle w:val="Heading3"/>
      </w:pPr>
      <w:r>
        <w:rPr>
          <w:rFonts w:hint="eastAsia"/>
        </w:rPr>
        <w:t xml:space="preserve">二、工期约定</w:t>
      </w:r>
    </w:p>
    <w:p>
      <w:pPr>
        <w:pStyle w:val="Compact"/>
        <w:numPr>
          <w:ilvl w:val="0"/>
          <w:numId w:val="1500"/>
        </w:numPr>
      </w:pPr>
      <w:r>
        <w:rPr>
          <w:rFonts w:hint="eastAsia"/>
        </w:rPr>
        <w:t xml:space="preserve">开工日期：____年_</w:t>
      </w:r>
      <w:r>
        <w:rPr>
          <w:rFonts w:hint="eastAsia"/>
          <w:b/>
          <w:bCs/>
          <w:i/>
          <w:iCs/>
        </w:rPr>
        <w:t xml:space="preserve">月</w:t>
      </w:r>
      <w:r>
        <w:rPr>
          <w:rFonts w:hint="eastAsia"/>
        </w:rPr>
        <w:t xml:space="preserve">_日</w:t>
      </w:r>
    </w:p>
    <w:p>
      <w:pPr>
        <w:pStyle w:val="Compact"/>
        <w:numPr>
          <w:ilvl w:val="0"/>
          <w:numId w:val="1500"/>
        </w:numPr>
      </w:pPr>
      <w:r>
        <w:rPr>
          <w:rFonts w:hint="eastAsia"/>
        </w:rPr>
        <w:t xml:space="preserve">竣工日期：____年_</w:t>
      </w:r>
      <w:r>
        <w:rPr>
          <w:rFonts w:hint="eastAsia"/>
          <w:b/>
          <w:bCs/>
          <w:i/>
          <w:iCs/>
        </w:rPr>
        <w:t xml:space="preserve">月</w:t>
      </w:r>
      <w:r>
        <w:rPr>
          <w:rFonts w:hint="eastAsia"/>
        </w:rPr>
        <w:t xml:space="preserve">_日</w:t>
      </w:r>
    </w:p>
    <w:p>
      <w:pPr>
        <w:pStyle w:val="Compact"/>
        <w:numPr>
          <w:ilvl w:val="0"/>
          <w:numId w:val="1500"/>
        </w:numPr>
      </w:pPr>
      <w:r>
        <w:rPr>
          <w:rFonts w:hint="eastAsia"/>
        </w:rPr>
        <w:t xml:space="preserve">总工期：____个工作日</w:t>
      </w:r>
    </w:p>
    <w:p>
      <w:pPr>
        <w:pStyle w:val="Compact"/>
        <w:numPr>
          <w:ilvl w:val="0"/>
          <w:numId w:val="1500"/>
        </w:numPr>
      </w:pPr>
      <w:r>
        <w:rPr>
          <w:rFonts w:hint="eastAsia"/>
        </w:rPr>
        <w:t xml:space="preserve">延期赔偿：每延期一日，乙方支付总价款千分之____</w:t>
      </w:r>
    </w:p>
    <w:bookmarkEnd w:id="678"/>
    <w:bookmarkStart w:id="679" w:name="三工程价款"/>
    <w:p>
      <w:pPr>
        <w:pStyle w:val="Heading3"/>
      </w:pPr>
      <w:r>
        <w:rPr>
          <w:rFonts w:hint="eastAsia"/>
        </w:rPr>
        <w:t xml:space="preserve">三、工程价款</w:t>
      </w:r>
    </w:p>
    <w:p>
      <w:pPr>
        <w:pStyle w:val="Compact"/>
        <w:numPr>
          <w:ilvl w:val="0"/>
          <w:numId w:val="1501"/>
        </w:numPr>
      </w:pPr>
      <w:r>
        <w:rPr>
          <w:rFonts w:hint="eastAsia"/>
        </w:rPr>
        <w:t xml:space="preserve">合同总价：¥________元（大写：________）</w:t>
      </w:r>
    </w:p>
    <w:p>
      <w:pPr>
        <w:pStyle w:val="Compact"/>
        <w:numPr>
          <w:ilvl w:val="0"/>
          <w:numId w:val="1501"/>
        </w:numPr>
      </w:pPr>
      <w:r>
        <w:rPr>
          <w:rFonts w:hint="eastAsia"/>
        </w:rPr>
        <w:t xml:space="preserve">付款方式：按进度付款</w:t>
      </w:r>
    </w:p>
    <w:bookmarkEnd w:id="679"/>
    <w:bookmarkStart w:id="680" w:name="四付款节点"/>
    <w:p>
      <w:pPr>
        <w:pStyle w:val="Heading3"/>
      </w:pPr>
      <w:r>
        <w:rPr>
          <w:rFonts w:hint="eastAsia"/>
        </w:rPr>
        <w:t xml:space="preserve">四、付款节点</w:t>
      </w:r>
    </w:p>
    <w:p>
      <w:pPr>
        <w:pStyle w:val="Compact"/>
        <w:numPr>
          <w:ilvl w:val="0"/>
          <w:numId w:val="1502"/>
        </w:numPr>
      </w:pPr>
      <w:r>
        <w:rPr>
          <w:rFonts w:hint="eastAsia"/>
        </w:rPr>
        <w:t xml:space="preserve">开工付30%：¥________</w:t>
      </w:r>
    </w:p>
    <w:p>
      <w:pPr>
        <w:pStyle w:val="Compact"/>
        <w:numPr>
          <w:ilvl w:val="0"/>
          <w:numId w:val="1502"/>
        </w:numPr>
      </w:pPr>
      <w:r>
        <w:rPr>
          <w:rFonts w:hint="eastAsia"/>
        </w:rPr>
        <w:t xml:space="preserve">水电验收付30%：¥________</w:t>
      </w:r>
    </w:p>
    <w:p>
      <w:pPr>
        <w:pStyle w:val="Compact"/>
        <w:numPr>
          <w:ilvl w:val="0"/>
          <w:numId w:val="1502"/>
        </w:numPr>
      </w:pPr>
      <w:r>
        <w:rPr>
          <w:rFonts w:hint="eastAsia"/>
        </w:rPr>
        <w:t xml:space="preserve">油漆完工付30%：¥________</w:t>
      </w:r>
    </w:p>
    <w:p>
      <w:pPr>
        <w:pStyle w:val="Compact"/>
        <w:numPr>
          <w:ilvl w:val="0"/>
          <w:numId w:val="1502"/>
        </w:numPr>
      </w:pPr>
      <w:r>
        <w:rPr>
          <w:rFonts w:hint="eastAsia"/>
        </w:rPr>
        <w:t xml:space="preserve">竣工验收付10%：¥________（质保金）</w:t>
      </w:r>
    </w:p>
    <w:bookmarkEnd w:id="680"/>
    <w:bookmarkStart w:id="681" w:name="五增项约定"/>
    <w:p>
      <w:pPr>
        <w:pStyle w:val="Heading3"/>
      </w:pPr>
      <w:r>
        <w:rPr>
          <w:rFonts w:hint="eastAsia"/>
        </w:rPr>
        <w:t xml:space="preserve">五、增项约定</w:t>
      </w:r>
    </w:p>
    <w:p>
      <w:pPr>
        <w:pStyle w:val="FirstParagraph"/>
      </w:pPr>
      <w:r>
        <w:rPr>
          <w:rFonts w:hint="eastAsia"/>
        </w:rPr>
        <w:t xml:space="preserve">增项比例不超过总价的5%，超出部分由乙方承担。</w:t>
      </w:r>
    </w:p>
    <w:bookmarkEnd w:id="681"/>
    <w:bookmarkStart w:id="682" w:name="六质量标准"/>
    <w:p>
      <w:pPr>
        <w:pStyle w:val="Heading3"/>
      </w:pPr>
      <w:r>
        <w:rPr>
          <w:rFonts w:hint="eastAsia"/>
        </w:rPr>
        <w:t xml:space="preserve">六、质量标准</w:t>
      </w:r>
    </w:p>
    <w:p>
      <w:pPr>
        <w:pStyle w:val="FirstParagraph"/>
      </w:pPr>
      <w:r>
        <w:rPr>
          <w:rFonts w:hint="eastAsia"/>
        </w:rPr>
        <w:t xml:space="preserve">按照</w:t>
      </w:r>
      <w:r>
        <w:t xml:space="preserve"> GB/T 50327-2001 </w:t>
      </w:r>
      <w:r>
        <w:rPr>
          <w:rFonts w:hint="eastAsia"/>
        </w:rPr>
        <w:t xml:space="preserve">标准执行。</w:t>
      </w:r>
    </w:p>
    <w:bookmarkEnd w:id="682"/>
    <w:bookmarkStart w:id="683" w:name="七质保期限"/>
    <w:p>
      <w:pPr>
        <w:pStyle w:val="Heading3"/>
      </w:pPr>
      <w:r>
        <w:rPr>
          <w:rFonts w:hint="eastAsia"/>
        </w:rPr>
        <w:t xml:space="preserve">七、质保期限</w:t>
      </w:r>
    </w:p>
    <w:p>
      <w:pPr>
        <w:pStyle w:val="FirstParagraph"/>
      </w:pPr>
      <w:r>
        <w:rPr>
          <w:rFonts w:hint="eastAsia"/>
        </w:rPr>
        <w:t xml:space="preserve">基础工程质保2年，水电工程质保5年。</w:t>
      </w:r>
    </w:p>
    <w:bookmarkEnd w:id="683"/>
    <w:bookmarkStart w:id="684" w:name="八双方责任"/>
    <w:p>
      <w:pPr>
        <w:pStyle w:val="Heading3"/>
      </w:pPr>
      <w:r>
        <w:rPr>
          <w:rFonts w:hint="eastAsia"/>
        </w:rPr>
        <w:t xml:space="preserve">八、双方责任</w:t>
      </w:r>
    </w:p>
    <w:p>
      <w:pPr>
        <w:pStyle w:val="FirstParagraph"/>
      </w:pPr>
      <w:r>
        <w:rPr>
          <w:rFonts w:hint="eastAsia"/>
          <w:b/>
          <w:bCs/>
        </w:rPr>
        <w:t xml:space="preserve">甲方责任：</w:t>
      </w:r>
      <w:r>
        <w:t xml:space="preserve"> </w:t>
      </w:r>
      <w:r>
        <w:t xml:space="preserve">1. </w:t>
      </w:r>
      <w:r>
        <w:rPr>
          <w:rFonts w:hint="eastAsia"/>
        </w:rPr>
        <w:t xml:space="preserve">提供施工条件</w:t>
      </w:r>
      <w:r>
        <w:t xml:space="preserve"> </w:t>
      </w:r>
      <w:r>
        <w:t xml:space="preserve">2. </w:t>
      </w:r>
      <w:r>
        <w:rPr>
          <w:rFonts w:hint="eastAsia"/>
        </w:rPr>
        <w:t xml:space="preserve">按时付款</w:t>
      </w:r>
      <w:r>
        <w:t xml:space="preserve"> </w:t>
      </w:r>
      <w:r>
        <w:t xml:space="preserve">3. </w:t>
      </w:r>
      <w:r>
        <w:rPr>
          <w:rFonts w:hint="eastAsia"/>
        </w:rPr>
        <w:t xml:space="preserve">及时验收</w:t>
      </w:r>
    </w:p>
    <w:p>
      <w:pPr>
        <w:pStyle w:val="BodyText"/>
      </w:pPr>
      <w:r>
        <w:rPr>
          <w:rFonts w:hint="eastAsia"/>
          <w:b/>
          <w:bCs/>
        </w:rPr>
        <w:t xml:space="preserve">乙方责任：</w:t>
      </w:r>
      <w:r>
        <w:t xml:space="preserve"> </w:t>
      </w:r>
      <w:r>
        <w:t xml:space="preserve">1. </w:t>
      </w:r>
      <w:r>
        <w:rPr>
          <w:rFonts w:hint="eastAsia"/>
        </w:rPr>
        <w:t xml:space="preserve">按图施工</w:t>
      </w:r>
      <w:r>
        <w:t xml:space="preserve"> </w:t>
      </w:r>
      <w:r>
        <w:t xml:space="preserve">2. </w:t>
      </w:r>
      <w:r>
        <w:rPr>
          <w:rFonts w:hint="eastAsia"/>
        </w:rPr>
        <w:t xml:space="preserve">保证质量</w:t>
      </w:r>
      <w:r>
        <w:t xml:space="preserve"> </w:t>
      </w:r>
      <w:r>
        <w:t xml:space="preserve">3. </w:t>
      </w:r>
      <w:r>
        <w:rPr>
          <w:rFonts w:hint="eastAsia"/>
        </w:rPr>
        <w:t xml:space="preserve">安全施工</w:t>
      </w:r>
    </w:p>
    <w:bookmarkEnd w:id="684"/>
    <w:bookmarkStart w:id="685" w:name="九违约责任"/>
    <w:p>
      <w:pPr>
        <w:pStyle w:val="Heading3"/>
      </w:pPr>
      <w:r>
        <w:rPr>
          <w:rFonts w:hint="eastAsia"/>
        </w:rPr>
        <w:t xml:space="preserve">九、违约责任</w:t>
      </w:r>
    </w:p>
    <w:p>
      <w:pPr>
        <w:pStyle w:val="Compact"/>
        <w:numPr>
          <w:ilvl w:val="0"/>
          <w:numId w:val="1503"/>
        </w:numPr>
      </w:pPr>
      <w:r>
        <w:rPr>
          <w:rFonts w:hint="eastAsia"/>
        </w:rPr>
        <w:t xml:space="preserve">甲方违约：承担违约责任</w:t>
      </w:r>
    </w:p>
    <w:p>
      <w:pPr>
        <w:pStyle w:val="Compact"/>
        <w:numPr>
          <w:ilvl w:val="0"/>
          <w:numId w:val="1503"/>
        </w:numPr>
      </w:pPr>
      <w:r>
        <w:rPr>
          <w:rFonts w:hint="eastAsia"/>
        </w:rPr>
        <w:t xml:space="preserve">乙方违约：承担违约责任</w:t>
      </w:r>
    </w:p>
    <w:bookmarkEnd w:id="685"/>
    <w:bookmarkStart w:id="686" w:name="十争议解决"/>
    <w:p>
      <w:pPr>
        <w:pStyle w:val="Heading3"/>
      </w:pPr>
      <w:r>
        <w:rPr>
          <w:rFonts w:hint="eastAsia"/>
        </w:rPr>
        <w:t xml:space="preserve">十、争议解决</w:t>
      </w:r>
    </w:p>
    <w:p>
      <w:pPr>
        <w:pStyle w:val="FirstParagraph"/>
      </w:pPr>
      <w:r>
        <w:rPr>
          <w:rFonts w:hint="eastAsia"/>
        </w:rPr>
        <w:t xml:space="preserve">协商解决，协商不成向工程所在地法院起诉。</w:t>
      </w:r>
    </w:p>
    <w:p>
      <w:pPr>
        <w:pStyle w:val="BodyText"/>
      </w:pPr>
      <w:r>
        <w:rPr>
          <w:rFonts w:hint="eastAsia"/>
          <w:b/>
          <w:bCs/>
        </w:rPr>
        <w:t xml:space="preserve">甲方签字：</w:t>
      </w:r>
      <w:r>
        <w:t xml:space="preserve"> </w:t>
      </w:r>
      <w:r>
        <w:t xml:space="preserve">_____________</w:t>
      </w:r>
      <w:r>
        <w:t xml:space="preserve"> </w:t>
      </w:r>
      <w:r>
        <w:rPr>
          <w:rFonts w:hint="eastAsia"/>
          <w:b/>
          <w:bCs/>
        </w:rPr>
        <w:t xml:space="preserve">乙方签字：</w:t>
      </w:r>
      <w:r>
        <w:t xml:space="preserve"> </w:t>
      </w:r>
      <w:r>
        <w:t xml:space="preserve">_____________</w:t>
      </w:r>
      <w:r>
        <w:t xml:space="preserve"> </w:t>
      </w:r>
      <w:r>
        <w:rPr>
          <w:rFonts w:hint="eastAsia"/>
          <w:b/>
          <w:bCs/>
        </w:rPr>
        <w:t xml:space="preserve">日期：</w:t>
      </w:r>
      <w:r>
        <w:t xml:space="preserve"> </w:t>
      </w:r>
      <w:r>
        <w:rPr>
          <w:rFonts w:hint="eastAsia"/>
        </w:rPr>
        <w:t xml:space="preserve">____年_</w:t>
      </w:r>
      <w:r>
        <w:rPr>
          <w:rFonts w:hint="eastAsia"/>
          <w:b/>
          <w:bCs/>
          <w:i/>
          <w:iCs/>
        </w:rPr>
        <w:t xml:space="preserve">月</w:t>
      </w:r>
      <w:r>
        <w:rPr>
          <w:rFonts w:hint="eastAsia"/>
        </w:rPr>
        <w:t xml:space="preserve">_日</w:t>
      </w:r>
      <w:r>
        <w:t xml:space="preserve"> </w:t>
      </w:r>
      <w:r>
        <w:rPr>
          <w:rFonts w:hint="eastAsia"/>
          <w:b/>
          <w:bCs/>
        </w:rPr>
        <w:t xml:space="preserve">日期：</w:t>
      </w:r>
      <w:r>
        <w:t xml:space="preserve"> </w:t>
      </w:r>
      <w:r>
        <w:rPr>
          <w:rFonts w:hint="eastAsia"/>
        </w:rPr>
        <w:t xml:space="preserve">____年_</w:t>
      </w:r>
      <w:r>
        <w:rPr>
          <w:rFonts w:hint="eastAsia"/>
          <w:b/>
          <w:bCs/>
          <w:i/>
          <w:iCs/>
        </w:rPr>
        <w:t xml:space="preserve">月</w:t>
      </w:r>
      <w:r>
        <w:rPr>
          <w:rFonts w:hint="eastAsia"/>
        </w:rPr>
        <w:t xml:space="preserve">_日</w:t>
      </w:r>
    </w:p>
    <w:bookmarkEnd w:id="686"/>
    <w:bookmarkEnd w:id="687"/>
    <w:bookmarkEnd w:id="688"/>
    <w:bookmarkStart w:id="705" w:name="装修合同详解"/>
    <w:p>
      <w:pPr>
        <w:pStyle w:val="Heading1"/>
      </w:pPr>
      <w:r>
        <w:rPr>
          <w:rFonts w:hint="eastAsia"/>
        </w:rPr>
        <w:t xml:space="preserve">装修合同详解</w:t>
      </w:r>
    </w:p>
    <w:bookmarkStart w:id="697" w:name="合同必备条款"/>
    <w:p>
      <w:pPr>
        <w:pStyle w:val="Heading2"/>
      </w:pPr>
      <w:r>
        <w:rPr>
          <w:rFonts w:hint="eastAsia"/>
        </w:rPr>
        <w:t xml:space="preserve">合同必备条款</w:t>
      </w:r>
    </w:p>
    <w:bookmarkStart w:id="689" w:name="工程概况"/>
    <w:p>
      <w:pPr>
        <w:pStyle w:val="Heading3"/>
      </w:pPr>
      <w:r>
        <w:t xml:space="preserve">1. </w:t>
      </w:r>
      <w:r>
        <w:rPr>
          <w:rFonts w:hint="eastAsia"/>
        </w:rPr>
        <w:t xml:space="preserve">工程概况</w:t>
      </w:r>
    </w:p>
    <w:p>
      <w:pPr>
        <w:pStyle w:val="Compact"/>
        <w:numPr>
          <w:ilvl w:val="0"/>
          <w:numId w:val="1504"/>
        </w:numPr>
      </w:pPr>
      <w:r>
        <w:rPr>
          <w:rFonts w:hint="eastAsia"/>
        </w:rPr>
        <w:t xml:space="preserve">工程地址</w:t>
      </w:r>
    </w:p>
    <w:p>
      <w:pPr>
        <w:pStyle w:val="Compact"/>
        <w:numPr>
          <w:ilvl w:val="0"/>
          <w:numId w:val="1504"/>
        </w:numPr>
      </w:pPr>
      <w:r>
        <w:rPr>
          <w:rFonts w:hint="eastAsia"/>
        </w:rPr>
        <w:t xml:space="preserve">建筑面积</w:t>
      </w:r>
    </w:p>
    <w:p>
      <w:pPr>
        <w:pStyle w:val="Compact"/>
        <w:numPr>
          <w:ilvl w:val="0"/>
          <w:numId w:val="1504"/>
        </w:numPr>
      </w:pPr>
      <w:r>
        <w:rPr>
          <w:rFonts w:hint="eastAsia"/>
        </w:rPr>
        <w:t xml:space="preserve">装修模式（清包/半包/全包/整装）</w:t>
      </w:r>
    </w:p>
    <w:p>
      <w:pPr>
        <w:pStyle w:val="Compact"/>
        <w:numPr>
          <w:ilvl w:val="0"/>
          <w:numId w:val="1504"/>
        </w:numPr>
      </w:pPr>
      <w:r>
        <w:rPr>
          <w:rFonts w:hint="eastAsia"/>
        </w:rPr>
        <w:t xml:space="preserve">承包范围</w:t>
      </w:r>
    </w:p>
    <w:bookmarkEnd w:id="689"/>
    <w:bookmarkStart w:id="690" w:name="工期约定-1"/>
    <w:p>
      <w:pPr>
        <w:pStyle w:val="Heading3"/>
      </w:pPr>
      <w:r>
        <w:t xml:space="preserve">2. </w:t>
      </w:r>
      <w:r>
        <w:rPr>
          <w:rFonts w:hint="eastAsia"/>
        </w:rPr>
        <w:t xml:space="preserve">工期约定</w:t>
      </w:r>
    </w:p>
    <w:p>
      <w:pPr>
        <w:pStyle w:val="Compact"/>
        <w:numPr>
          <w:ilvl w:val="0"/>
          <w:numId w:val="1505"/>
        </w:numPr>
      </w:pPr>
      <w:r>
        <w:rPr>
          <w:rFonts w:hint="eastAsia"/>
        </w:rPr>
        <w:t xml:space="preserve">开工日期</w:t>
      </w:r>
    </w:p>
    <w:p>
      <w:pPr>
        <w:pStyle w:val="Compact"/>
        <w:numPr>
          <w:ilvl w:val="0"/>
          <w:numId w:val="1505"/>
        </w:numPr>
      </w:pPr>
      <w:r>
        <w:rPr>
          <w:rFonts w:hint="eastAsia"/>
        </w:rPr>
        <w:t xml:space="preserve">竣工日期</w:t>
      </w:r>
    </w:p>
    <w:p>
      <w:pPr>
        <w:pStyle w:val="Compact"/>
        <w:numPr>
          <w:ilvl w:val="0"/>
          <w:numId w:val="1505"/>
        </w:numPr>
      </w:pPr>
      <w:r>
        <w:rPr>
          <w:rFonts w:hint="eastAsia"/>
        </w:rPr>
        <w:t xml:space="preserve">总工期（工作日）</w:t>
      </w:r>
    </w:p>
    <w:p>
      <w:pPr>
        <w:pStyle w:val="Compact"/>
        <w:numPr>
          <w:ilvl w:val="0"/>
          <w:numId w:val="1505"/>
        </w:numPr>
      </w:pPr>
      <w:r>
        <w:rPr>
          <w:rFonts w:hint="eastAsia"/>
        </w:rPr>
        <w:t xml:space="preserve">延期条件和赔偿</w:t>
      </w:r>
    </w:p>
    <w:bookmarkEnd w:id="690"/>
    <w:bookmarkStart w:id="691" w:name="工程质量标准"/>
    <w:p>
      <w:pPr>
        <w:pStyle w:val="Heading3"/>
      </w:pPr>
      <w:r>
        <w:t xml:space="preserve">3. </w:t>
      </w:r>
      <w:r>
        <w:rPr>
          <w:rFonts w:hint="eastAsia"/>
        </w:rPr>
        <w:t xml:space="preserve">工程质量标准</w:t>
      </w:r>
    </w:p>
    <w:p>
      <w:pPr>
        <w:pStyle w:val="Compact"/>
        <w:numPr>
          <w:ilvl w:val="0"/>
          <w:numId w:val="1506"/>
        </w:numPr>
      </w:pPr>
      <w:r>
        <w:rPr>
          <w:rFonts w:hint="eastAsia"/>
        </w:rPr>
        <w:t xml:space="preserve">引用国家标准：GB/T</w:t>
      </w:r>
      <w:r>
        <w:t xml:space="preserve"> 50327</w:t>
      </w:r>
    </w:p>
    <w:p>
      <w:pPr>
        <w:pStyle w:val="Compact"/>
        <w:numPr>
          <w:ilvl w:val="0"/>
          <w:numId w:val="1506"/>
        </w:numPr>
      </w:pPr>
      <w:r>
        <w:rPr>
          <w:rFonts w:hint="eastAsia"/>
        </w:rPr>
        <w:t xml:space="preserve">隐蔽工程验收制度</w:t>
      </w:r>
    </w:p>
    <w:p>
      <w:pPr>
        <w:pStyle w:val="Compact"/>
        <w:numPr>
          <w:ilvl w:val="0"/>
          <w:numId w:val="1506"/>
        </w:numPr>
      </w:pPr>
      <w:r>
        <w:rPr>
          <w:rFonts w:hint="eastAsia"/>
        </w:rPr>
        <w:t xml:space="preserve">竣工验收标准</w:t>
      </w:r>
    </w:p>
    <w:bookmarkEnd w:id="691"/>
    <w:bookmarkStart w:id="692" w:name="工程价款及付款方式"/>
    <w:p>
      <w:pPr>
        <w:pStyle w:val="Heading3"/>
      </w:pPr>
      <w:r>
        <w:t xml:space="preserve">4. </w:t>
      </w:r>
      <w:r>
        <w:rPr>
          <w:rFonts w:hint="eastAsia"/>
        </w:rPr>
        <w:t xml:space="preserve">工程价款及付款方式</w:t>
      </w:r>
    </w:p>
    <w:p>
      <w:pPr>
        <w:pStyle w:val="Compact"/>
        <w:numPr>
          <w:ilvl w:val="0"/>
          <w:numId w:val="1507"/>
        </w:numPr>
      </w:pPr>
      <w:r>
        <w:rPr>
          <w:rFonts w:hint="eastAsia"/>
        </w:rPr>
        <w:t xml:space="preserve">总价款</w:t>
      </w:r>
    </w:p>
    <w:p>
      <w:pPr>
        <w:pStyle w:val="Compact"/>
        <w:numPr>
          <w:ilvl w:val="0"/>
          <w:numId w:val="1507"/>
        </w:numPr>
      </w:pPr>
      <w:r>
        <w:rPr>
          <w:rFonts w:hint="eastAsia"/>
        </w:rPr>
        <w:t xml:space="preserve">付款节点和比例</w:t>
      </w:r>
    </w:p>
    <w:p>
      <w:pPr>
        <w:pStyle w:val="Compact"/>
        <w:numPr>
          <w:ilvl w:val="0"/>
          <w:numId w:val="1507"/>
        </w:numPr>
      </w:pPr>
      <w:r>
        <w:rPr>
          <w:rFonts w:hint="eastAsia"/>
        </w:rPr>
        <w:t xml:space="preserve">增项约定</w:t>
      </w:r>
    </w:p>
    <w:p>
      <w:pPr>
        <w:pStyle w:val="Compact"/>
        <w:numPr>
          <w:ilvl w:val="0"/>
          <w:numId w:val="1507"/>
        </w:numPr>
      </w:pPr>
      <w:r>
        <w:rPr>
          <w:rFonts w:hint="eastAsia"/>
        </w:rPr>
        <w:t xml:space="preserve">质保金</w:t>
      </w:r>
    </w:p>
    <w:bookmarkEnd w:id="692"/>
    <w:bookmarkStart w:id="693" w:name="材料供应-1"/>
    <w:p>
      <w:pPr>
        <w:pStyle w:val="Heading3"/>
      </w:pPr>
      <w:r>
        <w:t xml:space="preserve">5. </w:t>
      </w:r>
      <w:r>
        <w:rPr>
          <w:rFonts w:hint="eastAsia"/>
        </w:rPr>
        <w:t xml:space="preserve">材料供应</w:t>
      </w:r>
    </w:p>
    <w:p>
      <w:pPr>
        <w:pStyle w:val="Compact"/>
        <w:numPr>
          <w:ilvl w:val="0"/>
          <w:numId w:val="1508"/>
        </w:numPr>
      </w:pPr>
      <w:r>
        <w:rPr>
          <w:rFonts w:hint="eastAsia"/>
        </w:rPr>
        <w:t xml:space="preserve">甲方供材清单</w:t>
      </w:r>
    </w:p>
    <w:p>
      <w:pPr>
        <w:pStyle w:val="Compact"/>
        <w:numPr>
          <w:ilvl w:val="0"/>
          <w:numId w:val="1508"/>
        </w:numPr>
      </w:pPr>
      <w:r>
        <w:rPr>
          <w:rFonts w:hint="eastAsia"/>
        </w:rPr>
        <w:t xml:space="preserve">乙方供材清单</w:t>
      </w:r>
    </w:p>
    <w:p>
      <w:pPr>
        <w:pStyle w:val="Compact"/>
        <w:numPr>
          <w:ilvl w:val="0"/>
          <w:numId w:val="1508"/>
        </w:numPr>
      </w:pPr>
      <w:r>
        <w:rPr>
          <w:rFonts w:hint="eastAsia"/>
        </w:rPr>
        <w:t xml:space="preserve">材料品牌、型号、规格</w:t>
      </w:r>
    </w:p>
    <w:p>
      <w:pPr>
        <w:pStyle w:val="Compact"/>
        <w:numPr>
          <w:ilvl w:val="0"/>
          <w:numId w:val="1508"/>
        </w:numPr>
      </w:pPr>
      <w:r>
        <w:rPr>
          <w:rFonts w:hint="eastAsia"/>
        </w:rPr>
        <w:t xml:space="preserve">材料验收方式</w:t>
      </w:r>
    </w:p>
    <w:bookmarkEnd w:id="693"/>
    <w:bookmarkStart w:id="694" w:name="双方责任"/>
    <w:p>
      <w:pPr>
        <w:pStyle w:val="Heading3"/>
      </w:pPr>
      <w:r>
        <w:t xml:space="preserve">6. </w:t>
      </w:r>
      <w:r>
        <w:rPr>
          <w:rFonts w:hint="eastAsia"/>
        </w:rPr>
        <w:t xml:space="preserve">双方责任</w:t>
      </w:r>
    </w:p>
    <w:p>
      <w:pPr>
        <w:pStyle w:val="Compact"/>
        <w:numPr>
          <w:ilvl w:val="0"/>
          <w:numId w:val="1509"/>
        </w:numPr>
      </w:pPr>
      <w:r>
        <w:rPr>
          <w:rFonts w:hint="eastAsia"/>
        </w:rPr>
        <w:t xml:space="preserve">甲方责任</w:t>
      </w:r>
    </w:p>
    <w:p>
      <w:pPr>
        <w:pStyle w:val="Compact"/>
        <w:numPr>
          <w:ilvl w:val="0"/>
          <w:numId w:val="1509"/>
        </w:numPr>
      </w:pPr>
      <w:r>
        <w:rPr>
          <w:rFonts w:hint="eastAsia"/>
        </w:rPr>
        <w:t xml:space="preserve">乙方责任</w:t>
      </w:r>
    </w:p>
    <w:p>
      <w:pPr>
        <w:pStyle w:val="Compact"/>
        <w:numPr>
          <w:ilvl w:val="0"/>
          <w:numId w:val="1509"/>
        </w:numPr>
      </w:pPr>
      <w:r>
        <w:rPr>
          <w:rFonts w:hint="eastAsia"/>
        </w:rPr>
        <w:t xml:space="preserve">安全责任</w:t>
      </w:r>
    </w:p>
    <w:bookmarkEnd w:id="694"/>
    <w:bookmarkStart w:id="695" w:name="工程变更"/>
    <w:p>
      <w:pPr>
        <w:pStyle w:val="Heading3"/>
      </w:pPr>
      <w:r>
        <w:t xml:space="preserve">7. </w:t>
      </w:r>
      <w:r>
        <w:rPr>
          <w:rFonts w:hint="eastAsia"/>
        </w:rPr>
        <w:t xml:space="preserve">工程变更</w:t>
      </w:r>
    </w:p>
    <w:p>
      <w:pPr>
        <w:pStyle w:val="Compact"/>
        <w:numPr>
          <w:ilvl w:val="0"/>
          <w:numId w:val="1510"/>
        </w:numPr>
      </w:pPr>
      <w:r>
        <w:rPr>
          <w:rFonts w:hint="eastAsia"/>
        </w:rPr>
        <w:t xml:space="preserve">变更流程</w:t>
      </w:r>
    </w:p>
    <w:p>
      <w:pPr>
        <w:pStyle w:val="Compact"/>
        <w:numPr>
          <w:ilvl w:val="0"/>
          <w:numId w:val="1510"/>
        </w:numPr>
      </w:pPr>
      <w:r>
        <w:rPr>
          <w:rFonts w:hint="eastAsia"/>
        </w:rPr>
        <w:t xml:space="preserve">变更价格确定</w:t>
      </w:r>
    </w:p>
    <w:p>
      <w:pPr>
        <w:pStyle w:val="Compact"/>
        <w:numPr>
          <w:ilvl w:val="0"/>
          <w:numId w:val="1510"/>
        </w:numPr>
      </w:pPr>
      <w:r>
        <w:rPr>
          <w:rFonts w:hint="eastAsia"/>
        </w:rPr>
        <w:t xml:space="preserve">变更工期调整</w:t>
      </w:r>
    </w:p>
    <w:bookmarkEnd w:id="695"/>
    <w:bookmarkStart w:id="696" w:name="验收与保修"/>
    <w:p>
      <w:pPr>
        <w:pStyle w:val="Heading3"/>
      </w:pPr>
      <w:r>
        <w:t xml:space="preserve">8. </w:t>
      </w:r>
      <w:r>
        <w:rPr>
          <w:rFonts w:hint="eastAsia"/>
        </w:rPr>
        <w:t xml:space="preserve">验收与保修</w:t>
      </w:r>
    </w:p>
    <w:p>
      <w:pPr>
        <w:pStyle w:val="Compact"/>
        <w:numPr>
          <w:ilvl w:val="0"/>
          <w:numId w:val="1511"/>
        </w:numPr>
      </w:pPr>
      <w:r>
        <w:rPr>
          <w:rFonts w:hint="eastAsia"/>
        </w:rPr>
        <w:t xml:space="preserve">验收程序</w:t>
      </w:r>
    </w:p>
    <w:p>
      <w:pPr>
        <w:pStyle w:val="Compact"/>
        <w:numPr>
          <w:ilvl w:val="0"/>
          <w:numId w:val="1511"/>
        </w:numPr>
      </w:pPr>
      <w:r>
        <w:rPr>
          <w:rFonts w:hint="eastAsia"/>
        </w:rPr>
        <w:t xml:space="preserve">质保期限</w:t>
      </w:r>
    </w:p>
    <w:p>
      <w:pPr>
        <w:pStyle w:val="Compact"/>
        <w:numPr>
          <w:ilvl w:val="0"/>
          <w:numId w:val="1511"/>
        </w:numPr>
      </w:pPr>
      <w:r>
        <w:rPr>
          <w:rFonts w:hint="eastAsia"/>
        </w:rPr>
        <w:t xml:space="preserve">保修范围</w:t>
      </w:r>
    </w:p>
    <w:p>
      <w:pPr>
        <w:pStyle w:val="Compact"/>
        <w:numPr>
          <w:ilvl w:val="0"/>
          <w:numId w:val="1511"/>
        </w:numPr>
      </w:pPr>
      <w:r>
        <w:rPr>
          <w:rFonts w:hint="eastAsia"/>
        </w:rPr>
        <w:t xml:space="preserve">售后响应时间</w:t>
      </w:r>
    </w:p>
    <w:bookmarkEnd w:id="696"/>
    <w:bookmarkEnd w:id="697"/>
    <w:bookmarkStart w:id="698" w:name="标准合同模板"/>
    <w:p>
      <w:pPr>
        <w:pStyle w:val="Heading2"/>
      </w:pPr>
      <w:r>
        <w:rPr>
          <w:rFonts w:hint="eastAsia"/>
        </w:rPr>
        <w:t xml:space="preserve">标准合同模板</w:t>
      </w:r>
    </w:p>
    <w:p>
      <w:pPr>
        <w:pStyle w:val="FirstParagraph"/>
      </w:pPr>
      <w:r>
        <w:rPr>
          <w:rFonts w:hint="eastAsia"/>
        </w:rPr>
        <w:t xml:space="preserve">以下为装修合同的核心条款模板：</w:t>
      </w:r>
    </w:p>
    <w:p>
      <w:pPr>
        <w:pStyle w:val="SourceCode"/>
      </w:pPr>
      <w:r>
        <w:rPr>
          <w:rStyle w:val="VerbatimChar"/>
          <w:rFonts w:hint="eastAsia"/>
        </w:rPr>
        <w:t xml:space="preserve">装修工程承包合同</w:t>
      </w:r>
      <w:r>
        <w:br/>
      </w:r>
      <w:r>
        <w:br/>
      </w:r>
      <w:r>
        <w:rPr>
          <w:rStyle w:val="VerbatimChar"/>
          <w:rFonts w:hint="eastAsia"/>
        </w:rPr>
        <w:t xml:space="preserve">甲方（发包方）：_____________</w:t>
      </w:r>
      <w:r>
        <w:br/>
      </w:r>
      <w:r>
        <w:rPr>
          <w:rStyle w:val="VerbatimChar"/>
          <w:rFonts w:hint="eastAsia"/>
        </w:rPr>
        <w:t xml:space="preserve">乙方（承包方）：_____________</w:t>
      </w:r>
      <w:r>
        <w:br/>
      </w:r>
      <w:r>
        <w:br/>
      </w:r>
      <w:r>
        <w:rPr>
          <w:rStyle w:val="VerbatimChar"/>
          <w:rFonts w:hint="eastAsia"/>
        </w:rPr>
        <w:t xml:space="preserve">一、工程概况</w:t>
      </w:r>
      <w:r>
        <w:br/>
      </w:r>
      <w:r>
        <w:rPr>
          <w:rStyle w:val="VerbatimChar"/>
          <w:rFonts w:hint="eastAsia"/>
        </w:rPr>
        <w:t xml:space="preserve">工程地址：_____________</w:t>
      </w:r>
      <w:r>
        <w:br/>
      </w:r>
      <w:r>
        <w:rPr>
          <w:rStyle w:val="VerbatimChar"/>
          <w:rFonts w:hint="eastAsia"/>
        </w:rPr>
        <w:t xml:space="preserve">建筑面积：_____________</w:t>
      </w:r>
      <w:r>
        <w:br/>
      </w:r>
      <w:r>
        <w:rPr>
          <w:rStyle w:val="VerbatimChar"/>
          <w:rFonts w:hint="eastAsia"/>
        </w:rPr>
        <w:t xml:space="preserve">装修模式：_____________</w:t>
      </w:r>
      <w:r>
        <w:br/>
      </w:r>
      <w:r>
        <w:rPr>
          <w:rStyle w:val="VerbatimChar"/>
          <w:rFonts w:hint="eastAsia"/>
        </w:rPr>
        <w:t xml:space="preserve">承包范围：详见报价清单</w:t>
      </w:r>
      <w:r>
        <w:br/>
      </w:r>
      <w:r>
        <w:br/>
      </w:r>
      <w:r>
        <w:rPr>
          <w:rStyle w:val="VerbatimChar"/>
          <w:rFonts w:hint="eastAsia"/>
        </w:rPr>
        <w:t xml:space="preserve">二、工期约定</w:t>
      </w:r>
      <w:r>
        <w:br/>
      </w:r>
      <w:r>
        <w:rPr>
          <w:rStyle w:val="VerbatimChar"/>
          <w:rFonts w:hint="eastAsia"/>
        </w:rPr>
        <w:t xml:space="preserve">开工日期：____年____月____日</w:t>
      </w:r>
      <w:r>
        <w:br/>
      </w:r>
      <w:r>
        <w:rPr>
          <w:rStyle w:val="VerbatimChar"/>
          <w:rFonts w:hint="eastAsia"/>
        </w:rPr>
        <w:t xml:space="preserve">竣工日期：____年____月____日</w:t>
      </w:r>
      <w:r>
        <w:br/>
      </w:r>
      <w:r>
        <w:rPr>
          <w:rStyle w:val="VerbatimChar"/>
          <w:rFonts w:hint="eastAsia"/>
        </w:rPr>
        <w:t xml:space="preserve">总工期：____个工作日</w:t>
      </w:r>
      <w:r>
        <w:br/>
      </w:r>
      <w:r>
        <w:rPr>
          <w:rStyle w:val="VerbatimChar"/>
          <w:rFonts w:hint="eastAsia"/>
        </w:rPr>
        <w:t xml:space="preserve">延期赔偿：每延期一日，乙方支付总价款千分之____</w:t>
      </w:r>
      <w:r>
        <w:br/>
      </w:r>
      <w:r>
        <w:br/>
      </w:r>
      <w:r>
        <w:rPr>
          <w:rStyle w:val="VerbatimChar"/>
          <w:rFonts w:hint="eastAsia"/>
        </w:rPr>
        <w:t xml:space="preserve">三、工程价款</w:t>
      </w:r>
      <w:r>
        <w:br/>
      </w:r>
      <w:r>
        <w:rPr>
          <w:rStyle w:val="VerbatimChar"/>
          <w:rFonts w:hint="eastAsia"/>
        </w:rPr>
        <w:t xml:space="preserve">合同总价：¥________元（大写：________）</w:t>
      </w:r>
      <w:r>
        <w:br/>
      </w:r>
      <w:r>
        <w:rPr>
          <w:rStyle w:val="VerbatimChar"/>
          <w:rFonts w:hint="eastAsia"/>
        </w:rPr>
        <w:t xml:space="preserve">付款方式：按进度付款</w:t>
      </w:r>
      <w:r>
        <w:br/>
      </w:r>
      <w:r>
        <w:br/>
      </w:r>
      <w:r>
        <w:rPr>
          <w:rStyle w:val="VerbatimChar"/>
          <w:rFonts w:hint="eastAsia"/>
        </w:rPr>
        <w:t xml:space="preserve">四、付款节点</w:t>
      </w:r>
      <w:r>
        <w:br/>
      </w:r>
      <w:r>
        <w:rPr>
          <w:rStyle w:val="VerbatimChar"/>
        </w:rPr>
        <w:t xml:space="preserve">1. </w:t>
      </w:r>
      <w:r>
        <w:rPr>
          <w:rStyle w:val="VerbatimChar"/>
          <w:rFonts w:hint="eastAsia"/>
        </w:rPr>
        <w:t xml:space="preserve">开工付30%：¥________</w:t>
      </w:r>
      <w:r>
        <w:br/>
      </w:r>
      <w:r>
        <w:rPr>
          <w:rStyle w:val="VerbatimChar"/>
        </w:rPr>
        <w:t xml:space="preserve">2. </w:t>
      </w:r>
      <w:r>
        <w:rPr>
          <w:rStyle w:val="VerbatimChar"/>
          <w:rFonts w:hint="eastAsia"/>
        </w:rPr>
        <w:t xml:space="preserve">水电验收付30%：¥________</w:t>
      </w:r>
      <w:r>
        <w:br/>
      </w:r>
      <w:r>
        <w:rPr>
          <w:rStyle w:val="VerbatimChar"/>
        </w:rPr>
        <w:t xml:space="preserve">3. </w:t>
      </w:r>
      <w:r>
        <w:rPr>
          <w:rStyle w:val="VerbatimChar"/>
          <w:rFonts w:hint="eastAsia"/>
        </w:rPr>
        <w:t xml:space="preserve">油漆完工付30%：¥________</w:t>
      </w:r>
      <w:r>
        <w:br/>
      </w:r>
      <w:r>
        <w:rPr>
          <w:rStyle w:val="VerbatimChar"/>
        </w:rPr>
        <w:t xml:space="preserve">4. </w:t>
      </w:r>
      <w:r>
        <w:rPr>
          <w:rStyle w:val="VerbatimChar"/>
          <w:rFonts w:hint="eastAsia"/>
        </w:rPr>
        <w:t xml:space="preserve">竣工验收付10%：¥________（质保金）</w:t>
      </w:r>
      <w:r>
        <w:br/>
      </w:r>
      <w:r>
        <w:br/>
      </w:r>
      <w:r>
        <w:rPr>
          <w:rStyle w:val="VerbatimChar"/>
          <w:rFonts w:hint="eastAsia"/>
        </w:rPr>
        <w:t xml:space="preserve">五、增项约定</w:t>
      </w:r>
      <w:r>
        <w:br/>
      </w:r>
      <w:r>
        <w:rPr>
          <w:rStyle w:val="VerbatimChar"/>
          <w:rFonts w:hint="eastAsia"/>
        </w:rPr>
        <w:t xml:space="preserve">增项比例不超过总价的5%，超出部分由乙方承担。</w:t>
      </w:r>
      <w:r>
        <w:br/>
      </w:r>
      <w:r>
        <w:br/>
      </w:r>
      <w:r>
        <w:rPr>
          <w:rStyle w:val="VerbatimChar"/>
          <w:rFonts w:hint="eastAsia"/>
        </w:rPr>
        <w:t xml:space="preserve">六、质保期限</w:t>
      </w:r>
      <w:r>
        <w:br/>
      </w:r>
      <w:r>
        <w:rPr>
          <w:rStyle w:val="VerbatimChar"/>
          <w:rFonts w:hint="eastAsia"/>
        </w:rPr>
        <w:t xml:space="preserve">基础工程质保2年，水电工程质保5年。</w:t>
      </w:r>
      <w:r>
        <w:br/>
      </w:r>
      <w:r>
        <w:br/>
      </w:r>
      <w:r>
        <w:rPr>
          <w:rStyle w:val="VerbatimChar"/>
          <w:rFonts w:hint="eastAsia"/>
        </w:rPr>
        <w:t xml:space="preserve">甲方签字：_____________</w:t>
      </w:r>
      <w:r>
        <w:rPr>
          <w:rStyle w:val="VerbatimChar"/>
        </w:rPr>
        <w:t xml:space="preserve">    </w:t>
      </w:r>
      <w:r>
        <w:rPr>
          <w:rStyle w:val="VerbatimChar"/>
          <w:rFonts w:hint="eastAsia"/>
        </w:rPr>
        <w:t xml:space="preserve">乙方签字：_____________</w:t>
      </w:r>
      <w:r>
        <w:br/>
      </w:r>
      <w:r>
        <w:rPr>
          <w:rStyle w:val="VerbatimChar"/>
          <w:rFonts w:hint="eastAsia"/>
        </w:rPr>
        <w:t xml:space="preserve">日期：____年____月____日</w:t>
      </w:r>
      <w:r>
        <w:rPr>
          <w:rStyle w:val="VerbatimChar"/>
        </w:rPr>
        <w:t xml:space="preserve">    </w:t>
      </w:r>
      <w:r>
        <w:rPr>
          <w:rStyle w:val="VerbatimChar"/>
          <w:rFonts w:hint="eastAsia"/>
        </w:rPr>
        <w:t xml:space="preserve">日期：____年____月____日</w:t>
      </w:r>
    </w:p>
    <w:bookmarkEnd w:id="698"/>
    <w:bookmarkStart w:id="704" w:name="常见合同陷阱"/>
    <w:p>
      <w:pPr>
        <w:pStyle w:val="Heading2"/>
      </w:pPr>
      <w:r>
        <w:rPr>
          <w:rFonts w:hint="eastAsia"/>
        </w:rPr>
        <w:t xml:space="preserve">常见合同陷阱</w:t>
      </w:r>
    </w:p>
    <w:bookmarkStart w:id="699" w:name="模糊报价-1"/>
    <w:p>
      <w:pPr>
        <w:pStyle w:val="Heading3"/>
      </w:pPr>
      <w:r>
        <w:t xml:space="preserve">1. </w:t>
      </w:r>
      <w:r>
        <w:rPr>
          <w:rFonts w:hint="eastAsia"/>
        </w:rPr>
        <w:t xml:space="preserve">模糊报价</w:t>
      </w:r>
    </w:p>
    <w:p>
      <w:pPr>
        <w:pStyle w:val="FirstParagraph"/>
      </w:pPr>
      <w:r>
        <w:rPr>
          <w:rFonts w:hint="eastAsia"/>
        </w:rPr>
        <w:t xml:space="preserve">报价单只写项目名称，不写材料品牌型号。</w:t>
      </w:r>
    </w:p>
    <w:bookmarkEnd w:id="699"/>
    <w:bookmarkStart w:id="700" w:name="付款比例不合理"/>
    <w:p>
      <w:pPr>
        <w:pStyle w:val="Heading3"/>
      </w:pPr>
      <w:r>
        <w:t xml:space="preserve">2. </w:t>
      </w:r>
      <w:r>
        <w:rPr>
          <w:rFonts w:hint="eastAsia"/>
        </w:rPr>
        <w:t xml:space="preserve">付款比例不合理</w:t>
      </w:r>
    </w:p>
    <w:p>
      <w:pPr>
        <w:pStyle w:val="FirstParagraph"/>
      </w:pPr>
      <w:r>
        <w:rPr>
          <w:rFonts w:hint="eastAsia"/>
        </w:rPr>
        <w:t xml:space="preserve">前期付款比例过高（超过</w:t>
      </w:r>
      <w:r>
        <w:t xml:space="preserve"> </w:t>
      </w:r>
      <w:r>
        <w:rPr>
          <w:rFonts w:hint="eastAsia"/>
        </w:rPr>
        <w:t xml:space="preserve">60%），后期失去主动权。</w:t>
      </w:r>
    </w:p>
    <w:bookmarkEnd w:id="700"/>
    <w:bookmarkStart w:id="701" w:name="无增项约定"/>
    <w:p>
      <w:pPr>
        <w:pStyle w:val="Heading3"/>
      </w:pPr>
      <w:r>
        <w:t xml:space="preserve">3. </w:t>
      </w:r>
      <w:r>
        <w:rPr>
          <w:rFonts w:hint="eastAsia"/>
        </w:rPr>
        <w:t xml:space="preserve">无增项约定</w:t>
      </w:r>
    </w:p>
    <w:p>
      <w:pPr>
        <w:pStyle w:val="FirstParagraph"/>
      </w:pPr>
      <w:r>
        <w:rPr>
          <w:rFonts w:hint="eastAsia"/>
        </w:rPr>
        <w:t xml:space="preserve">合同中未约定增项比例上限。</w:t>
      </w:r>
    </w:p>
    <w:bookmarkEnd w:id="701"/>
    <w:bookmarkStart w:id="702" w:name="质保期过短"/>
    <w:p>
      <w:pPr>
        <w:pStyle w:val="Heading3"/>
      </w:pPr>
      <w:r>
        <w:t xml:space="preserve">4. </w:t>
      </w:r>
      <w:r>
        <w:rPr>
          <w:rFonts w:hint="eastAsia"/>
        </w:rPr>
        <w:t xml:space="preserve">质保期过短</w:t>
      </w:r>
    </w:p>
    <w:p>
      <w:pPr>
        <w:pStyle w:val="FirstParagraph"/>
      </w:pPr>
      <w:r>
        <w:rPr>
          <w:rFonts w:hint="eastAsia"/>
        </w:rPr>
        <w:t xml:space="preserve">基础工程质保低于</w:t>
      </w:r>
      <w:r>
        <w:t xml:space="preserve"> 2 </w:t>
      </w:r>
      <w:r>
        <w:rPr>
          <w:rFonts w:hint="eastAsia"/>
        </w:rPr>
        <w:t xml:space="preserve">年，水电低于</w:t>
      </w:r>
      <w:r>
        <w:t xml:space="preserve"> 5 </w:t>
      </w:r>
      <w:r>
        <w:rPr>
          <w:rFonts w:hint="eastAsia"/>
        </w:rPr>
        <w:t xml:space="preserve">年。</w:t>
      </w:r>
    </w:p>
    <w:bookmarkEnd w:id="702"/>
    <w:bookmarkStart w:id="703" w:name="无延期赔偿"/>
    <w:p>
      <w:pPr>
        <w:pStyle w:val="Heading3"/>
      </w:pPr>
      <w:r>
        <w:t xml:space="preserve">5. </w:t>
      </w:r>
      <w:r>
        <w:rPr>
          <w:rFonts w:hint="eastAsia"/>
        </w:rPr>
        <w:t xml:space="preserve">无延期赔偿</w:t>
      </w:r>
    </w:p>
    <w:p>
      <w:pPr>
        <w:pStyle w:val="FirstParagraph"/>
      </w:pPr>
      <w:r>
        <w:rPr>
          <w:rFonts w:hint="eastAsia"/>
        </w:rPr>
        <w:t xml:space="preserve">未约定延期交付的违约责任。</w:t>
      </w:r>
    </w:p>
    <w:bookmarkEnd w:id="703"/>
    <w:bookmarkEnd w:id="704"/>
    <w:bookmarkEnd w:id="705"/>
    <w:bookmarkStart w:id="713" w:name="装修合同陷阱详解"/>
    <w:p>
      <w:pPr>
        <w:pStyle w:val="Heading1"/>
      </w:pPr>
      <w:r>
        <w:rPr>
          <w:rFonts w:hint="eastAsia"/>
        </w:rPr>
        <w:t xml:space="preserve">装修合同陷阱详解</w:t>
      </w:r>
    </w:p>
    <w:bookmarkStart w:id="711" w:name="常见合同陷阱-1"/>
    <w:p>
      <w:pPr>
        <w:pStyle w:val="Heading2"/>
      </w:pPr>
      <w:r>
        <w:rPr>
          <w:rFonts w:hint="eastAsia"/>
        </w:rPr>
        <w:t xml:space="preserve">常见合同陷阱</w:t>
      </w:r>
    </w:p>
    <w:bookmarkStart w:id="706" w:name="模糊报价-2"/>
    <w:p>
      <w:pPr>
        <w:pStyle w:val="Heading3"/>
      </w:pPr>
      <w:r>
        <w:t xml:space="preserve">1. </w:t>
      </w:r>
      <w:r>
        <w:rPr>
          <w:rFonts w:hint="eastAsia"/>
        </w:rPr>
        <w:t xml:space="preserve">模糊报价</w:t>
      </w:r>
    </w:p>
    <w:p>
      <w:pPr>
        <w:pStyle w:val="FirstParagraph"/>
      </w:pPr>
      <w:r>
        <w:rPr>
          <w:rFonts w:hint="eastAsia"/>
        </w:rPr>
        <w:t xml:space="preserve">报价单只写”XX</w:t>
      </w:r>
      <w:r>
        <w:t xml:space="preserve"> </w:t>
      </w:r>
      <w:r>
        <w:rPr>
          <w:rFonts w:hint="eastAsia"/>
        </w:rPr>
        <w:t xml:space="preserve">项目”，不写具体工艺、材料、规格。</w:t>
      </w:r>
    </w:p>
    <w:p>
      <w:pPr>
        <w:pStyle w:val="BodyText"/>
      </w:pPr>
      <w:r>
        <w:rPr>
          <w:rFonts w:hint="eastAsia"/>
          <w:b/>
          <w:bCs/>
        </w:rPr>
        <w:t xml:space="preserve">示例</w:t>
      </w:r>
      <w:r>
        <w:rPr>
          <w:rFonts w:hint="eastAsia"/>
        </w:rPr>
        <w:t xml:space="preserve">：</w:t>
      </w:r>
      <w:r>
        <w:t xml:space="preserve"> </w:t>
      </w:r>
      <w:r>
        <w:t xml:space="preserve">- ❌</w:t>
      </w:r>
      <w:r>
        <w:t xml:space="preserve"> </w:t>
      </w:r>
      <w:r>
        <w:rPr>
          <w:rFonts w:hint="eastAsia"/>
        </w:rPr>
        <w:t xml:space="preserve">“铺地砖</w:t>
      </w:r>
      <w:r>
        <w:t xml:space="preserve"> ¥80/㎡”</w:t>
      </w:r>
      <w:r>
        <w:t xml:space="preserve"> </w:t>
      </w:r>
      <w:r>
        <w:t xml:space="preserve">- ✅</w:t>
      </w:r>
      <w:r>
        <w:t xml:space="preserve"> </w:t>
      </w:r>
      <w:r>
        <w:rPr>
          <w:rFonts w:hint="eastAsia"/>
        </w:rPr>
        <w:t xml:space="preserve">“铺地砖（东鹏800×800mm瓷砖，水泥砂浆铺贴，勾缝）¥80/㎡”</w:t>
      </w:r>
    </w:p>
    <w:bookmarkEnd w:id="706"/>
    <w:bookmarkStart w:id="707" w:name="恶意漏项-1"/>
    <w:p>
      <w:pPr>
        <w:pStyle w:val="Heading3"/>
      </w:pPr>
      <w:r>
        <w:t xml:space="preserve">2. </w:t>
      </w:r>
      <w:r>
        <w:rPr>
          <w:rFonts w:hint="eastAsia"/>
        </w:rPr>
        <w:t xml:space="preserve">恶意漏项</w:t>
      </w:r>
    </w:p>
    <w:p>
      <w:pPr>
        <w:pStyle w:val="FirstParagraph"/>
      </w:pPr>
      <w:r>
        <w:rPr>
          <w:rFonts w:hint="eastAsia"/>
        </w:rPr>
        <w:t xml:space="preserve">故意漏掉必要项目，后期以增项名义加收。</w:t>
      </w:r>
    </w:p>
    <w:p>
      <w:pPr>
        <w:pStyle w:val="BodyText"/>
      </w:pPr>
      <w:r>
        <w:rPr>
          <w:rFonts w:hint="eastAsia"/>
          <w:b/>
          <w:bCs/>
        </w:rPr>
        <w:t xml:space="preserve">常见漏项</w:t>
      </w:r>
      <w:r>
        <w:rPr>
          <w:rFonts w:hint="eastAsia"/>
        </w:rPr>
        <w:t xml:space="preserve">：</w:t>
      </w:r>
      <w:r>
        <w:t xml:space="preserve"> </w:t>
      </w:r>
      <w:r>
        <w:t xml:space="preserve">- </w:t>
      </w:r>
      <w:r>
        <w:rPr>
          <w:rFonts w:hint="eastAsia"/>
        </w:rPr>
        <w:t xml:space="preserve">地面找平</w:t>
      </w:r>
      <w:r>
        <w:t xml:space="preserve"> </w:t>
      </w:r>
      <w:r>
        <w:t xml:space="preserve">- </w:t>
      </w:r>
      <w:r>
        <w:rPr>
          <w:rFonts w:hint="eastAsia"/>
        </w:rPr>
        <w:t xml:space="preserve">垃圾清运</w:t>
      </w:r>
      <w:r>
        <w:t xml:space="preserve"> </w:t>
      </w:r>
      <w:r>
        <w:t xml:space="preserve">- </w:t>
      </w:r>
      <w:r>
        <w:rPr>
          <w:rFonts w:hint="eastAsia"/>
        </w:rPr>
        <w:t xml:space="preserve">材料搬运费</w:t>
      </w:r>
      <w:r>
        <w:t xml:space="preserve"> </w:t>
      </w:r>
      <w:r>
        <w:t xml:space="preserve">- </w:t>
      </w:r>
      <w:r>
        <w:rPr>
          <w:rFonts w:hint="eastAsia"/>
        </w:rPr>
        <w:t xml:space="preserve">成品保护费</w:t>
      </w:r>
    </w:p>
    <w:bookmarkEnd w:id="707"/>
    <w:bookmarkStart w:id="708" w:name="拆分报价-1"/>
    <w:p>
      <w:pPr>
        <w:pStyle w:val="Heading3"/>
      </w:pPr>
      <w:r>
        <w:t xml:space="preserve">3. </w:t>
      </w:r>
      <w:r>
        <w:rPr>
          <w:rFonts w:hint="eastAsia"/>
        </w:rPr>
        <w:t xml:space="preserve">拆分报价</w:t>
      </w:r>
    </w:p>
    <w:p>
      <w:pPr>
        <w:pStyle w:val="FirstParagraph"/>
      </w:pPr>
      <w:r>
        <w:rPr>
          <w:rFonts w:hint="eastAsia"/>
        </w:rPr>
        <w:t xml:space="preserve">把一个项目拆分成多个小项目，看起来单价便宜。</w:t>
      </w:r>
    </w:p>
    <w:bookmarkEnd w:id="708"/>
    <w:bookmarkStart w:id="709" w:name="付款比例不合理-1"/>
    <w:p>
      <w:pPr>
        <w:pStyle w:val="Heading3"/>
      </w:pPr>
      <w:r>
        <w:t xml:space="preserve">4. </w:t>
      </w:r>
      <w:r>
        <w:rPr>
          <w:rFonts w:hint="eastAsia"/>
        </w:rPr>
        <w:t xml:space="preserve">付款比例不合理</w:t>
      </w:r>
    </w:p>
    <w:p>
      <w:pPr>
        <w:pStyle w:val="FirstParagraph"/>
      </w:pPr>
      <w:r>
        <w:rPr>
          <w:rFonts w:hint="eastAsia"/>
        </w:rPr>
        <w:t xml:space="preserve">前期付款比例过高，后期失去主动权。</w:t>
      </w:r>
    </w:p>
    <w:p>
      <w:pPr>
        <w:pStyle w:val="BodyText"/>
      </w:pPr>
      <w:r>
        <w:rPr>
          <w:rFonts w:hint="eastAsia"/>
          <w:b/>
          <w:bCs/>
        </w:rPr>
        <w:t xml:space="preserve">建议比例</w:t>
      </w:r>
      <w:r>
        <w:rPr>
          <w:rFonts w:hint="eastAsia"/>
        </w:rPr>
        <w:t xml:space="preserve">：3-3-3-1</w:t>
      </w:r>
    </w:p>
    <w:bookmarkEnd w:id="709"/>
    <w:bookmarkStart w:id="710" w:name="无增项约定-1"/>
    <w:p>
      <w:pPr>
        <w:pStyle w:val="Heading3"/>
      </w:pPr>
      <w:r>
        <w:t xml:space="preserve">5. </w:t>
      </w:r>
      <w:r>
        <w:rPr>
          <w:rFonts w:hint="eastAsia"/>
        </w:rPr>
        <w:t xml:space="preserve">无增项约定</w:t>
      </w:r>
    </w:p>
    <w:p>
      <w:pPr>
        <w:pStyle w:val="FirstParagraph"/>
      </w:pPr>
      <w:r>
        <w:rPr>
          <w:rFonts w:hint="eastAsia"/>
        </w:rPr>
        <w:t xml:space="preserve">合同中未约定增项比例上限。</w:t>
      </w:r>
    </w:p>
    <w:p>
      <w:pPr>
        <w:pStyle w:val="BodyText"/>
      </w:pPr>
      <w:r>
        <w:rPr>
          <w:rFonts w:hint="eastAsia"/>
          <w:b/>
          <w:bCs/>
        </w:rPr>
        <w:t xml:space="preserve">建议</w:t>
      </w:r>
      <w:r>
        <w:rPr>
          <w:rFonts w:hint="eastAsia"/>
        </w:rPr>
        <w:t xml:space="preserve">：约定增项≤5%</w:t>
      </w:r>
    </w:p>
    <w:bookmarkEnd w:id="710"/>
    <w:bookmarkEnd w:id="711"/>
    <w:bookmarkStart w:id="712" w:name="合同审查清单-1"/>
    <w:p>
      <w:pPr>
        <w:pStyle w:val="Heading2"/>
      </w:pPr>
      <w:r>
        <w:rPr>
          <w:rFonts w:hint="eastAsia"/>
        </w:rPr>
        <w:t xml:space="preserve">合同审查清单</w:t>
      </w:r>
    </w:p>
    <w:p>
      <w:pPr>
        <w:pStyle w:val="Compact"/>
        <w:numPr>
          <w:ilvl w:val="0"/>
          <w:numId w:val="1512"/>
        </w:numPr>
      </w:pPr>
      <w:r>
        <w:rPr>
          <w:rFonts w:hint="eastAsia"/>
        </w:rPr>
        <w:t xml:space="preserve">报价单是否明细</w:t>
      </w:r>
    </w:p>
    <w:p>
      <w:pPr>
        <w:pStyle w:val="Compact"/>
        <w:numPr>
          <w:ilvl w:val="0"/>
          <w:numId w:val="1513"/>
        </w:numPr>
      </w:pPr>
      <w:r>
        <w:rPr>
          <w:rFonts w:hint="eastAsia"/>
        </w:rPr>
        <w:t xml:space="preserve">付款比例是否合理</w:t>
      </w:r>
    </w:p>
    <w:p>
      <w:pPr>
        <w:pStyle w:val="Compact"/>
        <w:numPr>
          <w:ilvl w:val="0"/>
          <w:numId w:val="1514"/>
        </w:numPr>
      </w:pPr>
      <w:r>
        <w:rPr>
          <w:rFonts w:hint="eastAsia"/>
        </w:rPr>
        <w:t xml:space="preserve">是否有增项约定</w:t>
      </w:r>
    </w:p>
    <w:p>
      <w:pPr>
        <w:pStyle w:val="Compact"/>
        <w:numPr>
          <w:ilvl w:val="0"/>
          <w:numId w:val="1515"/>
        </w:numPr>
      </w:pPr>
      <w:r>
        <w:rPr>
          <w:rFonts w:hint="eastAsia"/>
        </w:rPr>
        <w:t xml:space="preserve">质保期是否达标</w:t>
      </w:r>
    </w:p>
    <w:p>
      <w:pPr>
        <w:pStyle w:val="Compact"/>
        <w:numPr>
          <w:ilvl w:val="0"/>
          <w:numId w:val="1516"/>
        </w:numPr>
      </w:pPr>
      <w:r>
        <w:rPr>
          <w:rFonts w:hint="eastAsia"/>
        </w:rPr>
        <w:t xml:space="preserve">是否有延期赔偿</w:t>
      </w:r>
    </w:p>
    <w:bookmarkEnd w:id="712"/>
    <w:bookmarkEnd w:id="713"/>
    <w:bookmarkStart w:id="723" w:name="设计阶段避坑详解"/>
    <w:p>
      <w:pPr>
        <w:pStyle w:val="Heading1"/>
      </w:pPr>
      <w:r>
        <w:rPr>
          <w:rFonts w:hint="eastAsia"/>
        </w:rPr>
        <w:t xml:space="preserve">设计阶段避坑详解</w:t>
      </w:r>
    </w:p>
    <w:bookmarkStart w:id="716" w:name="设计图纸审查"/>
    <w:p>
      <w:pPr>
        <w:pStyle w:val="Heading2"/>
      </w:pPr>
      <w:r>
        <w:rPr>
          <w:rFonts w:hint="eastAsia"/>
        </w:rPr>
        <w:t xml:space="preserve">设计图纸审查</w:t>
      </w:r>
    </w:p>
    <w:bookmarkStart w:id="714" w:name="重点检查"/>
    <w:p>
      <w:pPr>
        <w:pStyle w:val="Heading3"/>
      </w:pPr>
      <w:r>
        <w:rPr>
          <w:rFonts w:hint="eastAsia"/>
        </w:rPr>
        <w:t xml:space="preserve">重点检查</w:t>
      </w:r>
    </w:p>
    <w:p>
      <w:pPr>
        <w:pStyle w:val="Compact"/>
        <w:numPr>
          <w:ilvl w:val="0"/>
          <w:numId w:val="1517"/>
        </w:numPr>
      </w:pPr>
      <w:r>
        <w:rPr>
          <w:rFonts w:hint="eastAsia"/>
          <w:b/>
          <w:bCs/>
        </w:rPr>
        <w:t xml:space="preserve">尺寸是否准确</w:t>
      </w:r>
      <w:r>
        <w:t xml:space="preserve"> </w:t>
      </w:r>
      <w:r>
        <w:t xml:space="preserve">→ </w:t>
      </w:r>
      <w:r>
        <w:rPr>
          <w:rFonts w:hint="eastAsia"/>
        </w:rPr>
        <w:t xml:space="preserve">亲自复尺</w:t>
      </w:r>
    </w:p>
    <w:p>
      <w:pPr>
        <w:pStyle w:val="Compact"/>
        <w:numPr>
          <w:ilvl w:val="0"/>
          <w:numId w:val="1517"/>
        </w:numPr>
      </w:pPr>
      <w:r>
        <w:rPr>
          <w:rFonts w:hint="eastAsia"/>
          <w:b/>
          <w:bCs/>
        </w:rPr>
        <w:t xml:space="preserve">功能是否合理</w:t>
      </w:r>
      <w:r>
        <w:t xml:space="preserve"> </w:t>
      </w:r>
      <w:r>
        <w:t xml:space="preserve">→ </w:t>
      </w:r>
      <w:r>
        <w:rPr>
          <w:rFonts w:hint="eastAsia"/>
        </w:rPr>
        <w:t xml:space="preserve">动线是否流畅</w:t>
      </w:r>
    </w:p>
    <w:p>
      <w:pPr>
        <w:pStyle w:val="Compact"/>
        <w:numPr>
          <w:ilvl w:val="0"/>
          <w:numId w:val="1517"/>
        </w:numPr>
      </w:pPr>
      <w:r>
        <w:rPr>
          <w:rFonts w:hint="eastAsia"/>
          <w:b/>
          <w:bCs/>
        </w:rPr>
        <w:t xml:space="preserve">材料是否标注</w:t>
      </w:r>
      <w:r>
        <w:t xml:space="preserve"> </w:t>
      </w:r>
      <w:r>
        <w:t xml:space="preserve">→ </w:t>
      </w:r>
      <w:r>
        <w:rPr>
          <w:rFonts w:hint="eastAsia"/>
        </w:rPr>
        <w:t xml:space="preserve">品牌型号是否明确</w:t>
      </w:r>
    </w:p>
    <w:p>
      <w:pPr>
        <w:pStyle w:val="Compact"/>
        <w:numPr>
          <w:ilvl w:val="0"/>
          <w:numId w:val="1517"/>
        </w:numPr>
      </w:pPr>
      <w:r>
        <w:rPr>
          <w:rFonts w:hint="eastAsia"/>
          <w:b/>
          <w:bCs/>
        </w:rPr>
        <w:t xml:space="preserve">水电点位</w:t>
      </w:r>
      <w:r>
        <w:t xml:space="preserve"> </w:t>
      </w:r>
      <w:r>
        <w:t xml:space="preserve">→ </w:t>
      </w:r>
      <w:r>
        <w:rPr>
          <w:rFonts w:hint="eastAsia"/>
        </w:rPr>
        <w:t xml:space="preserve">数量是否够用</w:t>
      </w:r>
    </w:p>
    <w:p>
      <w:pPr>
        <w:pStyle w:val="Compact"/>
        <w:numPr>
          <w:ilvl w:val="0"/>
          <w:numId w:val="1517"/>
        </w:numPr>
      </w:pPr>
      <w:r>
        <w:rPr>
          <w:rFonts w:hint="eastAsia"/>
          <w:b/>
          <w:bCs/>
        </w:rPr>
        <w:t xml:space="preserve">收纳空间</w:t>
      </w:r>
      <w:r>
        <w:t xml:space="preserve"> </w:t>
      </w:r>
      <w:r>
        <w:t xml:space="preserve">→ </w:t>
      </w:r>
      <w:r>
        <w:rPr>
          <w:rFonts w:hint="eastAsia"/>
        </w:rPr>
        <w:t xml:space="preserve">是否充足</w:t>
      </w:r>
    </w:p>
    <w:bookmarkEnd w:id="714"/>
    <w:bookmarkStart w:id="715" w:name="常见设计问题"/>
    <w:p>
      <w:pPr>
        <w:pStyle w:val="Heading3"/>
      </w:pPr>
      <w:r>
        <w:rPr>
          <w:rFonts w:hint="eastAsia"/>
        </w:rPr>
        <w:t xml:space="preserve">常见设计问题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w:t>
            </w:r>
          </w:p>
        </w:tc>
        <w:tc>
          <w:tcPr/>
          <w:p>
            <w:pPr>
              <w:pStyle w:val="Compact"/>
            </w:pPr>
            <w:r>
              <w:rPr>
                <w:rFonts w:hint="eastAsia"/>
              </w:rPr>
              <w:t xml:space="preserve">后果</w:t>
            </w:r>
          </w:p>
        </w:tc>
        <w:tc>
          <w:tcPr/>
          <w:p>
            <w:pPr>
              <w:pStyle w:val="Compact"/>
            </w:pPr>
            <w:r>
              <w:rPr>
                <w:rFonts w:hint="eastAsia"/>
              </w:rPr>
              <w:t xml:space="preserve">应对</w:t>
            </w:r>
          </w:p>
        </w:tc>
      </w:tr>
      <w:tr>
        <w:tc>
          <w:tcPr/>
          <w:p>
            <w:pPr>
              <w:pStyle w:val="Compact"/>
            </w:pPr>
            <w:r>
              <w:rPr>
                <w:rFonts w:hint="eastAsia"/>
              </w:rPr>
              <w:t xml:space="preserve">尺寸错误</w:t>
            </w:r>
          </w:p>
        </w:tc>
        <w:tc>
          <w:tcPr/>
          <w:p>
            <w:pPr>
              <w:pStyle w:val="Compact"/>
            </w:pPr>
            <w:r>
              <w:rPr>
                <w:rFonts w:hint="eastAsia"/>
              </w:rPr>
              <w:t xml:space="preserve">家具放不下</w:t>
            </w:r>
          </w:p>
        </w:tc>
        <w:tc>
          <w:tcPr/>
          <w:p>
            <w:pPr>
              <w:pStyle w:val="Compact"/>
            </w:pPr>
            <w:r>
              <w:rPr>
                <w:rFonts w:hint="eastAsia"/>
              </w:rPr>
              <w:t xml:space="preserve">复尺确认</w:t>
            </w:r>
          </w:p>
        </w:tc>
      </w:tr>
      <w:tr>
        <w:tc>
          <w:tcPr/>
          <w:p>
            <w:pPr>
              <w:pStyle w:val="Compact"/>
            </w:pPr>
            <w:r>
              <w:rPr>
                <w:rFonts w:hint="eastAsia"/>
              </w:rPr>
              <w:t xml:space="preserve">插座不够</w:t>
            </w:r>
          </w:p>
        </w:tc>
        <w:tc>
          <w:tcPr/>
          <w:p>
            <w:pPr>
              <w:pStyle w:val="Compact"/>
            </w:pPr>
            <w:r>
              <w:rPr>
                <w:rFonts w:hint="eastAsia"/>
              </w:rPr>
              <w:t xml:space="preserve">后期拉线</w:t>
            </w:r>
          </w:p>
        </w:tc>
        <w:tc>
          <w:tcPr/>
          <w:p>
            <w:pPr>
              <w:pStyle w:val="Compact"/>
            </w:pPr>
            <w:r>
              <w:rPr>
                <w:rFonts w:hint="eastAsia"/>
              </w:rPr>
              <w:t xml:space="preserve">预留充足</w:t>
            </w:r>
          </w:p>
        </w:tc>
      </w:tr>
      <w:tr>
        <w:tc>
          <w:tcPr/>
          <w:p>
            <w:pPr>
              <w:pStyle w:val="Compact"/>
            </w:pPr>
            <w:r>
              <w:rPr>
                <w:rFonts w:hint="eastAsia"/>
              </w:rPr>
              <w:t xml:space="preserve">收纳不足</w:t>
            </w:r>
          </w:p>
        </w:tc>
        <w:tc>
          <w:tcPr/>
          <w:p>
            <w:pPr>
              <w:pStyle w:val="Compact"/>
            </w:pPr>
            <w:r>
              <w:rPr>
                <w:rFonts w:hint="eastAsia"/>
              </w:rPr>
              <w:t xml:space="preserve">后期杂乱</w:t>
            </w:r>
          </w:p>
        </w:tc>
        <w:tc>
          <w:tcPr/>
          <w:p>
            <w:pPr>
              <w:pStyle w:val="Compact"/>
            </w:pPr>
            <w:r>
              <w:rPr>
                <w:rFonts w:hint="eastAsia"/>
              </w:rPr>
              <w:t xml:space="preserve">提前规划</w:t>
            </w:r>
          </w:p>
        </w:tc>
      </w:tr>
      <w:tr>
        <w:tc>
          <w:tcPr/>
          <w:p>
            <w:pPr>
              <w:pStyle w:val="Compact"/>
            </w:pPr>
            <w:r>
              <w:rPr>
                <w:rFonts w:hint="eastAsia"/>
              </w:rPr>
              <w:t xml:space="preserve">光线不足</w:t>
            </w:r>
          </w:p>
        </w:tc>
        <w:tc>
          <w:tcPr/>
          <w:p>
            <w:pPr>
              <w:pStyle w:val="Compact"/>
            </w:pPr>
            <w:r>
              <w:rPr>
                <w:rFonts w:hint="eastAsia"/>
              </w:rPr>
              <w:t xml:space="preserve">居住不舒适</w:t>
            </w:r>
          </w:p>
        </w:tc>
        <w:tc>
          <w:tcPr/>
          <w:p>
            <w:pPr>
              <w:pStyle w:val="Compact"/>
            </w:pPr>
            <w:r>
              <w:rPr>
                <w:rFonts w:hint="eastAsia"/>
              </w:rPr>
              <w:t xml:space="preserve">增加照明</w:t>
            </w:r>
          </w:p>
        </w:tc>
      </w:tr>
    </w:tbl>
    <w:bookmarkEnd w:id="715"/>
    <w:bookmarkEnd w:id="716"/>
    <w:bookmarkStart w:id="719" w:name="效果图陷阱"/>
    <w:p>
      <w:pPr>
        <w:pStyle w:val="Heading2"/>
      </w:pPr>
      <w:r>
        <w:rPr>
          <w:rFonts w:hint="eastAsia"/>
        </w:rPr>
        <w:t xml:space="preserve">效果图陷阱</w:t>
      </w:r>
    </w:p>
    <w:bookmarkStart w:id="717" w:name="效果图的猫腻"/>
    <w:p>
      <w:pPr>
        <w:pStyle w:val="Heading3"/>
      </w:pPr>
      <w:r>
        <w:rPr>
          <w:rFonts w:hint="eastAsia"/>
        </w:rPr>
        <w:t xml:space="preserve">效果图的猫腻</w:t>
      </w:r>
    </w:p>
    <w:p>
      <w:pPr>
        <w:pStyle w:val="Compact"/>
        <w:numPr>
          <w:ilvl w:val="0"/>
          <w:numId w:val="1518"/>
        </w:numPr>
      </w:pPr>
      <w:r>
        <w:rPr>
          <w:rFonts w:hint="eastAsia"/>
        </w:rPr>
        <w:t xml:space="preserve">广角镜头让空间显大</w:t>
      </w:r>
    </w:p>
    <w:p>
      <w:pPr>
        <w:pStyle w:val="Compact"/>
        <w:numPr>
          <w:ilvl w:val="0"/>
          <w:numId w:val="1518"/>
        </w:numPr>
      </w:pPr>
      <w:r>
        <w:rPr>
          <w:rFonts w:hint="eastAsia"/>
        </w:rPr>
        <w:t xml:space="preserve">灯光效果过于理想</w:t>
      </w:r>
    </w:p>
    <w:p>
      <w:pPr>
        <w:pStyle w:val="Compact"/>
        <w:numPr>
          <w:ilvl w:val="0"/>
          <w:numId w:val="1518"/>
        </w:numPr>
      </w:pPr>
      <w:r>
        <w:rPr>
          <w:rFonts w:hint="eastAsia"/>
        </w:rPr>
        <w:t xml:space="preserve">家具尺寸比例失真</w:t>
      </w:r>
    </w:p>
    <w:bookmarkEnd w:id="717"/>
    <w:bookmarkStart w:id="718" w:name="应对方法-5"/>
    <w:p>
      <w:pPr>
        <w:pStyle w:val="Heading3"/>
      </w:pPr>
      <w:r>
        <w:rPr>
          <w:rFonts w:hint="eastAsia"/>
        </w:rPr>
        <w:t xml:space="preserve">应对方法</w:t>
      </w:r>
    </w:p>
    <w:p>
      <w:pPr>
        <w:pStyle w:val="Compact"/>
        <w:numPr>
          <w:ilvl w:val="0"/>
          <w:numId w:val="1519"/>
        </w:numPr>
      </w:pPr>
      <w:r>
        <w:rPr>
          <w:rFonts w:hint="eastAsia"/>
        </w:rPr>
        <w:t xml:space="preserve">要求看平面图和施工图</w:t>
      </w:r>
    </w:p>
    <w:p>
      <w:pPr>
        <w:pStyle w:val="Compact"/>
        <w:numPr>
          <w:ilvl w:val="0"/>
          <w:numId w:val="1519"/>
        </w:numPr>
      </w:pPr>
      <w:r>
        <w:rPr>
          <w:rFonts w:hint="eastAsia"/>
        </w:rPr>
        <w:t xml:space="preserve">确认效果图中的材料可购买</w:t>
      </w:r>
    </w:p>
    <w:p>
      <w:pPr>
        <w:pStyle w:val="Compact"/>
        <w:numPr>
          <w:ilvl w:val="0"/>
          <w:numId w:val="1519"/>
        </w:numPr>
      </w:pPr>
      <w:r>
        <w:rPr>
          <w:rFonts w:hint="eastAsia"/>
        </w:rPr>
        <w:t xml:space="preserve">要求设计师说明施工可行性</w:t>
      </w:r>
    </w:p>
    <w:bookmarkEnd w:id="718"/>
    <w:bookmarkEnd w:id="719"/>
    <w:bookmarkStart w:id="722" w:name="设计费"/>
    <w:p>
      <w:pPr>
        <w:pStyle w:val="Heading2"/>
      </w:pPr>
      <w:r>
        <w:rPr>
          <w:rFonts w:hint="eastAsia"/>
        </w:rPr>
        <w:t xml:space="preserve">设计费</w:t>
      </w:r>
    </w:p>
    <w:bookmarkStart w:id="720" w:name="收费标准"/>
    <w:p>
      <w:pPr>
        <w:pStyle w:val="Heading3"/>
      </w:pPr>
      <w:r>
        <w:rPr>
          <w:rFonts w:hint="eastAsia"/>
        </w:rPr>
        <w:t xml:space="preserve">收费标准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级别</w:t>
            </w:r>
          </w:p>
        </w:tc>
        <w:tc>
          <w:tcPr/>
          <w:p>
            <w:pPr>
              <w:pStyle w:val="Compact"/>
            </w:pPr>
            <w:r>
              <w:rPr>
                <w:rFonts w:hint="eastAsia"/>
              </w:rPr>
              <w:t xml:space="preserve">价格（元/㎡）</w:t>
            </w:r>
          </w:p>
        </w:tc>
        <w:tc>
          <w:tcPr/>
          <w:p>
            <w:pPr>
              <w:pStyle w:val="Compact"/>
            </w:pPr>
            <w:r>
              <w:rPr>
                <w:rFonts w:hint="eastAsia"/>
              </w:rPr>
              <w:t xml:space="preserve">内容</w:t>
            </w:r>
          </w:p>
        </w:tc>
      </w:tr>
      <w:tr>
        <w:tc>
          <w:tcPr/>
          <w:p>
            <w:pPr>
              <w:pStyle w:val="Compact"/>
            </w:pPr>
            <w:r>
              <w:rPr>
                <w:rFonts w:hint="eastAsia"/>
              </w:rPr>
              <w:t xml:space="preserve">普通设计师</w:t>
            </w:r>
          </w:p>
        </w:tc>
        <w:tc>
          <w:tcPr/>
          <w:p>
            <w:pPr>
              <w:pStyle w:val="Compact"/>
            </w:pPr>
            <w:r>
              <w:t xml:space="preserve">50-100</w:t>
            </w:r>
          </w:p>
        </w:tc>
        <w:tc>
          <w:tcPr/>
          <w:p>
            <w:pPr>
              <w:pStyle w:val="Compact"/>
            </w:pPr>
            <w:r>
              <w:rPr>
                <w:rFonts w:hint="eastAsia"/>
              </w:rPr>
              <w:t xml:space="preserve">基础设计</w:t>
            </w:r>
          </w:p>
        </w:tc>
      </w:tr>
      <w:tr>
        <w:tc>
          <w:tcPr/>
          <w:p>
            <w:pPr>
              <w:pStyle w:val="Compact"/>
            </w:pPr>
            <w:r>
              <w:rPr>
                <w:rFonts w:hint="eastAsia"/>
              </w:rPr>
              <w:t xml:space="preserve">主任设计师</w:t>
            </w:r>
          </w:p>
        </w:tc>
        <w:tc>
          <w:tcPr/>
          <w:p>
            <w:pPr>
              <w:pStyle w:val="Compact"/>
            </w:pPr>
            <w:r>
              <w:t xml:space="preserve">100-200</w:t>
            </w:r>
          </w:p>
        </w:tc>
        <w:tc>
          <w:tcPr/>
          <w:p>
            <w:pPr>
              <w:pStyle w:val="Compact"/>
            </w:pPr>
            <w:r>
              <w:rPr>
                <w:rFonts w:hint="eastAsia"/>
              </w:rPr>
              <w:t xml:space="preserve">深化设计</w:t>
            </w:r>
          </w:p>
        </w:tc>
      </w:tr>
      <w:tr>
        <w:tc>
          <w:tcPr/>
          <w:p>
            <w:pPr>
              <w:pStyle w:val="Compact"/>
            </w:pPr>
            <w:r>
              <w:rPr>
                <w:rFonts w:hint="eastAsia"/>
              </w:rPr>
              <w:t xml:space="preserve">设计总监</w:t>
            </w:r>
          </w:p>
        </w:tc>
        <w:tc>
          <w:tcPr/>
          <w:p>
            <w:pPr>
              <w:pStyle w:val="Compact"/>
            </w:pPr>
            <w:r>
              <w:t xml:space="preserve">200-500</w:t>
            </w:r>
          </w:p>
        </w:tc>
        <w:tc>
          <w:tcPr/>
          <w:p>
            <w:pPr>
              <w:pStyle w:val="Compact"/>
            </w:pPr>
            <w:r>
              <w:rPr>
                <w:rFonts w:hint="eastAsia"/>
              </w:rPr>
              <w:t xml:space="preserve">全案设计</w:t>
            </w:r>
          </w:p>
        </w:tc>
      </w:tr>
    </w:tbl>
    <w:bookmarkEnd w:id="720"/>
    <w:bookmarkStart w:id="721" w:name="是否值得花设计费"/>
    <w:p>
      <w:pPr>
        <w:pStyle w:val="Heading3"/>
      </w:pPr>
      <w:r>
        <w:rPr>
          <w:rFonts w:hint="eastAsia"/>
        </w:rPr>
        <w:t xml:space="preserve">是否值得花设计费</w:t>
      </w:r>
    </w:p>
    <w:p>
      <w:pPr>
        <w:pStyle w:val="Compact"/>
        <w:numPr>
          <w:ilvl w:val="0"/>
          <w:numId w:val="1520"/>
        </w:numPr>
      </w:pPr>
      <w:r>
        <w:rPr>
          <w:rFonts w:hint="eastAsia"/>
        </w:rPr>
        <w:t xml:space="preserve">预算充足：建议请独立设计师</w:t>
      </w:r>
    </w:p>
    <w:p>
      <w:pPr>
        <w:pStyle w:val="Compact"/>
        <w:numPr>
          <w:ilvl w:val="0"/>
          <w:numId w:val="1520"/>
        </w:numPr>
      </w:pPr>
      <w:r>
        <w:rPr>
          <w:rFonts w:hint="eastAsia"/>
        </w:rPr>
        <w:t xml:space="preserve">预算有限：装修公司免费设计也可用</w:t>
      </w:r>
    </w:p>
    <w:bookmarkEnd w:id="721"/>
    <w:bookmarkEnd w:id="722"/>
    <w:bookmarkEnd w:id="723"/>
    <w:bookmarkStart w:id="737" w:name="材料验收指南"/>
    <w:p>
      <w:pPr>
        <w:pStyle w:val="Heading1"/>
      </w:pPr>
      <w:r>
        <w:rPr>
          <w:rFonts w:hint="eastAsia"/>
        </w:rPr>
        <w:t xml:space="preserve">材料验收指南</w:t>
      </w:r>
    </w:p>
    <w:bookmarkStart w:id="724" w:name="材料验收的重要性"/>
    <w:p>
      <w:pPr>
        <w:pStyle w:val="Heading2"/>
      </w:pPr>
      <w:r>
        <w:rPr>
          <w:rFonts w:hint="eastAsia"/>
        </w:rPr>
        <w:t xml:space="preserve">材料验收的重要性</w:t>
      </w:r>
    </w:p>
    <w:p>
      <w:pPr>
        <w:pStyle w:val="FirstParagraph"/>
      </w:pPr>
      <w:r>
        <w:rPr>
          <w:rFonts w:hint="eastAsia"/>
        </w:rPr>
        <w:t xml:space="preserve">材料是装修质量的基础，进场时严格验收可以避免后期质量问题。</w:t>
      </w:r>
    </w:p>
    <w:bookmarkEnd w:id="724"/>
    <w:bookmarkStart w:id="729" w:name="验收流程"/>
    <w:p>
      <w:pPr>
        <w:pStyle w:val="Heading2"/>
      </w:pPr>
      <w:r>
        <w:rPr>
          <w:rFonts w:hint="eastAsia"/>
        </w:rPr>
        <w:t xml:space="preserve">验收流程</w:t>
      </w:r>
    </w:p>
    <w:bookmarkStart w:id="725" w:name="第一步核对清单"/>
    <w:p>
      <w:pPr>
        <w:pStyle w:val="Heading3"/>
      </w:pPr>
      <w:r>
        <w:rPr>
          <w:rFonts w:hint="eastAsia"/>
        </w:rPr>
        <w:t xml:space="preserve">第一步：核对清单</w:t>
      </w:r>
    </w:p>
    <w:p>
      <w:pPr>
        <w:pStyle w:val="Compact"/>
        <w:numPr>
          <w:ilvl w:val="0"/>
          <w:numId w:val="1521"/>
        </w:numPr>
      </w:pPr>
      <w:r>
        <w:rPr>
          <w:rFonts w:hint="eastAsia"/>
        </w:rPr>
        <w:t xml:space="preserve">对照合同中的材料清单</w:t>
      </w:r>
    </w:p>
    <w:p>
      <w:pPr>
        <w:pStyle w:val="Compact"/>
        <w:numPr>
          <w:ilvl w:val="0"/>
          <w:numId w:val="1521"/>
        </w:numPr>
      </w:pPr>
      <w:r>
        <w:rPr>
          <w:rFonts w:hint="eastAsia"/>
        </w:rPr>
        <w:t xml:space="preserve">核对品牌、型号、规格</w:t>
      </w:r>
    </w:p>
    <w:p>
      <w:pPr>
        <w:pStyle w:val="Compact"/>
        <w:numPr>
          <w:ilvl w:val="0"/>
          <w:numId w:val="1521"/>
        </w:numPr>
      </w:pPr>
      <w:r>
        <w:rPr>
          <w:rFonts w:hint="eastAsia"/>
        </w:rPr>
        <w:t xml:space="preserve">核对数量</w:t>
      </w:r>
    </w:p>
    <w:bookmarkEnd w:id="725"/>
    <w:bookmarkStart w:id="726" w:name="第二步外观检查"/>
    <w:p>
      <w:pPr>
        <w:pStyle w:val="Heading3"/>
      </w:pPr>
      <w:r>
        <w:rPr>
          <w:rFonts w:hint="eastAsia"/>
        </w:rPr>
        <w:t xml:space="preserve">第二步：外观检查</w:t>
      </w:r>
    </w:p>
    <w:p>
      <w:pPr>
        <w:pStyle w:val="Compact"/>
        <w:numPr>
          <w:ilvl w:val="0"/>
          <w:numId w:val="1522"/>
        </w:numPr>
      </w:pPr>
      <w:r>
        <w:rPr>
          <w:rFonts w:hint="eastAsia"/>
        </w:rPr>
        <w:t xml:space="preserve">包装是否完好</w:t>
      </w:r>
    </w:p>
    <w:p>
      <w:pPr>
        <w:pStyle w:val="Compact"/>
        <w:numPr>
          <w:ilvl w:val="0"/>
          <w:numId w:val="1522"/>
        </w:numPr>
      </w:pPr>
      <w:r>
        <w:rPr>
          <w:rFonts w:hint="eastAsia"/>
        </w:rPr>
        <w:t xml:space="preserve">有无破损、变形</w:t>
      </w:r>
    </w:p>
    <w:p>
      <w:pPr>
        <w:pStyle w:val="Compact"/>
        <w:numPr>
          <w:ilvl w:val="0"/>
          <w:numId w:val="1522"/>
        </w:numPr>
      </w:pPr>
      <w:r>
        <w:rPr>
          <w:rFonts w:hint="eastAsia"/>
        </w:rPr>
        <w:t xml:space="preserve">生产日期和保质期</w:t>
      </w:r>
    </w:p>
    <w:bookmarkEnd w:id="726"/>
    <w:bookmarkStart w:id="727" w:name="第三步质量抽检"/>
    <w:p>
      <w:pPr>
        <w:pStyle w:val="Heading3"/>
      </w:pPr>
      <w:r>
        <w:rPr>
          <w:rFonts w:hint="eastAsia"/>
        </w:rPr>
        <w:t xml:space="preserve">第三步：质量抽检</w:t>
      </w:r>
    </w:p>
    <w:p>
      <w:pPr>
        <w:pStyle w:val="Compact"/>
        <w:numPr>
          <w:ilvl w:val="0"/>
          <w:numId w:val="1523"/>
        </w:numPr>
      </w:pPr>
      <w:r>
        <w:rPr>
          <w:rFonts w:hint="eastAsia"/>
        </w:rPr>
        <w:t xml:space="preserve">抽查部分材料进行质量检查</w:t>
      </w:r>
    </w:p>
    <w:p>
      <w:pPr>
        <w:pStyle w:val="Compact"/>
        <w:numPr>
          <w:ilvl w:val="0"/>
          <w:numId w:val="1523"/>
        </w:numPr>
      </w:pPr>
      <w:r>
        <w:rPr>
          <w:rFonts w:hint="eastAsia"/>
        </w:rPr>
        <w:t xml:space="preserve">必要时送检</w:t>
      </w:r>
    </w:p>
    <w:bookmarkEnd w:id="727"/>
    <w:bookmarkStart w:id="728" w:name="第四步签字确认"/>
    <w:p>
      <w:pPr>
        <w:pStyle w:val="Heading3"/>
      </w:pPr>
      <w:r>
        <w:rPr>
          <w:rFonts w:hint="eastAsia"/>
        </w:rPr>
        <w:t xml:space="preserve">第四步：签字确认</w:t>
      </w:r>
    </w:p>
    <w:p>
      <w:pPr>
        <w:pStyle w:val="Compact"/>
        <w:numPr>
          <w:ilvl w:val="0"/>
          <w:numId w:val="1524"/>
        </w:numPr>
      </w:pPr>
      <w:r>
        <w:rPr>
          <w:rFonts w:hint="eastAsia"/>
        </w:rPr>
        <w:t xml:space="preserve">验收合格后签字</w:t>
      </w:r>
    </w:p>
    <w:p>
      <w:pPr>
        <w:pStyle w:val="Compact"/>
        <w:numPr>
          <w:ilvl w:val="0"/>
          <w:numId w:val="1524"/>
        </w:numPr>
      </w:pPr>
      <w:r>
        <w:rPr>
          <w:rFonts w:hint="eastAsia"/>
        </w:rPr>
        <w:t xml:space="preserve">不合格要求退换</w:t>
      </w:r>
    </w:p>
    <w:bookmarkEnd w:id="728"/>
    <w:bookmarkEnd w:id="729"/>
    <w:bookmarkStart w:id="735" w:name="主要材料验收要点"/>
    <w:p>
      <w:pPr>
        <w:pStyle w:val="Heading2"/>
      </w:pPr>
      <w:r>
        <w:rPr>
          <w:rFonts w:hint="eastAsia"/>
        </w:rPr>
        <w:t xml:space="preserve">主要材料验收要点</w:t>
      </w:r>
    </w:p>
    <w:bookmarkStart w:id="730" w:name="瓷砖"/>
    <w:p>
      <w:pPr>
        <w:pStyle w:val="Heading3"/>
      </w:pPr>
      <w:r>
        <w:rPr>
          <w:rFonts w:hint="eastAsia"/>
        </w:rPr>
        <w:t xml:space="preserve">瓷砖</w:t>
      </w:r>
    </w:p>
    <w:p>
      <w:pPr>
        <w:pStyle w:val="Compact"/>
        <w:numPr>
          <w:ilvl w:val="0"/>
          <w:numId w:val="1525"/>
        </w:numPr>
      </w:pPr>
      <w:r>
        <w:rPr>
          <w:rFonts w:hint="eastAsia"/>
        </w:rPr>
        <w:t xml:space="preserve">包装完好</w:t>
      </w:r>
    </w:p>
    <w:p>
      <w:pPr>
        <w:pStyle w:val="Compact"/>
        <w:numPr>
          <w:ilvl w:val="0"/>
          <w:numId w:val="1525"/>
        </w:numPr>
      </w:pPr>
      <w:r>
        <w:rPr>
          <w:rFonts w:hint="eastAsia"/>
        </w:rPr>
        <w:t xml:space="preserve">规格一致</w:t>
      </w:r>
    </w:p>
    <w:p>
      <w:pPr>
        <w:pStyle w:val="Compact"/>
        <w:numPr>
          <w:ilvl w:val="0"/>
          <w:numId w:val="1525"/>
        </w:numPr>
      </w:pPr>
      <w:r>
        <w:rPr>
          <w:rFonts w:hint="eastAsia"/>
        </w:rPr>
        <w:t xml:space="preserve">无明显色差和破损</w:t>
      </w:r>
    </w:p>
    <w:p>
      <w:pPr>
        <w:pStyle w:val="Compact"/>
        <w:numPr>
          <w:ilvl w:val="0"/>
          <w:numId w:val="1525"/>
        </w:numPr>
      </w:pPr>
      <w:r>
        <w:rPr>
          <w:rFonts w:hint="eastAsia"/>
        </w:rPr>
        <w:t xml:space="preserve">等级标识（优等品）</w:t>
      </w:r>
    </w:p>
    <w:bookmarkEnd w:id="730"/>
    <w:bookmarkStart w:id="731" w:name="地板"/>
    <w:p>
      <w:pPr>
        <w:pStyle w:val="Heading3"/>
      </w:pPr>
      <w:r>
        <w:rPr>
          <w:rFonts w:hint="eastAsia"/>
        </w:rPr>
        <w:t xml:space="preserve">地板</w:t>
      </w:r>
    </w:p>
    <w:p>
      <w:pPr>
        <w:pStyle w:val="Compact"/>
        <w:numPr>
          <w:ilvl w:val="0"/>
          <w:numId w:val="1526"/>
        </w:numPr>
      </w:pPr>
      <w:r>
        <w:rPr>
          <w:rFonts w:hint="eastAsia"/>
        </w:rPr>
        <w:t xml:space="preserve">包装完好</w:t>
      </w:r>
    </w:p>
    <w:p>
      <w:pPr>
        <w:pStyle w:val="Compact"/>
        <w:numPr>
          <w:ilvl w:val="0"/>
          <w:numId w:val="1526"/>
        </w:numPr>
      </w:pPr>
      <w:r>
        <w:rPr>
          <w:rFonts w:hint="eastAsia"/>
        </w:rPr>
        <w:t xml:space="preserve">含水率达标</w:t>
      </w:r>
    </w:p>
    <w:p>
      <w:pPr>
        <w:pStyle w:val="Compact"/>
        <w:numPr>
          <w:ilvl w:val="0"/>
          <w:numId w:val="1526"/>
        </w:numPr>
      </w:pPr>
      <w:r>
        <w:rPr>
          <w:rFonts w:hint="eastAsia"/>
        </w:rPr>
        <w:t xml:space="preserve">无虫蛀</w:t>
      </w:r>
    </w:p>
    <w:p>
      <w:pPr>
        <w:pStyle w:val="Compact"/>
        <w:numPr>
          <w:ilvl w:val="0"/>
          <w:numId w:val="1526"/>
        </w:numPr>
      </w:pPr>
      <w:r>
        <w:rPr>
          <w:rFonts w:hint="eastAsia"/>
        </w:rPr>
        <w:t xml:space="preserve">环保等级标识</w:t>
      </w:r>
    </w:p>
    <w:bookmarkEnd w:id="731"/>
    <w:bookmarkStart w:id="732" w:name="涂料"/>
    <w:p>
      <w:pPr>
        <w:pStyle w:val="Heading3"/>
      </w:pPr>
      <w:r>
        <w:rPr>
          <w:rFonts w:hint="eastAsia"/>
        </w:rPr>
        <w:t xml:space="preserve">涂料</w:t>
      </w:r>
    </w:p>
    <w:p>
      <w:pPr>
        <w:pStyle w:val="Compact"/>
        <w:numPr>
          <w:ilvl w:val="0"/>
          <w:numId w:val="1527"/>
        </w:numPr>
      </w:pPr>
      <w:r>
        <w:rPr>
          <w:rFonts w:hint="eastAsia"/>
        </w:rPr>
        <w:t xml:space="preserve">桶身完好</w:t>
      </w:r>
    </w:p>
    <w:p>
      <w:pPr>
        <w:pStyle w:val="Compact"/>
        <w:numPr>
          <w:ilvl w:val="0"/>
          <w:numId w:val="1527"/>
        </w:numPr>
      </w:pPr>
      <w:r>
        <w:rPr>
          <w:rFonts w:hint="eastAsia"/>
        </w:rPr>
        <w:t xml:space="preserve">生产日期</w:t>
      </w:r>
    </w:p>
    <w:p>
      <w:pPr>
        <w:pStyle w:val="Compact"/>
        <w:numPr>
          <w:ilvl w:val="0"/>
          <w:numId w:val="1527"/>
        </w:numPr>
      </w:pPr>
      <w:r>
        <w:rPr>
          <w:rFonts w:hint="eastAsia"/>
        </w:rPr>
        <w:t xml:space="preserve">环保标识（十环认证）</w:t>
      </w:r>
    </w:p>
    <w:p>
      <w:pPr>
        <w:pStyle w:val="Compact"/>
        <w:numPr>
          <w:ilvl w:val="0"/>
          <w:numId w:val="1527"/>
        </w:numPr>
      </w:pPr>
      <w:r>
        <w:rPr>
          <w:rFonts w:hint="eastAsia"/>
        </w:rPr>
        <w:t xml:space="preserve">批次一致</w:t>
      </w:r>
    </w:p>
    <w:bookmarkEnd w:id="732"/>
    <w:bookmarkStart w:id="733" w:name="水管电线"/>
    <w:p>
      <w:pPr>
        <w:pStyle w:val="Heading3"/>
      </w:pPr>
      <w:r>
        <w:rPr>
          <w:rFonts w:hint="eastAsia"/>
        </w:rPr>
        <w:t xml:space="preserve">水管电线</w:t>
      </w:r>
    </w:p>
    <w:p>
      <w:pPr>
        <w:pStyle w:val="Compact"/>
        <w:numPr>
          <w:ilvl w:val="0"/>
          <w:numId w:val="1528"/>
        </w:numPr>
      </w:pPr>
      <w:r>
        <w:rPr>
          <w:rFonts w:hint="eastAsia"/>
        </w:rPr>
        <w:t xml:space="preserve">3C认证</w:t>
      </w:r>
    </w:p>
    <w:p>
      <w:pPr>
        <w:pStyle w:val="Compact"/>
        <w:numPr>
          <w:ilvl w:val="0"/>
          <w:numId w:val="1528"/>
        </w:numPr>
      </w:pPr>
      <w:r>
        <w:rPr>
          <w:rFonts w:hint="eastAsia"/>
        </w:rPr>
        <w:t xml:space="preserve">品牌型号与合同一致</w:t>
      </w:r>
    </w:p>
    <w:p>
      <w:pPr>
        <w:pStyle w:val="Compact"/>
        <w:numPr>
          <w:ilvl w:val="0"/>
          <w:numId w:val="1528"/>
        </w:numPr>
      </w:pPr>
      <w:r>
        <w:rPr>
          <w:rFonts w:hint="eastAsia"/>
        </w:rPr>
        <w:t xml:space="preserve">规格达标</w:t>
      </w:r>
    </w:p>
    <w:p>
      <w:pPr>
        <w:pStyle w:val="Compact"/>
        <w:numPr>
          <w:ilvl w:val="0"/>
          <w:numId w:val="1528"/>
        </w:numPr>
      </w:pPr>
      <w:r>
        <w:rPr>
          <w:rFonts w:hint="eastAsia"/>
        </w:rPr>
        <w:t xml:space="preserve">无破损</w:t>
      </w:r>
    </w:p>
    <w:bookmarkEnd w:id="733"/>
    <w:bookmarkStart w:id="734" w:name="防水材料"/>
    <w:p>
      <w:pPr>
        <w:pStyle w:val="Heading3"/>
      </w:pPr>
      <w:r>
        <w:rPr>
          <w:rFonts w:hint="eastAsia"/>
        </w:rPr>
        <w:t xml:space="preserve">防水材料</w:t>
      </w:r>
    </w:p>
    <w:p>
      <w:pPr>
        <w:pStyle w:val="Compact"/>
        <w:numPr>
          <w:ilvl w:val="0"/>
          <w:numId w:val="1529"/>
        </w:numPr>
      </w:pPr>
      <w:r>
        <w:rPr>
          <w:rFonts w:hint="eastAsia"/>
        </w:rPr>
        <w:t xml:space="preserve">包装完好</w:t>
      </w:r>
    </w:p>
    <w:p>
      <w:pPr>
        <w:pStyle w:val="Compact"/>
        <w:numPr>
          <w:ilvl w:val="0"/>
          <w:numId w:val="1529"/>
        </w:numPr>
      </w:pPr>
      <w:r>
        <w:rPr>
          <w:rFonts w:hint="eastAsia"/>
        </w:rPr>
        <w:t xml:space="preserve">品牌型号与合同一致</w:t>
      </w:r>
    </w:p>
    <w:p>
      <w:pPr>
        <w:pStyle w:val="Compact"/>
        <w:numPr>
          <w:ilvl w:val="0"/>
          <w:numId w:val="1529"/>
        </w:numPr>
      </w:pPr>
      <w:r>
        <w:rPr>
          <w:rFonts w:hint="eastAsia"/>
        </w:rPr>
        <w:t xml:space="preserve">在保质期内</w:t>
      </w:r>
    </w:p>
    <w:bookmarkEnd w:id="734"/>
    <w:bookmarkEnd w:id="735"/>
    <w:bookmarkStart w:id="736" w:name="验收记录"/>
    <w:p>
      <w:pPr>
        <w:pStyle w:val="Heading2"/>
      </w:pPr>
      <w:r>
        <w:rPr>
          <w:rFonts w:hint="eastAsia"/>
        </w:rPr>
        <w:t xml:space="preserve">验收记录</w:t>
      </w:r>
    </w:p>
    <w:p>
      <w:pPr>
        <w:pStyle w:val="FirstParagraph"/>
      </w:pPr>
      <w:r>
        <w:rPr>
          <w:rFonts w:hint="eastAsia"/>
        </w:rPr>
        <w:t xml:space="preserve">每次验收做好记录：</w:t>
      </w:r>
      <w:r>
        <w:t xml:space="preserve"> </w:t>
      </w:r>
      <w:r>
        <w:t xml:space="preserve">- </w:t>
      </w:r>
      <w:r>
        <w:rPr>
          <w:rFonts w:hint="eastAsia"/>
        </w:rPr>
        <w:t xml:space="preserve">日期</w:t>
      </w:r>
      <w:r>
        <w:t xml:space="preserve"> </w:t>
      </w:r>
      <w:r>
        <w:t xml:space="preserve">- </w:t>
      </w:r>
      <w:r>
        <w:rPr>
          <w:rFonts w:hint="eastAsia"/>
        </w:rPr>
        <w:t xml:space="preserve">材料名称</w:t>
      </w:r>
      <w:r>
        <w:t xml:space="preserve"> </w:t>
      </w:r>
      <w:r>
        <w:t xml:space="preserve">- </w:t>
      </w:r>
      <w:r>
        <w:rPr>
          <w:rFonts w:hint="eastAsia"/>
        </w:rPr>
        <w:t xml:space="preserve">品牌型号</w:t>
      </w:r>
      <w:r>
        <w:t xml:space="preserve"> </w:t>
      </w:r>
      <w:r>
        <w:t xml:space="preserve">- </w:t>
      </w:r>
      <w:r>
        <w:rPr>
          <w:rFonts w:hint="eastAsia"/>
        </w:rPr>
        <w:t xml:space="preserve">数量</w:t>
      </w:r>
      <w:r>
        <w:t xml:space="preserve"> </w:t>
      </w:r>
      <w:r>
        <w:t xml:space="preserve">- </w:t>
      </w:r>
      <w:r>
        <w:rPr>
          <w:rFonts w:hint="eastAsia"/>
        </w:rPr>
        <w:t xml:space="preserve">验收结果</w:t>
      </w:r>
      <w:r>
        <w:t xml:space="preserve"> </w:t>
      </w:r>
      <w:r>
        <w:t xml:space="preserve">- </w:t>
      </w:r>
      <w:r>
        <w:rPr>
          <w:rFonts w:hint="eastAsia"/>
        </w:rPr>
        <w:t xml:space="preserve">验收人签字</w:t>
      </w:r>
    </w:p>
    <w:bookmarkEnd w:id="736"/>
    <w:bookmarkEnd w:id="737"/>
    <w:bookmarkStart w:id="752" w:name="材料采购避坑详解"/>
    <w:p>
      <w:pPr>
        <w:pStyle w:val="Heading1"/>
      </w:pPr>
      <w:r>
        <w:rPr>
          <w:rFonts w:hint="eastAsia"/>
        </w:rPr>
        <w:t xml:space="preserve">材料采购避坑详解</w:t>
      </w:r>
    </w:p>
    <w:bookmarkStart w:id="740" w:name="瓷砖采购"/>
    <w:p>
      <w:pPr>
        <w:pStyle w:val="Heading2"/>
      </w:pPr>
      <w:r>
        <w:rPr>
          <w:rFonts w:hint="eastAsia"/>
        </w:rPr>
        <w:t xml:space="preserve">瓷砖采购</w:t>
      </w:r>
    </w:p>
    <w:bookmarkStart w:id="738" w:name="常见陷阱-1"/>
    <w:p>
      <w:pPr>
        <w:pStyle w:val="Heading3"/>
      </w:pPr>
      <w:r>
        <w:rPr>
          <w:rFonts w:hint="eastAsia"/>
        </w:rPr>
        <w:t xml:space="preserve">常见陷阱</w:t>
      </w:r>
    </w:p>
    <w:p>
      <w:pPr>
        <w:pStyle w:val="Compact"/>
        <w:numPr>
          <w:ilvl w:val="0"/>
          <w:numId w:val="1530"/>
        </w:numPr>
      </w:pPr>
      <w:r>
        <w:rPr>
          <w:rFonts w:hint="eastAsia"/>
        </w:rPr>
        <w:t xml:space="preserve">用低端系列冒充高端</w:t>
      </w:r>
    </w:p>
    <w:p>
      <w:pPr>
        <w:pStyle w:val="Compact"/>
        <w:numPr>
          <w:ilvl w:val="0"/>
          <w:numId w:val="1530"/>
        </w:numPr>
      </w:pPr>
      <w:r>
        <w:rPr>
          <w:rFonts w:hint="eastAsia"/>
        </w:rPr>
        <w:t xml:space="preserve">同一品牌不同产地</w:t>
      </w:r>
    </w:p>
    <w:p>
      <w:pPr>
        <w:pStyle w:val="Compact"/>
        <w:numPr>
          <w:ilvl w:val="0"/>
          <w:numId w:val="1530"/>
        </w:numPr>
      </w:pPr>
      <w:r>
        <w:rPr>
          <w:rFonts w:hint="eastAsia"/>
        </w:rPr>
        <w:t xml:space="preserve">等级标识不清</w:t>
      </w:r>
    </w:p>
    <w:bookmarkEnd w:id="738"/>
    <w:bookmarkStart w:id="739" w:name="应对方法-6"/>
    <w:p>
      <w:pPr>
        <w:pStyle w:val="Heading3"/>
      </w:pPr>
      <w:r>
        <w:rPr>
          <w:rFonts w:hint="eastAsia"/>
        </w:rPr>
        <w:t xml:space="preserve">应对方法</w:t>
      </w:r>
    </w:p>
    <w:p>
      <w:pPr>
        <w:pStyle w:val="Compact"/>
        <w:numPr>
          <w:ilvl w:val="0"/>
          <w:numId w:val="1531"/>
        </w:numPr>
      </w:pPr>
      <w:r>
        <w:rPr>
          <w:rFonts w:hint="eastAsia"/>
        </w:rPr>
        <w:t xml:space="preserve">认准具体型号</w:t>
      </w:r>
    </w:p>
    <w:p>
      <w:pPr>
        <w:pStyle w:val="Compact"/>
        <w:numPr>
          <w:ilvl w:val="0"/>
          <w:numId w:val="1531"/>
        </w:numPr>
      </w:pPr>
      <w:r>
        <w:rPr>
          <w:rFonts w:hint="eastAsia"/>
        </w:rPr>
        <w:t xml:space="preserve">检查包装上的等级标识</w:t>
      </w:r>
    </w:p>
    <w:p>
      <w:pPr>
        <w:pStyle w:val="Compact"/>
        <w:numPr>
          <w:ilvl w:val="0"/>
          <w:numId w:val="1531"/>
        </w:numPr>
      </w:pPr>
      <w:r>
        <w:rPr>
          <w:rFonts w:hint="eastAsia"/>
        </w:rPr>
        <w:t xml:space="preserve">同批次购买</w:t>
      </w:r>
    </w:p>
    <w:bookmarkEnd w:id="739"/>
    <w:bookmarkEnd w:id="740"/>
    <w:bookmarkStart w:id="743" w:name="地板采购"/>
    <w:p>
      <w:pPr>
        <w:pStyle w:val="Heading2"/>
      </w:pPr>
      <w:r>
        <w:rPr>
          <w:rFonts w:hint="eastAsia"/>
        </w:rPr>
        <w:t xml:space="preserve">地板采购</w:t>
      </w:r>
    </w:p>
    <w:bookmarkStart w:id="741" w:name="常见陷阱-2"/>
    <w:p>
      <w:pPr>
        <w:pStyle w:val="Heading3"/>
      </w:pPr>
      <w:r>
        <w:rPr>
          <w:rFonts w:hint="eastAsia"/>
        </w:rPr>
        <w:t xml:space="preserve">常见陷阱</w:t>
      </w:r>
    </w:p>
    <w:p>
      <w:pPr>
        <w:pStyle w:val="Compact"/>
        <w:numPr>
          <w:ilvl w:val="0"/>
          <w:numId w:val="1532"/>
        </w:numPr>
      </w:pPr>
      <w:r>
        <w:rPr>
          <w:rFonts w:hint="eastAsia"/>
        </w:rPr>
        <w:t xml:space="preserve">含水率不达标</w:t>
      </w:r>
    </w:p>
    <w:p>
      <w:pPr>
        <w:pStyle w:val="Compact"/>
        <w:numPr>
          <w:ilvl w:val="0"/>
          <w:numId w:val="1532"/>
        </w:numPr>
      </w:pPr>
      <w:r>
        <w:rPr>
          <w:rFonts w:hint="eastAsia"/>
        </w:rPr>
        <w:t xml:space="preserve">环保等级虚标</w:t>
      </w:r>
    </w:p>
    <w:p>
      <w:pPr>
        <w:pStyle w:val="Compact"/>
        <w:numPr>
          <w:ilvl w:val="0"/>
          <w:numId w:val="1532"/>
        </w:numPr>
      </w:pPr>
      <w:r>
        <w:rPr>
          <w:rFonts w:hint="eastAsia"/>
        </w:rPr>
        <w:t xml:space="preserve">厚度缩水</w:t>
      </w:r>
    </w:p>
    <w:bookmarkEnd w:id="741"/>
    <w:bookmarkStart w:id="742" w:name="应对方法-7"/>
    <w:p>
      <w:pPr>
        <w:pStyle w:val="Heading3"/>
      </w:pPr>
      <w:r>
        <w:rPr>
          <w:rFonts w:hint="eastAsia"/>
        </w:rPr>
        <w:t xml:space="preserve">应对方法</w:t>
      </w:r>
    </w:p>
    <w:p>
      <w:pPr>
        <w:pStyle w:val="Compact"/>
        <w:numPr>
          <w:ilvl w:val="0"/>
          <w:numId w:val="1533"/>
        </w:numPr>
      </w:pPr>
      <w:r>
        <w:rPr>
          <w:rFonts w:hint="eastAsia"/>
        </w:rPr>
        <w:t xml:space="preserve">要求提供检测报告</w:t>
      </w:r>
    </w:p>
    <w:p>
      <w:pPr>
        <w:pStyle w:val="Compact"/>
        <w:numPr>
          <w:ilvl w:val="0"/>
          <w:numId w:val="1533"/>
        </w:numPr>
      </w:pPr>
      <w:r>
        <w:rPr>
          <w:rFonts w:hint="eastAsia"/>
        </w:rPr>
        <w:t xml:space="preserve">检查环保等级标识</w:t>
      </w:r>
    </w:p>
    <w:p>
      <w:pPr>
        <w:pStyle w:val="Compact"/>
        <w:numPr>
          <w:ilvl w:val="0"/>
          <w:numId w:val="1533"/>
        </w:numPr>
      </w:pPr>
      <w:r>
        <w:rPr>
          <w:rFonts w:hint="eastAsia"/>
        </w:rPr>
        <w:t xml:space="preserve">卡尺测量厚度</w:t>
      </w:r>
    </w:p>
    <w:bookmarkEnd w:id="742"/>
    <w:bookmarkEnd w:id="743"/>
    <w:bookmarkStart w:id="746" w:name="涂料采购"/>
    <w:p>
      <w:pPr>
        <w:pStyle w:val="Heading2"/>
      </w:pPr>
      <w:r>
        <w:rPr>
          <w:rFonts w:hint="eastAsia"/>
        </w:rPr>
        <w:t xml:space="preserve">涂料采购</w:t>
      </w:r>
    </w:p>
    <w:bookmarkStart w:id="744" w:name="常见陷阱-3"/>
    <w:p>
      <w:pPr>
        <w:pStyle w:val="Heading3"/>
      </w:pPr>
      <w:r>
        <w:rPr>
          <w:rFonts w:hint="eastAsia"/>
        </w:rPr>
        <w:t xml:space="preserve">常见陷阱</w:t>
      </w:r>
    </w:p>
    <w:p>
      <w:pPr>
        <w:pStyle w:val="Compact"/>
        <w:numPr>
          <w:ilvl w:val="0"/>
          <w:numId w:val="1534"/>
        </w:numPr>
      </w:pPr>
      <w:r>
        <w:rPr>
          <w:rFonts w:hint="eastAsia"/>
        </w:rPr>
        <w:t xml:space="preserve">假冒伪劣</w:t>
      </w:r>
    </w:p>
    <w:p>
      <w:pPr>
        <w:pStyle w:val="Compact"/>
        <w:numPr>
          <w:ilvl w:val="0"/>
          <w:numId w:val="1534"/>
        </w:numPr>
      </w:pPr>
      <w:r>
        <w:rPr>
          <w:rFonts w:hint="eastAsia"/>
        </w:rPr>
        <w:t xml:space="preserve">过期产品</w:t>
      </w:r>
    </w:p>
    <w:p>
      <w:pPr>
        <w:pStyle w:val="Compact"/>
        <w:numPr>
          <w:ilvl w:val="0"/>
          <w:numId w:val="1534"/>
        </w:numPr>
      </w:pPr>
      <w:r>
        <w:rPr>
          <w:rFonts w:hint="eastAsia"/>
        </w:rPr>
        <w:t xml:space="preserve">同品牌不同系列</w:t>
      </w:r>
    </w:p>
    <w:bookmarkEnd w:id="744"/>
    <w:bookmarkStart w:id="745" w:name="应对方法-8"/>
    <w:p>
      <w:pPr>
        <w:pStyle w:val="Heading3"/>
      </w:pPr>
      <w:r>
        <w:rPr>
          <w:rFonts w:hint="eastAsia"/>
        </w:rPr>
        <w:t xml:space="preserve">应对方法</w:t>
      </w:r>
    </w:p>
    <w:p>
      <w:pPr>
        <w:pStyle w:val="Compact"/>
        <w:numPr>
          <w:ilvl w:val="0"/>
          <w:numId w:val="1535"/>
        </w:numPr>
      </w:pPr>
      <w:r>
        <w:rPr>
          <w:rFonts w:hint="eastAsia"/>
        </w:rPr>
        <w:t xml:space="preserve">正规渠道购买</w:t>
      </w:r>
    </w:p>
    <w:p>
      <w:pPr>
        <w:pStyle w:val="Compact"/>
        <w:numPr>
          <w:ilvl w:val="0"/>
          <w:numId w:val="1535"/>
        </w:numPr>
      </w:pPr>
      <w:r>
        <w:rPr>
          <w:rFonts w:hint="eastAsia"/>
        </w:rPr>
        <w:t xml:space="preserve">检查生产日期</w:t>
      </w:r>
    </w:p>
    <w:p>
      <w:pPr>
        <w:pStyle w:val="Compact"/>
        <w:numPr>
          <w:ilvl w:val="0"/>
          <w:numId w:val="1535"/>
        </w:numPr>
      </w:pPr>
      <w:r>
        <w:rPr>
          <w:rFonts w:hint="eastAsia"/>
        </w:rPr>
        <w:t xml:space="preserve">认准具体型号</w:t>
      </w:r>
    </w:p>
    <w:bookmarkEnd w:id="745"/>
    <w:bookmarkEnd w:id="746"/>
    <w:bookmarkStart w:id="749" w:name="洁具采购"/>
    <w:p>
      <w:pPr>
        <w:pStyle w:val="Heading2"/>
      </w:pPr>
      <w:r>
        <w:rPr>
          <w:rFonts w:hint="eastAsia"/>
        </w:rPr>
        <w:t xml:space="preserve">洁具采购</w:t>
      </w:r>
    </w:p>
    <w:bookmarkStart w:id="747" w:name="常见陷阱-4"/>
    <w:p>
      <w:pPr>
        <w:pStyle w:val="Heading3"/>
      </w:pPr>
      <w:r>
        <w:rPr>
          <w:rFonts w:hint="eastAsia"/>
        </w:rPr>
        <w:t xml:space="preserve">常见陷阱</w:t>
      </w:r>
    </w:p>
    <w:p>
      <w:pPr>
        <w:pStyle w:val="Compact"/>
        <w:numPr>
          <w:ilvl w:val="0"/>
          <w:numId w:val="1536"/>
        </w:numPr>
      </w:pPr>
      <w:r>
        <w:rPr>
          <w:rFonts w:hint="eastAsia"/>
        </w:rPr>
        <w:t xml:space="preserve">以次充好</w:t>
      </w:r>
    </w:p>
    <w:p>
      <w:pPr>
        <w:pStyle w:val="Compact"/>
        <w:numPr>
          <w:ilvl w:val="0"/>
          <w:numId w:val="1536"/>
        </w:numPr>
      </w:pPr>
      <w:r>
        <w:rPr>
          <w:rFonts w:hint="eastAsia"/>
        </w:rPr>
        <w:t xml:space="preserve">配件不全</w:t>
      </w:r>
    </w:p>
    <w:p>
      <w:pPr>
        <w:pStyle w:val="Compact"/>
        <w:numPr>
          <w:ilvl w:val="0"/>
          <w:numId w:val="1536"/>
        </w:numPr>
      </w:pPr>
      <w:r>
        <w:rPr>
          <w:rFonts w:hint="eastAsia"/>
        </w:rPr>
        <w:t xml:space="preserve">售后无保障</w:t>
      </w:r>
    </w:p>
    <w:bookmarkEnd w:id="747"/>
    <w:bookmarkStart w:id="748" w:name="应对方法-9"/>
    <w:p>
      <w:pPr>
        <w:pStyle w:val="Heading3"/>
      </w:pPr>
      <w:r>
        <w:rPr>
          <w:rFonts w:hint="eastAsia"/>
        </w:rPr>
        <w:t xml:space="preserve">应对方法</w:t>
      </w:r>
    </w:p>
    <w:p>
      <w:pPr>
        <w:pStyle w:val="Compact"/>
        <w:numPr>
          <w:ilvl w:val="0"/>
          <w:numId w:val="1537"/>
        </w:numPr>
      </w:pPr>
      <w:r>
        <w:rPr>
          <w:rFonts w:hint="eastAsia"/>
        </w:rPr>
        <w:t xml:space="preserve">选择正规渠道</w:t>
      </w:r>
    </w:p>
    <w:p>
      <w:pPr>
        <w:pStyle w:val="Compact"/>
        <w:numPr>
          <w:ilvl w:val="0"/>
          <w:numId w:val="1537"/>
        </w:numPr>
      </w:pPr>
      <w:r>
        <w:rPr>
          <w:rFonts w:hint="eastAsia"/>
        </w:rPr>
        <w:t xml:space="preserve">检查配件清单</w:t>
      </w:r>
    </w:p>
    <w:p>
      <w:pPr>
        <w:pStyle w:val="Compact"/>
        <w:numPr>
          <w:ilvl w:val="0"/>
          <w:numId w:val="1537"/>
        </w:numPr>
      </w:pPr>
      <w:r>
        <w:rPr>
          <w:rFonts w:hint="eastAsia"/>
        </w:rPr>
        <w:t xml:space="preserve">确认售后服务</w:t>
      </w:r>
    </w:p>
    <w:bookmarkEnd w:id="748"/>
    <w:bookmarkEnd w:id="749"/>
    <w:bookmarkStart w:id="750" w:name="采购渠道对比-1"/>
    <w:p>
      <w:pPr>
        <w:pStyle w:val="Heading2"/>
      </w:pPr>
      <w:r>
        <w:rPr>
          <w:rFonts w:hint="eastAsia"/>
        </w:rPr>
        <w:t xml:space="preserve">采购渠道对比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建材市场</w:t>
            </w:r>
          </w:p>
        </w:tc>
        <w:tc>
          <w:tcPr/>
          <w:p>
            <w:pPr>
              <w:pStyle w:val="Compact"/>
            </w:pPr>
            <w:r>
              <w:rPr>
                <w:rFonts w:hint="eastAsia"/>
              </w:rPr>
              <w:t xml:space="preserve">可看实物</w:t>
            </w:r>
          </w:p>
        </w:tc>
        <w:tc>
          <w:tcPr/>
          <w:p>
            <w:pPr>
              <w:pStyle w:val="Compact"/>
            </w:pPr>
            <w:r>
              <w:rPr>
                <w:rFonts w:hint="eastAsia"/>
              </w:rPr>
              <w:t xml:space="preserve">价格不透明</w:t>
            </w:r>
          </w:p>
        </w:tc>
      </w:tr>
      <w:tr>
        <w:tc>
          <w:tcPr/>
          <w:p>
            <w:pPr>
              <w:pStyle w:val="Compact"/>
            </w:pPr>
            <w:r>
              <w:rPr>
                <w:rFonts w:hint="eastAsia"/>
              </w:rPr>
              <w:t xml:space="preserve">品牌专卖店</w:t>
            </w:r>
          </w:p>
        </w:tc>
        <w:tc>
          <w:tcPr/>
          <w:p>
            <w:pPr>
              <w:pStyle w:val="Compact"/>
            </w:pPr>
            <w:r>
              <w:rPr>
                <w:rFonts w:hint="eastAsia"/>
              </w:rPr>
              <w:t xml:space="preserve">品质有保障</w:t>
            </w:r>
          </w:p>
        </w:tc>
        <w:tc>
          <w:tcPr/>
          <w:p>
            <w:pPr>
              <w:pStyle w:val="Compact"/>
            </w:pPr>
            <w:r>
              <w:rPr>
                <w:rFonts w:hint="eastAsia"/>
              </w:rPr>
              <w:t xml:space="preserve">价格高</w:t>
            </w:r>
          </w:p>
        </w:tc>
      </w:tr>
      <w:tr>
        <w:tc>
          <w:tcPr/>
          <w:p>
            <w:pPr>
              <w:pStyle w:val="Compact"/>
            </w:pPr>
            <w:r>
              <w:rPr>
                <w:rFonts w:hint="eastAsia"/>
              </w:rPr>
              <w:t xml:space="preserve">电商平台</w:t>
            </w:r>
          </w:p>
        </w:tc>
        <w:tc>
          <w:tcPr/>
          <w:p>
            <w:pPr>
              <w:pStyle w:val="Compact"/>
            </w:pPr>
            <w:r>
              <w:rPr>
                <w:rFonts w:hint="eastAsia"/>
              </w:rPr>
              <w:t xml:space="preserve">价格透明</w:t>
            </w:r>
          </w:p>
        </w:tc>
        <w:tc>
          <w:tcPr/>
          <w:p>
            <w:pPr>
              <w:pStyle w:val="Compact"/>
            </w:pPr>
            <w:r>
              <w:rPr>
                <w:rFonts w:hint="eastAsia"/>
              </w:rPr>
              <w:t xml:space="preserve">无法看实物</w:t>
            </w:r>
          </w:p>
        </w:tc>
      </w:tr>
      <w:tr>
        <w:tc>
          <w:tcPr/>
          <w:p>
            <w:pPr>
              <w:pStyle w:val="Compact"/>
            </w:pPr>
            <w:r>
              <w:rPr>
                <w:rFonts w:hint="eastAsia"/>
              </w:rPr>
              <w:t xml:space="preserve">团购</w:t>
            </w:r>
          </w:p>
        </w:tc>
        <w:tc>
          <w:tcPr/>
          <w:p>
            <w:pPr>
              <w:pStyle w:val="Compact"/>
            </w:pPr>
            <w:r>
              <w:rPr>
                <w:rFonts w:hint="eastAsia"/>
              </w:rPr>
              <w:t xml:space="preserve">价格优惠</w:t>
            </w:r>
          </w:p>
        </w:tc>
        <w:tc>
          <w:tcPr/>
          <w:p>
            <w:pPr>
              <w:pStyle w:val="Compact"/>
            </w:pPr>
            <w:r>
              <w:rPr>
                <w:rFonts w:hint="eastAsia"/>
              </w:rPr>
              <w:t xml:space="preserve">选择有限</w:t>
            </w:r>
          </w:p>
        </w:tc>
      </w:tr>
    </w:tbl>
    <w:bookmarkEnd w:id="750"/>
    <w:bookmarkStart w:id="751" w:name="采购建议"/>
    <w:p>
      <w:pPr>
        <w:pStyle w:val="Heading2"/>
      </w:pPr>
      <w:r>
        <w:rPr>
          <w:rFonts w:hint="eastAsia"/>
        </w:rPr>
        <w:t xml:space="preserve">采购建议</w:t>
      </w:r>
    </w:p>
    <w:p>
      <w:pPr>
        <w:pStyle w:val="Compact"/>
        <w:numPr>
          <w:ilvl w:val="0"/>
          <w:numId w:val="1538"/>
        </w:numPr>
      </w:pPr>
      <w:r>
        <w:rPr>
          <w:rFonts w:hint="eastAsia"/>
        </w:rPr>
        <w:t xml:space="preserve">货比三家</w:t>
      </w:r>
    </w:p>
    <w:p>
      <w:pPr>
        <w:pStyle w:val="Compact"/>
        <w:numPr>
          <w:ilvl w:val="0"/>
          <w:numId w:val="1538"/>
        </w:numPr>
      </w:pPr>
      <w:r>
        <w:rPr>
          <w:rFonts w:hint="eastAsia"/>
        </w:rPr>
        <w:t xml:space="preserve">保留购买凭证</w:t>
      </w:r>
    </w:p>
    <w:p>
      <w:pPr>
        <w:pStyle w:val="Compact"/>
        <w:numPr>
          <w:ilvl w:val="0"/>
          <w:numId w:val="1538"/>
        </w:numPr>
      </w:pPr>
      <w:r>
        <w:rPr>
          <w:rFonts w:hint="eastAsia"/>
        </w:rPr>
        <w:t xml:space="preserve">确认退换货政策</w:t>
      </w:r>
    </w:p>
    <w:p>
      <w:pPr>
        <w:pStyle w:val="Compact"/>
        <w:numPr>
          <w:ilvl w:val="0"/>
          <w:numId w:val="1538"/>
        </w:numPr>
      </w:pPr>
      <w:r>
        <w:rPr>
          <w:rFonts w:hint="eastAsia"/>
        </w:rPr>
        <w:t xml:space="preserve">提前规划采购时间</w:t>
      </w:r>
    </w:p>
    <w:bookmarkEnd w:id="751"/>
    <w:bookmarkEnd w:id="752"/>
    <w:bookmarkStart w:id="766" w:name="装修材料存储指南"/>
    <w:p>
      <w:pPr>
        <w:pStyle w:val="Heading1"/>
      </w:pPr>
      <w:r>
        <w:rPr>
          <w:rFonts w:hint="eastAsia"/>
        </w:rPr>
        <w:t xml:space="preserve">装修材料存储指南</w:t>
      </w:r>
    </w:p>
    <w:bookmarkStart w:id="755" w:name="存储环境要求"/>
    <w:p>
      <w:pPr>
        <w:pStyle w:val="Heading2"/>
      </w:pPr>
      <w:r>
        <w:rPr>
          <w:rFonts w:hint="eastAsia"/>
        </w:rPr>
        <w:t xml:space="preserve">存储环境要求</w:t>
      </w:r>
    </w:p>
    <w:bookmarkStart w:id="753" w:name="温度"/>
    <w:p>
      <w:pPr>
        <w:pStyle w:val="Heading3"/>
      </w:pPr>
      <w:r>
        <w:rPr>
          <w:rFonts w:hint="eastAsia"/>
        </w:rPr>
        <w:t xml:space="preserve">温度</w:t>
      </w:r>
    </w:p>
    <w:p>
      <w:pPr>
        <w:pStyle w:val="Compact"/>
        <w:numPr>
          <w:ilvl w:val="0"/>
          <w:numId w:val="1539"/>
        </w:numPr>
      </w:pPr>
      <w:r>
        <w:rPr>
          <w:rFonts w:hint="eastAsia"/>
        </w:rPr>
        <w:t xml:space="preserve">涂料：5-35°C</w:t>
      </w:r>
    </w:p>
    <w:p>
      <w:pPr>
        <w:pStyle w:val="Compact"/>
        <w:numPr>
          <w:ilvl w:val="0"/>
          <w:numId w:val="1539"/>
        </w:numPr>
      </w:pPr>
      <w:r>
        <w:rPr>
          <w:rFonts w:hint="eastAsia"/>
        </w:rPr>
        <w:t xml:space="preserve">胶水：5-30°C</w:t>
      </w:r>
    </w:p>
    <w:p>
      <w:pPr>
        <w:pStyle w:val="Compact"/>
        <w:numPr>
          <w:ilvl w:val="0"/>
          <w:numId w:val="1539"/>
        </w:numPr>
      </w:pPr>
      <w:r>
        <w:rPr>
          <w:rFonts w:hint="eastAsia"/>
        </w:rPr>
        <w:t xml:space="preserve">木材：常温</w:t>
      </w:r>
    </w:p>
    <w:p>
      <w:pPr>
        <w:pStyle w:val="Compact"/>
        <w:numPr>
          <w:ilvl w:val="0"/>
          <w:numId w:val="1539"/>
        </w:numPr>
      </w:pPr>
      <w:r>
        <w:rPr>
          <w:rFonts w:hint="eastAsia"/>
        </w:rPr>
        <w:t xml:space="preserve">瓷砖：常温</w:t>
      </w:r>
    </w:p>
    <w:bookmarkEnd w:id="753"/>
    <w:bookmarkStart w:id="754" w:name="湿度"/>
    <w:p>
      <w:pPr>
        <w:pStyle w:val="Heading3"/>
      </w:pPr>
      <w:r>
        <w:rPr>
          <w:rFonts w:hint="eastAsia"/>
        </w:rPr>
        <w:t xml:space="preserve">湿度</w:t>
      </w:r>
    </w:p>
    <w:p>
      <w:pPr>
        <w:pStyle w:val="Compact"/>
        <w:numPr>
          <w:ilvl w:val="0"/>
          <w:numId w:val="1540"/>
        </w:numPr>
      </w:pPr>
      <w:r>
        <w:rPr>
          <w:rFonts w:hint="eastAsia"/>
        </w:rPr>
        <w:t xml:space="preserve">木材：≤60%</w:t>
      </w:r>
    </w:p>
    <w:p>
      <w:pPr>
        <w:pStyle w:val="Compact"/>
        <w:numPr>
          <w:ilvl w:val="0"/>
          <w:numId w:val="1540"/>
        </w:numPr>
      </w:pPr>
      <w:r>
        <w:rPr>
          <w:rFonts w:hint="eastAsia"/>
        </w:rPr>
        <w:t xml:space="preserve">石膏板：≤70%</w:t>
      </w:r>
    </w:p>
    <w:p>
      <w:pPr>
        <w:pStyle w:val="Compact"/>
        <w:numPr>
          <w:ilvl w:val="0"/>
          <w:numId w:val="1540"/>
        </w:numPr>
      </w:pPr>
      <w:r>
        <w:rPr>
          <w:rFonts w:hint="eastAsia"/>
        </w:rPr>
        <w:t xml:space="preserve">涂料：≤85%</w:t>
      </w:r>
    </w:p>
    <w:p>
      <w:pPr>
        <w:pStyle w:val="Compact"/>
        <w:numPr>
          <w:ilvl w:val="0"/>
          <w:numId w:val="1540"/>
        </w:numPr>
      </w:pPr>
      <w:r>
        <w:rPr>
          <w:rFonts w:hint="eastAsia"/>
        </w:rPr>
        <w:t xml:space="preserve">五金：≤60%</w:t>
      </w:r>
    </w:p>
    <w:bookmarkEnd w:id="754"/>
    <w:bookmarkEnd w:id="755"/>
    <w:bookmarkStart w:id="758" w:name="存储方法"/>
    <w:p>
      <w:pPr>
        <w:pStyle w:val="Heading2"/>
      </w:pPr>
      <w:r>
        <w:rPr>
          <w:rFonts w:hint="eastAsia"/>
        </w:rPr>
        <w:t xml:space="preserve">存储方法</w:t>
      </w:r>
    </w:p>
    <w:bookmarkStart w:id="756" w:name="室内存储"/>
    <w:p>
      <w:pPr>
        <w:pStyle w:val="Heading3"/>
      </w:pPr>
      <w:r>
        <w:rPr>
          <w:rFonts w:hint="eastAsia"/>
        </w:rPr>
        <w:t xml:space="preserve">室内存储</w:t>
      </w:r>
    </w:p>
    <w:p>
      <w:pPr>
        <w:pStyle w:val="Compact"/>
        <w:numPr>
          <w:ilvl w:val="0"/>
          <w:numId w:val="1541"/>
        </w:numPr>
      </w:pPr>
      <w:r>
        <w:rPr>
          <w:rFonts w:hint="eastAsia"/>
        </w:rPr>
        <w:t xml:space="preserve">远离水源</w:t>
      </w:r>
    </w:p>
    <w:p>
      <w:pPr>
        <w:pStyle w:val="Compact"/>
        <w:numPr>
          <w:ilvl w:val="0"/>
          <w:numId w:val="1541"/>
        </w:numPr>
      </w:pPr>
      <w:r>
        <w:rPr>
          <w:rFonts w:hint="eastAsia"/>
        </w:rPr>
        <w:t xml:space="preserve">避免阳光直射</w:t>
      </w:r>
    </w:p>
    <w:p>
      <w:pPr>
        <w:pStyle w:val="Compact"/>
        <w:numPr>
          <w:ilvl w:val="0"/>
          <w:numId w:val="1541"/>
        </w:numPr>
      </w:pPr>
      <w:r>
        <w:rPr>
          <w:rFonts w:hint="eastAsia"/>
        </w:rPr>
        <w:t xml:space="preserve">分类存放</w:t>
      </w:r>
    </w:p>
    <w:p>
      <w:pPr>
        <w:pStyle w:val="Compact"/>
        <w:numPr>
          <w:ilvl w:val="0"/>
          <w:numId w:val="1541"/>
        </w:numPr>
      </w:pPr>
      <w:r>
        <w:rPr>
          <w:rFonts w:hint="eastAsia"/>
        </w:rPr>
        <w:t xml:space="preserve">离地存放（垫木板）</w:t>
      </w:r>
    </w:p>
    <w:bookmarkEnd w:id="756"/>
    <w:bookmarkStart w:id="757" w:name="室外存储"/>
    <w:p>
      <w:pPr>
        <w:pStyle w:val="Heading3"/>
      </w:pPr>
      <w:r>
        <w:rPr>
          <w:rFonts w:hint="eastAsia"/>
        </w:rPr>
        <w:t xml:space="preserve">室外存储</w:t>
      </w:r>
    </w:p>
    <w:p>
      <w:pPr>
        <w:pStyle w:val="Compact"/>
        <w:numPr>
          <w:ilvl w:val="0"/>
          <w:numId w:val="1542"/>
        </w:numPr>
      </w:pPr>
      <w:r>
        <w:rPr>
          <w:rFonts w:hint="eastAsia"/>
        </w:rPr>
        <w:t xml:space="preserve">做好防雨措施</w:t>
      </w:r>
    </w:p>
    <w:p>
      <w:pPr>
        <w:pStyle w:val="Compact"/>
        <w:numPr>
          <w:ilvl w:val="0"/>
          <w:numId w:val="1542"/>
        </w:numPr>
      </w:pPr>
      <w:r>
        <w:rPr>
          <w:rFonts w:hint="eastAsia"/>
        </w:rPr>
        <w:t xml:space="preserve">避免暴晒</w:t>
      </w:r>
    </w:p>
    <w:p>
      <w:pPr>
        <w:pStyle w:val="Compact"/>
        <w:numPr>
          <w:ilvl w:val="0"/>
          <w:numId w:val="1542"/>
        </w:numPr>
      </w:pPr>
      <w:r>
        <w:rPr>
          <w:rFonts w:hint="eastAsia"/>
        </w:rPr>
        <w:t xml:space="preserve">码放整齐</w:t>
      </w:r>
    </w:p>
    <w:bookmarkEnd w:id="757"/>
    <w:bookmarkEnd w:id="758"/>
    <w:bookmarkStart w:id="764" w:name="各类材料存储"/>
    <w:p>
      <w:pPr>
        <w:pStyle w:val="Heading2"/>
      </w:pPr>
      <w:r>
        <w:rPr>
          <w:rFonts w:hint="eastAsia"/>
        </w:rPr>
        <w:t xml:space="preserve">各类材料存储</w:t>
      </w:r>
    </w:p>
    <w:bookmarkStart w:id="759" w:name="水泥"/>
    <w:p>
      <w:pPr>
        <w:pStyle w:val="Heading3"/>
      </w:pPr>
      <w:r>
        <w:rPr>
          <w:rFonts w:hint="eastAsia"/>
        </w:rPr>
        <w:t xml:space="preserve">水泥</w:t>
      </w:r>
    </w:p>
    <w:p>
      <w:pPr>
        <w:pStyle w:val="Compact"/>
        <w:numPr>
          <w:ilvl w:val="0"/>
          <w:numId w:val="1543"/>
        </w:numPr>
      </w:pPr>
      <w:r>
        <w:rPr>
          <w:rFonts w:hint="eastAsia"/>
        </w:rPr>
        <w:t xml:space="preserve">存放≤3个月</w:t>
      </w:r>
    </w:p>
    <w:p>
      <w:pPr>
        <w:pStyle w:val="Compact"/>
        <w:numPr>
          <w:ilvl w:val="0"/>
          <w:numId w:val="1543"/>
        </w:numPr>
      </w:pPr>
      <w:r>
        <w:rPr>
          <w:rFonts w:hint="eastAsia"/>
        </w:rPr>
        <w:t xml:space="preserve">防潮</w:t>
      </w:r>
    </w:p>
    <w:p>
      <w:pPr>
        <w:pStyle w:val="Compact"/>
        <w:numPr>
          <w:ilvl w:val="0"/>
          <w:numId w:val="1543"/>
        </w:numPr>
      </w:pPr>
      <w:r>
        <w:rPr>
          <w:rFonts w:hint="eastAsia"/>
        </w:rPr>
        <w:t xml:space="preserve">先到先用</w:t>
      </w:r>
    </w:p>
    <w:bookmarkEnd w:id="759"/>
    <w:bookmarkStart w:id="760" w:name="涂料-1"/>
    <w:p>
      <w:pPr>
        <w:pStyle w:val="Heading3"/>
      </w:pPr>
      <w:r>
        <w:rPr>
          <w:rFonts w:hint="eastAsia"/>
        </w:rPr>
        <w:t xml:space="preserve">涂料</w:t>
      </w:r>
    </w:p>
    <w:p>
      <w:pPr>
        <w:pStyle w:val="Compact"/>
        <w:numPr>
          <w:ilvl w:val="0"/>
          <w:numId w:val="1544"/>
        </w:numPr>
      </w:pPr>
      <w:r>
        <w:rPr>
          <w:rFonts w:hint="eastAsia"/>
        </w:rPr>
        <w:t xml:space="preserve">密封保存</w:t>
      </w:r>
    </w:p>
    <w:p>
      <w:pPr>
        <w:pStyle w:val="Compact"/>
        <w:numPr>
          <w:ilvl w:val="0"/>
          <w:numId w:val="1544"/>
        </w:numPr>
      </w:pPr>
      <w:r>
        <w:rPr>
          <w:rFonts w:hint="eastAsia"/>
        </w:rPr>
        <w:t xml:space="preserve">远离火源</w:t>
      </w:r>
    </w:p>
    <w:p>
      <w:pPr>
        <w:pStyle w:val="Compact"/>
        <w:numPr>
          <w:ilvl w:val="0"/>
          <w:numId w:val="1544"/>
        </w:numPr>
      </w:pPr>
      <w:r>
        <w:rPr>
          <w:rFonts w:hint="eastAsia"/>
        </w:rPr>
        <w:t xml:space="preserve">标注开封日期</w:t>
      </w:r>
    </w:p>
    <w:bookmarkEnd w:id="760"/>
    <w:bookmarkStart w:id="761" w:name="瓷砖-1"/>
    <w:p>
      <w:pPr>
        <w:pStyle w:val="Heading3"/>
      </w:pPr>
      <w:r>
        <w:rPr>
          <w:rFonts w:hint="eastAsia"/>
        </w:rPr>
        <w:t xml:space="preserve">瓷砖</w:t>
      </w:r>
    </w:p>
    <w:p>
      <w:pPr>
        <w:pStyle w:val="Compact"/>
        <w:numPr>
          <w:ilvl w:val="0"/>
          <w:numId w:val="1545"/>
        </w:numPr>
      </w:pPr>
      <w:r>
        <w:rPr>
          <w:rFonts w:hint="eastAsia"/>
        </w:rPr>
        <w:t xml:space="preserve">平整码放</w:t>
      </w:r>
    </w:p>
    <w:p>
      <w:pPr>
        <w:pStyle w:val="Compact"/>
        <w:numPr>
          <w:ilvl w:val="0"/>
          <w:numId w:val="1545"/>
        </w:numPr>
      </w:pPr>
      <w:r>
        <w:rPr>
          <w:rFonts w:hint="eastAsia"/>
        </w:rPr>
        <w:t xml:space="preserve">避免磕碰</w:t>
      </w:r>
    </w:p>
    <w:p>
      <w:pPr>
        <w:pStyle w:val="Compact"/>
        <w:numPr>
          <w:ilvl w:val="0"/>
          <w:numId w:val="1545"/>
        </w:numPr>
      </w:pPr>
      <w:r>
        <w:rPr>
          <w:rFonts w:hint="eastAsia"/>
        </w:rPr>
        <w:t xml:space="preserve">同批次放一起</w:t>
      </w:r>
    </w:p>
    <w:bookmarkEnd w:id="761"/>
    <w:bookmarkStart w:id="762" w:name="木材"/>
    <w:p>
      <w:pPr>
        <w:pStyle w:val="Heading3"/>
      </w:pPr>
      <w:r>
        <w:rPr>
          <w:rFonts w:hint="eastAsia"/>
        </w:rPr>
        <w:t xml:space="preserve">木材</w:t>
      </w:r>
    </w:p>
    <w:p>
      <w:pPr>
        <w:pStyle w:val="Compact"/>
        <w:numPr>
          <w:ilvl w:val="0"/>
          <w:numId w:val="1546"/>
        </w:numPr>
      </w:pPr>
      <w:r>
        <w:rPr>
          <w:rFonts w:hint="eastAsia"/>
        </w:rPr>
        <w:t xml:space="preserve">离地存放</w:t>
      </w:r>
    </w:p>
    <w:p>
      <w:pPr>
        <w:pStyle w:val="Compact"/>
        <w:numPr>
          <w:ilvl w:val="0"/>
          <w:numId w:val="1546"/>
        </w:numPr>
      </w:pPr>
      <w:r>
        <w:rPr>
          <w:rFonts w:hint="eastAsia"/>
        </w:rPr>
        <w:t xml:space="preserve">通风干燥</w:t>
      </w:r>
    </w:p>
    <w:p>
      <w:pPr>
        <w:pStyle w:val="Compact"/>
        <w:numPr>
          <w:ilvl w:val="0"/>
          <w:numId w:val="1546"/>
        </w:numPr>
      </w:pPr>
      <w:r>
        <w:rPr>
          <w:rFonts w:hint="eastAsia"/>
        </w:rPr>
        <w:t xml:space="preserve">避免变形</w:t>
      </w:r>
    </w:p>
    <w:bookmarkEnd w:id="762"/>
    <w:bookmarkStart w:id="763" w:name="电线-1"/>
    <w:p>
      <w:pPr>
        <w:pStyle w:val="Heading3"/>
      </w:pPr>
      <w:r>
        <w:rPr>
          <w:rFonts w:hint="eastAsia"/>
        </w:rPr>
        <w:t xml:space="preserve">电线</w:t>
      </w:r>
    </w:p>
    <w:p>
      <w:pPr>
        <w:pStyle w:val="Compact"/>
        <w:numPr>
          <w:ilvl w:val="0"/>
          <w:numId w:val="1547"/>
        </w:numPr>
      </w:pPr>
      <w:r>
        <w:rPr>
          <w:rFonts w:hint="eastAsia"/>
        </w:rPr>
        <w:t xml:space="preserve">防潮</w:t>
      </w:r>
    </w:p>
    <w:p>
      <w:pPr>
        <w:pStyle w:val="Compact"/>
        <w:numPr>
          <w:ilvl w:val="0"/>
          <w:numId w:val="1547"/>
        </w:numPr>
      </w:pPr>
      <w:r>
        <w:rPr>
          <w:rFonts w:hint="eastAsia"/>
        </w:rPr>
        <w:t xml:space="preserve">避免弯折</w:t>
      </w:r>
    </w:p>
    <w:p>
      <w:pPr>
        <w:pStyle w:val="Compact"/>
        <w:numPr>
          <w:ilvl w:val="0"/>
          <w:numId w:val="1547"/>
        </w:numPr>
      </w:pPr>
      <w:r>
        <w:rPr>
          <w:rFonts w:hint="eastAsia"/>
        </w:rPr>
        <w:t xml:space="preserve">分类存放</w:t>
      </w:r>
    </w:p>
    <w:bookmarkEnd w:id="763"/>
    <w:bookmarkEnd w:id="764"/>
    <w:bookmarkStart w:id="765" w:name="安全管理"/>
    <w:p>
      <w:pPr>
        <w:pStyle w:val="Heading2"/>
      </w:pPr>
      <w:r>
        <w:rPr>
          <w:rFonts w:hint="eastAsia"/>
        </w:rPr>
        <w:t xml:space="preserve">安全管理</w:t>
      </w:r>
    </w:p>
    <w:p>
      <w:pPr>
        <w:pStyle w:val="Compact"/>
        <w:numPr>
          <w:ilvl w:val="0"/>
          <w:numId w:val="1548"/>
        </w:numPr>
      </w:pPr>
      <w:r>
        <w:rPr>
          <w:rFonts w:hint="eastAsia"/>
        </w:rPr>
        <w:t xml:space="preserve">易燃材料单独存放</w:t>
      </w:r>
    </w:p>
    <w:p>
      <w:pPr>
        <w:pStyle w:val="Compact"/>
        <w:numPr>
          <w:ilvl w:val="0"/>
          <w:numId w:val="1548"/>
        </w:numPr>
      </w:pPr>
      <w:r>
        <w:rPr>
          <w:rFonts w:hint="eastAsia"/>
        </w:rPr>
        <w:t xml:space="preserve">施工现场禁烟</w:t>
      </w:r>
    </w:p>
    <w:p>
      <w:pPr>
        <w:pStyle w:val="Compact"/>
        <w:numPr>
          <w:ilvl w:val="0"/>
          <w:numId w:val="1548"/>
        </w:numPr>
      </w:pPr>
      <w:r>
        <w:rPr>
          <w:rFonts w:hint="eastAsia"/>
        </w:rPr>
        <w:t xml:space="preserve">配备灭火器</w:t>
      </w:r>
    </w:p>
    <w:p>
      <w:pPr>
        <w:pStyle w:val="Compact"/>
        <w:numPr>
          <w:ilvl w:val="0"/>
          <w:numId w:val="1548"/>
        </w:numPr>
      </w:pPr>
      <w:r>
        <w:rPr>
          <w:rFonts w:hint="eastAsia"/>
        </w:rPr>
        <w:t xml:space="preserve">定期检查</w:t>
      </w:r>
    </w:p>
    <w:bookmarkEnd w:id="765"/>
    <w:bookmarkEnd w:id="766"/>
    <w:bookmarkStart w:id="800" w:name="材料替换避坑-material-substitution-pitfalls"/>
    <w:p>
      <w:pPr>
        <w:pStyle w:val="Heading1"/>
      </w:pPr>
      <w:r>
        <w:rPr>
          <w:rFonts w:hint="eastAsia"/>
        </w:rPr>
        <w:t xml:space="preserve">材料替换避坑</w:t>
      </w:r>
      <w:r>
        <w:t xml:space="preserve"> — Material Substitution Pitfalls</w:t>
      </w:r>
    </w:p>
    <w:p>
      <w:pPr>
        <w:pStyle w:val="FirstParagraph"/>
      </w:pPr>
      <w:r>
        <w:t xml:space="preserve">Unauthorized or poorly communicated material substitution is one of the most common sources of quality degradation and budget disputes in residential renovation. This guide explains how substitutions occur, how to detect them, and how to establish a fair and transparent approval process.</w:t>
      </w:r>
    </w:p>
    <w:p>
      <w:r>
        <w:pict>
          <v:rect style="width:0;height:1.5pt" o:hralign="center" o:hrstd="t" o:hr="t"/>
        </w:pict>
      </w:r>
    </w:p>
    <w:bookmarkStart w:id="767" w:name="table-of-contents-4"/>
    <w:p>
      <w:pPr>
        <w:pStyle w:val="Heading2"/>
      </w:pPr>
      <w:r>
        <w:t xml:space="preserve">Table of Contents</w:t>
      </w:r>
    </w:p>
    <w:p>
      <w:pPr>
        <w:pStyle w:val="Compact"/>
        <w:numPr>
          <w:ilvl w:val="0"/>
          <w:numId w:val="1549"/>
        </w:numPr>
      </w:pPr>
      <w:hyperlink w:anchor="X58abea3f0777ec7cd8bab2b1eea3f162f5ac271">
        <w:r>
          <w:rPr>
            <w:rStyle w:val="Hyperlink"/>
          </w:rPr>
          <w:t xml:space="preserve">1. How Material Substitutions Occur</w:t>
        </w:r>
      </w:hyperlink>
    </w:p>
    <w:p>
      <w:pPr>
        <w:pStyle w:val="Compact"/>
        <w:numPr>
          <w:ilvl w:val="0"/>
          <w:numId w:val="1549"/>
        </w:numPr>
      </w:pPr>
      <w:hyperlink w:anchor="X45a3aac5cacce06f86ce25e0ebb5052480f74f8">
        <w:r>
          <w:rPr>
            <w:rStyle w:val="Hyperlink"/>
          </w:rPr>
          <w:t xml:space="preserve">2. Common Substitution Scenarios</w:t>
        </w:r>
      </w:hyperlink>
    </w:p>
    <w:p>
      <w:pPr>
        <w:pStyle w:val="Compact"/>
        <w:numPr>
          <w:ilvl w:val="0"/>
          <w:numId w:val="1549"/>
        </w:numPr>
      </w:pPr>
      <w:hyperlink w:anchor="Xb3de48f623347f0bee4b229aeab1f8e8ad8a7f0">
        <w:r>
          <w:rPr>
            <w:rStyle w:val="Hyperlink"/>
          </w:rPr>
          <w:t xml:space="preserve">3. Quality Differences and Hidden Costs</w:t>
        </w:r>
      </w:hyperlink>
    </w:p>
    <w:p>
      <w:pPr>
        <w:pStyle w:val="Compact"/>
        <w:numPr>
          <w:ilvl w:val="0"/>
          <w:numId w:val="1549"/>
        </w:numPr>
      </w:pPr>
      <w:hyperlink w:anchor="Xe9429aef85e91581bbfe62dc1e6872e3eda87fa">
        <w:r>
          <w:rPr>
            <w:rStyle w:val="Hyperlink"/>
          </w:rPr>
          <w:t xml:space="preserve">4. The Material Approval Process</w:t>
        </w:r>
      </w:hyperlink>
    </w:p>
    <w:p>
      <w:pPr>
        <w:pStyle w:val="Compact"/>
        <w:numPr>
          <w:ilvl w:val="0"/>
          <w:numId w:val="1549"/>
        </w:numPr>
      </w:pPr>
      <w:hyperlink w:anchor="X1b25b1bed02187e27974b255e1a5512831c5e33">
        <w:r>
          <w:rPr>
            <w:rStyle w:val="Hyperlink"/>
          </w:rPr>
          <w:t xml:space="preserve">5. Cost Adjustment and Pricing Rules</w:t>
        </w:r>
      </w:hyperlink>
    </w:p>
    <w:p>
      <w:pPr>
        <w:pStyle w:val="Compact"/>
        <w:numPr>
          <w:ilvl w:val="0"/>
          <w:numId w:val="1549"/>
        </w:numPr>
      </w:pPr>
      <w:hyperlink w:anchor="Xddac5ae0f17a6d8470c0e12a0d89ef78ab8310e">
        <w:r>
          <w:rPr>
            <w:rStyle w:val="Hyperlink"/>
          </w:rPr>
          <w:t xml:space="preserve">6. Detection and Inspection Guide</w:t>
        </w:r>
      </w:hyperlink>
    </w:p>
    <w:p>
      <w:pPr>
        <w:pStyle w:val="Compact"/>
        <w:numPr>
          <w:ilvl w:val="0"/>
          <w:numId w:val="1549"/>
        </w:numPr>
      </w:pPr>
      <w:hyperlink w:anchor="X3a5da37f59cd4b6b13e2d4a1d38a45c45b920b5">
        <w:r>
          <w:rPr>
            <w:rStyle w:val="Hyperlink"/>
          </w:rPr>
          <w:t xml:space="preserve">7. Contract Clauses for Protection</w:t>
        </w:r>
      </w:hyperlink>
    </w:p>
    <w:p>
      <w:pPr>
        <w:pStyle w:val="Compact"/>
        <w:numPr>
          <w:ilvl w:val="0"/>
          <w:numId w:val="1549"/>
        </w:numPr>
      </w:pPr>
      <w:hyperlink w:anchor="X61565efca016cecfd27c17620e6d01da0903b9f">
        <w:r>
          <w:rPr>
            <w:rStyle w:val="Hyperlink"/>
          </w:rPr>
          <w:t xml:space="preserve">8. Material Substitution Checklist</w:t>
        </w:r>
      </w:hyperlink>
    </w:p>
    <w:p>
      <w:r>
        <w:pict>
          <v:rect style="width:0;height:1.5pt" o:hralign="center" o:hrstd="t" o:hr="t"/>
        </w:pict>
      </w:r>
    </w:p>
    <w:bookmarkEnd w:id="767"/>
    <w:bookmarkStart w:id="770" w:name="how-material-substitutions-occur"/>
    <w:p>
      <w:pPr>
        <w:pStyle w:val="Heading2"/>
      </w:pPr>
      <w:r>
        <w:t xml:space="preserve">1. How Material Substitutions Occur</w:t>
      </w:r>
    </w:p>
    <w:p>
      <w:pPr>
        <w:pStyle w:val="FirstParagraph"/>
      </w:pPr>
      <w:r>
        <w:t xml:space="preserve">Material substitutions happen through several pathways. Understanding how they occur is the first step in prevention.</w:t>
      </w:r>
    </w:p>
    <w:bookmarkStart w:id="768" w:name="substitution-pathways"/>
    <w:p>
      <w:pPr>
        <w:pStyle w:val="Heading3"/>
      </w:pPr>
      <w:r>
        <w:t xml:space="preserve">1.1 Substitution Pathways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Pathway</w:t>
            </w:r>
          </w:p>
        </w:tc>
        <w:tc>
          <w:tcPr/>
          <w:p>
            <w:pPr>
              <w:pStyle w:val="Compact"/>
            </w:pPr>
            <w:r>
              <w:t xml:space="preserve">Description</w:t>
            </w:r>
          </w:p>
        </w:tc>
        <w:tc>
          <w:tcPr/>
          <w:p>
            <w:pPr>
              <w:pStyle w:val="Compact"/>
            </w:pPr>
            <w:r>
              <w:t xml:space="preserve">Frequency</w:t>
            </w:r>
          </w:p>
        </w:tc>
        <w:tc>
          <w:tcPr/>
          <w:p>
            <w:pPr>
              <w:pStyle w:val="Compact"/>
            </w:pPr>
            <w:r>
              <w:t xml:space="preserve">Intent</w:t>
            </w:r>
          </w:p>
        </w:tc>
      </w:tr>
      <w:tr>
        <w:tc>
          <w:tcPr/>
          <w:p>
            <w:pPr>
              <w:pStyle w:val="Compact"/>
            </w:pPr>
            <w:r>
              <w:rPr>
                <w:b/>
                <w:bCs/>
              </w:rPr>
              <w:t xml:space="preserve">Contractor-initiated (unauthorized)</w:t>
            </w:r>
          </w:p>
        </w:tc>
        <w:tc>
          <w:tcPr/>
          <w:p>
            <w:pPr>
              <w:pStyle w:val="Compact"/>
            </w:pPr>
            <w:r>
              <w:t xml:space="preserve">Contractor uses cheaper material without homeowner’s knowledge or approval</w:t>
            </w:r>
          </w:p>
        </w:tc>
        <w:tc>
          <w:tcPr/>
          <w:p>
            <w:pPr>
              <w:pStyle w:val="Compact"/>
            </w:pPr>
            <w:r>
              <w:t xml:space="preserve">Very common</w:t>
            </w:r>
          </w:p>
        </w:tc>
        <w:tc>
          <w:tcPr/>
          <w:p>
            <w:pPr>
              <w:pStyle w:val="Compact"/>
            </w:pPr>
            <w:r>
              <w:t xml:space="preserve">Cost saving for contractor</w:t>
            </w:r>
          </w:p>
        </w:tc>
      </w:tr>
      <w:tr>
        <w:tc>
          <w:tcPr/>
          <w:p>
            <w:pPr>
              <w:pStyle w:val="Compact"/>
            </w:pPr>
            <w:r>
              <w:rPr>
                <w:b/>
                <w:bCs/>
              </w:rPr>
              <w:t xml:space="preserve">Contractor-initiated (approved, but misleading)</w:t>
            </w:r>
          </w:p>
        </w:tc>
        <w:tc>
          <w:tcPr/>
          <w:p>
            <w:pPr>
              <w:pStyle w:val="Compact"/>
            </w:pPr>
            <w:r>
              <w:t xml:space="preserve">Contractor proposes</w:t>
            </w:r>
            <w:r>
              <w:t xml:space="preserve"> </w:t>
            </w:r>
            <w:r>
              <w:t xml:space="preserve">“equivalent”</w:t>
            </w:r>
            <w:r>
              <w:t xml:space="preserve"> </w:t>
            </w:r>
            <w:r>
              <w:t xml:space="preserve">substitution that is actually inferior</w:t>
            </w:r>
          </w:p>
        </w:tc>
        <w:tc>
          <w:tcPr/>
          <w:p>
            <w:pPr>
              <w:pStyle w:val="Compact"/>
            </w:pPr>
            <w:r>
              <w:t xml:space="preserve">Common</w:t>
            </w:r>
          </w:p>
        </w:tc>
        <w:tc>
          <w:tcPr/>
          <w:p>
            <w:pPr>
              <w:pStyle w:val="Compact"/>
            </w:pPr>
            <w:r>
              <w:t xml:space="preserve">Cost saving while appearing transparent</w:t>
            </w:r>
          </w:p>
        </w:tc>
      </w:tr>
      <w:tr>
        <w:tc>
          <w:tcPr/>
          <w:p>
            <w:pPr>
              <w:pStyle w:val="Compact"/>
            </w:pPr>
            <w:r>
              <w:rPr>
                <w:b/>
                <w:bCs/>
              </w:rPr>
              <w:t xml:space="preserve">Supply-driven</w:t>
            </w:r>
          </w:p>
        </w:tc>
        <w:tc>
          <w:tcPr/>
          <w:p>
            <w:pPr>
              <w:pStyle w:val="Compact"/>
            </w:pPr>
            <w:r>
              <w:t xml:space="preserve">Specified material is out of stock; contractor proposes alternative</w:t>
            </w:r>
          </w:p>
        </w:tc>
        <w:tc>
          <w:tcPr/>
          <w:p>
            <w:pPr>
              <w:pStyle w:val="Compact"/>
            </w:pPr>
            <w:r>
              <w:t xml:space="preserve">Common</w:t>
            </w:r>
          </w:p>
        </w:tc>
        <w:tc>
          <w:tcPr/>
          <w:p>
            <w:pPr>
              <w:pStyle w:val="Compact"/>
            </w:pPr>
            <w:r>
              <w:t xml:space="preserve">Legitimate, but may still favor contractor</w:t>
            </w:r>
          </w:p>
        </w:tc>
      </w:tr>
      <w:tr>
        <w:tc>
          <w:tcPr/>
          <w:p>
            <w:pPr>
              <w:pStyle w:val="Compact"/>
            </w:pPr>
            <w:r>
              <w:rPr>
                <w:b/>
                <w:bCs/>
              </w:rPr>
              <w:t xml:space="preserve">Homeowner-initiated</w:t>
            </w:r>
          </w:p>
        </w:tc>
        <w:tc>
          <w:tcPr/>
          <w:p>
            <w:pPr>
              <w:pStyle w:val="Compact"/>
            </w:pPr>
            <w:r>
              <w:t xml:space="preserve">Homeowner decides to change material after contract signing</w:t>
            </w:r>
          </w:p>
        </w:tc>
        <w:tc>
          <w:tcPr/>
          <w:p>
            <w:pPr>
              <w:pStyle w:val="Compact"/>
            </w:pPr>
            <w:r>
              <w:t xml:space="preserve">Less common</w:t>
            </w:r>
          </w:p>
        </w:tc>
        <w:tc>
          <w:tcPr/>
          <w:p>
            <w:pPr>
              <w:pStyle w:val="Compact"/>
            </w:pPr>
            <w:r>
              <w:t xml:space="preserve">Genuine preference change</w:t>
            </w:r>
          </w:p>
        </w:tc>
      </w:tr>
      <w:tr>
        <w:tc>
          <w:tcPr/>
          <w:p>
            <w:pPr>
              <w:pStyle w:val="Compact"/>
            </w:pPr>
            <w:r>
              <w:rPr>
                <w:b/>
                <w:bCs/>
              </w:rPr>
              <w:t xml:space="preserve">Designer-specified ambiguity</w:t>
            </w:r>
          </w:p>
        </w:tc>
        <w:tc>
          <w:tcPr/>
          <w:p>
            <w:pPr>
              <w:pStyle w:val="Compact"/>
            </w:pPr>
            <w:r>
              <w:t xml:space="preserve">Design documents specify generic material type, allowing contractor to choose lowest-cost option</w:t>
            </w:r>
          </w:p>
        </w:tc>
        <w:tc>
          <w:tcPr/>
          <w:p>
            <w:pPr>
              <w:pStyle w:val="Compact"/>
            </w:pPr>
            <w:r>
              <w:t xml:space="preserve">Common</w:t>
            </w:r>
          </w:p>
        </w:tc>
        <w:tc>
          <w:tcPr/>
          <w:p>
            <w:pPr>
              <w:pStyle w:val="Compact"/>
            </w:pPr>
            <w:r>
              <w:t xml:space="preserve">May be intentional by designer-contractor</w:t>
            </w:r>
          </w:p>
        </w:tc>
      </w:tr>
    </w:tbl>
    <w:bookmarkEnd w:id="768"/>
    <w:bookmarkStart w:id="769" w:name="why-unauthorized-substitutions-happen"/>
    <w:p>
      <w:pPr>
        <w:pStyle w:val="Heading3"/>
      </w:pPr>
      <w:r>
        <w:t xml:space="preserve">1.2 Why Unauthorized Substitutions Happen</w:t>
      </w:r>
    </w:p>
    <w:p>
      <w:pPr>
        <w:pStyle w:val="FirstParagraph"/>
      </w:pPr>
      <w:r>
        <w:t xml:space="preserve">Contractors substitute materials primarily to increase their profit margin. The difference between specified and substituted material cost goes directly to the contractor, often without any quality benefit to the homeowner.</w:t>
      </w:r>
    </w:p>
    <w:p>
      <w:pPr>
        <w:pStyle w:val="BodyText"/>
      </w:pPr>
      <w:r>
        <w:rPr>
          <w:b/>
          <w:bCs/>
        </w:rPr>
        <w:t xml:space="preserve">Example calculation: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Specified Material</w:t>
            </w:r>
          </w:p>
        </w:tc>
        <w:tc>
          <w:tcPr/>
          <w:p>
            <w:pPr>
              <w:pStyle w:val="Compact"/>
            </w:pPr>
            <w:r>
              <w:t xml:space="preserve">Substituted Material</w:t>
            </w:r>
          </w:p>
        </w:tc>
        <w:tc>
          <w:tcPr/>
          <w:p>
            <w:pPr>
              <w:pStyle w:val="Compact"/>
            </w:pPr>
            <w:r>
              <w:t xml:space="preserve">Contractor’s Margin</w:t>
            </w:r>
          </w:p>
        </w:tc>
      </w:tr>
      <w:tr>
        <w:tc>
          <w:tcPr/>
          <w:p>
            <w:pPr>
              <w:pStyle w:val="Compact"/>
            </w:pPr>
            <w:r>
              <w:t xml:space="preserve">PVC pipe (per meter)</w:t>
            </w:r>
          </w:p>
        </w:tc>
        <w:tc>
          <w:tcPr/>
          <w:p>
            <w:pPr>
              <w:pStyle w:val="Compact"/>
            </w:pPr>
            <w:r>
              <w:t xml:space="preserve">8.50 RMB (brand name)</w:t>
            </w:r>
          </w:p>
        </w:tc>
        <w:tc>
          <w:tcPr/>
          <w:p>
            <w:pPr>
              <w:pStyle w:val="Compact"/>
            </w:pPr>
            <w:r>
              <w:t xml:space="preserve">3.20 RMB (generic)</w:t>
            </w:r>
          </w:p>
        </w:tc>
        <w:tc>
          <w:tcPr/>
          <w:p>
            <w:pPr>
              <w:pStyle w:val="Compact"/>
            </w:pPr>
            <w:r>
              <w:t xml:space="preserve">5.30 RMB/meter</w:t>
            </w:r>
          </w:p>
        </w:tc>
      </w:tr>
      <w:tr>
        <w:tc>
          <w:tcPr/>
          <w:p>
            <w:pPr>
              <w:pStyle w:val="Compact"/>
            </w:pPr>
            <w:r>
              <w:t xml:space="preserve">Total for 100m apartment</w:t>
            </w:r>
          </w:p>
        </w:tc>
        <w:tc>
          <w:tcPr/>
          <w:p>
            <w:pPr>
              <w:pStyle w:val="Compact"/>
            </w:pPr>
            <w:r>
              <w:t xml:space="preserve">850 RMB</w:t>
            </w:r>
          </w:p>
        </w:tc>
        <w:tc>
          <w:tcPr/>
          <w:p>
            <w:pPr>
              <w:pStyle w:val="Compact"/>
            </w:pPr>
            <w:r>
              <w:t xml:space="preserve">320 RMB</w:t>
            </w:r>
          </w:p>
        </w:tc>
        <w:tc>
          <w:tcPr/>
          <w:p>
            <w:pPr>
              <w:pStyle w:val="Compact"/>
            </w:pPr>
            <w:r>
              <w:rPr>
                <w:b/>
                <w:bCs/>
              </w:rPr>
              <w:t xml:space="preserve">530 RMB unearned</w:t>
            </w:r>
          </w:p>
        </w:tc>
      </w:tr>
      <w:tr>
        <w:tc>
          <w:tcPr/>
          <w:p>
            <w:pPr>
              <w:pStyle w:val="Compact"/>
            </w:pPr>
            <w:r>
              <w:t xml:space="preserve">Latex paint (per bucket)</w:t>
            </w:r>
          </w:p>
        </w:tc>
        <w:tc>
          <w:tcPr/>
          <w:p>
            <w:pPr>
              <w:pStyle w:val="Compact"/>
            </w:pPr>
            <w:r>
              <w:t xml:space="preserve">680 RMB (Dulux premium)</w:t>
            </w:r>
          </w:p>
        </w:tc>
        <w:tc>
          <w:tcPr/>
          <w:p>
            <w:pPr>
              <w:pStyle w:val="Compact"/>
            </w:pPr>
            <w:r>
              <w:t xml:space="preserve">280 RMB (generic brand)</w:t>
            </w:r>
          </w:p>
        </w:tc>
        <w:tc>
          <w:tcPr/>
          <w:p>
            <w:pPr>
              <w:pStyle w:val="Compact"/>
            </w:pPr>
            <w:r>
              <w:t xml:space="preserve">400 RMB/bucket</w:t>
            </w:r>
          </w:p>
        </w:tc>
      </w:tr>
      <w:tr>
        <w:tc>
          <w:tcPr/>
          <w:p>
            <w:pPr>
              <w:pStyle w:val="Compact"/>
            </w:pPr>
            <w:r>
              <w:t xml:space="preserve">Total for 4 buckets</w:t>
            </w:r>
          </w:p>
        </w:tc>
        <w:tc>
          <w:tcPr/>
          <w:p>
            <w:pPr>
              <w:pStyle w:val="Compact"/>
            </w:pPr>
            <w:r>
              <w:t xml:space="preserve">2,720 RMB</w:t>
            </w:r>
          </w:p>
        </w:tc>
        <w:tc>
          <w:tcPr/>
          <w:p>
            <w:pPr>
              <w:pStyle w:val="Compact"/>
            </w:pPr>
            <w:r>
              <w:t xml:space="preserve">1,120 RMB</w:t>
            </w:r>
          </w:p>
        </w:tc>
        <w:tc>
          <w:tcPr/>
          <w:p>
            <w:pPr>
              <w:pStyle w:val="Compact"/>
            </w:pPr>
            <w:r>
              <w:rPr>
                <w:b/>
                <w:bCs/>
              </w:rPr>
              <w:t xml:space="preserve">1,600 RMB unearned</w:t>
            </w:r>
          </w:p>
        </w:tc>
      </w:tr>
      <w:tr>
        <w:tc>
          <w:tcPr/>
          <w:p>
            <w:pPr>
              <w:pStyle w:val="Compact"/>
            </w:pPr>
            <w:r>
              <w:t xml:space="preserve">Wire (per roll)</w:t>
            </w:r>
          </w:p>
        </w:tc>
        <w:tc>
          <w:tcPr/>
          <w:p>
            <w:pPr>
              <w:pStyle w:val="Compact"/>
            </w:pPr>
            <w:r>
              <w:t xml:space="preserve">180 RMB (certified brand)</w:t>
            </w:r>
          </w:p>
        </w:tc>
        <w:tc>
          <w:tcPr/>
          <w:p>
            <w:pPr>
              <w:pStyle w:val="Compact"/>
            </w:pPr>
            <w:r>
              <w:t xml:space="preserve">95 RMB (uncertified)</w:t>
            </w:r>
          </w:p>
        </w:tc>
        <w:tc>
          <w:tcPr/>
          <w:p>
            <w:pPr>
              <w:pStyle w:val="Compact"/>
            </w:pPr>
            <w:r>
              <w:t xml:space="preserve">85 RMB/roll</w:t>
            </w:r>
          </w:p>
        </w:tc>
      </w:tr>
      <w:tr>
        <w:tc>
          <w:tcPr/>
          <w:p>
            <w:pPr>
              <w:pStyle w:val="Compact"/>
            </w:pPr>
            <w:r>
              <w:t xml:space="preserve">Total for 15 rolls</w:t>
            </w:r>
          </w:p>
        </w:tc>
        <w:tc>
          <w:tcPr/>
          <w:p>
            <w:pPr>
              <w:pStyle w:val="Compact"/>
            </w:pPr>
            <w:r>
              <w:t xml:space="preserve">2,700 RMB</w:t>
            </w:r>
          </w:p>
        </w:tc>
        <w:tc>
          <w:tcPr/>
          <w:p>
            <w:pPr>
              <w:pStyle w:val="Compact"/>
            </w:pPr>
            <w:r>
              <w:t xml:space="preserve">1,425 RMB</w:t>
            </w:r>
          </w:p>
        </w:tc>
        <w:tc>
          <w:tcPr/>
          <w:p>
            <w:pPr>
              <w:pStyle w:val="Compact"/>
            </w:pPr>
            <w:r>
              <w:rPr>
                <w:b/>
                <w:bCs/>
              </w:rPr>
              <w:t xml:space="preserve">1,275 RMB unearned</w:t>
            </w:r>
          </w:p>
        </w:tc>
      </w:tr>
    </w:tbl>
    <w:p>
      <w:pPr>
        <w:pStyle w:val="BodyText"/>
      </w:pPr>
      <w:r>
        <w:t xml:space="preserve">These small margins add up across an entire project, often totaling 3,000-15,000 RMB in unauthorized savings for the contractor.</w:t>
      </w:r>
    </w:p>
    <w:p>
      <w:r>
        <w:pict>
          <v:rect style="width:0;height:1.5pt" o:hralign="center" o:hrstd="t" o:hr="t"/>
        </w:pict>
      </w:r>
    </w:p>
    <w:bookmarkEnd w:id="769"/>
    <w:bookmarkEnd w:id="770"/>
    <w:bookmarkStart w:id="773" w:name="common-substitution-scenarios"/>
    <w:p>
      <w:pPr>
        <w:pStyle w:val="Heading2"/>
      </w:pPr>
      <w:r>
        <w:t xml:space="preserve">2. Common Substitution Scenarios</w:t>
      </w:r>
    </w:p>
    <w:bookmarkStart w:id="771" w:name="high-risk-materials"/>
    <w:p>
      <w:pPr>
        <w:pStyle w:val="Heading3"/>
      </w:pPr>
      <w:r>
        <w:t xml:space="preserve">2.1 High-Risk Materials</w:t>
      </w:r>
    </w:p>
    <w:p>
      <w:pPr>
        <w:pStyle w:val="FirstParagraph"/>
      </w:pPr>
      <w:r>
        <w:t xml:space="preserve">These materials are most frequently substituted due to their high cost differential and the difficulty homeowners have in detecting the change: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Material Category</w:t>
            </w:r>
          </w:p>
        </w:tc>
        <w:tc>
          <w:tcPr/>
          <w:p>
            <w:pPr>
              <w:pStyle w:val="Compact"/>
            </w:pPr>
            <w:r>
              <w:t xml:space="preserve">Common Substitution</w:t>
            </w:r>
          </w:p>
        </w:tc>
        <w:tc>
          <w:tcPr/>
          <w:p>
            <w:pPr>
              <w:pStyle w:val="Compact"/>
            </w:pPr>
            <w:r>
              <w:t xml:space="preserve">Why It’s Hard to Detect</w:t>
            </w:r>
          </w:p>
        </w:tc>
      </w:tr>
      <w:tr>
        <w:tc>
          <w:tcPr/>
          <w:p>
            <w:pPr>
              <w:pStyle w:val="Compact"/>
            </w:pPr>
            <w:r>
              <w:rPr>
                <w:b/>
                <w:bCs/>
              </w:rPr>
              <w:t xml:space="preserve">Electrical wire</w:t>
            </w:r>
          </w:p>
        </w:tc>
        <w:tc>
          <w:tcPr/>
          <w:p>
            <w:pPr>
              <w:pStyle w:val="Compact"/>
            </w:pPr>
            <w:r>
              <w:t xml:space="preserve">Certified brand → uncertified generic</w:t>
            </w:r>
          </w:p>
        </w:tc>
        <w:tc>
          <w:tcPr/>
          <w:p>
            <w:pPr>
              <w:pStyle w:val="Compact"/>
            </w:pPr>
            <w:r>
              <w:t xml:space="preserve">Once installed in walls, impossible to verify without cutting</w:t>
            </w:r>
          </w:p>
        </w:tc>
      </w:tr>
      <w:tr>
        <w:tc>
          <w:tcPr/>
          <w:p>
            <w:pPr>
              <w:pStyle w:val="Compact"/>
            </w:pPr>
            <w:r>
              <w:rPr>
                <w:b/>
                <w:bCs/>
              </w:rPr>
              <w:t xml:space="preserve">PVC pipes</w:t>
            </w:r>
          </w:p>
        </w:tc>
        <w:tc>
          <w:tcPr/>
          <w:p>
            <w:pPr>
              <w:pStyle w:val="Compact"/>
            </w:pPr>
            <w:r>
              <w:t xml:space="preserve">Brand-name → thin-wall generic</w:t>
            </w:r>
          </w:p>
        </w:tc>
        <w:tc>
          <w:tcPr/>
          <w:p>
            <w:pPr>
              <w:pStyle w:val="Compact"/>
            </w:pPr>
            <w:r>
              <w:t xml:space="preserve">Hidden behind walls and floors</w:t>
            </w:r>
          </w:p>
        </w:tc>
      </w:tr>
      <w:tr>
        <w:tc>
          <w:tcPr/>
          <w:p>
            <w:pPr>
              <w:pStyle w:val="Compact"/>
            </w:pPr>
            <w:r>
              <w:rPr>
                <w:b/>
                <w:bCs/>
              </w:rPr>
              <w:t xml:space="preserve">Waterproof coating</w:t>
            </w:r>
          </w:p>
        </w:tc>
        <w:tc>
          <w:tcPr/>
          <w:p>
            <w:pPr>
              <w:pStyle w:val="Compact"/>
            </w:pPr>
            <w:r>
              <w:t xml:space="preserve">Two-coat premium → single-coat basic</w:t>
            </w:r>
          </w:p>
        </w:tc>
        <w:tc>
          <w:tcPr/>
          <w:p>
            <w:pPr>
              <w:pStyle w:val="Compact"/>
            </w:pPr>
            <w:r>
              <w:t xml:space="preserve">Covered by tile; failure may not appear for years</w:t>
            </w:r>
          </w:p>
        </w:tc>
      </w:tr>
      <w:tr>
        <w:tc>
          <w:tcPr/>
          <w:p>
            <w:pPr>
              <w:pStyle w:val="Compact"/>
            </w:pPr>
            <w:r>
              <w:rPr>
                <w:b/>
                <w:bCs/>
              </w:rPr>
              <w:t xml:space="preserve">Latex paint</w:t>
            </w:r>
          </w:p>
        </w:tc>
        <w:tc>
          <w:tcPr/>
          <w:p>
            <w:pPr>
              <w:pStyle w:val="Compact"/>
            </w:pPr>
            <w:r>
              <w:t xml:space="preserve">Premium line → economy line (same brand)</w:t>
            </w:r>
          </w:p>
        </w:tc>
        <w:tc>
          <w:tcPr/>
          <w:p>
            <w:pPr>
              <w:pStyle w:val="Compact"/>
            </w:pPr>
            <w:r>
              <w:t xml:space="preserve">Same brand name, different product tier</w:t>
            </w:r>
          </w:p>
        </w:tc>
      </w:tr>
      <w:tr>
        <w:tc>
          <w:tcPr/>
          <w:p>
            <w:pPr>
              <w:pStyle w:val="Compact"/>
            </w:pPr>
            <w:r>
              <w:rPr>
                <w:b/>
                <w:bCs/>
              </w:rPr>
              <w:t xml:space="preserve">Adhesives and sealants</w:t>
            </w:r>
          </w:p>
        </w:tc>
        <w:tc>
          <w:tcPr/>
          <w:p>
            <w:pPr>
              <w:pStyle w:val="Compact"/>
            </w:pPr>
            <w:r>
              <w:t xml:space="preserve">Brand-name → cheap generic</w:t>
            </w:r>
          </w:p>
        </w:tc>
        <w:tc>
          <w:tcPr/>
          <w:p>
            <w:pPr>
              <w:pStyle w:val="Compact"/>
            </w:pPr>
            <w:r>
              <w:t xml:space="preserve">Applied internally; not visible after installation</w:t>
            </w:r>
          </w:p>
        </w:tc>
      </w:tr>
      <w:tr>
        <w:tc>
          <w:tcPr/>
          <w:p>
            <w:pPr>
              <w:pStyle w:val="Compact"/>
            </w:pPr>
            <w:r>
              <w:rPr>
                <w:b/>
                <w:bCs/>
              </w:rPr>
              <w:t xml:space="preserve">Insulation materials</w:t>
            </w:r>
          </w:p>
        </w:tc>
        <w:tc>
          <w:tcPr/>
          <w:p>
            <w:pPr>
              <w:pStyle w:val="Compact"/>
            </w:pPr>
            <w:r>
              <w:t xml:space="preserve">Specified density → lower density</w:t>
            </w:r>
          </w:p>
        </w:tc>
        <w:tc>
          <w:tcPr/>
          <w:p>
            <w:pPr>
              <w:pStyle w:val="Compact"/>
            </w:pPr>
            <w:r>
              <w:t xml:space="preserve">Hidden behind walls; no visible difference</w:t>
            </w:r>
          </w:p>
        </w:tc>
      </w:tr>
      <w:tr>
        <w:tc>
          <w:tcPr/>
          <w:p>
            <w:pPr>
              <w:pStyle w:val="Compact"/>
            </w:pPr>
            <w:r>
              <w:rPr>
                <w:b/>
                <w:bCs/>
              </w:rPr>
              <w:t xml:space="preserve">Cabinet hardware</w:t>
            </w:r>
          </w:p>
        </w:tc>
        <w:tc>
          <w:tcPr/>
          <w:p>
            <w:pPr>
              <w:pStyle w:val="Compact"/>
            </w:pPr>
            <w:r>
              <w:t xml:space="preserve">Soft-close hinges → standard hinges</w:t>
            </w:r>
          </w:p>
        </w:tc>
        <w:tc>
          <w:tcPr/>
          <w:p>
            <w:pPr>
              <w:pStyle w:val="Compact"/>
            </w:pPr>
            <w:r>
              <w:t xml:space="preserve">May appear similar; quality difference revealed through use</w:t>
            </w:r>
          </w:p>
        </w:tc>
      </w:tr>
      <w:tr>
        <w:tc>
          <w:tcPr/>
          <w:p>
            <w:pPr>
              <w:pStyle w:val="Compact"/>
            </w:pPr>
            <w:r>
              <w:rPr>
                <w:b/>
                <w:bCs/>
              </w:rPr>
              <w:t xml:space="preserve">Tile adhesive</w:t>
            </w:r>
          </w:p>
        </w:tc>
        <w:tc>
          <w:tcPr/>
          <w:p>
            <w:pPr>
              <w:pStyle w:val="Compact"/>
            </w:pPr>
            <w:r>
              <w:t xml:space="preserve">Premium adhesive → cement-only bonding</w:t>
            </w:r>
          </w:p>
        </w:tc>
        <w:tc>
          <w:tcPr/>
          <w:p>
            <w:pPr>
              <w:pStyle w:val="Compact"/>
            </w:pPr>
            <w:r>
              <w:t xml:space="preserve">Hidden under tiles; failure appears as tile detachment later</w:t>
            </w:r>
          </w:p>
        </w:tc>
      </w:tr>
    </w:tbl>
    <w:bookmarkEnd w:id="771"/>
    <w:bookmarkStart w:id="772" w:name="substitution-tactics-to-watch-for"/>
    <w:p>
      <w:pPr>
        <w:pStyle w:val="Heading3"/>
      </w:pPr>
      <w:r>
        <w:t xml:space="preserve">2.2 Substitution Tactics to Watch For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Tactic</w:t>
            </w:r>
          </w:p>
        </w:tc>
        <w:tc>
          <w:tcPr/>
          <w:p>
            <w:pPr>
              <w:pStyle w:val="Compact"/>
            </w:pPr>
            <w:r>
              <w:t xml:space="preserve">How It Works</w:t>
            </w:r>
          </w:p>
        </w:tc>
        <w:tc>
          <w:tcPr/>
          <w:p>
            <w:pPr>
              <w:pStyle w:val="Compact"/>
            </w:pPr>
            <w:r>
              <w:t xml:space="preserve">How to Counter</w:t>
            </w:r>
          </w:p>
        </w:tc>
      </w:tr>
      <w:tr>
        <w:tc>
          <w:tcPr/>
          <w:p>
            <w:pPr>
              <w:pStyle w:val="Compact"/>
            </w:pPr>
            <w:r>
              <w:rPr>
                <w:b/>
                <w:bCs/>
              </w:rPr>
              <w:t xml:space="preserve">“Same brand, different model”</w:t>
            </w:r>
          </w:p>
        </w:tc>
        <w:tc>
          <w:tcPr/>
          <w:p>
            <w:pPr>
              <w:pStyle w:val="Compact"/>
            </w:pPr>
            <w:r>
              <w:t xml:space="preserve">Uses economy-tier product from specified brand</w:t>
            </w:r>
          </w:p>
        </w:tc>
        <w:tc>
          <w:tcPr/>
          <w:p>
            <w:pPr>
              <w:pStyle w:val="Compact"/>
            </w:pPr>
            <w:r>
              <w:t xml:space="preserve">Specify exact product line and model number in contract</w:t>
            </w:r>
          </w:p>
        </w:tc>
      </w:tr>
      <w:tr>
        <w:tc>
          <w:tcPr/>
          <w:p>
            <w:pPr>
              <w:pStyle w:val="Compact"/>
            </w:pPr>
            <w:r>
              <w:rPr>
                <w:b/>
                <w:bCs/>
              </w:rPr>
              <w:t xml:space="preserve">“Temporarily out of stock”</w:t>
            </w:r>
          </w:p>
        </w:tc>
        <w:tc>
          <w:tcPr/>
          <w:p>
            <w:pPr>
              <w:pStyle w:val="Compact"/>
            </w:pPr>
            <w:r>
              <w:t xml:space="preserve">Claims unavailability to push substitution</w:t>
            </w:r>
          </w:p>
        </w:tc>
        <w:tc>
          <w:tcPr/>
          <w:p>
            <w:pPr>
              <w:pStyle w:val="Compact"/>
            </w:pPr>
            <w:r>
              <w:t xml:space="preserve">Verify stock independently; insist on original or documented alternative</w:t>
            </w:r>
          </w:p>
        </w:tc>
      </w:tr>
      <w:tr>
        <w:tc>
          <w:tcPr/>
          <w:p>
            <w:pPr>
              <w:pStyle w:val="Compact"/>
            </w:pPr>
            <w:r>
              <w:rPr>
                <w:b/>
                <w:bCs/>
              </w:rPr>
              <w:t xml:space="preserve">“This is actually better”</w:t>
            </w:r>
          </w:p>
        </w:tc>
        <w:tc>
          <w:tcPr/>
          <w:p>
            <w:pPr>
              <w:pStyle w:val="Compact"/>
            </w:pPr>
            <w:r>
              <w:t xml:space="preserve">Claims substitution is an</w:t>
            </w:r>
            <w:r>
              <w:t xml:space="preserve"> </w:t>
            </w:r>
            <w:r>
              <w:t xml:space="preserve">“upgrade”</w:t>
            </w:r>
            <w:r>
              <w:t xml:space="preserve"> </w:t>
            </w:r>
            <w:r>
              <w:t xml:space="preserve">at no cost</w:t>
            </w:r>
          </w:p>
        </w:tc>
        <w:tc>
          <w:tcPr/>
          <w:p>
            <w:pPr>
              <w:pStyle w:val="Compact"/>
            </w:pPr>
            <w:r>
              <w:t xml:space="preserve">Verify independently; if truly better, accept with documentation</w:t>
            </w:r>
          </w:p>
        </w:tc>
      </w:tr>
      <w:tr>
        <w:tc>
          <w:tcPr/>
          <w:p>
            <w:pPr>
              <w:pStyle w:val="Compact"/>
            </w:pPr>
            <w:r>
              <w:rPr>
                <w:b/>
                <w:bCs/>
              </w:rPr>
              <w:t xml:space="preserve">Bait and switch at delivery</w:t>
            </w:r>
          </w:p>
        </w:tc>
        <w:tc>
          <w:tcPr/>
          <w:p>
            <w:pPr>
              <w:pStyle w:val="Compact"/>
            </w:pPr>
            <w:r>
              <w:t xml:space="preserve">Brand-name material delivered, then swapped on-site</w:t>
            </w:r>
          </w:p>
        </w:tc>
        <w:tc>
          <w:tcPr/>
          <w:p>
            <w:pPr>
              <w:pStyle w:val="Compact"/>
            </w:pPr>
            <w:r>
              <w:t xml:space="preserve">Be present at delivery; photograph materials; mark packages</w:t>
            </w:r>
          </w:p>
        </w:tc>
      </w:tr>
      <w:tr>
        <w:tc>
          <w:tcPr/>
          <w:p>
            <w:pPr>
              <w:pStyle w:val="Compact"/>
            </w:pPr>
            <w:r>
              <w:rPr>
                <w:b/>
                <w:bCs/>
              </w:rPr>
              <w:t xml:space="preserve">Partial substitution</w:t>
            </w:r>
          </w:p>
        </w:tc>
        <w:tc>
          <w:tcPr/>
          <w:p>
            <w:pPr>
              <w:pStyle w:val="Compact"/>
            </w:pPr>
            <w:r>
              <w:t xml:space="preserve">Uses correct material for visible areas, cheap material for hidden areas</w:t>
            </w:r>
          </w:p>
        </w:tc>
        <w:tc>
          <w:tcPr/>
          <w:p>
            <w:pPr>
              <w:pStyle w:val="Compact"/>
            </w:pPr>
            <w:r>
              <w:t xml:space="preserve">Inspect all areas, not just visible ones</w:t>
            </w:r>
          </w:p>
        </w:tc>
      </w:tr>
      <w:tr>
        <w:tc>
          <w:tcPr/>
          <w:p>
            <w:pPr>
              <w:pStyle w:val="Compact"/>
            </w:pPr>
            <w:r>
              <w:rPr>
                <w:b/>
                <w:bCs/>
              </w:rPr>
              <w:t xml:space="preserve">Specification ambiguity</w:t>
            </w:r>
          </w:p>
        </w:tc>
        <w:tc>
          <w:tcPr/>
          <w:p>
            <w:pPr>
              <w:pStyle w:val="Compact"/>
            </w:pPr>
            <w:r>
              <w:t xml:space="preserve">Contract says</w:t>
            </w:r>
            <w:r>
              <w:t xml:space="preserve"> </w:t>
            </w:r>
            <w:r>
              <w:t xml:space="preserve">“brand-name paint”</w:t>
            </w:r>
            <w:r>
              <w:t xml:space="preserve"> </w:t>
            </w:r>
            <w:r>
              <w:t xml:space="preserve">without specifying product line</w:t>
            </w:r>
          </w:p>
        </w:tc>
        <w:tc>
          <w:tcPr/>
          <w:p>
            <w:pPr>
              <w:pStyle w:val="Compact"/>
            </w:pPr>
            <w:r>
              <w:t xml:space="preserve">Specify brand + product line + model number + color code</w:t>
            </w:r>
          </w:p>
        </w:tc>
      </w:tr>
    </w:tbl>
    <w:p>
      <w:r>
        <w:pict>
          <v:rect style="width:0;height:1.5pt" o:hralign="center" o:hrstd="t" o:hr="t"/>
        </w:pict>
      </w:r>
    </w:p>
    <w:bookmarkEnd w:id="772"/>
    <w:bookmarkEnd w:id="773"/>
    <w:bookmarkStart w:id="776" w:name="quality-differences-and-hidden-costs"/>
    <w:p>
      <w:pPr>
        <w:pStyle w:val="Heading2"/>
      </w:pPr>
      <w:r>
        <w:t xml:space="preserve">3. Quality Differences and Hidden Costs</w:t>
      </w:r>
    </w:p>
    <w:bookmarkStart w:id="774" w:name="quality-comparison-framework"/>
    <w:p>
      <w:pPr>
        <w:pStyle w:val="Heading3"/>
      </w:pPr>
      <w:r>
        <w:t xml:space="preserve">3.1 Quality Comparison Framework</w:t>
      </w:r>
    </w:p>
    <w:p>
      <w:pPr>
        <w:pStyle w:val="FirstParagraph"/>
      </w:pPr>
      <w:r>
        <w:t xml:space="preserve">When evaluating whether a substitution is acceptable, consider the following factors: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Why It Matters</w:t>
            </w:r>
          </w:p>
        </w:tc>
        <w:tc>
          <w:tcPr/>
          <w:p>
            <w:pPr>
              <w:pStyle w:val="Compact"/>
            </w:pPr>
            <w:r>
              <w:t xml:space="preserve">How to Assess</w:t>
            </w:r>
          </w:p>
        </w:tc>
      </w:tr>
      <w:tr>
        <w:tc>
          <w:tcPr/>
          <w:p>
            <w:pPr>
              <w:pStyle w:val="Compact"/>
            </w:pPr>
            <w:r>
              <w:rPr>
                <w:b/>
                <w:bCs/>
              </w:rPr>
              <w:t xml:space="preserve">Durability</w:t>
            </w:r>
          </w:p>
        </w:tc>
        <w:tc>
          <w:tcPr/>
          <w:p>
            <w:pPr>
              <w:pStyle w:val="Compact"/>
            </w:pPr>
            <w:r>
              <w:t xml:space="preserve">Affects how long the material lasts before needing replacement</w:t>
            </w:r>
          </w:p>
        </w:tc>
        <w:tc>
          <w:tcPr/>
          <w:p>
            <w:pPr>
              <w:pStyle w:val="Compact"/>
            </w:pPr>
            <w:r>
              <w:t xml:space="preserve">Compare manufacturer warranty; check independent reviews</w:t>
            </w:r>
          </w:p>
        </w:tc>
      </w:tr>
      <w:tr>
        <w:tc>
          <w:tcPr/>
          <w:p>
            <w:pPr>
              <w:pStyle w:val="Compact"/>
            </w:pPr>
            <w:r>
              <w:rPr>
                <w:b/>
                <w:bCs/>
              </w:rPr>
              <w:t xml:space="preserve">Safety</w:t>
            </w:r>
          </w:p>
        </w:tc>
        <w:tc>
          <w:tcPr/>
          <w:p>
            <w:pPr>
              <w:pStyle w:val="Compact"/>
            </w:pPr>
            <w:r>
              <w:t xml:space="preserve">Substandard electrical wire or gas pipe can cause fire or explosion</w:t>
            </w:r>
          </w:p>
        </w:tc>
        <w:tc>
          <w:tcPr/>
          <w:p>
            <w:pPr>
              <w:pStyle w:val="Compact"/>
            </w:pPr>
            <w:r>
              <w:t xml:space="preserve">Check for national certification (CCC mark for electrical products)</w:t>
            </w:r>
          </w:p>
        </w:tc>
      </w:tr>
      <w:tr>
        <w:tc>
          <w:tcPr/>
          <w:p>
            <w:pPr>
              <w:pStyle w:val="Compact"/>
            </w:pPr>
            <w:r>
              <w:rPr>
                <w:b/>
                <w:bCs/>
              </w:rPr>
              <w:t xml:space="preserve">Environmental impact</w:t>
            </w:r>
          </w:p>
        </w:tc>
        <w:tc>
          <w:tcPr/>
          <w:p>
            <w:pPr>
              <w:pStyle w:val="Compact"/>
            </w:pPr>
            <w:r>
              <w:t xml:space="preserve">Cheap materials may emit more VOCs or contain harmful substances</w:t>
            </w:r>
          </w:p>
        </w:tc>
        <w:tc>
          <w:tcPr/>
          <w:p>
            <w:pPr>
              <w:pStyle w:val="Compact"/>
            </w:pPr>
            <w:r>
              <w:t xml:space="preserve">Request formaldehyde and VOC test reports</w:t>
            </w:r>
          </w:p>
        </w:tc>
      </w:tr>
      <w:tr>
        <w:tc>
          <w:tcPr/>
          <w:p>
            <w:pPr>
              <w:pStyle w:val="Compact"/>
            </w:pPr>
            <w:r>
              <w:rPr>
                <w:b/>
                <w:bCs/>
              </w:rPr>
              <w:t xml:space="preserve">Compatibility</w:t>
            </w:r>
          </w:p>
        </w:tc>
        <w:tc>
          <w:tcPr/>
          <w:p>
            <w:pPr>
              <w:pStyle w:val="Compact"/>
            </w:pPr>
            <w:r>
              <w:t xml:space="preserve">Substituted material may not work with adjacent materials</w:t>
            </w:r>
          </w:p>
        </w:tc>
        <w:tc>
          <w:tcPr/>
          <w:p>
            <w:pPr>
              <w:pStyle w:val="Compact"/>
            </w:pPr>
            <w:r>
              <w:t xml:space="preserve">Ask contractor to explain compatibility; verify with manufacturer</w:t>
            </w:r>
          </w:p>
        </w:tc>
      </w:tr>
      <w:tr>
        <w:tc>
          <w:tcPr/>
          <w:p>
            <w:pPr>
              <w:pStyle w:val="Compact"/>
            </w:pPr>
            <w:r>
              <w:rPr>
                <w:b/>
                <w:bCs/>
              </w:rPr>
              <w:t xml:space="preserve">Aesthetics</w:t>
            </w:r>
          </w:p>
        </w:tc>
        <w:tc>
          <w:tcPr/>
          <w:p>
            <w:pPr>
              <w:pStyle w:val="Compact"/>
            </w:pPr>
            <w:r>
              <w:t xml:space="preserve">Color, texture, or finish may differ from specification</w:t>
            </w:r>
          </w:p>
        </w:tc>
        <w:tc>
          <w:tcPr/>
          <w:p>
            <w:pPr>
              <w:pStyle w:val="Compact"/>
            </w:pPr>
            <w:r>
              <w:t xml:space="preserve">Request physical samples before approval</w:t>
            </w:r>
          </w:p>
        </w:tc>
      </w:tr>
      <w:tr>
        <w:tc>
          <w:tcPr/>
          <w:p>
            <w:pPr>
              <w:pStyle w:val="Compact"/>
            </w:pPr>
            <w:r>
              <w:rPr>
                <w:b/>
                <w:bCs/>
              </w:rPr>
              <w:t xml:space="preserve">Warranty</w:t>
            </w:r>
          </w:p>
        </w:tc>
        <w:tc>
          <w:tcPr/>
          <w:p>
            <w:pPr>
              <w:pStyle w:val="Compact"/>
            </w:pPr>
            <w:r>
              <w:t xml:space="preserve">Substituted material may void manufacturer warranty</w:t>
            </w:r>
          </w:p>
        </w:tc>
        <w:tc>
          <w:tcPr/>
          <w:p>
            <w:pPr>
              <w:pStyle w:val="Compact"/>
            </w:pPr>
            <w:r>
              <w:t xml:space="preserve">Check warranty terms for both original and substituted material</w:t>
            </w:r>
          </w:p>
        </w:tc>
      </w:tr>
    </w:tbl>
    <w:bookmarkEnd w:id="774"/>
    <w:bookmarkStart w:id="775" w:name="hidden-costs-of-inferior-substitutions"/>
    <w:p>
      <w:pPr>
        <w:pStyle w:val="Heading3"/>
      </w:pPr>
      <w:r>
        <w:t xml:space="preserve">3.2 Hidden Costs of Inferior Substitutions</w:t>
      </w:r>
    </w:p>
    <w:p>
      <w:pPr>
        <w:pStyle w:val="FirstParagraph"/>
      </w:pPr>
      <w:r>
        <w:t xml:space="preserve">The true cost of a material substitution extends far beyond the price difference: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Hidden Cost</w:t>
            </w:r>
          </w:p>
        </w:tc>
        <w:tc>
          <w:tcPr/>
          <w:p>
            <w:pPr>
              <w:pStyle w:val="Compact"/>
            </w:pPr>
            <w:r>
              <w:t xml:space="preserve">Example</w:t>
            </w:r>
          </w:p>
        </w:tc>
        <w:tc>
          <w:tcPr/>
          <w:p>
            <w:pPr>
              <w:pStyle w:val="Compact"/>
            </w:pPr>
            <w:r>
              <w:t xml:space="preserve">Estimated Impact</w:t>
            </w:r>
          </w:p>
        </w:tc>
      </w:tr>
      <w:tr>
        <w:tc>
          <w:tcPr/>
          <w:p>
            <w:pPr>
              <w:pStyle w:val="Compact"/>
            </w:pPr>
            <w:r>
              <w:t xml:space="preserve">Premature replacement</w:t>
            </w:r>
          </w:p>
        </w:tc>
        <w:tc>
          <w:tcPr/>
          <w:p>
            <w:pPr>
              <w:pStyle w:val="Compact"/>
            </w:pPr>
            <w:r>
              <w:t xml:space="preserve">Cheap waterproof coating fails in 2 years, requires re-tiling bathroom</w:t>
            </w:r>
          </w:p>
        </w:tc>
        <w:tc>
          <w:tcPr/>
          <w:p>
            <w:pPr>
              <w:pStyle w:val="Compact"/>
            </w:pPr>
            <w:r>
              <w:t xml:space="preserve">5-10x original material cost</w:t>
            </w:r>
          </w:p>
        </w:tc>
      </w:tr>
      <w:tr>
        <w:tc>
          <w:tcPr/>
          <w:p>
            <w:pPr>
              <w:pStyle w:val="Compact"/>
            </w:pPr>
            <w:r>
              <w:t xml:space="preserve">Property damage</w:t>
            </w:r>
          </w:p>
        </w:tc>
        <w:tc>
          <w:tcPr/>
          <w:p>
            <w:pPr>
              <w:pStyle w:val="Compact"/>
            </w:pPr>
            <w:r>
              <w:t xml:space="preserve">Substandard pipe leaks, damaging floors and neighbor’s ceiling</w:t>
            </w:r>
          </w:p>
        </w:tc>
        <w:tc>
          <w:tcPr/>
          <w:p>
            <w:pPr>
              <w:pStyle w:val="Compact"/>
            </w:pPr>
            <w:r>
              <w:t xml:space="preserve">10-50x material savings</w:t>
            </w:r>
          </w:p>
        </w:tc>
      </w:tr>
      <w:tr>
        <w:tc>
          <w:tcPr/>
          <w:p>
            <w:pPr>
              <w:pStyle w:val="Compact"/>
            </w:pPr>
            <w:r>
              <w:t xml:space="preserve">Health impact</w:t>
            </w:r>
          </w:p>
        </w:tc>
        <w:tc>
          <w:tcPr/>
          <w:p>
            <w:pPr>
              <w:pStyle w:val="Compact"/>
            </w:pPr>
            <w:r>
              <w:t xml:space="preserve">High-VOC paint or adhesive causes respiratory issues</w:t>
            </w:r>
          </w:p>
        </w:tc>
        <w:tc>
          <w:tcPr/>
          <w:p>
            <w:pPr>
              <w:pStyle w:val="Compact"/>
            </w:pPr>
            <w:r>
              <w:t xml:space="preserve">Medical costs + temporary relocation</w:t>
            </w:r>
          </w:p>
        </w:tc>
      </w:tr>
      <w:tr>
        <w:tc>
          <w:tcPr/>
          <w:p>
            <w:pPr>
              <w:pStyle w:val="Compact"/>
            </w:pPr>
            <w:r>
              <w:t xml:space="preserve">Reduced property value</w:t>
            </w:r>
          </w:p>
        </w:tc>
        <w:tc>
          <w:tcPr/>
          <w:p>
            <w:pPr>
              <w:pStyle w:val="Compact"/>
            </w:pPr>
            <w:r>
              <w:t xml:space="preserve">Visible quality issues reduce resale value</w:t>
            </w:r>
          </w:p>
        </w:tc>
        <w:tc>
          <w:tcPr/>
          <w:p>
            <w:pPr>
              <w:pStyle w:val="Compact"/>
            </w:pPr>
            <w:r>
              <w:t xml:space="preserve">1-5% of property value</w:t>
            </w:r>
          </w:p>
        </w:tc>
      </w:tr>
      <w:tr>
        <w:tc>
          <w:tcPr/>
          <w:p>
            <w:pPr>
              <w:pStyle w:val="Compact"/>
            </w:pPr>
            <w:r>
              <w:t xml:space="preserve">Repair difficulty</w:t>
            </w:r>
          </w:p>
        </w:tc>
        <w:tc>
          <w:tcPr/>
          <w:p>
            <w:pPr>
              <w:pStyle w:val="Compact"/>
            </w:pPr>
            <w:r>
              <w:t xml:space="preserve">Hidden materials require demolition to access</w:t>
            </w:r>
          </w:p>
        </w:tc>
        <w:tc>
          <w:tcPr/>
          <w:p>
            <w:pPr>
              <w:pStyle w:val="Compact"/>
            </w:pPr>
            <w:r>
              <w:t xml:space="preserve">3-8x original installation cost</w:t>
            </w:r>
          </w:p>
        </w:tc>
      </w:tr>
    </w:tbl>
    <w:p>
      <w:r>
        <w:pict>
          <v:rect style="width:0;height:1.5pt" o:hralign="center" o:hrstd="t" o:hr="t"/>
        </w:pict>
      </w:r>
    </w:p>
    <w:bookmarkEnd w:id="775"/>
    <w:bookmarkEnd w:id="776"/>
    <w:bookmarkStart w:id="780" w:name="the-material-approval-process"/>
    <w:p>
      <w:pPr>
        <w:pStyle w:val="Heading2"/>
      </w:pPr>
      <w:r>
        <w:t xml:space="preserve">4. The Material Approval Process</w:t>
      </w:r>
    </w:p>
    <w:bookmarkStart w:id="777" w:name="pre-construction-material-confirmation"/>
    <w:p>
      <w:pPr>
        <w:pStyle w:val="Heading3"/>
      </w:pPr>
      <w:r>
        <w:t xml:space="preserve">4.1 Pre-Construction Material Confirmation</w:t>
      </w:r>
    </w:p>
    <w:p>
      <w:pPr>
        <w:pStyle w:val="FirstParagraph"/>
      </w:pPr>
      <w:r>
        <w:t xml:space="preserve">Before any work begins, follow this process to confirm materials:</w:t>
      </w:r>
    </w:p>
    <w:p>
      <w:pPr>
        <w:pStyle w:val="SourceCode"/>
      </w:pPr>
      <w:r>
        <w:rPr>
          <w:rStyle w:val="VerbatimChar"/>
        </w:rPr>
        <w:t xml:space="preserve">Step 1: CONTRACT SPECIFICATION</w:t>
      </w:r>
      <w:r>
        <w:br/>
      </w:r>
      <w:r>
        <w:rPr>
          <w:rStyle w:val="VerbatimChar"/>
        </w:rPr>
        <w:t xml:space="preserve">    ├── Contract lists every major material with:</w:t>
      </w:r>
      <w:r>
        <w:br/>
      </w:r>
      <w:r>
        <w:rPr>
          <w:rStyle w:val="VerbatimChar"/>
        </w:rPr>
        <w:t xml:space="preserve">    │   ├── Brand name</w:t>
      </w:r>
      <w:r>
        <w:br/>
      </w:r>
      <w:r>
        <w:rPr>
          <w:rStyle w:val="VerbatimChar"/>
        </w:rPr>
        <w:t xml:space="preserve">    │   ├── Product line / model number</w:t>
      </w:r>
      <w:r>
        <w:br/>
      </w:r>
      <w:r>
        <w:rPr>
          <w:rStyle w:val="VerbatimChar"/>
        </w:rPr>
        <w:t xml:space="preserve">    │   ├── Specification (size, grade, color)</w:t>
      </w:r>
      <w:r>
        <w:br/>
      </w:r>
      <w:r>
        <w:rPr>
          <w:rStyle w:val="VerbatimChar"/>
        </w:rPr>
        <w:t xml:space="preserve">    │   ├── Quantity estimate</w:t>
      </w:r>
      <w:r>
        <w:br/>
      </w:r>
      <w:r>
        <w:rPr>
          <w:rStyle w:val="VerbatimChar"/>
        </w:rPr>
        <w:t xml:space="preserve">    │   └── Unit price reference</w:t>
      </w:r>
      <w:r>
        <w:br/>
      </w:r>
      <w:r>
        <w:rPr>
          <w:rStyle w:val="VerbatimChar"/>
        </w:rPr>
        <w:t xml:space="preserve">    └── Both parties sign the material schedule</w:t>
      </w:r>
      <w:r>
        <w:br/>
      </w:r>
      <w:r>
        <w:br/>
      </w:r>
      <w:r>
        <w:rPr>
          <w:rStyle w:val="VerbatimChar"/>
        </w:rPr>
        <w:t xml:space="preserve">Step 2: PRE-DELIVERY VERIFICATION</w:t>
      </w:r>
      <w:r>
        <w:br/>
      </w:r>
      <w:r>
        <w:rPr>
          <w:rStyle w:val="VerbatimChar"/>
        </w:rPr>
        <w:t xml:space="preserve">    ├── Contractor notifies homeowner 2-3 days before material delivery</w:t>
      </w:r>
      <w:r>
        <w:br/>
      </w:r>
      <w:r>
        <w:rPr>
          <w:rStyle w:val="VerbatimChar"/>
        </w:rPr>
        <w:t xml:space="preserve">    ├── Homeowner verifies that ordered materials match contract specification</w:t>
      </w:r>
      <w:r>
        <w:br/>
      </w:r>
      <w:r>
        <w:rPr>
          <w:rStyle w:val="VerbatimChar"/>
        </w:rPr>
        <w:t xml:space="preserve">    └── Flag any planned substitutions for formal approval</w:t>
      </w:r>
      <w:r>
        <w:br/>
      </w:r>
      <w:r>
        <w:br/>
      </w:r>
      <w:r>
        <w:rPr>
          <w:rStyle w:val="VerbatimChar"/>
        </w:rPr>
        <w:t xml:space="preserve">Step 3: ON-SITE DELIVERY INSPECTION</w:t>
      </w:r>
      <w:r>
        <w:br/>
      </w:r>
      <w:r>
        <w:rPr>
          <w:rStyle w:val="VerbatimChar"/>
        </w:rPr>
        <w:t xml:space="preserve">    ├── Homeowner or supervisor present at delivery</w:t>
      </w:r>
      <w:r>
        <w:br/>
      </w:r>
      <w:r>
        <w:rPr>
          <w:rStyle w:val="VerbatimChar"/>
        </w:rPr>
        <w:t xml:space="preserve">    ├── Verify:</w:t>
      </w:r>
      <w:r>
        <w:br/>
      </w:r>
      <w:r>
        <w:rPr>
          <w:rStyle w:val="VerbatimChar"/>
        </w:rPr>
        <w:t xml:space="preserve">    │   ├── Brand and model match contract</w:t>
      </w:r>
      <w:r>
        <w:br/>
      </w:r>
      <w:r>
        <w:rPr>
          <w:rStyle w:val="VerbatimChar"/>
        </w:rPr>
        <w:t xml:space="preserve">    │   ├── Packaging is sealed and undamaged</w:t>
      </w:r>
      <w:r>
        <w:br/>
      </w:r>
      <w:r>
        <w:rPr>
          <w:rStyle w:val="VerbatimChar"/>
        </w:rPr>
        <w:t xml:space="preserve">    │   ├── Quantity matches delivery note</w:t>
      </w:r>
      <w:r>
        <w:br/>
      </w:r>
      <w:r>
        <w:rPr>
          <w:rStyle w:val="VerbatimChar"/>
        </w:rPr>
        <w:t xml:space="preserve">    │   ├── Manufacturing date is recent (not old stock)</w:t>
      </w:r>
      <w:r>
        <w:br/>
      </w:r>
      <w:r>
        <w:rPr>
          <w:rStyle w:val="VerbatimChar"/>
        </w:rPr>
        <w:t xml:space="preserve">    │   └── Certification marks are present (CCC, etc.)</w:t>
      </w:r>
      <w:r>
        <w:br/>
      </w:r>
      <w:r>
        <w:rPr>
          <w:rStyle w:val="VerbatimChar"/>
        </w:rPr>
        <w:t xml:space="preserve">    ├── Photograph all materials with packaging labels visible</w:t>
      </w:r>
      <w:r>
        <w:br/>
      </w:r>
      <w:r>
        <w:rPr>
          <w:rStyle w:val="VerbatimChar"/>
        </w:rPr>
        <w:t xml:space="preserve">    └── Sign delivery receipt only after verification</w:t>
      </w:r>
      <w:r>
        <w:br/>
      </w:r>
      <w:r>
        <w:br/>
      </w:r>
      <w:r>
        <w:rPr>
          <w:rStyle w:val="VerbatimChar"/>
        </w:rPr>
        <w:t xml:space="preserve">Step 4: STORAGE AND USAGE MONITORING</w:t>
      </w:r>
      <w:r>
        <w:br/>
      </w:r>
      <w:r>
        <w:rPr>
          <w:rStyle w:val="VerbatimChar"/>
        </w:rPr>
        <w:t xml:space="preserve">    ├── Materials stored in designated area</w:t>
      </w:r>
      <w:r>
        <w:br/>
      </w:r>
      <w:r>
        <w:rPr>
          <w:rStyle w:val="VerbatimChar"/>
        </w:rPr>
        <w:t xml:space="preserve">    ├── Supervisor tracks material usage against project plan</w:t>
      </w:r>
      <w:r>
        <w:br/>
      </w:r>
      <w:r>
        <w:rPr>
          <w:rStyle w:val="VerbatimChar"/>
        </w:rPr>
        <w:t xml:space="preserve">    └── Flag any unexplained material shortages (possible off-site diversion)</w:t>
      </w:r>
    </w:p>
    <w:bookmarkEnd w:id="777"/>
    <w:bookmarkStart w:id="778" w:name="substitution-approval-form"/>
    <w:p>
      <w:pPr>
        <w:pStyle w:val="Heading3"/>
      </w:pPr>
      <w:r>
        <w:t xml:space="preserve">4.2 Substitution Approval Form</w:t>
      </w:r>
    </w:p>
    <w:p>
      <w:pPr>
        <w:pStyle w:val="FirstParagraph"/>
      </w:pPr>
      <w:r>
        <w:t xml:space="preserve">Every substitution must go through this formal process: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Substitution Request Number</w:t>
            </w:r>
          </w:p>
        </w:tc>
        <w:tc>
          <w:tcPr/>
          <w:p>
            <w:pPr>
              <w:pStyle w:val="Compact"/>
            </w:pPr>
            <w:r>
              <w:t xml:space="preserve">Sequential (SR-001, SR-002, etc.)</w:t>
            </w:r>
          </w:p>
        </w:tc>
      </w:tr>
      <w:tr>
        <w:tc>
          <w:tcPr/>
          <w:p>
            <w:pPr>
              <w:pStyle w:val="Compact"/>
            </w:pPr>
            <w:r>
              <w:t xml:space="preserve">Date Submitted</w:t>
            </w:r>
          </w:p>
        </w:tc>
        <w:tc>
          <w:tcPr/>
          <w:p>
            <w:pPr>
              <w:pStyle w:val="Compact"/>
            </w:pPr>
            <w:r>
              <w:t xml:space="preserve">Date of request</w:t>
            </w:r>
          </w:p>
        </w:tc>
      </w:tr>
      <w:tr>
        <w:tc>
          <w:tcPr/>
          <w:p>
            <w:pPr>
              <w:pStyle w:val="Compact"/>
            </w:pPr>
            <w:r>
              <w:t xml:space="preserve">Original Material</w:t>
            </w:r>
          </w:p>
        </w:tc>
        <w:tc>
          <w:tcPr/>
          <w:p>
            <w:pPr>
              <w:pStyle w:val="Compact"/>
            </w:pPr>
            <w:r>
              <w:t xml:space="preserve">Brand, model, specification as listed in contract</w:t>
            </w:r>
          </w:p>
        </w:tc>
      </w:tr>
      <w:tr>
        <w:tc>
          <w:tcPr/>
          <w:p>
            <w:pPr>
              <w:pStyle w:val="Compact"/>
            </w:pPr>
            <w:r>
              <w:t xml:space="preserve">Proposed Substitute</w:t>
            </w:r>
          </w:p>
        </w:tc>
        <w:tc>
          <w:tcPr/>
          <w:p>
            <w:pPr>
              <w:pStyle w:val="Compact"/>
            </w:pPr>
            <w:r>
              <w:t xml:space="preserve">Brand, model, specification of alternative</w:t>
            </w:r>
          </w:p>
        </w:tc>
      </w:tr>
      <w:tr>
        <w:tc>
          <w:tcPr/>
          <w:p>
            <w:pPr>
              <w:pStyle w:val="Compact"/>
            </w:pPr>
            <w:r>
              <w:t xml:space="preserve">Reason for Substitution</w:t>
            </w:r>
          </w:p>
        </w:tc>
        <w:tc>
          <w:tcPr/>
          <w:p>
            <w:pPr>
              <w:pStyle w:val="Compact"/>
            </w:pPr>
            <w:r>
              <w:t xml:space="preserve">Out of stock, discontinued, better alternative, etc.</w:t>
            </w:r>
          </w:p>
        </w:tc>
      </w:tr>
      <w:tr>
        <w:tc>
          <w:tcPr/>
          <w:p>
            <w:pPr>
              <w:pStyle w:val="Compact"/>
            </w:pPr>
            <w:r>
              <w:t xml:space="preserve">Price Difference</w:t>
            </w:r>
          </w:p>
        </w:tc>
        <w:tc>
          <w:tcPr/>
          <w:p>
            <w:pPr>
              <w:pStyle w:val="Compact"/>
            </w:pPr>
            <w:r>
              <w:t xml:space="preserve">Per unit and total; credit or additional charge</w:t>
            </w:r>
          </w:p>
        </w:tc>
      </w:tr>
      <w:tr>
        <w:tc>
          <w:tcPr/>
          <w:p>
            <w:pPr>
              <w:pStyle w:val="Compact"/>
            </w:pPr>
            <w:r>
              <w:t xml:space="preserve">Quality Comparison</w:t>
            </w:r>
          </w:p>
        </w:tc>
        <w:tc>
          <w:tcPr/>
          <w:p>
            <w:pPr>
              <w:pStyle w:val="Compact"/>
            </w:pPr>
            <w:r>
              <w:t xml:space="preserve">Side-by-side comparison of key specifications</w:t>
            </w:r>
          </w:p>
        </w:tc>
      </w:tr>
      <w:tr>
        <w:tc>
          <w:tcPr/>
          <w:p>
            <w:pPr>
              <w:pStyle w:val="Compact"/>
            </w:pPr>
            <w:r>
              <w:t xml:space="preserve">Certification</w:t>
            </w:r>
          </w:p>
        </w:tc>
        <w:tc>
          <w:tcPr/>
          <w:p>
            <w:pPr>
              <w:pStyle w:val="Compact"/>
            </w:pPr>
            <w:r>
              <w:t xml:space="preserve">Both materials’ certifications (CCC, environmental reports)</w:t>
            </w:r>
          </w:p>
        </w:tc>
      </w:tr>
      <w:tr>
        <w:tc>
          <w:tcPr/>
          <w:p>
            <w:pPr>
              <w:pStyle w:val="Compact"/>
            </w:pPr>
            <w:r>
              <w:t xml:space="preserve">Homeowner Approval</w:t>
            </w:r>
          </w:p>
        </w:tc>
        <w:tc>
          <w:tcPr/>
          <w:p>
            <w:pPr>
              <w:pStyle w:val="Compact"/>
            </w:pPr>
            <w:r>
              <w:t xml:space="preserve">Written signature required before use</w:t>
            </w:r>
          </w:p>
        </w:tc>
      </w:tr>
      <w:tr>
        <w:tc>
          <w:tcPr/>
          <w:p>
            <w:pPr>
              <w:pStyle w:val="Compact"/>
            </w:pPr>
            <w:r>
              <w:t xml:space="preserve">Date Approved</w:t>
            </w:r>
          </w:p>
        </w:tc>
        <w:tc>
          <w:tcPr/>
          <w:p>
            <w:pPr>
              <w:pStyle w:val="Compact"/>
            </w:pPr>
            <w:r>
              <w:t xml:space="preserve">Date of approval</w:t>
            </w:r>
          </w:p>
        </w:tc>
      </w:tr>
    </w:tbl>
    <w:bookmarkEnd w:id="778"/>
    <w:bookmarkStart w:id="779" w:name="substitution-approval-decision-tree"/>
    <w:p>
      <w:pPr>
        <w:pStyle w:val="Heading3"/>
      </w:pPr>
      <w:r>
        <w:t xml:space="preserve">4.3 Substitution Approval Decision Tree</w:t>
      </w:r>
    </w:p>
    <w:p>
      <w:pPr>
        <w:pStyle w:val="SourceCode"/>
      </w:pPr>
      <w:r>
        <w:rPr>
          <w:rStyle w:val="VerbatimChar"/>
        </w:rPr>
        <w:t xml:space="preserve">Contractor proposes substitution</w:t>
      </w:r>
      <w:r>
        <w:br/>
      </w:r>
      <w:r>
        <w:rPr>
          <w:rStyle w:val="VerbatimChar"/>
        </w:rPr>
        <w:t xml:space="preserve">    │</w:t>
      </w:r>
      <w:r>
        <w:br/>
      </w:r>
      <w:r>
        <w:rPr>
          <w:rStyle w:val="VerbatimChar"/>
        </w:rPr>
        <w:t xml:space="preserve">    ├── Is original material truly unavailable?</w:t>
      </w:r>
      <w:r>
        <w:br/>
      </w:r>
      <w:r>
        <w:rPr>
          <w:rStyle w:val="VerbatimChar"/>
        </w:rPr>
        <w:t xml:space="preserve">    │   ├── YES → Proceed to quality comparison</w:t>
      </w:r>
      <w:r>
        <w:br/>
      </w:r>
      <w:r>
        <w:rPr>
          <w:rStyle w:val="VerbatimChar"/>
        </w:rPr>
        <w:t xml:space="preserve">    │   └── NO → Reject; insist on original material</w:t>
      </w:r>
      <w:r>
        <w:br/>
      </w:r>
      <w:r>
        <w:rPr>
          <w:rStyle w:val="VerbatimChar"/>
        </w:rPr>
        <w:t xml:space="preserve">    │</w:t>
      </w:r>
      <w:r>
        <w:br/>
      </w:r>
      <w:r>
        <w:rPr>
          <w:rStyle w:val="VerbatimChar"/>
        </w:rPr>
        <w:t xml:space="preserve">    ├── Does substitute meet or exceed original specifications?</w:t>
      </w:r>
      <w:r>
        <w:br/>
      </w:r>
      <w:r>
        <w:rPr>
          <w:rStyle w:val="VerbatimChar"/>
        </w:rPr>
        <w:t xml:space="preserve">    │   ├── YES → Consider accepting</w:t>
      </w:r>
      <w:r>
        <w:br/>
      </w:r>
      <w:r>
        <w:rPr>
          <w:rStyle w:val="VerbatimChar"/>
        </w:rPr>
        <w:t xml:space="preserve">    │   └── NO → Reject</w:t>
      </w:r>
      <w:r>
        <w:br/>
      </w:r>
      <w:r>
        <w:rPr>
          <w:rStyle w:val="VerbatimChar"/>
        </w:rPr>
        <w:t xml:space="preserve">    │</w:t>
      </w:r>
      <w:r>
        <w:br/>
      </w:r>
      <w:r>
        <w:rPr>
          <w:rStyle w:val="VerbatimChar"/>
        </w:rPr>
        <w:t xml:space="preserve">    ├── Is price difference handled fairly?</w:t>
      </w:r>
      <w:r>
        <w:br/>
      </w:r>
      <w:r>
        <w:rPr>
          <w:rStyle w:val="VerbatimChar"/>
        </w:rPr>
        <w:t xml:space="preserve">    │   ├── Original more expensive → Homeowner receives credit</w:t>
      </w:r>
      <w:r>
        <w:br/>
      </w:r>
      <w:r>
        <w:rPr>
          <w:rStyle w:val="VerbatimChar"/>
        </w:rPr>
        <w:t xml:space="preserve">    │   ├── Substitute more expensive → Homeowner pays difference</w:t>
      </w:r>
      <w:r>
        <w:br/>
      </w:r>
      <w:r>
        <w:rPr>
          <w:rStyle w:val="VerbatimChar"/>
        </w:rPr>
        <w:t xml:space="preserve">    │   └── Price undisclosed → Request quotation before deciding</w:t>
      </w:r>
      <w:r>
        <w:br/>
      </w:r>
      <w:r>
        <w:rPr>
          <w:rStyle w:val="VerbatimChar"/>
        </w:rPr>
        <w:t xml:space="preserve">    │</w:t>
      </w:r>
      <w:r>
        <w:br/>
      </w:r>
      <w:r>
        <w:rPr>
          <w:rStyle w:val="VerbatimChar"/>
        </w:rPr>
        <w:t xml:space="preserve">    ├── Are certifications equivalent or better?</w:t>
      </w:r>
      <w:r>
        <w:br/>
      </w:r>
      <w:r>
        <w:rPr>
          <w:rStyle w:val="VerbatimChar"/>
        </w:rPr>
        <w:t xml:space="preserve">    │   ├── YES → Proceed</w:t>
      </w:r>
      <w:r>
        <w:br/>
      </w:r>
      <w:r>
        <w:rPr>
          <w:rStyle w:val="VerbatimChar"/>
        </w:rPr>
        <w:t xml:space="preserve">    │   └── NO → Reject</w:t>
      </w:r>
      <w:r>
        <w:br/>
      </w:r>
      <w:r>
        <w:rPr>
          <w:rStyle w:val="VerbatimChar"/>
        </w:rPr>
        <w:t xml:space="preserve">    │</w:t>
      </w:r>
      <w:r>
        <w:br/>
      </w:r>
      <w:r>
        <w:rPr>
          <w:rStyle w:val="VerbatimChar"/>
        </w:rPr>
        <w:t xml:space="preserve">    └── Homeowner signs approval form</w:t>
      </w:r>
      <w:r>
        <w:br/>
      </w:r>
      <w:r>
        <w:rPr>
          <w:rStyle w:val="VerbatimChar"/>
        </w:rPr>
        <w:t xml:space="preserve">        └── Proceed with substitution</w:t>
      </w:r>
    </w:p>
    <w:p>
      <w:r>
        <w:pict>
          <v:rect style="width:0;height:1.5pt" o:hralign="center" o:hrstd="t" o:hr="t"/>
        </w:pict>
      </w:r>
    </w:p>
    <w:bookmarkEnd w:id="779"/>
    <w:bookmarkEnd w:id="780"/>
    <w:bookmarkStart w:id="784" w:name="cost-adjustment-and-pricing-rules"/>
    <w:p>
      <w:pPr>
        <w:pStyle w:val="Heading2"/>
      </w:pPr>
      <w:r>
        <w:t xml:space="preserve">5. Cost Adjustment and Pricing Rules</w:t>
      </w:r>
    </w:p>
    <w:bookmarkStart w:id="781" w:name="fair-pricing-principles"/>
    <w:p>
      <w:pPr>
        <w:pStyle w:val="Heading3"/>
      </w:pPr>
      <w:r>
        <w:t xml:space="preserve">5.1 Fair Pricing Principles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Description</w:t>
            </w:r>
          </w:p>
        </w:tc>
      </w:tr>
      <w:tr>
        <w:tc>
          <w:tcPr/>
          <w:p>
            <w:pPr>
              <w:pStyle w:val="Compact"/>
            </w:pPr>
            <w:r>
              <w:rPr>
                <w:b/>
                <w:bCs/>
              </w:rPr>
              <w:t xml:space="preserve">Full credit for cheaper material</w:t>
            </w:r>
          </w:p>
        </w:tc>
        <w:tc>
          <w:tcPr/>
          <w:p>
            <w:pPr>
              <w:pStyle w:val="Compact"/>
            </w:pPr>
            <w:r>
              <w:t xml:space="preserve">If substitute costs less, homeowner receives 100% of the difference as a credit</w:t>
            </w:r>
          </w:p>
        </w:tc>
      </w:tr>
      <w:tr>
        <w:tc>
          <w:tcPr/>
          <w:p>
            <w:pPr>
              <w:pStyle w:val="Compact"/>
            </w:pPr>
            <w:r>
              <w:rPr>
                <w:b/>
                <w:bCs/>
              </w:rPr>
              <w:t xml:space="preserve">Transparent pricing</w:t>
            </w:r>
          </w:p>
        </w:tc>
        <w:tc>
          <w:tcPr/>
          <w:p>
            <w:pPr>
              <w:pStyle w:val="Compact"/>
            </w:pPr>
            <w:r>
              <w:t xml:space="preserve">Contractor must provide actual purchase invoices for substituted materials</w:t>
            </w:r>
          </w:p>
        </w:tc>
      </w:tr>
      <w:tr>
        <w:tc>
          <w:tcPr/>
          <w:p>
            <w:pPr>
              <w:pStyle w:val="Compact"/>
            </w:pPr>
            <w:r>
              <w:rPr>
                <w:b/>
                <w:bCs/>
              </w:rPr>
              <w:t xml:space="preserve">No markup on unsubstantiated savings</w:t>
            </w:r>
          </w:p>
        </w:tc>
        <w:tc>
          <w:tcPr/>
          <w:p>
            <w:pPr>
              <w:pStyle w:val="Compact"/>
            </w:pPr>
            <w:r>
              <w:t xml:space="preserve">Contractor cannot keep the difference without documentation</w:t>
            </w:r>
          </w:p>
        </w:tc>
      </w:tr>
      <w:tr>
        <w:tc>
          <w:tcPr/>
          <w:p>
            <w:pPr>
              <w:pStyle w:val="Compact"/>
            </w:pPr>
            <w:r>
              <w:rPr>
                <w:b/>
                <w:bCs/>
              </w:rPr>
              <w:t xml:space="preserve">Fair markup on more expensive material</w:t>
            </w:r>
          </w:p>
        </w:tc>
        <w:tc>
          <w:tcPr/>
          <w:p>
            <w:pPr>
              <w:pStyle w:val="Compact"/>
            </w:pPr>
            <w:r>
              <w:t xml:space="preserve">If substitute costs more, homeowner pays actual cost difference only (no additional markup)</w:t>
            </w:r>
          </w:p>
        </w:tc>
      </w:tr>
    </w:tbl>
    <w:bookmarkEnd w:id="781"/>
    <w:bookmarkStart w:id="782" w:name="common-pricing-disputes"/>
    <w:p>
      <w:pPr>
        <w:pStyle w:val="Heading3"/>
      </w:pPr>
      <w:r>
        <w:t xml:space="preserve">5.2 Common Pricing Disputes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Dispute</w:t>
            </w:r>
          </w:p>
        </w:tc>
        <w:tc>
          <w:tcPr/>
          <w:p>
            <w:pPr>
              <w:pStyle w:val="Compact"/>
            </w:pPr>
            <w:r>
              <w:t xml:space="preserve">Contractor’s Claim</w:t>
            </w:r>
          </w:p>
        </w:tc>
        <w:tc>
          <w:tcPr/>
          <w:p>
            <w:pPr>
              <w:pStyle w:val="Compact"/>
            </w:pPr>
            <w:r>
              <w:t xml:space="preserve">Reality</w:t>
            </w:r>
          </w:p>
        </w:tc>
        <w:tc>
          <w:tcPr/>
          <w:p>
            <w:pPr>
              <w:pStyle w:val="Compact"/>
            </w:pPr>
            <w:r>
              <w:t xml:space="preserve">Resolution</w:t>
            </w:r>
          </w:p>
        </w:tc>
      </w:tr>
      <w:tr>
        <w:tc>
          <w:tcPr/>
          <w:p>
            <w:pPr>
              <w:pStyle w:val="Compact"/>
            </w:pPr>
            <w:r>
              <w:t xml:space="preserve">“Substitute is equivalent”</w:t>
            </w:r>
          </w:p>
        </w:tc>
        <w:tc>
          <w:tcPr/>
          <w:p>
            <w:pPr>
              <w:pStyle w:val="Compact"/>
            </w:pPr>
            <w:r>
              <w:t xml:space="preserve">No price adjustment needed</w:t>
            </w:r>
          </w:p>
        </w:tc>
        <w:tc>
          <w:tcPr/>
          <w:p>
            <w:pPr>
              <w:pStyle w:val="Compact"/>
            </w:pPr>
            <w:r>
              <w:t xml:space="preserve">Verify actual cost; if cheaper, homeowner gets credit</w:t>
            </w:r>
          </w:p>
        </w:tc>
        <w:tc>
          <w:tcPr/>
          <w:p>
            <w:pPr>
              <w:pStyle w:val="Compact"/>
            </w:pPr>
            <w:r>
              <w:t xml:space="preserve">Request purchase receipt</w:t>
            </w:r>
          </w:p>
        </w:tc>
      </w:tr>
      <w:tr>
        <w:tc>
          <w:tcPr/>
          <w:p>
            <w:pPr>
              <w:pStyle w:val="Compact"/>
            </w:pPr>
            <w:r>
              <w:t xml:space="preserve">“We absorbed the cost difference”</w:t>
            </w:r>
          </w:p>
        </w:tc>
        <w:tc>
          <w:tcPr/>
          <w:p>
            <w:pPr>
              <w:pStyle w:val="Compact"/>
            </w:pPr>
            <w:r>
              <w:t xml:space="preserve">No credit offered</w:t>
            </w:r>
          </w:p>
        </w:tc>
        <w:tc>
          <w:tcPr/>
          <w:p>
            <w:pPr>
              <w:pStyle w:val="Compact"/>
            </w:pPr>
            <w:r>
              <w:t xml:space="preserve">Contractor likely didn’t absorb anything</w:t>
            </w:r>
          </w:p>
        </w:tc>
        <w:tc>
          <w:tcPr/>
          <w:p>
            <w:pPr>
              <w:pStyle w:val="Compact"/>
            </w:pPr>
            <w:r>
              <w:t xml:space="preserve">Request transparent pricing</w:t>
            </w:r>
          </w:p>
        </w:tc>
      </w:tr>
      <w:tr>
        <w:tc>
          <w:tcPr/>
          <w:p>
            <w:pPr>
              <w:pStyle w:val="Compact"/>
            </w:pPr>
            <w:r>
              <w:t xml:space="preserve">“This is an upgrade at no extra cost”</w:t>
            </w:r>
          </w:p>
        </w:tc>
        <w:tc>
          <w:tcPr/>
          <w:p>
            <w:pPr>
              <w:pStyle w:val="Compact"/>
            </w:pPr>
            <w:r>
              <w:t xml:space="preserve">Free upgrade</w:t>
            </w:r>
          </w:p>
        </w:tc>
        <w:tc>
          <w:tcPr/>
          <w:p>
            <w:pPr>
              <w:pStyle w:val="Compact"/>
            </w:pPr>
            <w:r>
              <w:t xml:space="preserve">Verify specifications; may be marketing claim</w:t>
            </w:r>
          </w:p>
        </w:tc>
        <w:tc>
          <w:tcPr/>
          <w:p>
            <w:pPr>
              <w:pStyle w:val="Compact"/>
            </w:pPr>
            <w:r>
              <w:t xml:space="preserve">Independent verification needed</w:t>
            </w:r>
          </w:p>
        </w:tc>
      </w:tr>
      <w:tr>
        <w:tc>
          <w:tcPr/>
          <w:p>
            <w:pPr>
              <w:pStyle w:val="Compact"/>
            </w:pPr>
            <w:r>
              <w:t xml:space="preserve">“The price includes installation”</w:t>
            </w:r>
          </w:p>
        </w:tc>
        <w:tc>
          <w:tcPr/>
          <w:p>
            <w:pPr>
              <w:pStyle w:val="Compact"/>
            </w:pPr>
            <w:r>
              <w:t xml:space="preserve">Higher substitute price justified</w:t>
            </w:r>
          </w:p>
        </w:tc>
        <w:tc>
          <w:tcPr/>
          <w:p>
            <w:pPr>
              <w:pStyle w:val="Compact"/>
            </w:pPr>
            <w:r>
              <w:t xml:space="preserve">Installation cost should be separate</w:t>
            </w:r>
          </w:p>
        </w:tc>
        <w:tc>
          <w:tcPr/>
          <w:p>
            <w:pPr>
              <w:pStyle w:val="Compact"/>
            </w:pPr>
            <w:r>
              <w:t xml:space="preserve">Compare material cost only</w:t>
            </w:r>
          </w:p>
        </w:tc>
      </w:tr>
      <w:tr>
        <w:tc>
          <w:tcPr/>
          <w:p>
            <w:pPr>
              <w:pStyle w:val="Compact"/>
            </w:pPr>
            <w:r>
              <w:t xml:space="preserve">“Bulk pricing applies”</w:t>
            </w:r>
          </w:p>
        </w:tc>
        <w:tc>
          <w:tcPr/>
          <w:p>
            <w:pPr>
              <w:pStyle w:val="Compact"/>
            </w:pPr>
            <w:r>
              <w:t xml:space="preserve">Lower price for homeowner</w:t>
            </w:r>
          </w:p>
        </w:tc>
        <w:tc>
          <w:tcPr/>
          <w:p>
            <w:pPr>
              <w:pStyle w:val="Compact"/>
            </w:pPr>
            <w:r>
              <w:t xml:space="preserve">May be legitimate; verify</w:t>
            </w:r>
          </w:p>
        </w:tc>
        <w:tc>
          <w:tcPr/>
          <w:p>
            <w:pPr>
              <w:pStyle w:val="Compact"/>
            </w:pPr>
            <w:r>
              <w:t xml:space="preserve">Request bulk pricing documentation</w:t>
            </w:r>
          </w:p>
        </w:tc>
      </w:tr>
    </w:tbl>
    <w:bookmarkEnd w:id="782"/>
    <w:bookmarkStart w:id="783" w:name="price-verification-methods"/>
    <w:p>
      <w:pPr>
        <w:pStyle w:val="Heading3"/>
      </w:pPr>
      <w:r>
        <w:t xml:space="preserve">5.3 Price Verification Methods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How It Works</w:t>
            </w:r>
          </w:p>
        </w:tc>
        <w:tc>
          <w:tcPr/>
          <w:p>
            <w:pPr>
              <w:pStyle w:val="Compact"/>
            </w:pPr>
            <w:r>
              <w:t xml:space="preserve">Reliability</w:t>
            </w:r>
          </w:p>
        </w:tc>
      </w:tr>
      <w:tr>
        <w:tc>
          <w:tcPr/>
          <w:p>
            <w:pPr>
              <w:pStyle w:val="Compact"/>
            </w:pPr>
            <w:r>
              <w:rPr>
                <w:b/>
                <w:bCs/>
              </w:rPr>
              <w:t xml:space="preserve">Online price check</w:t>
            </w:r>
          </w:p>
        </w:tc>
        <w:tc>
          <w:tcPr/>
          <w:p>
            <w:pPr>
              <w:pStyle w:val="Compact"/>
            </w:pPr>
            <w:r>
              <w:t xml:space="preserve">Compare with JD.com, Taobao, or manufacturer website</w:t>
            </w:r>
          </w:p>
        </w:tc>
        <w:tc>
          <w:tcPr/>
          <w:p>
            <w:pPr>
              <w:pStyle w:val="Compact"/>
            </w:pPr>
            <w:r>
              <w:t xml:space="preserve">Good for standard products</w:t>
            </w:r>
          </w:p>
        </w:tc>
      </w:tr>
      <w:tr>
        <w:tc>
          <w:tcPr/>
          <w:p>
            <w:pPr>
              <w:pStyle w:val="Compact"/>
            </w:pPr>
            <w:r>
              <w:rPr>
                <w:b/>
                <w:bCs/>
              </w:rPr>
              <w:t xml:space="preserve">Visit building material market</w:t>
            </w:r>
          </w:p>
        </w:tc>
        <w:tc>
          <w:tcPr/>
          <w:p>
            <w:pPr>
              <w:pStyle w:val="Compact"/>
            </w:pPr>
            <w:r>
              <w:t xml:space="preserve">Check prices at local building supply stores</w:t>
            </w:r>
          </w:p>
        </w:tc>
        <w:tc>
          <w:tcPr/>
          <w:p>
            <w:pPr>
              <w:pStyle w:val="Compact"/>
            </w:pPr>
            <w:r>
              <w:t xml:space="preserve">Very reliable; see physical product</w:t>
            </w:r>
          </w:p>
        </w:tc>
      </w:tr>
      <w:tr>
        <w:tc>
          <w:tcPr/>
          <w:p>
            <w:pPr>
              <w:pStyle w:val="Compact"/>
            </w:pPr>
            <w:r>
              <w:rPr>
                <w:b/>
                <w:bCs/>
              </w:rPr>
              <w:t xml:space="preserve">Request purchase invoice</w:t>
            </w:r>
          </w:p>
        </w:tc>
        <w:tc>
          <w:tcPr/>
          <w:p>
            <w:pPr>
              <w:pStyle w:val="Compact"/>
            </w:pPr>
            <w:r>
              <w:t xml:space="preserve">Contractor provides receipt from supplier</w:t>
            </w:r>
          </w:p>
        </w:tc>
        <w:tc>
          <w:tcPr/>
          <w:p>
            <w:pPr>
              <w:pStyle w:val="Compact"/>
            </w:pPr>
            <w:r>
              <w:t xml:space="preserve">Most reliable; shows actual cost paid</w:t>
            </w:r>
          </w:p>
        </w:tc>
      </w:tr>
      <w:tr>
        <w:tc>
          <w:tcPr/>
          <w:p>
            <w:pPr>
              <w:pStyle w:val="Compact"/>
            </w:pPr>
            <w:r>
              <w:rPr>
                <w:b/>
                <w:bCs/>
              </w:rPr>
              <w:t xml:space="preserve">Third-party cost estimate</w:t>
            </w:r>
          </w:p>
        </w:tc>
        <w:tc>
          <w:tcPr/>
          <w:p>
            <w:pPr>
              <w:pStyle w:val="Compact"/>
            </w:pPr>
            <w:r>
              <w:t xml:space="preserve">Supervisor or independent estimator provides cost</w:t>
            </w:r>
          </w:p>
        </w:tc>
        <w:tc>
          <w:tcPr/>
          <w:p>
            <w:pPr>
              <w:pStyle w:val="Compact"/>
            </w:pPr>
            <w:r>
              <w:t xml:space="preserve">Professional and unbiased</w:t>
            </w:r>
          </w:p>
        </w:tc>
      </w:tr>
    </w:tbl>
    <w:p>
      <w:r>
        <w:pict>
          <v:rect style="width:0;height:1.5pt" o:hralign="center" o:hrstd="t" o:hr="t"/>
        </w:pict>
      </w:r>
    </w:p>
    <w:bookmarkEnd w:id="783"/>
    <w:bookmarkEnd w:id="784"/>
    <w:bookmarkStart w:id="788" w:name="detection-and-inspection-guide"/>
    <w:p>
      <w:pPr>
        <w:pStyle w:val="Heading2"/>
      </w:pPr>
      <w:r>
        <w:t xml:space="preserve">6. Detection and Inspection Guide</w:t>
      </w:r>
    </w:p>
    <w:bookmarkStart w:id="785" w:name="when-to-inspect-materials"/>
    <w:p>
      <w:pPr>
        <w:pStyle w:val="Heading3"/>
      </w:pPr>
      <w:r>
        <w:t xml:space="preserve">6.1 When to Inspect Materials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Timing</w:t>
            </w:r>
          </w:p>
        </w:tc>
        <w:tc>
          <w:tcPr/>
          <w:p>
            <w:pPr>
              <w:pStyle w:val="Compact"/>
            </w:pPr>
            <w:r>
              <w:t xml:space="preserve">What to Check</w:t>
            </w:r>
          </w:p>
        </w:tc>
        <w:tc>
          <w:tcPr/>
          <w:p>
            <w:pPr>
              <w:pStyle w:val="Compact"/>
            </w:pPr>
            <w:r>
              <w:t xml:space="preserve">Who Should Be Present</w:t>
            </w:r>
          </w:p>
        </w:tc>
      </w:tr>
      <w:tr>
        <w:tc>
          <w:tcPr/>
          <w:p>
            <w:pPr>
              <w:pStyle w:val="Compact"/>
            </w:pPr>
            <w:r>
              <w:rPr>
                <w:b/>
                <w:bCs/>
              </w:rPr>
              <w:t xml:space="preserve">Material delivery</w:t>
            </w:r>
          </w:p>
        </w:tc>
        <w:tc>
          <w:tcPr/>
          <w:p>
            <w:pPr>
              <w:pStyle w:val="Compact"/>
            </w:pPr>
            <w:r>
              <w:t xml:space="preserve">Brand, model, quantity, packaging, certification</w:t>
            </w:r>
          </w:p>
        </w:tc>
        <w:tc>
          <w:tcPr/>
          <w:p>
            <w:pPr>
              <w:pStyle w:val="Compact"/>
            </w:pPr>
            <w:r>
              <w:t xml:space="preserve">Homeowner or supervisor</w:t>
            </w:r>
          </w:p>
        </w:tc>
      </w:tr>
      <w:tr>
        <w:tc>
          <w:tcPr/>
          <w:p>
            <w:pPr>
              <w:pStyle w:val="Compact"/>
            </w:pPr>
            <w:r>
              <w:rPr>
                <w:b/>
                <w:bCs/>
              </w:rPr>
              <w:t xml:space="preserve">Before installation</w:t>
            </w:r>
          </w:p>
        </w:tc>
        <w:tc>
          <w:tcPr/>
          <w:p>
            <w:pPr>
              <w:pStyle w:val="Compact"/>
            </w:pPr>
            <w:r>
              <w:t xml:space="preserve">Verify material matches contract specification</w:t>
            </w:r>
          </w:p>
        </w:tc>
        <w:tc>
          <w:tcPr/>
          <w:p>
            <w:pPr>
              <w:pStyle w:val="Compact"/>
            </w:pPr>
            <w:r>
              <w:t xml:space="preserve">Homeowner or supervisor</w:t>
            </w:r>
          </w:p>
        </w:tc>
      </w:tr>
      <w:tr>
        <w:tc>
          <w:tcPr/>
          <w:p>
            <w:pPr>
              <w:pStyle w:val="Compact"/>
            </w:pPr>
            <w:r>
              <w:rPr>
                <w:b/>
                <w:bCs/>
              </w:rPr>
              <w:t xml:space="preserve">During installation</w:t>
            </w:r>
          </w:p>
        </w:tc>
        <w:tc>
          <w:tcPr/>
          <w:p>
            <w:pPr>
              <w:pStyle w:val="Compact"/>
            </w:pPr>
            <w:r>
              <w:t xml:space="preserve">Observe installation process; verify correct material being used</w:t>
            </w:r>
          </w:p>
        </w:tc>
        <w:tc>
          <w:tcPr/>
          <w:p>
            <w:pPr>
              <w:pStyle w:val="Compact"/>
            </w:pPr>
            <w:r>
              <w:t xml:space="preserve">Supervisor (if hired)</w:t>
            </w:r>
          </w:p>
        </w:tc>
      </w:tr>
      <w:tr>
        <w:tc>
          <w:tcPr/>
          <w:p>
            <w:pPr>
              <w:pStyle w:val="Compact"/>
            </w:pPr>
            <w:r>
              <w:rPr>
                <w:b/>
                <w:bCs/>
              </w:rPr>
              <w:t xml:space="preserve">After installation (visible areas)</w:t>
            </w:r>
          </w:p>
        </w:tc>
        <w:tc>
          <w:tcPr/>
          <w:p>
            <w:pPr>
              <w:pStyle w:val="Compact"/>
            </w:pPr>
            <w:r>
              <w:t xml:space="preserve">Check finish quality, brand marks on visible surfaces</w:t>
            </w:r>
          </w:p>
        </w:tc>
        <w:tc>
          <w:tcPr/>
          <w:p>
            <w:pPr>
              <w:pStyle w:val="Compact"/>
            </w:pPr>
            <w:r>
              <w:t xml:space="preserve">Homeowner</w:t>
            </w:r>
          </w:p>
        </w:tc>
      </w:tr>
      <w:tr>
        <w:tc>
          <w:tcPr/>
          <w:p>
            <w:pPr>
              <w:pStyle w:val="Compact"/>
            </w:pPr>
            <w:r>
              <w:rPr>
                <w:b/>
                <w:bCs/>
              </w:rPr>
              <w:t xml:space="preserve">After installation (hidden areas)</w:t>
            </w:r>
          </w:p>
        </w:tc>
        <w:tc>
          <w:tcPr/>
          <w:p>
            <w:pPr>
              <w:pStyle w:val="Compact"/>
            </w:pPr>
            <w:r>
              <w:t xml:space="preserve">Photograph before covering; check material labels</w:t>
            </w:r>
          </w:p>
        </w:tc>
        <w:tc>
          <w:tcPr/>
          <w:p>
            <w:pPr>
              <w:pStyle w:val="Compact"/>
            </w:pPr>
            <w:r>
              <w:t xml:space="preserve">Supervisor + homeowner</w:t>
            </w:r>
          </w:p>
        </w:tc>
      </w:tr>
    </w:tbl>
    <w:bookmarkEnd w:id="785"/>
    <w:bookmarkStart w:id="786" w:name="material-specific-inspection-tips"/>
    <w:p>
      <w:pPr>
        <w:pStyle w:val="Heading3"/>
      </w:pPr>
      <w:r>
        <w:t xml:space="preserve">6.2 Material-Specific Inspection Tips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Material</w:t>
            </w:r>
          </w:p>
        </w:tc>
        <w:tc>
          <w:tcPr/>
          <w:p>
            <w:pPr>
              <w:pStyle w:val="Compact"/>
            </w:pPr>
            <w:r>
              <w:t xml:space="preserve">Inspection Method</w:t>
            </w:r>
          </w:p>
        </w:tc>
        <w:tc>
          <w:tcPr/>
          <w:p>
            <w:pPr>
              <w:pStyle w:val="Compact"/>
            </w:pPr>
            <w:r>
              <w:t xml:space="preserve">What to Look For</w:t>
            </w:r>
          </w:p>
        </w:tc>
      </w:tr>
      <w:tr>
        <w:tc>
          <w:tcPr/>
          <w:p>
            <w:pPr>
              <w:pStyle w:val="Compact"/>
            </w:pPr>
            <w:r>
              <w:rPr>
                <w:b/>
                <w:bCs/>
              </w:rPr>
              <w:t xml:space="preserve">Electrical wire</w:t>
            </w:r>
          </w:p>
        </w:tc>
        <w:tc>
          <w:tcPr/>
          <w:p>
            <w:pPr>
              <w:pStyle w:val="Compact"/>
            </w:pPr>
            <w:r>
              <w:t xml:space="preserve">Check packaging for CCC mark; check wire printing for brand and specification</w:t>
            </w:r>
          </w:p>
        </w:tc>
        <w:tc>
          <w:tcPr/>
          <w:p>
            <w:pPr>
              <w:pStyle w:val="Compact"/>
            </w:pPr>
            <w:r>
              <w:t xml:space="preserve">Brand name, wire gauge (mm²), CCC certification</w:t>
            </w:r>
          </w:p>
        </w:tc>
      </w:tr>
      <w:tr>
        <w:tc>
          <w:tcPr/>
          <w:p>
            <w:pPr>
              <w:pStyle w:val="Compact"/>
            </w:pPr>
            <w:r>
              <w:rPr>
                <w:b/>
                <w:bCs/>
              </w:rPr>
              <w:t xml:space="preserve">PVC pipe</w:t>
            </w:r>
          </w:p>
        </w:tc>
        <w:tc>
          <w:tcPr/>
          <w:p>
            <w:pPr>
              <w:pStyle w:val="Compact"/>
            </w:pPr>
            <w:r>
              <w:t xml:space="preserve">Check wall thickness with calipers; check for brand embossing</w:t>
            </w:r>
          </w:p>
        </w:tc>
        <w:tc>
          <w:tcPr/>
          <w:p>
            <w:pPr>
              <w:pStyle w:val="Compact"/>
            </w:pPr>
            <w:r>
              <w:t xml:space="preserve">Wall thickness matches specification; brand visible</w:t>
            </w:r>
          </w:p>
        </w:tc>
      </w:tr>
      <w:tr>
        <w:tc>
          <w:tcPr/>
          <w:p>
            <w:pPr>
              <w:pStyle w:val="Compact"/>
            </w:pPr>
            <w:r>
              <w:rPr>
                <w:b/>
                <w:bCs/>
              </w:rPr>
              <w:t xml:space="preserve">Paint</w:t>
            </w:r>
          </w:p>
        </w:tc>
        <w:tc>
          <w:tcPr/>
          <w:p>
            <w:pPr>
              <w:pStyle w:val="Compact"/>
            </w:pPr>
            <w:r>
              <w:t xml:space="preserve">Check bucket label for product line and model; check manufacturing date</w:t>
            </w:r>
          </w:p>
        </w:tc>
        <w:tc>
          <w:tcPr/>
          <w:p>
            <w:pPr>
              <w:pStyle w:val="Compact"/>
            </w:pPr>
            <w:r>
              <w:t xml:space="preserve">Correct product tier; fresh stock (within 12 months)</w:t>
            </w:r>
          </w:p>
        </w:tc>
      </w:tr>
      <w:tr>
        <w:tc>
          <w:tcPr/>
          <w:p>
            <w:pPr>
              <w:pStyle w:val="Compact"/>
            </w:pPr>
            <w:r>
              <w:rPr>
                <w:b/>
                <w:bCs/>
              </w:rPr>
              <w:t xml:space="preserve">Tile adhesive</w:t>
            </w:r>
          </w:p>
        </w:tc>
        <w:tc>
          <w:tcPr/>
          <w:p>
            <w:pPr>
              <w:pStyle w:val="Compact"/>
            </w:pPr>
            <w:r>
              <w:t xml:space="preserve">Check bag label for brand and model; verify weight</w:t>
            </w:r>
          </w:p>
        </w:tc>
        <w:tc>
          <w:tcPr/>
          <w:p>
            <w:pPr>
              <w:pStyle w:val="Compact"/>
            </w:pPr>
            <w:r>
              <w:t xml:space="preserve">Correct product; full-weight bags (not opened/repackaged)</w:t>
            </w:r>
          </w:p>
        </w:tc>
      </w:tr>
      <w:tr>
        <w:tc>
          <w:tcPr/>
          <w:p>
            <w:pPr>
              <w:pStyle w:val="Compact"/>
            </w:pPr>
            <w:r>
              <w:rPr>
                <w:b/>
                <w:bCs/>
              </w:rPr>
              <w:t xml:space="preserve">Waterproof coating</w:t>
            </w:r>
          </w:p>
        </w:tc>
        <w:tc>
          <w:tcPr/>
          <w:p>
            <w:pPr>
              <w:pStyle w:val="Compact"/>
            </w:pPr>
            <w:r>
              <w:t xml:space="preserve">Check bucket label and certification report</w:t>
            </w:r>
          </w:p>
        </w:tc>
        <w:tc>
          <w:tcPr/>
          <w:p>
            <w:pPr>
              <w:pStyle w:val="Compact"/>
            </w:pPr>
            <w:r>
              <w:t xml:space="preserve">Correct product; environmental certification</w:t>
            </w:r>
          </w:p>
        </w:tc>
      </w:tr>
      <w:tr>
        <w:tc>
          <w:tcPr/>
          <w:p>
            <w:pPr>
              <w:pStyle w:val="Compact"/>
            </w:pPr>
            <w:r>
              <w:rPr>
                <w:b/>
                <w:bCs/>
              </w:rPr>
              <w:t xml:space="preserve">Cabinet hardware</w:t>
            </w:r>
          </w:p>
        </w:tc>
        <w:tc>
          <w:tcPr/>
          <w:p>
            <w:pPr>
              <w:pStyle w:val="Compact"/>
            </w:pPr>
            <w:r>
              <w:t xml:space="preserve">Check hinge brand marking; test soft-close function</w:t>
            </w:r>
          </w:p>
        </w:tc>
        <w:tc>
          <w:tcPr/>
          <w:p>
            <w:pPr>
              <w:pStyle w:val="Compact"/>
            </w:pPr>
            <w:r>
              <w:t xml:space="preserve">Brand marking visible; smooth soft-close operation</w:t>
            </w:r>
          </w:p>
        </w:tc>
      </w:tr>
      <w:tr>
        <w:tc>
          <w:tcPr/>
          <w:p>
            <w:pPr>
              <w:pStyle w:val="Compact"/>
            </w:pPr>
            <w:r>
              <w:rPr>
                <w:b/>
                <w:bCs/>
              </w:rPr>
              <w:t xml:space="preserve">Flooring</w:t>
            </w:r>
          </w:p>
        </w:tc>
        <w:tc>
          <w:tcPr/>
          <w:p>
            <w:pPr>
              <w:pStyle w:val="Compact"/>
            </w:pPr>
            <w:r>
              <w:t xml:space="preserve">Check packaging for brand, grade, and batch number</w:t>
            </w:r>
          </w:p>
        </w:tc>
        <w:tc>
          <w:tcPr/>
          <w:p>
            <w:pPr>
              <w:pStyle w:val="Compact"/>
            </w:pPr>
            <w:r>
              <w:t xml:space="preserve">Correct grade; consistent batch (color variation risk)</w:t>
            </w:r>
          </w:p>
        </w:tc>
      </w:tr>
    </w:tbl>
    <w:bookmarkEnd w:id="786"/>
    <w:bookmarkStart w:id="787" w:name="photo-documentation-standards-1"/>
    <w:p>
      <w:pPr>
        <w:pStyle w:val="Heading3"/>
      </w:pPr>
      <w:r>
        <w:t xml:space="preserve">6.3 Photo Documentation Standards</w:t>
      </w:r>
    </w:p>
    <w:p>
      <w:pPr>
        <w:pStyle w:val="FirstParagraph"/>
      </w:pPr>
      <w:r>
        <w:t xml:space="preserve">When documenting materials on-site:</w:t>
      </w:r>
    </w:p>
    <w:p>
      <w:pPr>
        <w:pStyle w:val="Compact"/>
        <w:numPr>
          <w:ilvl w:val="0"/>
          <w:numId w:val="1550"/>
        </w:numPr>
      </w:pPr>
      <w:r>
        <w:rPr>
          <w:b/>
          <w:bCs/>
        </w:rPr>
        <w:t xml:space="preserve">Photograph the packaging label</w:t>
      </w:r>
      <w:r>
        <w:t xml:space="preserve"> </w:t>
      </w:r>
      <w:r>
        <w:t xml:space="preserve">showing brand, model, and specification</w:t>
      </w:r>
    </w:p>
    <w:p>
      <w:pPr>
        <w:pStyle w:val="Compact"/>
        <w:numPr>
          <w:ilvl w:val="0"/>
          <w:numId w:val="1550"/>
        </w:numPr>
      </w:pPr>
      <w:r>
        <w:rPr>
          <w:b/>
          <w:bCs/>
        </w:rPr>
        <w:t xml:space="preserve">Photograph the material itself</w:t>
      </w:r>
      <w:r>
        <w:t xml:space="preserve"> </w:t>
      </w:r>
      <w:r>
        <w:t xml:space="preserve">next to the packaging for association</w:t>
      </w:r>
    </w:p>
    <w:p>
      <w:pPr>
        <w:pStyle w:val="Compact"/>
        <w:numPr>
          <w:ilvl w:val="0"/>
          <w:numId w:val="1550"/>
        </w:numPr>
      </w:pPr>
      <w:r>
        <w:rPr>
          <w:b/>
          <w:bCs/>
        </w:rPr>
        <w:t xml:space="preserve">Include a date reference</w:t>
      </w:r>
      <w:r>
        <w:t xml:space="preserve"> </w:t>
      </w:r>
      <w:r>
        <w:t xml:space="preserve">in the photo</w:t>
      </w:r>
    </w:p>
    <w:p>
      <w:pPr>
        <w:pStyle w:val="Compact"/>
        <w:numPr>
          <w:ilvl w:val="0"/>
          <w:numId w:val="1550"/>
        </w:numPr>
      </w:pPr>
      <w:r>
        <w:rPr>
          <w:b/>
          <w:bCs/>
        </w:rPr>
        <w:t xml:space="preserve">Photograph certification marks</w:t>
      </w:r>
      <w:r>
        <w:t xml:space="preserve"> </w:t>
      </w:r>
      <w:r>
        <w:t xml:space="preserve">(CCC, environmental labels)</w:t>
      </w:r>
    </w:p>
    <w:p>
      <w:pPr>
        <w:pStyle w:val="Compact"/>
        <w:numPr>
          <w:ilvl w:val="0"/>
          <w:numId w:val="1550"/>
        </w:numPr>
      </w:pPr>
      <w:r>
        <w:rPr>
          <w:b/>
          <w:bCs/>
        </w:rPr>
        <w:t xml:space="preserve">Photograph materials after opening</w:t>
      </w:r>
      <w:r>
        <w:t xml:space="preserve"> </w:t>
      </w:r>
      <w:r>
        <w:t xml:space="preserve">to verify internal contents match external labeling</w:t>
      </w:r>
    </w:p>
    <w:p>
      <w:pPr>
        <w:pStyle w:val="Compact"/>
        <w:numPr>
          <w:ilvl w:val="0"/>
          <w:numId w:val="1550"/>
        </w:numPr>
      </w:pPr>
      <w:r>
        <w:rPr>
          <w:b/>
          <w:bCs/>
        </w:rPr>
        <w:t xml:space="preserve">Create a digital folder</w:t>
      </w:r>
      <w:r>
        <w:t xml:space="preserve"> </w:t>
      </w:r>
      <w:r>
        <w:t xml:space="preserve">organized by material type and delivery date</w:t>
      </w:r>
    </w:p>
    <w:p>
      <w:r>
        <w:pict>
          <v:rect style="width:0;height:1.5pt" o:hralign="center" o:hrstd="t" o:hr="t"/>
        </w:pict>
      </w:r>
    </w:p>
    <w:bookmarkEnd w:id="787"/>
    <w:bookmarkEnd w:id="788"/>
    <w:bookmarkStart w:id="791" w:name="contract-clauses-for-protection"/>
    <w:p>
      <w:pPr>
        <w:pStyle w:val="Heading2"/>
      </w:pPr>
      <w:r>
        <w:t xml:space="preserve">7. Contract Clauses for Protection</w:t>
      </w:r>
    </w:p>
    <w:bookmarkStart w:id="789" w:name="essential-contract-clauses"/>
    <w:p>
      <w:pPr>
        <w:pStyle w:val="Heading3"/>
      </w:pPr>
      <w:r>
        <w:t xml:space="preserve">7.1 Essential Contract Clauses</w:t>
      </w:r>
    </w:p>
    <w:p>
      <w:pPr>
        <w:pStyle w:val="FirstParagraph"/>
      </w:pPr>
      <w:r>
        <w:t xml:space="preserve">Include the following clauses in your renovation contract to prevent unauthorized substitution:</w:t>
      </w:r>
    </w:p>
    <w:p>
      <w:pPr>
        <w:pStyle w:val="BodyText"/>
      </w:pPr>
      <w:r>
        <w:rPr>
          <w:b/>
          <w:bCs/>
        </w:rPr>
        <w:t xml:space="preserve">Clause 1: Material Specification</w:t>
      </w:r>
      <w:r>
        <w:t xml:space="preserve"> </w:t>
      </w:r>
      <w:r>
        <w:t xml:space="preserve">&gt;</w:t>
      </w:r>
      <w:r>
        <w:t xml:space="preserve"> </w:t>
      </w:r>
      <w:r>
        <w:t xml:space="preserve">“All materials used in this project shall conform exactly to the material schedule attached as Appendix X, which specifies brand, product line, model number, and technical specifications for each material item.”</w:t>
      </w:r>
    </w:p>
    <w:p>
      <w:pPr>
        <w:pStyle w:val="BodyText"/>
      </w:pPr>
      <w:r>
        <w:rPr>
          <w:b/>
          <w:bCs/>
        </w:rPr>
        <w:t xml:space="preserve">Clause 2: Substitution Approval</w:t>
      </w:r>
      <w:r>
        <w:t xml:space="preserve"> </w:t>
      </w:r>
      <w:r>
        <w:t xml:space="preserve">&gt;</w:t>
      </w:r>
      <w:r>
        <w:t xml:space="preserve"> </w:t>
      </w:r>
      <w:r>
        <w:t xml:space="preserve">“No material substitution shall be made without the homeowner’s prior written approval. Any unauthorized substitution discovered by the homeowner shall result in the contractor replacing the material at their own cost, plus a penalty of [X]% of the material’s specified cost.”</w:t>
      </w:r>
    </w:p>
    <w:p>
      <w:pPr>
        <w:pStyle w:val="BodyText"/>
      </w:pPr>
      <w:r>
        <w:rPr>
          <w:b/>
          <w:bCs/>
        </w:rPr>
        <w:t xml:space="preserve">Clause 3: Price Adjustment</w:t>
      </w:r>
      <w:r>
        <w:t xml:space="preserve"> </w:t>
      </w:r>
      <w:r>
        <w:t xml:space="preserve">&gt;</w:t>
      </w:r>
      <w:r>
        <w:t xml:space="preserve"> </w:t>
      </w:r>
      <w:r>
        <w:t xml:space="preserve">“If a material substitution is approved, the contract price shall be adjusted by the actual cost difference. If the substitute material costs less, the homeowner shall receive a full credit. If it costs more, the homeowner shall pay only the documented cost difference.”</w:t>
      </w:r>
    </w:p>
    <w:p>
      <w:pPr>
        <w:pStyle w:val="BodyText"/>
      </w:pPr>
      <w:r>
        <w:rPr>
          <w:b/>
          <w:bCs/>
        </w:rPr>
        <w:t xml:space="preserve">Clause 4: Delivery Inspection</w:t>
      </w:r>
      <w:r>
        <w:t xml:space="preserve"> </w:t>
      </w:r>
      <w:r>
        <w:t xml:space="preserve">&gt;</w:t>
      </w:r>
      <w:r>
        <w:t xml:space="preserve"> </w:t>
      </w:r>
      <w:r>
        <w:t xml:space="preserve">“All materials shall be inspected by the homeowner or their representative upon delivery. The contractor shall provide 48 hours advance notice of material delivery.”</w:t>
      </w:r>
    </w:p>
    <w:p>
      <w:pPr>
        <w:pStyle w:val="BodyText"/>
      </w:pPr>
      <w:r>
        <w:rPr>
          <w:b/>
          <w:bCs/>
        </w:rPr>
        <w:t xml:space="preserve">Clause 5: Documentation</w:t>
      </w:r>
      <w:r>
        <w:t xml:space="preserve"> </w:t>
      </w:r>
      <w:r>
        <w:t xml:space="preserve">&gt;</w:t>
      </w:r>
      <w:r>
        <w:t xml:space="preserve"> </w:t>
      </w:r>
      <w:r>
        <w:t xml:space="preserve">“The contractor shall provide purchase invoices or receipts for all substituted materials upon request.”</w:t>
      </w:r>
    </w:p>
    <w:bookmarkEnd w:id="789"/>
    <w:bookmarkStart w:id="790" w:name="penalty-enforcement"/>
    <w:p>
      <w:pPr>
        <w:pStyle w:val="Heading3"/>
      </w:pPr>
      <w:r>
        <w:t xml:space="preserve">7.2 Penalty Enforcement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Violation</w:t>
            </w:r>
          </w:p>
        </w:tc>
        <w:tc>
          <w:tcPr/>
          <w:p>
            <w:pPr>
              <w:pStyle w:val="Compact"/>
            </w:pPr>
            <w:r>
              <w:t xml:space="preserve">Recommended Penalty</w:t>
            </w:r>
          </w:p>
        </w:tc>
        <w:tc>
          <w:tcPr/>
          <w:p>
            <w:pPr>
              <w:pStyle w:val="Compact"/>
            </w:pPr>
            <w:r>
              <w:t xml:space="preserve">Enforcement Mechanism</w:t>
            </w:r>
          </w:p>
        </w:tc>
      </w:tr>
      <w:tr>
        <w:tc>
          <w:tcPr/>
          <w:p>
            <w:pPr>
              <w:pStyle w:val="Compact"/>
            </w:pPr>
            <w:r>
              <w:t xml:space="preserve">Unauthorized substitution discovered</w:t>
            </w:r>
          </w:p>
        </w:tc>
        <w:tc>
          <w:tcPr/>
          <w:p>
            <w:pPr>
              <w:pStyle w:val="Compact"/>
            </w:pPr>
            <w:r>
              <w:t xml:space="preserve">Replace material at contractor’s cost + 20% penalty</w:t>
            </w:r>
          </w:p>
        </w:tc>
        <w:tc>
          <w:tcPr/>
          <w:p>
            <w:pPr>
              <w:pStyle w:val="Compact"/>
            </w:pPr>
            <w:r>
              <w:t xml:space="preserve">Withhold from final payment</w:t>
            </w:r>
          </w:p>
        </w:tc>
      </w:tr>
      <w:tr>
        <w:tc>
          <w:tcPr/>
          <w:p>
            <w:pPr>
              <w:pStyle w:val="Compact"/>
            </w:pPr>
            <w:r>
              <w:t xml:space="preserve">Substitution with inferior specification</w:t>
            </w:r>
          </w:p>
        </w:tc>
        <w:tc>
          <w:tcPr/>
          <w:p>
            <w:pPr>
              <w:pStyle w:val="Compact"/>
            </w:pPr>
            <w:r>
              <w:t xml:space="preserve">Full replacement + project delay compensation</w:t>
            </w:r>
          </w:p>
        </w:tc>
        <w:tc>
          <w:tcPr/>
          <w:p>
            <w:pPr>
              <w:pStyle w:val="Compact"/>
            </w:pPr>
            <w:r>
              <w:t xml:space="preserve">Withhold from progress payment</w:t>
            </w:r>
          </w:p>
        </w:tc>
      </w:tr>
      <w:tr>
        <w:tc>
          <w:tcPr/>
          <w:p>
            <w:pPr>
              <w:pStyle w:val="Compact"/>
            </w:pPr>
            <w:r>
              <w:t xml:space="preserve">Refusal to provide purchase documentation</w:t>
            </w:r>
          </w:p>
        </w:tc>
        <w:tc>
          <w:tcPr/>
          <w:p>
            <w:pPr>
              <w:pStyle w:val="Compact"/>
            </w:pPr>
            <w:r>
              <w:t xml:space="preserve">10% penalty on disputed material cost</w:t>
            </w:r>
          </w:p>
        </w:tc>
        <w:tc>
          <w:tcPr/>
          <w:p>
            <w:pPr>
              <w:pStyle w:val="Compact"/>
            </w:pPr>
            <w:r>
              <w:t xml:space="preserve">Dispute resolution clause</w:t>
            </w:r>
          </w:p>
        </w:tc>
      </w:tr>
      <w:tr>
        <w:tc>
          <w:tcPr/>
          <w:p>
            <w:pPr>
              <w:pStyle w:val="Compact"/>
            </w:pPr>
            <w:r>
              <w:t xml:space="preserve">Systematic substitution across multiple materials</w:t>
            </w:r>
          </w:p>
        </w:tc>
        <w:tc>
          <w:tcPr/>
          <w:p>
            <w:pPr>
              <w:pStyle w:val="Compact"/>
            </w:pPr>
            <w:r>
              <w:t xml:space="preserve">Contract termination + damages</w:t>
            </w:r>
          </w:p>
        </w:tc>
        <w:tc>
          <w:tcPr/>
          <w:p>
            <w:pPr>
              <w:pStyle w:val="Compact"/>
            </w:pPr>
            <w:r>
              <w:t xml:space="preserve">Legal action if necessary</w:t>
            </w:r>
          </w:p>
        </w:tc>
      </w:tr>
    </w:tbl>
    <w:p>
      <w:r>
        <w:pict>
          <v:rect style="width:0;height:1.5pt" o:hralign="center" o:hrstd="t" o:hr="t"/>
        </w:pict>
      </w:r>
    </w:p>
    <w:bookmarkEnd w:id="790"/>
    <w:bookmarkEnd w:id="791"/>
    <w:bookmarkStart w:id="795" w:name="material-substitution-checklist"/>
    <w:p>
      <w:pPr>
        <w:pStyle w:val="Heading2"/>
      </w:pPr>
      <w:r>
        <w:t xml:space="preserve">8. Material Substitution Checklist</w:t>
      </w:r>
    </w:p>
    <w:bookmarkStart w:id="792" w:name="pre-construction-1"/>
    <w:p>
      <w:pPr>
        <w:pStyle w:val="Heading3"/>
      </w:pPr>
      <w:r>
        <w:t xml:space="preserve">Pre-Construction</w:t>
      </w:r>
    </w:p>
    <w:p>
      <w:pPr>
        <w:pStyle w:val="Compact"/>
        <w:numPr>
          <w:ilvl w:val="0"/>
          <w:numId w:val="1551"/>
        </w:numPr>
      </w:pPr>
      <w:r>
        <w:t xml:space="preserve">Contract includes detailed material schedule with brand, model, and specification for every major material</w:t>
      </w:r>
    </w:p>
    <w:p>
      <w:pPr>
        <w:pStyle w:val="Compact"/>
        <w:numPr>
          <w:ilvl w:val="0"/>
          <w:numId w:val="1552"/>
        </w:numPr>
      </w:pPr>
      <w:r>
        <w:t xml:space="preserve">Material schedule signed by both parties as contract appendix</w:t>
      </w:r>
    </w:p>
    <w:p>
      <w:pPr>
        <w:pStyle w:val="Compact"/>
        <w:numPr>
          <w:ilvl w:val="0"/>
          <w:numId w:val="1553"/>
        </w:numPr>
      </w:pPr>
      <w:r>
        <w:t xml:space="preserve">Substitution approval process defined in contract</w:t>
      </w:r>
    </w:p>
    <w:p>
      <w:pPr>
        <w:pStyle w:val="Compact"/>
        <w:numPr>
          <w:ilvl w:val="0"/>
          <w:numId w:val="1554"/>
        </w:numPr>
      </w:pPr>
      <w:r>
        <w:t xml:space="preserve">Penalty clause for unauthorized substitution included</w:t>
      </w:r>
    </w:p>
    <w:p>
      <w:pPr>
        <w:pStyle w:val="Compact"/>
        <w:numPr>
          <w:ilvl w:val="0"/>
          <w:numId w:val="1555"/>
        </w:numPr>
      </w:pPr>
      <w:r>
        <w:t xml:space="preserve">Homeowner knows how to identify and verify each major material</w:t>
      </w:r>
    </w:p>
    <w:bookmarkEnd w:id="792"/>
    <w:bookmarkStart w:id="793" w:name="during-construction-1"/>
    <w:p>
      <w:pPr>
        <w:pStyle w:val="Heading3"/>
      </w:pPr>
      <w:r>
        <w:t xml:space="preserve">During Construction</w:t>
      </w:r>
    </w:p>
    <w:p>
      <w:pPr>
        <w:pStyle w:val="Compact"/>
        <w:numPr>
          <w:ilvl w:val="0"/>
          <w:numId w:val="1556"/>
        </w:numPr>
      </w:pPr>
      <w:r>
        <w:t xml:space="preserve">Present at every material delivery for inspection</w:t>
      </w:r>
    </w:p>
    <w:p>
      <w:pPr>
        <w:pStyle w:val="Compact"/>
        <w:numPr>
          <w:ilvl w:val="0"/>
          <w:numId w:val="1557"/>
        </w:numPr>
      </w:pPr>
      <w:r>
        <w:t xml:space="preserve">Photograph all materials with packaging labels visible</w:t>
      </w:r>
    </w:p>
    <w:p>
      <w:pPr>
        <w:pStyle w:val="Compact"/>
        <w:numPr>
          <w:ilvl w:val="0"/>
          <w:numId w:val="1558"/>
        </w:numPr>
      </w:pPr>
      <w:r>
        <w:t xml:space="preserve">Verify brand, model, and specification against contract schedule</w:t>
      </w:r>
    </w:p>
    <w:p>
      <w:pPr>
        <w:pStyle w:val="Compact"/>
        <w:numPr>
          <w:ilvl w:val="0"/>
          <w:numId w:val="1559"/>
        </w:numPr>
      </w:pPr>
      <w:r>
        <w:t xml:space="preserve">Check for certification marks (CCC, environmental)</w:t>
      </w:r>
    </w:p>
    <w:p>
      <w:pPr>
        <w:pStyle w:val="Compact"/>
        <w:numPr>
          <w:ilvl w:val="0"/>
          <w:numId w:val="1560"/>
        </w:numPr>
      </w:pPr>
      <w:r>
        <w:t xml:space="preserve">Flag any discrepancies immediately; do not allow installation of unverified materials</w:t>
      </w:r>
    </w:p>
    <w:p>
      <w:pPr>
        <w:pStyle w:val="Compact"/>
        <w:numPr>
          <w:ilvl w:val="0"/>
          <w:numId w:val="1561"/>
        </w:numPr>
      </w:pPr>
      <w:r>
        <w:t xml:space="preserve">Process all substitution requests through formal approval form</w:t>
      </w:r>
    </w:p>
    <w:p>
      <w:pPr>
        <w:pStyle w:val="Compact"/>
        <w:numPr>
          <w:ilvl w:val="0"/>
          <w:numId w:val="1562"/>
        </w:numPr>
      </w:pPr>
      <w:r>
        <w:t xml:space="preserve">Request purchase invoices for any substituted materials</w:t>
      </w:r>
    </w:p>
    <w:p>
      <w:pPr>
        <w:pStyle w:val="Compact"/>
        <w:numPr>
          <w:ilvl w:val="0"/>
          <w:numId w:val="1563"/>
        </w:numPr>
      </w:pPr>
      <w:r>
        <w:t xml:space="preserve">Verify price adjustments are correctly reflected in payment schedule</w:t>
      </w:r>
    </w:p>
    <w:p>
      <w:pPr>
        <w:pStyle w:val="Compact"/>
        <w:numPr>
          <w:ilvl w:val="0"/>
          <w:numId w:val="1564"/>
        </w:numPr>
      </w:pPr>
      <w:r>
        <w:t xml:space="preserve">Photograph materials before they are covered (pipes in walls, waterproof coating under tile)</w:t>
      </w:r>
    </w:p>
    <w:bookmarkEnd w:id="793"/>
    <w:bookmarkStart w:id="794" w:name="post-construction-1"/>
    <w:p>
      <w:pPr>
        <w:pStyle w:val="Heading3"/>
      </w:pPr>
      <w:r>
        <w:t xml:space="preserve">Post-Construction</w:t>
      </w:r>
    </w:p>
    <w:p>
      <w:pPr>
        <w:pStyle w:val="Compact"/>
        <w:numPr>
          <w:ilvl w:val="0"/>
          <w:numId w:val="1565"/>
        </w:numPr>
      </w:pPr>
      <w:r>
        <w:t xml:space="preserve">Verify installed materials match contract specification where visible</w:t>
      </w:r>
    </w:p>
    <w:p>
      <w:pPr>
        <w:pStyle w:val="Compact"/>
        <w:numPr>
          <w:ilvl w:val="0"/>
          <w:numId w:val="1566"/>
        </w:numPr>
      </w:pPr>
      <w:r>
        <w:t xml:space="preserve">Retain material warranties and certification documents</w:t>
      </w:r>
    </w:p>
    <w:p>
      <w:pPr>
        <w:pStyle w:val="Compact"/>
        <w:numPr>
          <w:ilvl w:val="0"/>
          <w:numId w:val="1567"/>
        </w:numPr>
      </w:pPr>
      <w:r>
        <w:t xml:space="preserve">Keep all substitution approval forms and purchase documentation</w:t>
      </w:r>
    </w:p>
    <w:p>
      <w:pPr>
        <w:pStyle w:val="Compact"/>
        <w:numPr>
          <w:ilvl w:val="0"/>
          <w:numId w:val="1568"/>
        </w:numPr>
      </w:pPr>
      <w:r>
        <w:t xml:space="preserve">Note any suspected unauthorized substitutions for warranty monitoring</w:t>
      </w:r>
    </w:p>
    <w:p>
      <w:r>
        <w:pict>
          <v:rect style="width:0;height:1.5pt" o:hralign="center" o:hrstd="t" o:hr="t"/>
        </w:pict>
      </w:r>
    </w:p>
    <w:bookmarkEnd w:id="794"/>
    <w:bookmarkEnd w:id="795"/>
    <w:bookmarkStart w:id="799" w:name="additional-resources-4"/>
    <w:p>
      <w:pPr>
        <w:pStyle w:val="Heading2"/>
      </w:pPr>
      <w:r>
        <w:t xml:space="preserve">Additional Resources</w:t>
      </w:r>
    </w:p>
    <w:p>
      <w:pPr>
        <w:pStyle w:val="Compact"/>
        <w:numPr>
          <w:ilvl w:val="0"/>
          <w:numId w:val="1569"/>
        </w:numPr>
      </w:pPr>
      <w:r>
        <w:t xml:space="preserve">Related:</w:t>
      </w:r>
      <w:r>
        <w:t xml:space="preserve"> </w:t>
      </w:r>
      <w:hyperlink r:id="rId796">
        <w:r>
          <w:rPr>
            <w:rStyle w:val="Hyperlink"/>
          </w:rPr>
          <w:t xml:space="preserve">Material Inspection</w:t>
        </w:r>
      </w:hyperlink>
      <w:r>
        <w:t xml:space="preserve"> </w:t>
      </w:r>
      <w:r>
        <w:t xml:space="preserve">— Detailed material quality inspection procedures</w:t>
      </w:r>
    </w:p>
    <w:p>
      <w:pPr>
        <w:pStyle w:val="Compact"/>
        <w:numPr>
          <w:ilvl w:val="0"/>
          <w:numId w:val="1569"/>
        </w:numPr>
      </w:pPr>
      <w:r>
        <w:t xml:space="preserve">Related:</w:t>
      </w:r>
      <w:r>
        <w:t xml:space="preserve"> </w:t>
      </w:r>
      <w:hyperlink r:id="rId797">
        <w:r>
          <w:rPr>
            <w:rStyle w:val="Hyperlink"/>
          </w:rPr>
          <w:t xml:space="preserve">Material Purchase</w:t>
        </w:r>
      </w:hyperlink>
      <w:r>
        <w:t xml:space="preserve"> </w:t>
      </w:r>
      <w:r>
        <w:t xml:space="preserve">— Guide to purchasing renovation materials</w:t>
      </w:r>
    </w:p>
    <w:p>
      <w:pPr>
        <w:pStyle w:val="Compact"/>
        <w:numPr>
          <w:ilvl w:val="0"/>
          <w:numId w:val="1569"/>
        </w:numPr>
      </w:pPr>
      <w:r>
        <w:t xml:space="preserve">Related:</w:t>
      </w:r>
      <w:r>
        <w:t xml:space="preserve"> </w:t>
      </w:r>
      <w:hyperlink r:id="rId798">
        <w:r>
          <w:rPr>
            <w:rStyle w:val="Hyperlink"/>
          </w:rPr>
          <w:t xml:space="preserve">Material Storage</w:t>
        </w:r>
      </w:hyperlink>
      <w:r>
        <w:t xml:space="preserve"> </w:t>
      </w:r>
      <w:r>
        <w:t xml:space="preserve">— Proper storage of renovation materials on-site</w:t>
      </w:r>
    </w:p>
    <w:p>
      <w:pPr>
        <w:pStyle w:val="Compact"/>
        <w:numPr>
          <w:ilvl w:val="0"/>
          <w:numId w:val="1569"/>
        </w:numPr>
      </w:pPr>
      <w:r>
        <w:t xml:space="preserve">Related:</w:t>
      </w:r>
      <w:r>
        <w:t xml:space="preserve"> </w:t>
      </w:r>
      <w:hyperlink r:id="rId136">
        <w:r>
          <w:rPr>
            <w:rStyle w:val="Hyperlink"/>
          </w:rPr>
          <w:t xml:space="preserve">Contract Pitfalls</w:t>
        </w:r>
      </w:hyperlink>
      <w:r>
        <w:t xml:space="preserve"> </w:t>
      </w:r>
      <w:r>
        <w:t xml:space="preserve">— Contract clauses that protect material quality</w:t>
      </w:r>
    </w:p>
    <w:bookmarkEnd w:id="799"/>
    <w:bookmarkEnd w:id="8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1"/>
  </w:num>
  <w:num w:numId="1184">
    <w:abstractNumId w:val="991"/>
  </w:num>
  <w:num w:numId="1185">
    <w:abstractNumId w:val="991"/>
  </w:num>
  <w:num w:numId="1186">
    <w:abstractNumId w:val="991"/>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2"/>
  </w:num>
  <w:num w:numId="1218">
    <w:abstractNumId w:val="992"/>
  </w:num>
  <w:num w:numId="1219">
    <w:abstractNumId w:val="992"/>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2"/>
  </w:num>
  <w:num w:numId="1259">
    <w:abstractNumId w:val="992"/>
  </w:num>
  <w:num w:numId="1260">
    <w:abstractNumId w:val="992"/>
  </w:num>
  <w:num w:numId="1261">
    <w:abstractNumId w:val="992"/>
  </w:num>
  <w:num w:numId="1262">
    <w:abstractNumId w:val="992"/>
  </w:num>
  <w:num w:numId="1263">
    <w:abstractNumId w:val="992"/>
  </w:num>
  <w:num w:numId="1264">
    <w:abstractNumId w:val="992"/>
  </w:num>
  <w:num w:numId="1265">
    <w:abstractNumId w:val="992"/>
  </w:num>
  <w:num w:numId="1266">
    <w:abstractNumId w:val="992"/>
  </w:num>
  <w:num w:numId="1267">
    <w:abstractNumId w:val="992"/>
  </w:num>
  <w:num w:numId="1268">
    <w:abstractNumId w:val="992"/>
  </w:num>
  <w:num w:numId="1269">
    <w:abstractNumId w:val="992"/>
  </w:num>
  <w:num w:numId="1270">
    <w:abstractNumId w:val="992"/>
  </w:num>
  <w:num w:numId="1271">
    <w:abstractNumId w:val="992"/>
  </w:num>
  <w:num w:numId="1272">
    <w:abstractNumId w:val="992"/>
  </w:num>
  <w:num w:numId="1273">
    <w:abstractNumId w:val="992"/>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2"/>
  </w:num>
  <w:num w:numId="1285">
    <w:abstractNumId w:val="992"/>
  </w:num>
  <w:num w:numId="1286">
    <w:abstractNumId w:val="992"/>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2"/>
  </w:num>
  <w:num w:numId="1316">
    <w:abstractNumId w:val="992"/>
  </w:num>
  <w:num w:numId="1317">
    <w:abstractNumId w:val="992"/>
  </w:num>
  <w:num w:numId="1318">
    <w:abstractNumId w:val="992"/>
  </w:num>
  <w:num w:numId="1319">
    <w:abstractNumId w:val="992"/>
  </w:num>
  <w:num w:numId="1320">
    <w:abstractNumId w:val="991"/>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1"/>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1"/>
  </w:num>
  <w:num w:numId="1339">
    <w:abstractNumId w:val="991"/>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2"/>
  </w:num>
  <w:num w:numId="1380">
    <w:abstractNumId w:val="992"/>
  </w:num>
  <w:num w:numId="1381">
    <w:abstractNumId w:val="992"/>
  </w:num>
  <w:num w:numId="1382">
    <w:abstractNumId w:val="992"/>
  </w:num>
  <w:num w:numId="1383">
    <w:abstractNumId w:val="992"/>
  </w:num>
  <w:num w:numId="1384">
    <w:abstractNumId w:val="992"/>
  </w:num>
  <w:num w:numId="1385">
    <w:abstractNumId w:val="992"/>
  </w:num>
  <w:num w:numId="1386">
    <w:abstractNumId w:val="992"/>
  </w:num>
  <w:num w:numId="1387">
    <w:abstractNumId w:val="991"/>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1"/>
  </w:num>
  <w:num w:numId="1406">
    <w:abstractNumId w:val="991"/>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2"/>
  </w:num>
  <w:num w:numId="1442">
    <w:abstractNumId w:val="992"/>
  </w:num>
  <w:num w:numId="1443">
    <w:abstractNumId w:val="992"/>
  </w:num>
  <w:num w:numId="1444">
    <w:abstractNumId w:val="992"/>
  </w:num>
  <w:num w:numId="1445">
    <w:abstractNumId w:val="992"/>
  </w:num>
  <w:num w:numId="1446">
    <w:abstractNumId w:val="992"/>
  </w:num>
  <w:num w:numId="1447">
    <w:abstractNumId w:val="992"/>
  </w:num>
  <w:num w:numId="1448">
    <w:abstractNumId w:val="992"/>
  </w:num>
  <w:num w:numId="1449">
    <w:abstractNumId w:val="992"/>
  </w:num>
  <w:num w:numId="1450">
    <w:abstractNumId w:val="992"/>
  </w:num>
  <w:num w:numId="1451">
    <w:abstractNumId w:val="992"/>
  </w:num>
  <w:num w:numId="1452">
    <w:abstractNumId w:val="992"/>
  </w:num>
  <w:num w:numId="1453">
    <w:abstractNumId w:val="992"/>
  </w:num>
  <w:num w:numId="1454">
    <w:abstractNumId w:val="992"/>
  </w:num>
  <w:num w:numId="1455">
    <w:abstractNumId w:val="992"/>
  </w:num>
  <w:num w:numId="1456">
    <w:abstractNumId w:val="992"/>
  </w:num>
  <w:num w:numId="1457">
    <w:abstractNumId w:val="992"/>
  </w:num>
  <w:num w:numId="1458">
    <w:abstractNumId w:val="992"/>
  </w:num>
  <w:num w:numId="1459">
    <w:abstractNumId w:val="992"/>
  </w:num>
  <w:num w:numId="1460">
    <w:abstractNumId w:val="992"/>
  </w:num>
  <w:num w:numId="1461">
    <w:abstractNumId w:val="992"/>
  </w:num>
  <w:num w:numId="1462">
    <w:abstractNumId w:val="992"/>
  </w:num>
  <w:num w:numId="1463">
    <w:abstractNumId w:val="992"/>
  </w:num>
  <w:num w:numId="1464">
    <w:abstractNumId w:val="992"/>
  </w:num>
  <w:num w:numId="1465">
    <w:abstractNumId w:val="992"/>
  </w:num>
  <w:num w:numId="1466">
    <w:abstractNumId w:val="992"/>
  </w:num>
  <w:num w:numId="1467">
    <w:abstractNumId w:val="992"/>
  </w:num>
  <w:num w:numId="1468">
    <w:abstractNumId w:val="992"/>
  </w:num>
  <w:num w:numId="1469">
    <w:abstractNumId w:val="992"/>
  </w:num>
  <w:num w:numId="1470">
    <w:abstractNumId w:val="992"/>
  </w:num>
  <w:num w:numId="1471">
    <w:abstractNumId w:val="992"/>
  </w:num>
  <w:num w:numId="1472">
    <w:abstractNumId w:val="992"/>
  </w:num>
  <w:num w:numId="1473">
    <w:abstractNumId w:val="992"/>
  </w:num>
  <w:num w:numId="1474">
    <w:abstractNumId w:val="992"/>
  </w:num>
  <w:num w:numId="1475">
    <w:abstractNumId w:val="992"/>
  </w:num>
  <w:num w:numId="1476">
    <w:abstractNumId w:val="992"/>
  </w:num>
  <w:num w:numId="1477">
    <w:abstractNumId w:val="992"/>
  </w:num>
  <w:num w:numId="1478">
    <w:abstractNumId w:val="992"/>
  </w:num>
  <w:num w:numId="1479">
    <w:abstractNumId w:val="992"/>
  </w:num>
  <w:num w:numId="1480">
    <w:abstractNumId w:val="992"/>
  </w:num>
  <w:num w:numId="1481">
    <w:abstractNumId w:val="992"/>
  </w:num>
  <w:num w:numId="1482">
    <w:abstractNumId w:val="992"/>
  </w:num>
  <w:num w:numId="1483">
    <w:abstractNumId w:val="992"/>
  </w:num>
  <w:num w:numId="1484">
    <w:abstractNumId w:val="992"/>
  </w:num>
  <w:num w:numId="1485">
    <w:abstractNumId w:val="992"/>
  </w:num>
  <w:num w:numId="1486">
    <w:abstractNumId w:val="992"/>
  </w:num>
  <w:num w:numId="1487">
    <w:abstractNumId w:val="992"/>
  </w:num>
  <w:num w:numId="1488">
    <w:abstractNumId w:val="992"/>
  </w:num>
  <w:num w:numId="1489">
    <w:abstractNumId w:val="992"/>
  </w:num>
  <w:num w:numId="1490">
    <w:abstractNumId w:val="992"/>
  </w:num>
  <w:num w:numId="1491">
    <w:abstractNumId w:val="992"/>
  </w:num>
  <w:num w:numId="1492">
    <w:abstractNumId w:val="992"/>
  </w:num>
  <w:num w:numId="1493">
    <w:abstractNumId w:val="992"/>
  </w:num>
  <w:num w:numId="1494">
    <w:abstractNumId w:val="992"/>
  </w:num>
  <w:num w:numId="1495">
    <w:abstractNumId w:val="992"/>
  </w:num>
  <w:num w:numId="1496">
    <w:abstractNumId w:val="992"/>
  </w:num>
  <w:num w:numId="1497">
    <w:abstractNumId w:val="992"/>
  </w:num>
  <w:num w:numId="1498">
    <w:abstractNumId w:val="991"/>
  </w:num>
  <w:num w:numId="1499">
    <w:abstractNumId w:val="991"/>
  </w:num>
  <w:num w:numId="1500">
    <w:abstractNumId w:val="991"/>
  </w:num>
  <w:num w:numId="1501">
    <w:abstractNumId w:val="991"/>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2"/>
  </w:num>
  <w:num w:numId="1513">
    <w:abstractNumId w:val="992"/>
  </w:num>
  <w:num w:numId="1514">
    <w:abstractNumId w:val="992"/>
  </w:num>
  <w:num w:numId="1515">
    <w:abstractNumId w:val="992"/>
  </w:num>
  <w:num w:numId="1516">
    <w:abstractNumId w:val="992"/>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1"/>
  </w:num>
  <w:num w:numId="1520">
    <w:abstractNumId w:val="991"/>
  </w:num>
  <w:num w:numId="1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2"/>
  </w:num>
  <w:num w:numId="1552">
    <w:abstractNumId w:val="992"/>
  </w:num>
  <w:num w:numId="1553">
    <w:abstractNumId w:val="992"/>
  </w:num>
  <w:num w:numId="1554">
    <w:abstractNumId w:val="992"/>
  </w:num>
  <w:num w:numId="1555">
    <w:abstractNumId w:val="992"/>
  </w:num>
  <w:num w:numId="1556">
    <w:abstractNumId w:val="992"/>
  </w:num>
  <w:num w:numId="1557">
    <w:abstractNumId w:val="992"/>
  </w:num>
  <w:num w:numId="1558">
    <w:abstractNumId w:val="992"/>
  </w:num>
  <w:num w:numId="1559">
    <w:abstractNumId w:val="992"/>
  </w:num>
  <w:num w:numId="1560">
    <w:abstractNumId w:val="992"/>
  </w:num>
  <w:num w:numId="1561">
    <w:abstractNumId w:val="992"/>
  </w:num>
  <w:num w:numId="1562">
    <w:abstractNumId w:val="992"/>
  </w:num>
  <w:num w:numId="1563">
    <w:abstractNumId w:val="992"/>
  </w:num>
  <w:num w:numId="1564">
    <w:abstractNumId w:val="992"/>
  </w:num>
  <w:num w:numId="1565">
    <w:abstractNumId w:val="992"/>
  </w:num>
  <w:num w:numId="1566">
    <w:abstractNumId w:val="992"/>
  </w:num>
  <w:num w:numId="1567">
    <w:abstractNumId w:val="992"/>
  </w:num>
  <w:num w:numId="1568">
    <w:abstractNumId w:val="992"/>
  </w:num>
  <w:num w:numId="15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3" Target="../pricing/" TargetMode="External" /><Relationship Type="http://schemas.openxmlformats.org/officeDocument/2006/relationships/hyperlink" Id="rId482" Target="/pitfalls/checklist" TargetMode="External" /><Relationship Type="http://schemas.openxmlformats.org/officeDocument/2006/relationships/hyperlink" Id="rId264" Target="/pitfalls/company" TargetMode="External" /><Relationship Type="http://schemas.openxmlformats.org/officeDocument/2006/relationships/hyperlink" Id="rId136" Target="/pitfalls/contract/" TargetMode="External" /><Relationship Type="http://schemas.openxmlformats.org/officeDocument/2006/relationships/hyperlink" Id="rId137" Target="/pitfalls/dispute" TargetMode="External" /><Relationship Type="http://schemas.openxmlformats.org/officeDocument/2006/relationships/hyperlink" Id="rId480" Target="/pitfalls/guide" TargetMode="External" /><Relationship Type="http://schemas.openxmlformats.org/officeDocument/2006/relationships/hyperlink" Id="rId545" Target="/pitfalls/legal" TargetMode="External" /><Relationship Type="http://schemas.openxmlformats.org/officeDocument/2006/relationships/hyperlink" Id="rId481" Target="/pitfalls/materials/" TargetMode="External" /><Relationship Type="http://schemas.openxmlformats.org/officeDocument/2006/relationships/hyperlink" Id="rId796" Target="/pitfalls/materials/inspection" TargetMode="External" /><Relationship Type="http://schemas.openxmlformats.org/officeDocument/2006/relationships/hyperlink" Id="rId797" Target="/pitfalls/materials/purchase" TargetMode="External" /><Relationship Type="http://schemas.openxmlformats.org/officeDocument/2006/relationships/hyperlink" Id="rId798" Target="/pitfalls/materials/storage" TargetMode="External" /><Relationship Type="http://schemas.openxmlformats.org/officeDocument/2006/relationships/hyperlink" Id="rId138" Target="/pitfalls/supervision" TargetMode="External" /><Relationship Type="http://schemas.openxmlformats.org/officeDocument/2006/relationships/hyperlink" Id="rId546" Target="insurance.md" TargetMode="External" /></Relationships>
</file>

<file path=word/_rels/footnotes.xml.rels><?xml version="1.0" encoding="UTF-8"?><Relationships xmlns="http://schemas.openxmlformats.org/package/2006/relationships"><Relationship Type="http://schemas.openxmlformats.org/officeDocument/2006/relationships/hyperlink" Id="rId263" Target="../pricing/" TargetMode="External" /><Relationship Type="http://schemas.openxmlformats.org/officeDocument/2006/relationships/hyperlink" Id="rId482" Target="/pitfalls/checklist" TargetMode="External" /><Relationship Type="http://schemas.openxmlformats.org/officeDocument/2006/relationships/hyperlink" Id="rId264" Target="/pitfalls/company" TargetMode="External" /><Relationship Type="http://schemas.openxmlformats.org/officeDocument/2006/relationships/hyperlink" Id="rId136" Target="/pitfalls/contract/" TargetMode="External" /><Relationship Type="http://schemas.openxmlformats.org/officeDocument/2006/relationships/hyperlink" Id="rId137" Target="/pitfalls/dispute" TargetMode="External" /><Relationship Type="http://schemas.openxmlformats.org/officeDocument/2006/relationships/hyperlink" Id="rId480" Target="/pitfalls/guide" TargetMode="External" /><Relationship Type="http://schemas.openxmlformats.org/officeDocument/2006/relationships/hyperlink" Id="rId545" Target="/pitfalls/legal" TargetMode="External" /><Relationship Type="http://schemas.openxmlformats.org/officeDocument/2006/relationships/hyperlink" Id="rId481" Target="/pitfalls/materials/" TargetMode="External" /><Relationship Type="http://schemas.openxmlformats.org/officeDocument/2006/relationships/hyperlink" Id="rId796" Target="/pitfalls/materials/inspection" TargetMode="External" /><Relationship Type="http://schemas.openxmlformats.org/officeDocument/2006/relationships/hyperlink" Id="rId797" Target="/pitfalls/materials/purchase" TargetMode="External" /><Relationship Type="http://schemas.openxmlformats.org/officeDocument/2006/relationships/hyperlink" Id="rId798" Target="/pitfalls/materials/storage" TargetMode="External" /><Relationship Type="http://schemas.openxmlformats.org/officeDocument/2006/relationships/hyperlink" Id="rId138" Target="/pitfalls/supervision" TargetMode="External" /><Relationship Type="http://schemas.openxmlformats.org/officeDocument/2006/relationships/hyperlink" Id="rId546" Target="insuranc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2026-05-17T03:44:44Z</dcterms:created>
  <dcterms:modified xsi:type="dcterms:W3CDTF">2026-05-17T03:44:44Z</dcterms:modified>
</cp:coreProperties>
</file>

<file path=docProps/custom.xml><?xml version="1.0" encoding="utf-8"?>
<Properties xmlns="http://schemas.openxmlformats.org/officeDocument/2006/custom-properties" xmlns:vt="http://schemas.openxmlformats.org/officeDocument/2006/docPropsVTypes"/>
</file>