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FC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  使用的是WPF +MVVM模式</w:t>
      </w:r>
    </w:p>
    <w:p w14:paraId="72E97103">
      <w:pPr>
        <w:rPr>
          <w:rFonts w:hint="eastAsia"/>
          <w:lang w:val="en-US" w:eastAsia="zh-CN"/>
        </w:rPr>
      </w:pPr>
    </w:p>
    <w:p w14:paraId="5F0CF5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需求 ：</w:t>
      </w:r>
      <w:r>
        <w:rPr>
          <w:rFonts w:ascii="宋体" w:hAnsi="宋体" w:eastAsia="宋体" w:cs="宋体"/>
          <w:sz w:val="24"/>
          <w:szCs w:val="24"/>
        </w:rPr>
        <w:t>如图片所示，如何做到鼠标右击箭头所指工程项目，可以出现修改名称，并直接可以输入新名称进行修改 如第二张图片样板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B3185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 文件目录下 有两张图 需要修改的.png 和 可以参考的.png</w:t>
      </w:r>
    </w:p>
    <w:p w14:paraId="28F5D52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理解我的意思  给我一个实现的WPF  mvvm 模式 基于我的代码 可以实现我的需求的工程项目</w:t>
      </w:r>
      <w:bookmarkStart w:id="0" w:name="_GoBack"/>
      <w:bookmarkEnd w:id="0"/>
    </w:p>
    <w:p w14:paraId="5675EB9F">
      <w:pPr>
        <w:rPr>
          <w:rFonts w:hint="eastAsia"/>
          <w:lang w:val="en-US" w:eastAsia="zh-CN"/>
        </w:rPr>
      </w:pPr>
    </w:p>
    <w:p w14:paraId="2AE7BBC7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TreeView</w:t>
      </w:r>
    </w:p>
    <w:p w14:paraId="65D6081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="LeftTreeList"</w:t>
      </w:r>
    </w:p>
    <w:p w14:paraId="65B559D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="Transparent"</w:t>
      </w:r>
    </w:p>
    <w:p w14:paraId="6D13860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BorderBrush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="Transparent"</w:t>
      </w:r>
    </w:p>
    <w:p w14:paraId="6444CBB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ItemsSource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TreeNodes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</w:t>
      </w:r>
    </w:p>
    <w:p w14:paraId="4072910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SelectedValuePath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="Name"</w:t>
      </w:r>
    </w:p>
    <w:p w14:paraId="293A7F0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}"&gt;</w:t>
      </w:r>
    </w:p>
    <w:p w14:paraId="3E01D7E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TreeView.ItemContainerStyle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2042673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Style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TargetType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="TreeViewItem"&gt;</w:t>
      </w:r>
    </w:p>
    <w:p w14:paraId="6EFC5B3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="IsExpanded"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IsExpanded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Mode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=TwoWay}" /&gt;</w:t>
      </w:r>
    </w:p>
    <w:p w14:paraId="3A856BB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31780477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TreeView.ItemContainerStyle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1A4B13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TreeView.Resources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F778955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覆盖系统默认深蓝色选中  --&gt;</w:t>
      </w:r>
    </w:p>
    <w:p w14:paraId="3BA2B16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SolidColorBrush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SystemColors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.HighlightBrushKey}"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Color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="#D1E0F2" /&gt;</w:t>
      </w:r>
    </w:p>
    <w:p w14:paraId="2BFB4C8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SolidColorBrush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SystemColors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.HighlightTextBrushKey}"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Color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="#000000" /&gt;</w:t>
      </w:r>
    </w:p>
    <w:p w14:paraId="3F503797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SolidColorBrush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SystemColors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.InactiveSelectionHighlightBrushKey}"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Color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="#E4EDF9" /&gt;</w:t>
      </w:r>
    </w:p>
    <w:p w14:paraId="687C37F5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SolidColorBrush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Key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SystemColors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.InactiveSelectionHighlightTextBrushKey}"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Color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="#333333" /&gt;</w:t>
      </w:r>
    </w:p>
    <w:p w14:paraId="5F672FE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036CDB2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统一TreeViewItem样式：黑色三角箭头 + 无子项隐藏箭头 + 选中颜色控制  --&gt;</w:t>
      </w:r>
    </w:p>
    <w:p w14:paraId="6387F9F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Style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TargetType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="TreeViewItem"&gt;</w:t>
      </w:r>
    </w:p>
    <w:p w14:paraId="51FE520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="Background"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="Transparent" /&gt;</w:t>
      </w:r>
    </w:p>
    <w:p w14:paraId="3751528A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="Foreground"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="#333333" /&gt;</w:t>
      </w:r>
    </w:p>
    <w:p w14:paraId="3F5FEFD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="Template"&gt;</w:t>
      </w:r>
    </w:p>
    <w:p w14:paraId="3481EC4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Setter.Value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2F541EC5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TargetType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="TreeViewItem"&gt;</w:t>
      </w:r>
    </w:p>
    <w:p w14:paraId="73C60875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37FA65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0C7E7663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="Auto"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MinWidth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="19" /&gt;</w:t>
      </w:r>
    </w:p>
    <w:p w14:paraId="2C5E89B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="Auto" /&gt;</w:t>
      </w:r>
    </w:p>
    <w:p w14:paraId="351FFC3A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="*" /&gt;</w:t>
      </w:r>
    </w:p>
    <w:p w14:paraId="78ACD1D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A0A68C7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0985354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="Auto" /&gt;</w:t>
      </w:r>
    </w:p>
    <w:p w14:paraId="27BAC71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RowDefinition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/&gt;</w:t>
      </w:r>
    </w:p>
    <w:p w14:paraId="5253752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34E651F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68AA175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展开折叠三角按钮，标签严格闭合  --&gt;</w:t>
      </w:r>
    </w:p>
    <w:p w14:paraId="4F6D1CEF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ToggleButton</w:t>
      </w:r>
    </w:p>
    <w:p w14:paraId="0A94399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="Expander"</w:t>
      </w:r>
    </w:p>
    <w:p w14:paraId="03935D1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="0"</w:t>
      </w:r>
    </w:p>
    <w:p w14:paraId="1008C5E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="0,3,0,0"</w:t>
      </w:r>
    </w:p>
    <w:p w14:paraId="4E8E1D0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ClickMode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="Press"</w:t>
      </w:r>
    </w:p>
    <w:p w14:paraId="7E27CAF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IsChecked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IsExpanded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RelativeSource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RelativeSource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TemplatedParent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}}"&gt;</w:t>
      </w:r>
    </w:p>
    <w:p w14:paraId="7F92FB5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ToggleButton.Style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4034CE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Style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TargetType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="ToggleButton"&gt;</w:t>
      </w:r>
    </w:p>
    <w:p w14:paraId="662AE7D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="Width"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="20" /&gt;</w:t>
      </w:r>
    </w:p>
    <w:p w14:paraId="7F0A7495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="Height"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="20" /&gt;</w:t>
      </w:r>
    </w:p>
    <w:p w14:paraId="7B27D2F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="Background"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="Transparent" /&gt;</w:t>
      </w:r>
    </w:p>
    <w:p w14:paraId="5BB38DC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="Template"&gt;</w:t>
      </w:r>
    </w:p>
    <w:p w14:paraId="2A5BBCF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Setter.Value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D983A5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TargetType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="ToggleButton"&gt;</w:t>
      </w:r>
    </w:p>
    <w:p w14:paraId="5324395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="Transparent"&gt;</w:t>
      </w:r>
    </w:p>
    <w:p w14:paraId="69E3645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折叠状态：向右三角  --&gt;</w:t>
      </w:r>
    </w:p>
    <w:p w14:paraId="79414159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Path</w:t>
      </w:r>
    </w:p>
    <w:p w14:paraId="50DF56B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="Arrow"</w:t>
      </w:r>
    </w:p>
    <w:p w14:paraId="060A019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="Center"</w:t>
      </w:r>
    </w:p>
    <w:p w14:paraId="6837646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="Center"</w:t>
      </w:r>
    </w:p>
    <w:p w14:paraId="3F1105E3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Data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="M 0 0 L 4 4 L 0 8 Z"</w:t>
      </w:r>
    </w:p>
    <w:p w14:paraId="4BCA313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Fill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="#000000" /&gt;</w:t>
      </w:r>
    </w:p>
    <w:p w14:paraId="38C7C87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EE6F02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ControlTemplate.Triggers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1E56C12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Trigger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="IsChecked"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="True"&gt;</w:t>
      </w:r>
    </w:p>
    <w:p w14:paraId="462E95A1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展开状态：向下三角  --&gt;</w:t>
      </w:r>
    </w:p>
    <w:p w14:paraId="6CA2615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="Arrow"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="Data"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="M 0 8 L 8 8 L 8 0 Z" /&gt;</w:t>
      </w:r>
    </w:p>
    <w:p w14:paraId="2DBA0D7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1000093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ControlTemplate.Triggers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361BF3D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885B79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Setter.Value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F5C25E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854D1E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03326EF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ToggleButton.Style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26B994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ToggleButton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2CD5F6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031E1DC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选中背景容器  --&gt;</w:t>
      </w:r>
    </w:p>
    <w:p w14:paraId="7D2911AE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Border</w:t>
      </w:r>
    </w:p>
    <w:p w14:paraId="618F95D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="SelectionBorder"</w:t>
      </w:r>
    </w:p>
    <w:p w14:paraId="5BE5B95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="1"</w:t>
      </w:r>
    </w:p>
    <w:p w14:paraId="0D27658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="2"</w:t>
      </w:r>
    </w:p>
    <w:p w14:paraId="7FBBCB9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="Transparent"</w:t>
      </w:r>
    </w:p>
    <w:p w14:paraId="7C51CE8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CornerRadius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="2"&gt;</w:t>
      </w:r>
    </w:p>
    <w:p w14:paraId="3B118038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ContentPresenter</w:t>
      </w:r>
    </w:p>
    <w:p w14:paraId="0CC7D38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="PART_Header"</w:t>
      </w:r>
    </w:p>
    <w:p w14:paraId="6D848F6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="Left"</w:t>
      </w:r>
    </w:p>
    <w:p w14:paraId="6480D53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ContentSource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="Header" /&gt;</w:t>
      </w:r>
    </w:p>
    <w:p w14:paraId="1163E84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Border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244BBE2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336B529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ItemsPresenter</w:t>
      </w:r>
    </w:p>
    <w:p w14:paraId="405B419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="ItemsHost"</w:t>
      </w:r>
    </w:p>
    <w:p w14:paraId="5C6365A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="1"</w:t>
      </w:r>
    </w:p>
    <w:p w14:paraId="1E3ED30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="1"</w:t>
      </w:r>
    </w:p>
    <w:p w14:paraId="37B2C11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="2"</w:t>
      </w:r>
    </w:p>
    <w:p w14:paraId="0CE9197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="16,0,0,0"</w:t>
      </w:r>
    </w:p>
    <w:p w14:paraId="33EBE98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Visibility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="Collapsed" /&gt;</w:t>
      </w:r>
    </w:p>
    <w:p w14:paraId="5A73B7C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12433497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67991CB7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ControlTemplate.Triggers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0DE6F7E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有子项才显示子节点列表  --&gt;</w:t>
      </w:r>
    </w:p>
    <w:p w14:paraId="44DBABF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Trigger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="IsExpanded"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="True"&gt;</w:t>
      </w:r>
    </w:p>
    <w:p w14:paraId="135FE137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="ItemsHost"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="Visibility"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="Visible" /&gt;</w:t>
      </w:r>
    </w:p>
    <w:p w14:paraId="2A6243B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5643E6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6838704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========== 新增：无子节点时隐藏箭头 ==========  --&gt;</w:t>
      </w:r>
    </w:p>
    <w:p w14:paraId="6AEF7AF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Trigger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="HasItems"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="False"&gt;</w:t>
      </w:r>
    </w:p>
    <w:p w14:paraId="6AA06EF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="Expander"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="Visibility"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="Collapsed" /&gt;</w:t>
      </w:r>
    </w:p>
    <w:p w14:paraId="4B21B77C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E0EAF4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1F39183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焦点选中加深底色  --&gt;</w:t>
      </w:r>
    </w:p>
    <w:p w14:paraId="47D232D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F9079A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MultiTrigger.Conditions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E54783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Condition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="IsSelected"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="True" /&gt;</w:t>
      </w:r>
    </w:p>
    <w:p w14:paraId="6C4E8D8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Condition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="IsSelectionActive"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="True" /&gt;</w:t>
      </w:r>
    </w:p>
    <w:p w14:paraId="54D0BC0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MultiTrigger.Conditions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15BA75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="SelectionBorder"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="Background"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="#D1E0F2" /&gt;</w:t>
      </w:r>
    </w:p>
    <w:p w14:paraId="798C202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="Foreground"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="#000000" /&gt;</w:t>
      </w:r>
    </w:p>
    <w:p w14:paraId="18A64990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E72CE18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失焦选中  --&gt;</w:t>
      </w:r>
    </w:p>
    <w:p w14:paraId="0A0A9D8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137305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MultiTrigger.Conditions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753FBF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Condition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="IsSelected"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="True" /&gt;</w:t>
      </w:r>
    </w:p>
    <w:p w14:paraId="51E1F01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Condition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="IsSelectionActive"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="False" /&gt;</w:t>
      </w:r>
    </w:p>
    <w:p w14:paraId="08C36F25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MultiTrigger.Conditions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11E7EE0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TargetName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="SelectionBorder"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="Background"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="#E4EDF9" /&gt;</w:t>
      </w:r>
    </w:p>
    <w:p w14:paraId="0401A2D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Property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="Foreground"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="#333333" /&gt;</w:t>
      </w:r>
    </w:p>
    <w:p w14:paraId="3DE22F4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MultiTrigger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232FBB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B6F9522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7A238B9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ControlTemplate.Triggers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39882AA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ControlTemplate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F372ED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Setter.Value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3209B1A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Setter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76F6CC2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Style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33D4B1C8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0B69DF65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&lt;!--  你的原有节点数据模板无改动  --&gt;</w:t>
      </w:r>
    </w:p>
    <w:p w14:paraId="6DA2A68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HierarchicalDataTemplate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DataType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Type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tree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TreeNode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ItemsSource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Children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}"&gt;</w:t>
      </w:r>
    </w:p>
    <w:p w14:paraId="3A946B6A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StackPanel</w:t>
      </w:r>
    </w:p>
    <w:p w14:paraId="2417083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="0,5,2,0"</w:t>
      </w:r>
    </w:p>
    <w:p w14:paraId="6A4DAD7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="Horizontal"</w:t>
      </w:r>
    </w:p>
    <w:p w14:paraId="160FCBA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ToolTip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ToolTip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}"&gt;</w:t>
      </w:r>
    </w:p>
    <w:p w14:paraId="107733E8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Path</w:t>
      </w:r>
    </w:p>
    <w:p w14:paraId="1D4F12C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="16"</w:t>
      </w:r>
    </w:p>
    <w:p w14:paraId="6E103B4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="16"</w:t>
      </w:r>
    </w:p>
    <w:p w14:paraId="415256F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="0,0,0,0"</w:t>
      </w:r>
    </w:p>
    <w:p w14:paraId="6FA882EE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Data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Icon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</w:t>
      </w:r>
    </w:p>
    <w:p w14:paraId="68D307C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Fill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="#007ACC"</w:t>
      </w:r>
    </w:p>
    <w:p w14:paraId="2A689C4D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Stretch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="Fill" /&gt;</w:t>
      </w:r>
    </w:p>
    <w:p w14:paraId="7FEDB6B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="4,0,0,0"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 /&gt;</w:t>
      </w:r>
    </w:p>
    <w:p w14:paraId="10448C6B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0E4D02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HierarchicalDataTemplate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2B624EB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TreeView.Resources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8B4EFB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C68FAD6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Interaction.Triggers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15EB7C4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EventTrigger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EventName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="SelectedItemChanged"&gt;</w:t>
      </w:r>
    </w:p>
    <w:p w14:paraId="537A990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prism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InvokeCommandAction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Command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ExecuteCommandS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CommandParameter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ElementName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=LeftTreeList,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Path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=SelectedItem}" /&gt;</w:t>
      </w:r>
    </w:p>
    <w:p w14:paraId="01C6ADBF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EventTrigger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72E3E7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EventTrigger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EventName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="MouseDoubleClick"&gt;</w:t>
      </w:r>
    </w:p>
    <w:p w14:paraId="0F761169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prism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InvokeCommandAction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Command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ExecuteCommandS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}"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CommandParameter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ElementName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=LeftTreeList,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 xml:space="preserve"> Path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=SelectedItem}" /&gt;</w:t>
      </w:r>
    </w:p>
    <w:p w14:paraId="03E857E1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EventTrigger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6B296604">
      <w:pPr>
        <w:spacing w:beforeLines="0" w:afterLines="0"/>
        <w:jc w:val="left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Interaction.Triggers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5691A185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TreeView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&gt;</w:t>
      </w:r>
    </w:p>
    <w:p w14:paraId="478BD778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77962AA1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44974C5A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1EA8B63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7A01B6CD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728BC11C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69737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#region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工程项目</w:t>
      </w:r>
    </w:p>
    <w:p w14:paraId="034BC8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ObservableCollection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TreeNodes</w:t>
      </w:r>
    </w:p>
    <w:p w14:paraId="594925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653E1C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ED8E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BA771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=</w:t>
      </w:r>
    </w:p>
    <w:p w14:paraId="069DD4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ObservableCollection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&gt;()</w:t>
      </w:r>
    </w:p>
    <w:p w14:paraId="1241BB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D2359C"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</w:p>
    <w:p w14:paraId="043BB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555DC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Name=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Common_GlobalData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.GongChengXiangMu,</w:t>
      </w:r>
    </w:p>
    <w:p w14:paraId="7BA9A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Icon=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Common_TreeNodeUrlEnum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.工程项目,</w:t>
      </w:r>
    </w:p>
    <w:p w14:paraId="0DE949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IsExpanded=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63256F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B8D7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Children=</w:t>
      </w:r>
    </w:p>
    <w:p w14:paraId="06DC76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6DE43820"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</w:p>
    <w:p w14:paraId="14F2E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4F5D9E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Name=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"控制器["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Common_GlobalData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.SoftWareLocalConnectIP+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"]"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6DD85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ToolTip=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"控制器IP["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Common_GlobalData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.SoftWareLocalConnectIP +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"]"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B346F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Icon=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Common_TreeNodeUrlEnum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.控制器,</w:t>
      </w:r>
    </w:p>
    <w:p w14:paraId="2B1ECC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IsExpanded=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67396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Children=</w:t>
      </w:r>
    </w:p>
    <w:p w14:paraId="30BB3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718151FA"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</w:p>
    <w:p w14:paraId="48CF9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{</w:t>
      </w:r>
    </w:p>
    <w:p w14:paraId="2A8AF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Name=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"系统总成"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EB27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Icon=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Common_TreeNodeUrlEnum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.系统总成ss</w:t>
      </w:r>
    </w:p>
    <w:p w14:paraId="772887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},</w:t>
      </w:r>
    </w:p>
    <w:p w14:paraId="4293B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047043"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</w:p>
    <w:p w14:paraId="32DF7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{</w:t>
      </w:r>
    </w:p>
    <w:p w14:paraId="680935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Name=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"工程参数配置"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B371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Icon=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Common_TreeNodeUrlEnum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.工程配置参数</w:t>
      </w:r>
    </w:p>
    <w:p w14:paraId="3BC4D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},</w:t>
      </w:r>
    </w:p>
    <w:p w14:paraId="3A3757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0AE67A"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</w:p>
    <w:p w14:paraId="1220EA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{</w:t>
      </w:r>
    </w:p>
    <w:p w14:paraId="25C31D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Name=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"监控"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608E9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Icon=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Common_TreeNodeUrlEnum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.监控,</w:t>
      </w:r>
    </w:p>
    <w:p w14:paraId="555A1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IsExpanded=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A55F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Children=</w:t>
      </w:r>
    </w:p>
    <w:p w14:paraId="3D8D12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{</w:t>
      </w:r>
    </w:p>
    <w:p w14:paraId="0FCD5088">
      <w:pPr>
        <w:spacing w:beforeLines="0" w:afterLines="0"/>
        <w:jc w:val="left"/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</w:p>
    <w:p w14:paraId="5824F3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{</w:t>
      </w:r>
    </w:p>
    <w:p w14:paraId="3B5A46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Name=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"IO监控"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D40A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    Icon=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Common_TreeNodeUrlEnum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.IO</w:t>
      </w:r>
    </w:p>
    <w:p w14:paraId="459F96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},</w:t>
      </w:r>
    </w:p>
    <w:p w14:paraId="519F9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42AA74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//new TreeNode</w:t>
      </w:r>
    </w:p>
    <w:p w14:paraId="593F589D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6FC92DB5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Name="AD监控",</w:t>
      </w:r>
    </w:p>
    <w:p w14:paraId="5AF11DB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   Icon="/XiCS_Studio;component/Images/故障维护.png"</w:t>
      </w:r>
    </w:p>
    <w:p w14:paraId="0DE326A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//},</w:t>
      </w:r>
    </w:p>
    <w:p w14:paraId="262985E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01E4EB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   </w:t>
      </w:r>
    </w:p>
    <w:p w14:paraId="4D67C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    }</w:t>
      </w:r>
    </w:p>
    <w:p w14:paraId="3D7F91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}</w:t>
      </w:r>
    </w:p>
    <w:p w14:paraId="792C51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0377D0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79CD6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46B5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73384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C56D2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47F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Execute(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object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NavigateName)</w:t>
      </w:r>
    </w:p>
    <w:p w14:paraId="42C99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{</w:t>
      </w:r>
    </w:p>
    <w:p w14:paraId="2520B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(NavigateName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node)</w:t>
      </w:r>
    </w:p>
    <w:p w14:paraId="372028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{</w:t>
      </w:r>
    </w:p>
    <w:p w14:paraId="583B1E4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//MessageBox.Show(node.Name);</w:t>
      </w:r>
    </w:p>
    <w:p w14:paraId="31F44C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(node.Name==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Common_StaticMethods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.LanguageLocalDicConvertAndReturnMeans(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"系统总成"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</w:t>
      </w:r>
    </w:p>
    <w:p w14:paraId="47732F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745E3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ViewCreateOrShow(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"系统总成"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5E91A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1D0AF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(node.Name ==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Common_StaticMethods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.LanguageLocalDicConvertAndReturnMeans(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"工程参数配置"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</w:t>
      </w:r>
    </w:p>
    <w:p w14:paraId="1385F2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{</w:t>
      </w:r>
    </w:p>
    <w:p w14:paraId="61014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ViewCreateOrShow(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"工程配置"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9D6E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0CCE91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48ECFC6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//bool IsZero = false;</w:t>
      </w:r>
    </w:p>
    <w:p w14:paraId="1F905528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//var el = (XmlElement)NavigateName;</w:t>
      </w:r>
    </w:p>
    <w:p w14:paraId="2A5ADC7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//var attribute = el.Attributes["Title"];</w:t>
      </w:r>
    </w:p>
    <w:p w14:paraId="0CB45218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290CA2CC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(string.IsNullOrWhiteSpace(attribute.Value)) return;</w:t>
      </w:r>
    </w:p>
    <w:p w14:paraId="312E476C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//string ViewName = attribute.Value;</w:t>
      </w:r>
    </w:p>
    <w:p w14:paraId="18F8B1C1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//ViewCreateOrShow(ViewName);</w:t>
      </w:r>
    </w:p>
    <w:p w14:paraId="2FF05721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74CA245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0762B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13A8C89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#endregion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332C7CF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C13B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67FF65">
      <w:pPr>
        <w:rPr>
          <w:rFonts w:ascii="宋体" w:hAnsi="宋体" w:eastAsia="宋体" w:cs="宋体"/>
          <w:sz w:val="24"/>
          <w:szCs w:val="24"/>
        </w:rPr>
      </w:pPr>
    </w:p>
    <w:p w14:paraId="0AD251D7">
      <w:pPr>
        <w:rPr>
          <w:rFonts w:ascii="宋体" w:hAnsi="宋体" w:eastAsia="宋体" w:cs="宋体"/>
          <w:sz w:val="24"/>
          <w:szCs w:val="24"/>
        </w:rPr>
      </w:pPr>
    </w:p>
    <w:p w14:paraId="15133AE4">
      <w:pPr>
        <w:rPr>
          <w:rFonts w:ascii="宋体" w:hAnsi="宋体" w:eastAsia="宋体" w:cs="宋体"/>
          <w:sz w:val="24"/>
          <w:szCs w:val="24"/>
        </w:rPr>
      </w:pPr>
    </w:p>
    <w:p w14:paraId="41FA9B8C">
      <w:pPr>
        <w:rPr>
          <w:rFonts w:ascii="宋体" w:hAnsi="宋体" w:eastAsia="宋体" w:cs="宋体"/>
          <w:sz w:val="24"/>
          <w:szCs w:val="24"/>
        </w:rPr>
      </w:pPr>
    </w:p>
    <w:p w14:paraId="28FAA1B4">
      <w:pPr>
        <w:rPr>
          <w:rFonts w:ascii="宋体" w:hAnsi="宋体" w:eastAsia="宋体" w:cs="宋体"/>
          <w:sz w:val="24"/>
          <w:szCs w:val="24"/>
        </w:rPr>
      </w:pPr>
    </w:p>
    <w:p w14:paraId="51DC7587">
      <w:pPr>
        <w:rPr>
          <w:rFonts w:ascii="宋体" w:hAnsi="宋体" w:eastAsia="宋体" w:cs="宋体"/>
          <w:sz w:val="24"/>
          <w:szCs w:val="24"/>
        </w:rPr>
      </w:pPr>
    </w:p>
    <w:p w14:paraId="369705A5">
      <w:pPr>
        <w:rPr>
          <w:rFonts w:ascii="宋体" w:hAnsi="宋体" w:eastAsia="宋体" w:cs="宋体"/>
          <w:sz w:val="24"/>
          <w:szCs w:val="24"/>
        </w:rPr>
      </w:pPr>
    </w:p>
    <w:p w14:paraId="29D1779F">
      <w:pPr>
        <w:rPr>
          <w:rFonts w:ascii="宋体" w:hAnsi="宋体" w:eastAsia="宋体" w:cs="宋体"/>
          <w:sz w:val="24"/>
          <w:szCs w:val="24"/>
        </w:rPr>
      </w:pPr>
    </w:p>
    <w:p w14:paraId="1949D52B">
      <w:pPr>
        <w:rPr>
          <w:rFonts w:ascii="宋体" w:hAnsi="宋体" w:eastAsia="宋体" w:cs="宋体"/>
          <w:sz w:val="24"/>
          <w:szCs w:val="24"/>
        </w:rPr>
      </w:pPr>
    </w:p>
    <w:p w14:paraId="780F6DDC">
      <w:pPr>
        <w:rPr>
          <w:rFonts w:ascii="宋体" w:hAnsi="宋体" w:eastAsia="宋体" w:cs="宋体"/>
          <w:sz w:val="24"/>
          <w:szCs w:val="24"/>
        </w:rPr>
      </w:pPr>
    </w:p>
    <w:p w14:paraId="723ED3D2">
      <w:pPr>
        <w:rPr>
          <w:rFonts w:ascii="宋体" w:hAnsi="宋体" w:eastAsia="宋体" w:cs="宋体"/>
          <w:sz w:val="24"/>
          <w:szCs w:val="24"/>
        </w:rPr>
      </w:pPr>
    </w:p>
    <w:p w14:paraId="54BF83E3">
      <w:pPr>
        <w:rPr>
          <w:rFonts w:ascii="宋体" w:hAnsi="宋体" w:eastAsia="宋体" w:cs="宋体"/>
          <w:sz w:val="24"/>
          <w:szCs w:val="24"/>
        </w:rPr>
      </w:pPr>
    </w:p>
    <w:p w14:paraId="350E3A17">
      <w:pPr>
        <w:rPr>
          <w:rFonts w:ascii="宋体" w:hAnsi="宋体" w:eastAsia="宋体" w:cs="宋体"/>
          <w:sz w:val="24"/>
          <w:szCs w:val="24"/>
        </w:rPr>
      </w:pPr>
    </w:p>
    <w:p w14:paraId="2F33606B">
      <w:pPr>
        <w:rPr>
          <w:rFonts w:ascii="宋体" w:hAnsi="宋体" w:eastAsia="宋体" w:cs="宋体"/>
          <w:sz w:val="24"/>
          <w:szCs w:val="24"/>
        </w:rPr>
      </w:pPr>
    </w:p>
    <w:p w14:paraId="2B0D9C03">
      <w:pPr>
        <w:rPr>
          <w:rFonts w:ascii="宋体" w:hAnsi="宋体" w:eastAsia="宋体" w:cs="宋体"/>
          <w:sz w:val="24"/>
          <w:szCs w:val="24"/>
        </w:rPr>
      </w:pPr>
    </w:p>
    <w:p w14:paraId="286BE572">
      <w:pPr>
        <w:rPr>
          <w:rFonts w:ascii="宋体" w:hAnsi="宋体" w:eastAsia="宋体" w:cs="宋体"/>
          <w:sz w:val="24"/>
          <w:szCs w:val="24"/>
        </w:rPr>
      </w:pPr>
    </w:p>
    <w:p w14:paraId="7FF3BE74">
      <w:pPr>
        <w:rPr>
          <w:rFonts w:ascii="宋体" w:hAnsi="宋体" w:eastAsia="宋体" w:cs="宋体"/>
          <w:sz w:val="24"/>
          <w:szCs w:val="24"/>
        </w:rPr>
      </w:pPr>
    </w:p>
    <w:p w14:paraId="490631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需要修改的</w:t>
      </w:r>
    </w:p>
    <w:p w14:paraId="08E76947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  <w:drawing>
          <wp:inline distT="0" distB="0" distL="114300" distR="114300">
            <wp:extent cx="3829050" cy="6172200"/>
            <wp:effectExtent l="0" t="0" r="635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38290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7F5C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</w:pPr>
    </w:p>
    <w:p w14:paraId="660D6530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eastAsia="zh-CN"/>
        </w:rPr>
      </w:pPr>
    </w:p>
    <w:p w14:paraId="6776FDFE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70BBD1BA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3D8BDDC8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40A4B17E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6A77D461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8928505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5D6AD1A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B1572D6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254B41AE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4238B717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t>可以借鉴的</w:t>
      </w:r>
    </w:p>
    <w:p w14:paraId="225157F3">
      <w:pP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3040" cy="5133975"/>
            <wp:effectExtent l="0" t="0" r="10160" b="952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27304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842C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979DECF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285545EF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2C77F1B6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030975D5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32CF2D26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1F1BCDC2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F4146A8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38F85DAF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3D95B33F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5C985509">
      <w:pP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</w:p>
    <w:p w14:paraId="33DB00D1">
      <w:pPr>
        <w:rPr>
          <w:rFonts w:hint="default" w:ascii="新宋体" w:hAnsi="新宋体" w:eastAsia="新宋体"/>
          <w:color w:val="0000FF"/>
          <w:sz w:val="19"/>
          <w:szCs w:val="24"/>
          <w:highlight w:val="whit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357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2026-06-26T02:44:19Z</dcterms:created>
  <dc:creator>user</dc:creator>
  <cp:lastModifiedBy>光子电子</cp:lastModifiedBy>
  <dcterms:modified xsi:type="dcterms:W3CDTF">2026-06-26T02:51:59Z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eyJoZGlkIjoiOWUxZmFjZGEyMjgwM2ZjNGQzZGNiMWQ1YmMzZWM3N2YiLCJ1c2VySWQiOiI0MDIxNTQ5OTAifQ==</vt:lpwstr>
  </property>
  <property fmtid="{D5CDD505-2E9C-101B-9397-08002B2CF9AE}" pid="4" name="ICV">
    <vt:lpwstr>D79EADD531934B48B93284C4E98EFE31_12</vt:lpwstr>
  </property>
</Properties>
</file>