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6079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Here is the </w:t>
      </w:r>
      <w:hyperlink r:id="rId4" w:tgtFrame="_blank" w:tooltip="Week 2 Tutorial Data.zip" w:history="1">
        <w:r>
          <w:rPr>
            <w:rStyle w:val="Hyperlink"/>
            <w:rFonts w:ascii="Lato" w:hAnsi="Lato"/>
          </w:rPr>
          <w:t>tutorial data</w:t>
        </w:r>
      </w:hyperlink>
      <w:hyperlink r:id="rId5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tutorial data</w:t>
        </w:r>
      </w:hyperlink>
      <w:r>
        <w:rPr>
          <w:rFonts w:ascii="Lato" w:hAnsi="Lato"/>
          <w:color w:val="000000"/>
        </w:rPr>
        <w:t>used in these videos. You'll need to download it and extract the data into your folder.</w:t>
      </w:r>
    </w:p>
    <w:p w14:paraId="0B500529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6" w:tgtFrame="_blank" w:history="1">
        <w:r>
          <w:rPr>
            <w:rStyle w:val="Hyperlink"/>
            <w:rFonts w:ascii="Lato" w:hAnsi="Lato"/>
          </w:rPr>
          <w:t>Map Projection Introduction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000000"/>
        </w:rPr>
        <w:t> - showing how the distance between two points can vary quite a bit between different map projections</w:t>
      </w:r>
    </w:p>
    <w:p w14:paraId="17E2AB79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7" w:tgtFrame="_blank" w:history="1">
        <w:r>
          <w:rPr>
            <w:rStyle w:val="Hyperlink"/>
            <w:rFonts w:ascii="Lato" w:hAnsi="Lato"/>
          </w:rPr>
          <w:t>Attribute tables, labelling, and finding coordinates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000000"/>
        </w:rPr>
        <w:t>- this one isn't so much about projection, but introduces some new abilities for you to learn in the software. </w:t>
      </w:r>
    </w:p>
    <w:p w14:paraId="6DD8EF8F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8" w:tgtFrame="_blank" w:history="1">
        <w:r>
          <w:rPr>
            <w:rStyle w:val="Hyperlink"/>
            <w:rFonts w:ascii="Lato" w:hAnsi="Lato"/>
          </w:rPr>
          <w:t>On-the-fly map projections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000000"/>
        </w:rPr>
        <w:t> - what it means that ArcGIS Pro can line up data seamlessly even though the files may be from different projections</w:t>
      </w:r>
    </w:p>
    <w:p w14:paraId="366B4067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9" w:tgtFrame="_blank" w:history="1">
        <w:r>
          <w:rPr>
            <w:rStyle w:val="Hyperlink"/>
            <w:rFonts w:ascii="Lato" w:hAnsi="Lato"/>
          </w:rPr>
          <w:t>Minnesota inset map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000000"/>
        </w:rPr>
        <w:t> - how to produce an inset map with two different data frames on the same layout with different projections</w:t>
      </w:r>
    </w:p>
    <w:p w14:paraId="4B928835" w14:textId="77777777" w:rsidR="003E1B18" w:rsidRDefault="003E1B18" w:rsidP="003E1B1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hyperlink r:id="rId10" w:tgtFrame="_blank" w:history="1">
        <w:r>
          <w:rPr>
            <w:rStyle w:val="Hyperlink"/>
            <w:rFonts w:ascii="Lato" w:hAnsi="Lato"/>
          </w:rPr>
          <w:t>Minnesota projection comparison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000000"/>
        </w:rPr>
        <w:t> - how to produce side-by-side comparisons of the same geographic area, and at the same scale, using different projections</w:t>
      </w:r>
    </w:p>
    <w:p w14:paraId="2433B024" w14:textId="77777777" w:rsidR="00672A14" w:rsidRDefault="00672A14"/>
    <w:sectPr w:rsidR="0067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18"/>
    <w:rsid w:val="003E1B18"/>
    <w:rsid w:val="00672A14"/>
    <w:rsid w:val="00F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3B14"/>
  <w15:chartTrackingRefBased/>
  <w15:docId w15:val="{83ED5A56-3E4B-4EA6-8948-99A89733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nstructurefileholder">
    <w:name w:val="instructure_file_holder"/>
    <w:basedOn w:val="DefaultParagraphFont"/>
    <w:rsid w:val="003E1B18"/>
  </w:style>
  <w:style w:type="character" w:styleId="Hyperlink">
    <w:name w:val="Hyperlink"/>
    <w:basedOn w:val="DefaultParagraphFont"/>
    <w:uiPriority w:val="99"/>
    <w:semiHidden/>
    <w:unhideWhenUsed/>
    <w:rsid w:val="003E1B1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E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NMQYMt_QJ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aduGwiY6CG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HEyx_oJpK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oy.instructure.com/courses/95130/files/56183821/download?download_frd=1" TargetMode="External"/><Relationship Id="rId10" Type="http://schemas.openxmlformats.org/officeDocument/2006/relationships/hyperlink" Target="https://youtu.be/09Nl8DhQS_k" TargetMode="External"/><Relationship Id="rId4" Type="http://schemas.openxmlformats.org/officeDocument/2006/relationships/hyperlink" Target="https://troy.instructure.com/courses/95130/files/56183821?wrap=1" TargetMode="External"/><Relationship Id="rId9" Type="http://schemas.openxmlformats.org/officeDocument/2006/relationships/hyperlink" Target="https://youtu.be/CBCe8oOfI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2024-01-24T22:16:00Z</dcterms:created>
  <dcterms:modified xsi:type="dcterms:W3CDTF">2024-01-24T22:16:00Z</dcterms:modified>
</cp:coreProperties>
</file>