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项目一报告</w:t>
      </w:r>
    </w:p>
    <w:p>
      <w:pPr>
        <w:ind w:firstLine="4080" w:firstLineChars="170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-- Analog Discovery信号发生功能测试</w:t>
      </w:r>
    </w:p>
    <w:p>
      <w:pPr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5140829001 郝佳欣  5140829029 裘跃尘  5140219005林真谅</w:t>
      </w:r>
    </w:p>
    <w:p>
      <w:pPr>
        <w:pStyle w:val="10"/>
        <w:numPr>
          <w:ilvl w:val="0"/>
          <w:numId w:val="1"/>
        </w:numPr>
        <w:spacing w:line="360" w:lineRule="auto"/>
        <w:ind w:left="826" w:hanging="826" w:hangingChars="343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正弦波</w:t>
      </w:r>
    </w:p>
    <w:p>
      <w:r>
        <w:rPr>
          <w:rFonts w:hint="eastAsia"/>
        </w:rPr>
        <w:t>1、产生波形：2Hz，±1V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21250" cy="287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964" t="25789" r="11695" b="16885"/>
                    <a:stretch>
                      <a:fillRect/>
                    </a:stretch>
                  </pic:blipFill>
                  <pic:spPr>
                    <a:xfrm>
                      <a:off x="0" y="0"/>
                      <a:ext cx="4918717" cy="286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993005" cy="1252220"/>
            <wp:effectExtent l="0" t="0" r="171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750" t="6088" b="69292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当采样率为50Hz，远大于10倍的信号频率时，采集到的波形幅值为1V，频率近似为2Hz，与产生的波形一致且比较稳定。</w:t>
      </w:r>
    </w:p>
    <w:p>
      <w:pPr>
        <w:jc w:val="center"/>
      </w:pPr>
      <w:r>
        <w:drawing>
          <wp:inline distT="0" distB="0" distL="0" distR="0">
            <wp:extent cx="4881245" cy="1426845"/>
            <wp:effectExtent l="0" t="0" r="146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99" t="2824" r="1319" b="69382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bookmarkStart w:id="0" w:name="_GoBack"/>
      <w:r>
        <w:rPr>
          <w:rFonts w:hint="eastAsia"/>
        </w:rPr>
        <w:t>当采样率为10Hz时，频率基本一致，但可以看出幅值不稳定，略小于1V，时而会有较大差距。</w:t>
      </w:r>
    </w:p>
    <w:bookmarkEnd w:id="0"/>
    <w:p/>
    <w:p>
      <w:r>
        <w:rPr>
          <w:rFonts w:hint="eastAsia"/>
        </w:rPr>
        <w:t>2、产生信号：5Hz，±1V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685665" cy="3283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80" t="12052" r="12165" b="16950"/>
                    <a:stretch>
                      <a:fillRect/>
                    </a:stretch>
                  </pic:blipFill>
                  <pic:spPr>
                    <a:xfrm>
                      <a:off x="0" y="0"/>
                      <a:ext cx="4683299" cy="328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29225" cy="1323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142" t="6585" r="156" b="688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采样率为50Hz，即信号频率的10倍时，由产生波形和采集波形对比可得，采集得到的波形频率与真实值基本一致，幅值略低于产生的波形，可认为比较成功地采集了信号。</w:t>
      </w:r>
    </w:p>
    <w:p/>
    <w:p>
      <w:r>
        <w:rPr>
          <w:rFonts w:hint="eastAsia"/>
        </w:rPr>
        <w:t>3、产生波形：10Hz，±1V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22190" cy="3371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382" t="12241" r="12015" b="17326"/>
                    <a:stretch>
                      <a:fillRect/>
                    </a:stretch>
                  </pic:blipFill>
                  <pic:spPr>
                    <a:xfrm>
                      <a:off x="0" y="0"/>
                      <a:ext cx="4819583" cy="33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502910" cy="1505585"/>
            <wp:effectExtent l="0" t="0" r="254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599" t="6026" b="6750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当采样率为200Hz，即远大于信号频率时，采集得到的信号仍不均匀，与产生的波形有很大差距，但幅值基本一致。</w:t>
      </w:r>
    </w:p>
    <w:p>
      <w:pPr>
        <w:ind w:firstLine="420" w:firstLineChars="200"/>
      </w:pPr>
      <w:r>
        <w:rPr>
          <w:rFonts w:hint="eastAsia"/>
        </w:rPr>
        <w:t>而后，根据不断地尝试，我们发现，能够被较好采集的最大信号频率约为5Hz。</w:t>
      </w:r>
    </w:p>
    <w:p/>
    <w:p>
      <w:pPr>
        <w:pStyle w:val="10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方波</w:t>
      </w:r>
    </w:p>
    <w:p>
      <w:r>
        <w:rPr>
          <w:rFonts w:hint="eastAsia"/>
        </w:rPr>
        <w:t>1、产生信号：10Hz，±1V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468495" cy="315658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628" t="11299" r="11263" b="16196"/>
                    <a:stretch>
                      <a:fillRect/>
                    </a:stretch>
                  </pic:blipFill>
                  <pic:spPr>
                    <a:xfrm>
                      <a:off x="0" y="0"/>
                      <a:ext cx="4465678" cy="315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904865" cy="1506855"/>
            <wp:effectExtent l="0" t="0" r="635" b="171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298" t="6584" b="68630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很明显可以看出采集到的波形与产生波形尽管幅值一致，但还有很大的差距，采集到的波形不是周期信号，没有固定的占空比</w:t>
      </w:r>
    </w:p>
    <w:p/>
    <w:p>
      <w:r>
        <w:rPr>
          <w:rFonts w:hint="eastAsia"/>
        </w:rPr>
        <w:t>2、产生信号：6Hz，±1V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705985" cy="32918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177" t="11489" r="11111" b="16195"/>
                    <a:stretch>
                      <a:fillRect/>
                    </a:stretch>
                  </pic:blipFill>
                  <pic:spPr>
                    <a:xfrm>
                      <a:off x="0" y="0"/>
                      <a:ext cx="4703300" cy="32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34890" cy="1236345"/>
            <wp:effectExtent l="0" t="0" r="381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944" t="6772" r="1504" b="68442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可看出，当信号为6Hz时，仍不能成功地采集到原信号，幅值一致，但频率约为5.5Hz，与原信号存在差异。</w:t>
      </w:r>
    </w:p>
    <w:p/>
    <w:p>
      <w:r>
        <w:rPr>
          <w:rFonts w:hint="eastAsia"/>
        </w:rPr>
        <w:t>3、产生信号：2Hz，±1V，占空比为30%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568825" cy="31883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478" t="11865" r="11261" b="16384"/>
                    <a:stretch>
                      <a:fillRect/>
                    </a:stretch>
                  </pic:blipFill>
                  <pic:spPr>
                    <a:xfrm>
                      <a:off x="0" y="0"/>
                      <a:ext cx="4566391" cy="31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426075" cy="1355725"/>
            <wp:effectExtent l="0" t="0" r="3175" b="158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177" t="6393" r="864" b="6957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可得，采集得到的波形与产生波形在幅值、频率上基本一致，且比较稳定。与正弦波类似，经反复尝试，能够成功采集的信号频率约为5Hz。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64F7D"/>
    <w:multiLevelType w:val="multilevel"/>
    <w:tmpl w:val="2F464F7D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D2478"/>
    <w:rsid w:val="000046B2"/>
    <w:rsid w:val="00011A20"/>
    <w:rsid w:val="0005101C"/>
    <w:rsid w:val="000770FC"/>
    <w:rsid w:val="00125618"/>
    <w:rsid w:val="001D4AFF"/>
    <w:rsid w:val="002961E0"/>
    <w:rsid w:val="002F45E3"/>
    <w:rsid w:val="00341D77"/>
    <w:rsid w:val="00483ACA"/>
    <w:rsid w:val="00560997"/>
    <w:rsid w:val="0060613C"/>
    <w:rsid w:val="006A7275"/>
    <w:rsid w:val="00835D6A"/>
    <w:rsid w:val="00842E80"/>
    <w:rsid w:val="008744F9"/>
    <w:rsid w:val="00893A70"/>
    <w:rsid w:val="008C2EA2"/>
    <w:rsid w:val="008E41D6"/>
    <w:rsid w:val="00960B82"/>
    <w:rsid w:val="009D193F"/>
    <w:rsid w:val="009D4415"/>
    <w:rsid w:val="00AB6F4D"/>
    <w:rsid w:val="00C40E8A"/>
    <w:rsid w:val="00D23502"/>
    <w:rsid w:val="00ED2478"/>
    <w:rsid w:val="00F514FD"/>
    <w:rsid w:val="2F68326F"/>
    <w:rsid w:val="4B645DE9"/>
    <w:rsid w:val="4DED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294A01-72B0-4A3B-A1BF-9347BDBAE5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98</Words>
  <Characters>565</Characters>
  <Lines>4</Lines>
  <Paragraphs>1</Paragraphs>
  <TotalTime>0</TotalTime>
  <ScaleCrop>false</ScaleCrop>
  <LinksUpToDate>false</LinksUpToDate>
  <CharactersWithSpaces>662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2017-09-22T02:24:00Z</dcterms:created>
  <dc:creator>USER</dc:creator>
  <cp:lastModifiedBy>Smile</cp:lastModifiedBy>
  <dcterms:modified xsi:type="dcterms:W3CDTF">2017-10-12T14:12:06Z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