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4B" w:rsidRDefault="003A5A4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120650</wp:posOffset>
                </wp:positionV>
                <wp:extent cx="8153400" cy="647700"/>
                <wp:effectExtent l="57150" t="38100" r="57150" b="762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A4B" w:rsidRPr="003A5A4B" w:rsidRDefault="003A5A4B" w:rsidP="003A5A4B">
                            <w:pPr>
                              <w:jc w:val="center"/>
                              <w:rPr>
                                <w:color w:val="C00000"/>
                                <w:sz w:val="40"/>
                              </w:rPr>
                            </w:pPr>
                            <w:r w:rsidRPr="003A5A4B">
                              <w:rPr>
                                <w:color w:val="C00000"/>
                                <w:sz w:val="40"/>
                              </w:rPr>
                              <w:t>http://www2.hkej.com/instantnews/international?&amp;page=149#top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6.5pt;margin-top:9.5pt;width:642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A5A4B" w:rsidRPr="003A5A4B" w:rsidRDefault="003A5A4B" w:rsidP="003A5A4B">
                      <w:pPr>
                        <w:jc w:val="center"/>
                        <w:rPr>
                          <w:color w:val="C00000"/>
                          <w:sz w:val="40"/>
                        </w:rPr>
                      </w:pPr>
                      <w:r w:rsidRPr="003A5A4B">
                        <w:rPr>
                          <w:color w:val="C00000"/>
                          <w:sz w:val="40"/>
                        </w:rPr>
                        <w:t>http://www2.hkej.com/instantnews/international?&amp;page=149#top</w:t>
                      </w:r>
                    </w:p>
                  </w:txbxContent>
                </v:textbox>
              </v:rect>
            </w:pict>
          </mc:Fallback>
        </mc:AlternateContent>
      </w:r>
    </w:p>
    <w:p w:rsidR="003A5A4B" w:rsidRDefault="003A5A4B">
      <w:pPr>
        <w:rPr>
          <w:noProof/>
        </w:rPr>
      </w:pPr>
    </w:p>
    <w:p w:rsidR="003A5A4B" w:rsidRDefault="003A5A4B">
      <w:pPr>
        <w:rPr>
          <w:noProof/>
        </w:rPr>
      </w:pPr>
    </w:p>
    <w:p w:rsidR="003A5A4B" w:rsidRDefault="003A5A4B">
      <w:pPr>
        <w:rPr>
          <w:noProof/>
        </w:rPr>
      </w:pPr>
    </w:p>
    <w:p w:rsidR="00C96EB1" w:rsidRDefault="003A5A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1101725</wp:posOffset>
                </wp:positionV>
                <wp:extent cx="723900" cy="476250"/>
                <wp:effectExtent l="19050" t="19050" r="19050" b="1905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762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84865" id="橢圓 4" o:spid="_x0000_s1026" style="position:absolute;margin-left:159.5pt;margin-top:86.75pt;width:57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6911975</wp:posOffset>
                </wp:positionH>
                <wp:positionV relativeFrom="paragraph">
                  <wp:posOffset>1168400</wp:posOffset>
                </wp:positionV>
                <wp:extent cx="2867025" cy="3219450"/>
                <wp:effectExtent l="19050" t="1504950" r="28575" b="19050"/>
                <wp:wrapNone/>
                <wp:docPr id="3" name="圓角矩形圖說文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3219450"/>
                        </a:xfrm>
                        <a:prstGeom prst="wedgeRoundRectCallout">
                          <a:avLst>
                            <a:gd name="adj1" fmla="val -49737"/>
                            <a:gd name="adj2" fmla="val -95488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A4B" w:rsidRDefault="003A5A4B" w:rsidP="003A5A4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3A5A4B">
                              <w:rPr>
                                <w:rFonts w:hint="eastAsia"/>
                                <w:sz w:val="36"/>
                              </w:rPr>
                              <w:t>可以抓</w:t>
                            </w:r>
                            <w:r w:rsidRPr="003A5A4B">
                              <w:rPr>
                                <w:sz w:val="36"/>
                              </w:rPr>
                              <w:t>2015</w:t>
                            </w:r>
                            <w:r w:rsidRPr="003A5A4B">
                              <w:rPr>
                                <w:sz w:val="36"/>
                              </w:rPr>
                              <w:t>年的</w:t>
                            </w:r>
                          </w:p>
                          <w:p w:rsidR="003A5A4B" w:rsidRPr="003A5A4B" w:rsidRDefault="003A5A4B" w:rsidP="003A5A4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3A5A4B">
                              <w:rPr>
                                <w:sz w:val="36"/>
                              </w:rPr>
                              <w:t>財經新聞</w:t>
                            </w:r>
                          </w:p>
                          <w:p w:rsidR="003A5A4B" w:rsidRPr="003A5A4B" w:rsidRDefault="003A5A4B" w:rsidP="003A5A4B">
                            <w:pPr>
                              <w:jc w:val="center"/>
                              <w:rPr>
                                <w:rFonts w:hint="eastAsia"/>
                                <w:b/>
                                <w:color w:val="C00000"/>
                                <w:sz w:val="36"/>
                              </w:rPr>
                            </w:pPr>
                            <w:r w:rsidRPr="003A5A4B">
                              <w:rPr>
                                <w:rFonts w:hint="eastAsia"/>
                                <w:sz w:val="36"/>
                              </w:rPr>
                              <w:t>請挑選</w:t>
                            </w:r>
                            <w:r w:rsidRPr="003A5A4B">
                              <w:rPr>
                                <w:rFonts w:hint="eastAsia"/>
                                <w:b/>
                                <w:color w:val="C00000"/>
                                <w:sz w:val="36"/>
                              </w:rPr>
                              <w:t>國際財經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3" o:spid="_x0000_s1027" type="#_x0000_t62" style="position:absolute;margin-left:544.25pt;margin-top:92pt;width:225.75pt;height:25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" adj="57,-9825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3A5A4B" w:rsidRDefault="003A5A4B" w:rsidP="003A5A4B">
                      <w:pPr>
                        <w:jc w:val="center"/>
                        <w:rPr>
                          <w:sz w:val="36"/>
                        </w:rPr>
                      </w:pPr>
                      <w:r w:rsidRPr="003A5A4B">
                        <w:rPr>
                          <w:rFonts w:hint="eastAsia"/>
                          <w:sz w:val="36"/>
                        </w:rPr>
                        <w:t>可以抓</w:t>
                      </w:r>
                      <w:r w:rsidRPr="003A5A4B">
                        <w:rPr>
                          <w:sz w:val="36"/>
                        </w:rPr>
                        <w:t>2015</w:t>
                      </w:r>
                      <w:r w:rsidRPr="003A5A4B">
                        <w:rPr>
                          <w:sz w:val="36"/>
                        </w:rPr>
                        <w:t>年的</w:t>
                      </w:r>
                    </w:p>
                    <w:p w:rsidR="003A5A4B" w:rsidRPr="003A5A4B" w:rsidRDefault="003A5A4B" w:rsidP="003A5A4B">
                      <w:pPr>
                        <w:jc w:val="center"/>
                        <w:rPr>
                          <w:sz w:val="36"/>
                        </w:rPr>
                      </w:pPr>
                      <w:r w:rsidRPr="003A5A4B">
                        <w:rPr>
                          <w:sz w:val="36"/>
                        </w:rPr>
                        <w:t>財經新聞</w:t>
                      </w:r>
                    </w:p>
                    <w:p w:rsidR="003A5A4B" w:rsidRPr="003A5A4B" w:rsidRDefault="003A5A4B" w:rsidP="003A5A4B">
                      <w:pPr>
                        <w:jc w:val="center"/>
                        <w:rPr>
                          <w:rFonts w:hint="eastAsia"/>
                          <w:b/>
                          <w:color w:val="C00000"/>
                          <w:sz w:val="36"/>
                        </w:rPr>
                      </w:pPr>
                      <w:r w:rsidRPr="003A5A4B">
                        <w:rPr>
                          <w:rFonts w:hint="eastAsia"/>
                          <w:sz w:val="36"/>
                        </w:rPr>
                        <w:t>請挑選</w:t>
                      </w:r>
                      <w:r w:rsidRPr="003A5A4B">
                        <w:rPr>
                          <w:rFonts w:hint="eastAsia"/>
                          <w:b/>
                          <w:color w:val="C00000"/>
                          <w:sz w:val="36"/>
                        </w:rPr>
                        <w:t>國際財經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394D92" wp14:editId="461883AD">
            <wp:extent cx="6168013" cy="55245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03" t="20675" r="25765" b="931"/>
                    <a:stretch/>
                  </pic:blipFill>
                  <pic:spPr bwMode="auto">
                    <a:xfrm>
                      <a:off x="0" y="0"/>
                      <a:ext cx="6175286" cy="553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1C4" w:rsidRDefault="003461C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15875</wp:posOffset>
                </wp:positionV>
                <wp:extent cx="8162925" cy="571500"/>
                <wp:effectExtent l="57150" t="38100" r="66675" b="762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29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1C4" w:rsidRPr="003461C4" w:rsidRDefault="003461C4" w:rsidP="003461C4">
                            <w:pPr>
                              <w:jc w:val="center"/>
                              <w:rPr>
                                <w:color w:val="C00000"/>
                                <w:sz w:val="32"/>
                              </w:rPr>
                            </w:pPr>
                            <w:r w:rsidRPr="003461C4">
                              <w:rPr>
                                <w:color w:val="C00000"/>
                                <w:sz w:val="32"/>
                              </w:rPr>
                              <w:t>http://www2.hkej.com/instantnews/international?&amp;page=2#top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8" style="position:absolute;margin-left:8pt;margin-top:1.25pt;width:642.7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461C4" w:rsidRPr="003461C4" w:rsidRDefault="003461C4" w:rsidP="003461C4">
                      <w:pPr>
                        <w:jc w:val="center"/>
                        <w:rPr>
                          <w:color w:val="C00000"/>
                          <w:sz w:val="32"/>
                        </w:rPr>
                      </w:pPr>
                      <w:r w:rsidRPr="003461C4">
                        <w:rPr>
                          <w:color w:val="C00000"/>
                          <w:sz w:val="32"/>
                        </w:rPr>
                        <w:t>http://www2.hkej.com/instantnews/international?&amp;page=2#top</w:t>
                      </w:r>
                    </w:p>
                  </w:txbxContent>
                </v:textbox>
              </v:rect>
            </w:pict>
          </mc:Fallback>
        </mc:AlternateContent>
      </w:r>
    </w:p>
    <w:p w:rsidR="003461C4" w:rsidRDefault="003461C4">
      <w:pPr>
        <w:rPr>
          <w:noProof/>
        </w:rPr>
      </w:pPr>
    </w:p>
    <w:p w:rsidR="003A5A4B" w:rsidRDefault="003461C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5759450</wp:posOffset>
                </wp:positionH>
                <wp:positionV relativeFrom="paragraph">
                  <wp:posOffset>635000</wp:posOffset>
                </wp:positionV>
                <wp:extent cx="3552825" cy="2409825"/>
                <wp:effectExtent l="57150" t="685800" r="66675" b="85725"/>
                <wp:wrapNone/>
                <wp:docPr id="7" name="圓角矩形圖說文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409825"/>
                        </a:xfrm>
                        <a:prstGeom prst="wedgeRoundRectCallout">
                          <a:avLst>
                            <a:gd name="adj1" fmla="val -39064"/>
                            <a:gd name="adj2" fmla="val -76630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1C4" w:rsidRDefault="003461C4" w:rsidP="003461C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新聞可以抓到今年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</w:rPr>
                              <w:t xml:space="preserve"> 1/9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起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</w:rPr>
                              <w:t>的</w:t>
                            </w:r>
                          </w:p>
                          <w:p w:rsidR="003461C4" w:rsidRDefault="003461C4" w:rsidP="003461C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age</w:t>
                            </w:r>
                            <w:r>
                              <w:rPr>
                                <w:sz w:val="28"/>
                              </w:rPr>
                              <w:t>(1-149)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會變換</w:t>
                            </w:r>
                          </w:p>
                          <w:p w:rsidR="003461C4" w:rsidRDefault="003461C4" w:rsidP="003461C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要抓如下</w:t>
                            </w:r>
                          </w:p>
                          <w:p w:rsidR="003461C4" w:rsidRDefault="003461C4" w:rsidP="003461C4">
                            <w:pPr>
                              <w:jc w:val="center"/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標題</w:t>
                            </w:r>
                            <w:r>
                              <w:rPr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8"/>
                              </w:rPr>
                              <w:t>、</w:t>
                            </w:r>
                            <w:r>
                              <w:rPr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日期時間</w:t>
                            </w:r>
                            <w:r>
                              <w:rPr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8"/>
                              </w:rPr>
                              <w:t>、</w:t>
                            </w:r>
                            <w:r>
                              <w:rPr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內文</w:t>
                            </w:r>
                            <w:r>
                              <w:rPr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8"/>
                              </w:rPr>
                              <w:t>、</w:t>
                            </w:r>
                            <w:r>
                              <w:rPr>
                                <w:sz w:val="28"/>
                              </w:rPr>
                              <w:t>&lt;like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數</w:t>
                            </w:r>
                            <w:r>
                              <w:rPr>
                                <w:sz w:val="28"/>
                              </w:rPr>
                              <w:t>&gt;</w:t>
                            </w:r>
                          </w:p>
                          <w:p w:rsidR="003461C4" w:rsidRPr="003461C4" w:rsidRDefault="003461C4" w:rsidP="003461C4">
                            <w:pPr>
                              <w:jc w:val="center"/>
                              <w:rPr>
                                <w:rFonts w:hint="eastAsi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圓角矩形圖說文字 7" o:spid="_x0000_s1029" type="#_x0000_t62" style="position:absolute;margin-left:453.5pt;margin-top:50pt;width:279.75pt;height:18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" adj="2362,-5752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461C4" w:rsidRDefault="003461C4" w:rsidP="003461C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新聞可以抓到今年</w:t>
                      </w:r>
                      <w:r>
                        <w:rPr>
                          <w:rFonts w:hint="eastAsia"/>
                          <w:sz w:val="28"/>
                        </w:rPr>
                        <w:t>(</w:t>
                      </w:r>
                      <w:r>
                        <w:rPr>
                          <w:sz w:val="28"/>
                        </w:rPr>
                        <w:t xml:space="preserve"> 1/9</w:t>
                      </w:r>
                      <w:r>
                        <w:rPr>
                          <w:rFonts w:hint="eastAsia"/>
                          <w:sz w:val="28"/>
                        </w:rPr>
                        <w:t>起</w:t>
                      </w:r>
                      <w:r>
                        <w:rPr>
                          <w:sz w:val="28"/>
                        </w:rPr>
                        <w:t>)</w:t>
                      </w:r>
                      <w:r>
                        <w:rPr>
                          <w:sz w:val="28"/>
                        </w:rPr>
                        <w:t>的</w:t>
                      </w:r>
                    </w:p>
                    <w:p w:rsidR="003461C4" w:rsidRDefault="003461C4" w:rsidP="003461C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</w:t>
                      </w:r>
                      <w:r>
                        <w:rPr>
                          <w:rFonts w:hint="eastAsia"/>
                          <w:sz w:val="28"/>
                        </w:rPr>
                        <w:t>age</w:t>
                      </w:r>
                      <w:r>
                        <w:rPr>
                          <w:sz w:val="28"/>
                        </w:rPr>
                        <w:t>(1-149)</w:t>
                      </w:r>
                      <w:r>
                        <w:rPr>
                          <w:rFonts w:hint="eastAsia"/>
                          <w:sz w:val="28"/>
                        </w:rPr>
                        <w:t>會變換</w:t>
                      </w:r>
                    </w:p>
                    <w:p w:rsidR="003461C4" w:rsidRDefault="003461C4" w:rsidP="003461C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要抓如下</w:t>
                      </w:r>
                    </w:p>
                    <w:p w:rsidR="003461C4" w:rsidRDefault="003461C4" w:rsidP="003461C4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&lt;</w:t>
                      </w:r>
                      <w:r>
                        <w:rPr>
                          <w:rFonts w:hint="eastAsia"/>
                          <w:sz w:val="28"/>
                        </w:rPr>
                        <w:t>標題</w:t>
                      </w:r>
                      <w:r>
                        <w:rPr>
                          <w:sz w:val="28"/>
                        </w:rPr>
                        <w:t>&gt;</w:t>
                      </w:r>
                      <w:r>
                        <w:rPr>
                          <w:rFonts w:ascii="新細明體" w:eastAsia="新細明體" w:hAnsi="新細明體" w:hint="eastAsia"/>
                          <w:sz w:val="28"/>
                        </w:rPr>
                        <w:t>、</w:t>
                      </w:r>
                      <w:r>
                        <w:rPr>
                          <w:sz w:val="28"/>
                        </w:rPr>
                        <w:t>&lt;</w:t>
                      </w:r>
                      <w:r>
                        <w:rPr>
                          <w:rFonts w:hint="eastAsia"/>
                          <w:sz w:val="28"/>
                        </w:rPr>
                        <w:t>日期時間</w:t>
                      </w:r>
                      <w:r>
                        <w:rPr>
                          <w:sz w:val="28"/>
                        </w:rPr>
                        <w:t>&gt;</w:t>
                      </w:r>
                      <w:r>
                        <w:rPr>
                          <w:rFonts w:ascii="新細明體" w:eastAsia="新細明體" w:hAnsi="新細明體" w:hint="eastAsia"/>
                          <w:sz w:val="28"/>
                        </w:rPr>
                        <w:t>、</w:t>
                      </w:r>
                      <w:r>
                        <w:rPr>
                          <w:sz w:val="28"/>
                        </w:rPr>
                        <w:t>&lt;</w:t>
                      </w:r>
                      <w:r>
                        <w:rPr>
                          <w:rFonts w:hint="eastAsia"/>
                          <w:sz w:val="28"/>
                        </w:rPr>
                        <w:t>內文</w:t>
                      </w:r>
                      <w:r>
                        <w:rPr>
                          <w:sz w:val="28"/>
                        </w:rPr>
                        <w:t>&gt;</w:t>
                      </w:r>
                      <w:r>
                        <w:rPr>
                          <w:rFonts w:ascii="新細明體" w:eastAsia="新細明體" w:hAnsi="新細明體" w:hint="eastAsia"/>
                          <w:sz w:val="28"/>
                        </w:rPr>
                        <w:t>、</w:t>
                      </w:r>
                      <w:r>
                        <w:rPr>
                          <w:sz w:val="28"/>
                        </w:rPr>
                        <w:t>&lt;like</w:t>
                      </w:r>
                      <w:r>
                        <w:rPr>
                          <w:rFonts w:hint="eastAsia"/>
                          <w:sz w:val="28"/>
                        </w:rPr>
                        <w:t>數</w:t>
                      </w:r>
                      <w:r>
                        <w:rPr>
                          <w:sz w:val="28"/>
                        </w:rPr>
                        <w:t>&gt;</w:t>
                      </w:r>
                    </w:p>
                    <w:p w:rsidR="003461C4" w:rsidRPr="003461C4" w:rsidRDefault="003461C4" w:rsidP="003461C4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5A4B">
        <w:rPr>
          <w:noProof/>
        </w:rPr>
        <w:drawing>
          <wp:inline distT="0" distB="0" distL="0" distR="0" wp14:anchorId="5DFE93B4" wp14:editId="5EA9EEA4">
            <wp:extent cx="5067829" cy="5981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56" t="12922" r="41174" b="12647"/>
                    <a:stretch/>
                  </pic:blipFill>
                  <pic:spPr bwMode="auto">
                    <a:xfrm>
                      <a:off x="0" y="0"/>
                      <a:ext cx="5089699" cy="600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A4B" w:rsidSect="003A5A4B">
      <w:pgSz w:w="16838" w:h="11906" w:orient="landscape"/>
      <w:pgMar w:top="680" w:right="680" w:bottom="680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4B"/>
    <w:rsid w:val="003461C4"/>
    <w:rsid w:val="003A5A4B"/>
    <w:rsid w:val="00C9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92029-19CE-427E-BD5C-ED5AAC25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646AA-CB11-4002-9FC7-962C101A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BigData</cp:lastModifiedBy>
  <cp:revision>1</cp:revision>
  <dcterms:created xsi:type="dcterms:W3CDTF">2015-04-10T11:11:00Z</dcterms:created>
  <dcterms:modified xsi:type="dcterms:W3CDTF">2015-04-10T11:31:00Z</dcterms:modified>
</cp:coreProperties>
</file>