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FFBE3" w14:textId="55BBDFC1" w:rsidR="00050E07" w:rsidRDefault="00E972FC">
      <w:proofErr w:type="spellStart"/>
      <w:r>
        <w:t>NotebookLM</w:t>
      </w:r>
      <w:proofErr w:type="spellEnd"/>
      <w:r>
        <w:rPr>
          <w:rFonts w:hint="eastAsia"/>
        </w:rPr>
        <w:t>指令</w:t>
      </w:r>
    </w:p>
    <w:p w14:paraId="2383E3DB" w14:textId="76CCE02C" w:rsidR="00617E18" w:rsidRDefault="00617E18">
      <w:r>
        <w:t>Promp1:</w:t>
      </w:r>
    </w:p>
    <w:p w14:paraId="42755CA5" w14:textId="1AF21FD5" w:rsidR="00617E18" w:rsidRDefault="00617E18" w:rsidP="00617E18">
      <w:pPr>
        <w:pStyle w:val="Web"/>
        <w:rPr>
          <w:color w:val="303030"/>
        </w:rPr>
      </w:pPr>
      <w:r>
        <w:rPr>
          <w:color w:val="303030"/>
        </w:rPr>
        <w:t>請</w:t>
      </w:r>
      <w:r>
        <w:rPr>
          <w:rFonts w:hint="eastAsia"/>
          <w:color w:val="303030"/>
        </w:rPr>
        <w:t>利用我製作的投影片再</w:t>
      </w:r>
      <w:r>
        <w:rPr>
          <w:color w:val="303030"/>
        </w:rPr>
        <w:t>製作一個英文版的ppt，有</w:t>
      </w:r>
      <w:proofErr w:type="spellStart"/>
      <w:r>
        <w:rPr>
          <w:color w:val="303030"/>
        </w:rPr>
        <w:t>abstract,outline</w:t>
      </w:r>
      <w:proofErr w:type="spellEnd"/>
      <w:r>
        <w:rPr>
          <w:color w:val="303030"/>
        </w:rPr>
        <w:t>，outline有三個主題Introduction, related work, approach</w:t>
      </w:r>
    </w:p>
    <w:p w14:paraId="20BBEE54" w14:textId="13590DAC" w:rsidR="00E972FC" w:rsidRDefault="00617E18">
      <w:r>
        <w:t>Prompt2:</w:t>
      </w:r>
    </w:p>
    <w:p w14:paraId="6F936374" w14:textId="77777777" w:rsidR="00617E18" w:rsidRDefault="00617E18" w:rsidP="00617E18">
      <w:pPr>
        <w:pStyle w:val="Web"/>
        <w:rPr>
          <w:color w:val="303030"/>
        </w:rPr>
      </w:pPr>
      <w:r>
        <w:rPr>
          <w:color w:val="303030"/>
        </w:rPr>
        <w:t>請將Scenario1~4圖片和解釋整合到Introduction。VO、ORCA、CADRL演算法的方法與缺點整合到related work，另外給我一個大綱包含introduction和related work。</w:t>
      </w:r>
    </w:p>
    <w:p w14:paraId="5A6E416C" w14:textId="13FC2AD3" w:rsidR="00617E18" w:rsidRDefault="00617E18">
      <w:r>
        <w:t>Promp3:</w:t>
      </w:r>
    </w:p>
    <w:p w14:paraId="128E2050" w14:textId="77777777" w:rsidR="00617E18" w:rsidRDefault="00617E18" w:rsidP="00617E18">
      <w:pPr>
        <w:pStyle w:val="Web"/>
        <w:rPr>
          <w:color w:val="303030"/>
        </w:rPr>
      </w:pPr>
      <w:r>
        <w:rPr>
          <w:color w:val="303030"/>
        </w:rPr>
        <w:t>我的意思是標題是Introduction，然後內容是Scenario 1-4，最好在有一些文字可以描述這些圖片，related work也是一樣，標題是related work，然後內容是那三</w:t>
      </w:r>
      <w:proofErr w:type="gramStart"/>
      <w:r>
        <w:rPr>
          <w:color w:val="303030"/>
        </w:rPr>
        <w:t>個</w:t>
      </w:r>
      <w:proofErr w:type="gramEnd"/>
      <w:r>
        <w:rPr>
          <w:color w:val="303030"/>
        </w:rPr>
        <w:t>演算法。</w:t>
      </w:r>
    </w:p>
    <w:p w14:paraId="303EB4C0" w14:textId="1815BA32" w:rsidR="00617E18" w:rsidRDefault="00617E18" w:rsidP="00617E18">
      <w:r>
        <w:t>Promp4:</w:t>
      </w:r>
    </w:p>
    <w:p w14:paraId="1A9540AB" w14:textId="77777777" w:rsidR="00617E18" w:rsidRDefault="00617E18" w:rsidP="00617E18">
      <w:pPr>
        <w:pStyle w:val="Web"/>
        <w:rPr>
          <w:color w:val="303030"/>
        </w:rPr>
      </w:pPr>
      <w:r>
        <w:rPr>
          <w:color w:val="303030"/>
        </w:rPr>
        <w:t>請在Scenario 1 至 Scenario 4 標題加上Introduction，VO、ORCA 與 CADRL加上標題Related Work</w:t>
      </w:r>
    </w:p>
    <w:p w14:paraId="341C8B2C" w14:textId="0F19921B" w:rsidR="00D05D00" w:rsidRPr="00207C52" w:rsidRDefault="00D05D00" w:rsidP="00617E18">
      <w:pPr>
        <w:pStyle w:val="Web"/>
        <w:rPr>
          <w:b/>
          <w:bCs/>
        </w:rPr>
      </w:pPr>
      <w:r w:rsidRPr="00207C52">
        <w:rPr>
          <w:b/>
          <w:bCs/>
        </w:rPr>
        <w:t>Promp</w:t>
      </w:r>
      <w:r w:rsidRPr="00207C52">
        <w:rPr>
          <w:rFonts w:hint="eastAsia"/>
          <w:b/>
          <w:bCs/>
        </w:rPr>
        <w:t>5:</w:t>
      </w:r>
    </w:p>
    <w:p w14:paraId="4C3434B0" w14:textId="77777777" w:rsidR="00D05D00" w:rsidRPr="00D05D00" w:rsidRDefault="00D05D00" w:rsidP="00D05D00">
      <w:pPr>
        <w:pStyle w:val="Web"/>
        <w:numPr>
          <w:ilvl w:val="0"/>
          <w:numId w:val="4"/>
        </w:numPr>
        <w:rPr>
          <w:color w:val="303030"/>
        </w:rPr>
      </w:pPr>
      <w:r w:rsidRPr="00D05D00">
        <w:rPr>
          <w:color w:val="303030"/>
        </w:rPr>
        <w:br/>
        <w:t>Velocity Obstacle (VO) - 速度障礙法 這是動態</w:t>
      </w:r>
      <w:proofErr w:type="gramStart"/>
      <w:r w:rsidRPr="00D05D00">
        <w:rPr>
          <w:color w:val="303030"/>
        </w:rPr>
        <w:t>環境避障的</w:t>
      </w:r>
      <w:proofErr w:type="gramEnd"/>
      <w:r w:rsidRPr="00D05D00">
        <w:rPr>
          <w:color w:val="303030"/>
        </w:rPr>
        <w:t>基礎幾何理論，核心思想是將障礙物的位置與速度映射到速度空間（Velocity Space）中。</w:t>
      </w:r>
    </w:p>
    <w:p w14:paraId="09D6299E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奠基論文：</w:t>
      </w:r>
    </w:p>
    <w:p w14:paraId="78075887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Motion Planning in Dynamic Environments using Velocity Obstacles</w:t>
      </w:r>
    </w:p>
    <w:p w14:paraId="4CDC33D8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 xml:space="preserve">Authors: Paolo </w:t>
      </w:r>
      <w:proofErr w:type="spellStart"/>
      <w:r w:rsidRPr="00D05D00">
        <w:rPr>
          <w:color w:val="303030"/>
        </w:rPr>
        <w:t>Fiorini</w:t>
      </w:r>
      <w:proofErr w:type="spellEnd"/>
      <w:r w:rsidRPr="00D05D00">
        <w:rPr>
          <w:color w:val="303030"/>
        </w:rPr>
        <w:t xml:space="preserve">, </w:t>
      </w:r>
      <w:proofErr w:type="spellStart"/>
      <w:r w:rsidRPr="00D05D00">
        <w:rPr>
          <w:color w:val="303030"/>
        </w:rPr>
        <w:t>Zvi</w:t>
      </w:r>
      <w:proofErr w:type="spellEnd"/>
      <w:r w:rsidRPr="00D05D00">
        <w:rPr>
          <w:color w:val="303030"/>
        </w:rPr>
        <w:t xml:space="preserve"> Shiller</w:t>
      </w:r>
    </w:p>
    <w:p w14:paraId="36BDC89A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Published in: IEEE International Conference on Robotics and Automation (ICRA), 1998.</w:t>
      </w:r>
    </w:p>
    <w:p w14:paraId="29C57B56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Key Point: 首次提出 VO 概念，定義了會導致未來碰撞的速度集合。</w:t>
      </w:r>
    </w:p>
    <w:p w14:paraId="18195F59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重要延伸：</w:t>
      </w:r>
    </w:p>
    <w:p w14:paraId="206B894A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lastRenderedPageBreak/>
        <w:t>The Generalized Velocity Obstacle for General Robot and Obstacle Dynamics (GVO)</w:t>
      </w:r>
    </w:p>
    <w:p w14:paraId="587E98F3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Key Point: 將 VO 擴展到非質點、具有動力學約束的機器人。</w:t>
      </w:r>
    </w:p>
    <w:p w14:paraId="0BBE7D8B" w14:textId="77777777" w:rsidR="00D05D00" w:rsidRPr="00D05D00" w:rsidRDefault="00D05D00" w:rsidP="00D05D00">
      <w:pPr>
        <w:pStyle w:val="Web"/>
        <w:numPr>
          <w:ilvl w:val="0"/>
          <w:numId w:val="5"/>
        </w:numPr>
        <w:rPr>
          <w:color w:val="303030"/>
        </w:rPr>
      </w:pPr>
      <w:r w:rsidRPr="00D05D00">
        <w:rPr>
          <w:color w:val="303030"/>
        </w:rPr>
        <w:t>Optimal Reciprocal Collision Avoidance (ORCA) - 最佳</w:t>
      </w:r>
      <w:proofErr w:type="gramStart"/>
      <w:r w:rsidRPr="00D05D00">
        <w:rPr>
          <w:color w:val="303030"/>
        </w:rPr>
        <w:t>互惠避障</w:t>
      </w:r>
      <w:proofErr w:type="gramEnd"/>
      <w:r w:rsidRPr="00D05D00">
        <w:rPr>
          <w:color w:val="303030"/>
        </w:rPr>
        <w:t xml:space="preserve"> ORCA 是目前多機器人系統（Multi-Agent Systems）中最常用的去</w:t>
      </w:r>
      <w:proofErr w:type="gramStart"/>
      <w:r w:rsidRPr="00D05D00">
        <w:rPr>
          <w:color w:val="303030"/>
        </w:rPr>
        <w:t>中心化避障演算法</w:t>
      </w:r>
      <w:proofErr w:type="gramEnd"/>
      <w:r w:rsidRPr="00D05D00">
        <w:rPr>
          <w:color w:val="303030"/>
        </w:rPr>
        <w:t>，解決了 VO 在多機系統中容易產生的震盪問題（Reciprocal Dance）。</w:t>
      </w:r>
    </w:p>
    <w:p w14:paraId="25E2FA1D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奠基論文：</w:t>
      </w:r>
    </w:p>
    <w:p w14:paraId="0FA2025B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Reciprocal n-Body Collision Avoidance</w:t>
      </w:r>
    </w:p>
    <w:p w14:paraId="55410C0A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 xml:space="preserve">Authors: </w:t>
      </w:r>
      <w:proofErr w:type="spellStart"/>
      <w:r w:rsidRPr="00D05D00">
        <w:rPr>
          <w:color w:val="303030"/>
        </w:rPr>
        <w:t>Jur</w:t>
      </w:r>
      <w:proofErr w:type="spellEnd"/>
      <w:r w:rsidRPr="00D05D00">
        <w:rPr>
          <w:color w:val="303030"/>
        </w:rPr>
        <w:t xml:space="preserve"> van den Berg, Guy Snape, Stephen J. Guy, Dinesh </w:t>
      </w:r>
      <w:proofErr w:type="spellStart"/>
      <w:r w:rsidRPr="00D05D00">
        <w:rPr>
          <w:color w:val="303030"/>
        </w:rPr>
        <w:t>Manocha</w:t>
      </w:r>
      <w:proofErr w:type="spellEnd"/>
    </w:p>
    <w:p w14:paraId="3B77B134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Published in: Robotics Research, 2011.</w:t>
      </w:r>
    </w:p>
    <w:p w14:paraId="79D5DBFF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Key Point: 提出</w:t>
      </w:r>
      <w:proofErr w:type="gramStart"/>
      <w:r w:rsidRPr="00D05D00">
        <w:rPr>
          <w:color w:val="303030"/>
        </w:rPr>
        <w:t>將避障責任</w:t>
      </w:r>
      <w:proofErr w:type="gramEnd"/>
      <w:r w:rsidRPr="00D05D00">
        <w:rPr>
          <w:color w:val="303030"/>
        </w:rPr>
        <w:t>平分給兩個移動個體，並利用**線性規劃（Linear Programming）**在速度空間中尋找最接近目標且安全的解。</w:t>
      </w:r>
    </w:p>
    <w:p w14:paraId="1C65CA1D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延伸應用（常用程式庫基礎）：</w:t>
      </w:r>
    </w:p>
    <w:p w14:paraId="08077369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RVO2 Library (常用於遊戲開發與機器人模擬的實作基礎)</w:t>
      </w:r>
    </w:p>
    <w:p w14:paraId="20E33174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Key Point: 將 RVO (Reciprocal Velocity Obstacle) 進一步優化為 ORCA，保證了多機系統的無碰撞與震盪抑制。</w:t>
      </w:r>
    </w:p>
    <w:p w14:paraId="46ECEC5B" w14:textId="77777777" w:rsidR="00D05D00" w:rsidRPr="00D05D00" w:rsidRDefault="00D05D00" w:rsidP="00D05D00">
      <w:pPr>
        <w:pStyle w:val="Web"/>
        <w:numPr>
          <w:ilvl w:val="0"/>
          <w:numId w:val="6"/>
        </w:numPr>
        <w:rPr>
          <w:color w:val="303030"/>
        </w:rPr>
      </w:pPr>
      <w:r w:rsidRPr="00D05D00">
        <w:rPr>
          <w:color w:val="303030"/>
        </w:rPr>
        <w:t>Collision Avoidance via Deep Reinforcement Learning (CADRL) 隨著深度學習發展，研究者開始利用 DRL 讓機器人學習在複雜、不可預測（如行人穿梭）的環境中導航。</w:t>
      </w:r>
    </w:p>
    <w:p w14:paraId="0A344843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奠基論文：</w:t>
      </w:r>
    </w:p>
    <w:p w14:paraId="12C4E6B8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Decentralized Non-communicating Multi-agent Collision Avoidance with Deep Reinforcement Learning</w:t>
      </w:r>
    </w:p>
    <w:p w14:paraId="26D3D30C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Authors: Yu Fan Chen, Michael Everett, Miao Liu, Jonathan P. How</w:t>
      </w:r>
    </w:p>
    <w:p w14:paraId="275441A9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Published in: IEEE International Conference on Robotics and Automation (ICRA), 2017.</w:t>
      </w:r>
    </w:p>
    <w:p w14:paraId="6667C31D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Key Point: 正式提出 CADRL。機器人能透過觀測其他個體的速度與位置，學習出不需要顯式通訊</w:t>
      </w:r>
      <w:proofErr w:type="gramStart"/>
      <w:r w:rsidRPr="00D05D00">
        <w:rPr>
          <w:color w:val="303030"/>
        </w:rPr>
        <w:t>的避障策略</w:t>
      </w:r>
      <w:proofErr w:type="gramEnd"/>
      <w:r w:rsidRPr="00D05D00">
        <w:rPr>
          <w:color w:val="303030"/>
        </w:rPr>
        <w:t>。</w:t>
      </w:r>
    </w:p>
    <w:p w14:paraId="35B51DC1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lastRenderedPageBreak/>
        <w:t>社會意識延伸（Socially Aware）：</w:t>
      </w:r>
    </w:p>
    <w:p w14:paraId="00435660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Socially Aware Motion Planning with Deep Reinforcement Learning</w:t>
      </w:r>
    </w:p>
    <w:p w14:paraId="32554B83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Authors: Yu Fan Chen, et al.</w:t>
      </w:r>
    </w:p>
    <w:p w14:paraId="0D3EA1A2" w14:textId="77777777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Published in: IEEE/RSJ International Conference on Intelligent Robots and Systems (IROS), 2017.</w:t>
      </w:r>
    </w:p>
    <w:p w14:paraId="36CB78D4" w14:textId="7D0F7D71" w:rsidR="00D05D00" w:rsidRPr="00D05D00" w:rsidRDefault="00D05D00" w:rsidP="00D05D00">
      <w:pPr>
        <w:pStyle w:val="Web"/>
        <w:rPr>
          <w:color w:val="303030"/>
        </w:rPr>
      </w:pPr>
      <w:r w:rsidRPr="00D05D00">
        <w:rPr>
          <w:color w:val="303030"/>
        </w:rPr>
        <w:t>Key Point: 在 CADRL 基礎上加入社會規範（如靠右行駛），讓機器人的路徑更符合人類行為模式（GA3C-CADRL）。</w:t>
      </w:r>
      <w:r>
        <w:rPr>
          <w:rFonts w:hint="eastAsia"/>
          <w:color w:val="303030"/>
        </w:rPr>
        <w:t xml:space="preserve">                                </w:t>
      </w:r>
      <w:r w:rsidRPr="00D05D00">
        <w:rPr>
          <w:color w:val="303030"/>
        </w:rPr>
        <w:t xml:space="preserve"> 請修正投影片，請將以上三個演算法的奠基論文加到related work與之對應演算法</w:t>
      </w:r>
      <w:r>
        <w:rPr>
          <w:rFonts w:hint="eastAsia"/>
          <w:color w:val="303030"/>
        </w:rPr>
        <w:t>。</w:t>
      </w:r>
    </w:p>
    <w:p w14:paraId="5F961A03" w14:textId="316CC7AE" w:rsidR="008F1A9E" w:rsidRPr="00207C52" w:rsidRDefault="008F1A9E" w:rsidP="008F1A9E">
      <w:pPr>
        <w:rPr>
          <w:b/>
          <w:bCs/>
        </w:rPr>
      </w:pPr>
      <w:r w:rsidRPr="00207C52">
        <w:rPr>
          <w:b/>
          <w:bCs/>
        </w:rPr>
        <w:t>Promp</w:t>
      </w:r>
      <w:r w:rsidRPr="00207C52">
        <w:rPr>
          <w:rFonts w:hint="eastAsia"/>
          <w:b/>
          <w:bCs/>
        </w:rPr>
        <w:t>6</w:t>
      </w:r>
      <w:r w:rsidRPr="00207C52">
        <w:rPr>
          <w:b/>
          <w:bCs/>
        </w:rPr>
        <w:t>:</w:t>
      </w:r>
    </w:p>
    <w:p w14:paraId="24C2DDF8" w14:textId="77777777" w:rsidR="008F1A9E" w:rsidRPr="008F1A9E" w:rsidRDefault="008F1A9E" w:rsidP="008F1A9E">
      <w:pPr>
        <w:pStyle w:val="Web"/>
        <w:numPr>
          <w:ilvl w:val="0"/>
          <w:numId w:val="7"/>
        </w:numPr>
        <w:rPr>
          <w:color w:val="303030"/>
        </w:rPr>
      </w:pPr>
      <w:r w:rsidRPr="008F1A9E">
        <w:rPr>
          <w:color w:val="303030"/>
        </w:rPr>
        <w:t>晚期反應（Late Reaction / Late Sharp Angles） 問題描述：機器人維持直線行駛直到與人距離過近，才突然進行大角度</w:t>
      </w:r>
      <w:proofErr w:type="gramStart"/>
      <w:r w:rsidRPr="008F1A9E">
        <w:rPr>
          <w:color w:val="303030"/>
        </w:rPr>
        <w:t>轉向避障</w:t>
      </w:r>
      <w:proofErr w:type="gramEnd"/>
      <w:r w:rsidRPr="008F1A9E">
        <w:rPr>
          <w:color w:val="303030"/>
        </w:rPr>
        <w:t>，導致人類因無法預判機器人意圖而受到驚嚇。</w:t>
      </w:r>
    </w:p>
    <w:p w14:paraId="62CA3E18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對應論文：</w:t>
      </w:r>
    </w:p>
    <w:p w14:paraId="03BD181B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"Socially Aware Motion Planning with Deep Reinforcement Learning" (IROS, 2017)</w:t>
      </w:r>
    </w:p>
    <w:p w14:paraId="0852812E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作者：Yu Fan Chen, Michael Everett, Miao Liu, Jonathan P. How.</w:t>
      </w:r>
    </w:p>
    <w:p w14:paraId="60326C1E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說明：這篇論文指出 ORCA 等幾何方法因缺乏對人類意圖的預測，容易產生「最後一秒」的突兀動作（Myopic behavior），並提出以 DRL 學習具有預見性的導航策略。</w:t>
      </w:r>
    </w:p>
    <w:p w14:paraId="096AB3C3" w14:textId="77777777" w:rsidR="008F1A9E" w:rsidRPr="008F1A9E" w:rsidRDefault="008F1A9E" w:rsidP="008F1A9E">
      <w:pPr>
        <w:pStyle w:val="Web"/>
        <w:numPr>
          <w:ilvl w:val="0"/>
          <w:numId w:val="8"/>
        </w:numPr>
        <w:rPr>
          <w:color w:val="303030"/>
        </w:rPr>
      </w:pPr>
      <w:r w:rsidRPr="008F1A9E">
        <w:rPr>
          <w:color w:val="303030"/>
        </w:rPr>
        <w:t>社交中斷（Conversation Disruption / Pass-Between） 問題描述：機器人直接從正在交談或互動的人群中間穿過，破壞了社交空間（O-Space）或社交紐帶。</w:t>
      </w:r>
    </w:p>
    <w:p w14:paraId="5D7EF2CA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對應論文：</w:t>
      </w:r>
    </w:p>
    <w:p w14:paraId="6A351D00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"Sociable Robot Navigation in Human Environments" (ASAMA, 2006)</w:t>
      </w:r>
    </w:p>
    <w:p w14:paraId="12A67F3D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 xml:space="preserve">作者：R. </w:t>
      </w:r>
      <w:proofErr w:type="spellStart"/>
      <w:r w:rsidRPr="008F1A9E">
        <w:rPr>
          <w:color w:val="303030"/>
        </w:rPr>
        <w:t>Alami</w:t>
      </w:r>
      <w:proofErr w:type="spellEnd"/>
      <w:r w:rsidRPr="008F1A9E">
        <w:rPr>
          <w:color w:val="303030"/>
        </w:rPr>
        <w:t>, et al.</w:t>
      </w:r>
    </w:p>
    <w:p w14:paraId="186C12C4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說明：早期探討機器人社交行為的經典論文，定義了機器人應尊重人類社交空間的概念。</w:t>
      </w:r>
    </w:p>
    <w:p w14:paraId="0518A73F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lastRenderedPageBreak/>
        <w:t>延伸論文：上述的 Chen et al. (2017) 以及後續的 "Crowd-Robot Interaction: Crowd-aware Robot Navigation with Attention-based Deep Reinforcement Learning" (ICRA, 2019) 則具體透過深度強化學習解決了「不切斷社交群體」的問題。</w:t>
      </w:r>
    </w:p>
    <w:p w14:paraId="1DD4DEA6" w14:textId="77777777" w:rsidR="008F1A9E" w:rsidRPr="008F1A9E" w:rsidRDefault="008F1A9E" w:rsidP="008F1A9E">
      <w:pPr>
        <w:pStyle w:val="Web"/>
        <w:numPr>
          <w:ilvl w:val="0"/>
          <w:numId w:val="9"/>
        </w:numPr>
        <w:rPr>
          <w:color w:val="303030"/>
        </w:rPr>
      </w:pPr>
      <w:r w:rsidRPr="008F1A9E">
        <w:rPr>
          <w:color w:val="303030"/>
        </w:rPr>
        <w:t>文化偏向衝突（Cultural Misalignment / Pass-Left） 問題描述：在有潛在社交規範（如靠右走）的環境中，機器人為了路徑最短而從左側強行超車，違反當地文化慣例。</w:t>
      </w:r>
    </w:p>
    <w:p w14:paraId="0A6E5A14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對應論文：</w:t>
      </w:r>
    </w:p>
    <w:p w14:paraId="46826797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"Socially Aware Motion Planning with Deep Reinforcement Learning" (IROS, 2017)</w:t>
      </w:r>
    </w:p>
    <w:p w14:paraId="13CCD9C9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說明：這篇論文是首波將「社交規範（Social Norms）」（例如靠右行駛、從左側超車等行為獎勵）整合進 DRL 導航框架的研究，特別強調了</w:t>
      </w:r>
      <w:proofErr w:type="gramStart"/>
      <w:r w:rsidRPr="008F1A9E">
        <w:rPr>
          <w:color w:val="303030"/>
        </w:rPr>
        <w:t>幾何避障</w:t>
      </w:r>
      <w:proofErr w:type="gramEnd"/>
      <w:r w:rsidRPr="008F1A9E">
        <w:rPr>
          <w:color w:val="303030"/>
        </w:rPr>
        <w:t>（ORCA）無法處理這類社會文化規範的問題。</w:t>
      </w:r>
    </w:p>
    <w:p w14:paraId="34CBA3E6" w14:textId="77777777" w:rsidR="008F1A9E" w:rsidRPr="008F1A9E" w:rsidRDefault="008F1A9E" w:rsidP="008F1A9E">
      <w:pPr>
        <w:pStyle w:val="Web"/>
        <w:numPr>
          <w:ilvl w:val="0"/>
          <w:numId w:val="10"/>
        </w:numPr>
        <w:rPr>
          <w:color w:val="303030"/>
        </w:rPr>
      </w:pPr>
      <w:r w:rsidRPr="008F1A9E">
        <w:rPr>
          <w:color w:val="303030"/>
        </w:rPr>
        <w:t>機器人凍結問題（Frozen Robot / Traffic Deadlock） 問題描述：在擁擠環境中，機器人認為所有前進路徑都可能發生碰撞，導致系統陷入僵局完全停止運動。</w:t>
      </w:r>
    </w:p>
    <w:p w14:paraId="035B8B05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對應論文：</w:t>
      </w:r>
    </w:p>
    <w:p w14:paraId="69F0F7D6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"Unfreezing the Robot: Navigation in Dense, Interacting Crowds" (IROS, 2010)</w:t>
      </w:r>
    </w:p>
    <w:p w14:paraId="5C60AF59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作者：Peter Trautman, Andreas Krause.</w:t>
      </w:r>
    </w:p>
    <w:p w14:paraId="0433C4AC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說明：這是**正式提出並命名「機器人凍結問題 (The Freezing Robot Problem, FRP)」**的奠基性論文。它證明了若將人類視為靜態或獨立動態障礙物，機器人在高密度環境下必然會因為過於保守而「凍結」。</w:t>
      </w:r>
    </w:p>
    <w:p w14:paraId="510CBE12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總結 投影片中的四個場景，核心是為了展示從**幾何動力學（VO/ORCA）轉向社會感知導航（CADRL/Attention-CADRL）**的必要性：</w:t>
      </w:r>
    </w:p>
    <w:p w14:paraId="70E48C3B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問題 1, 2, 3 主要由 Chen et al. (2017) 的論文系統性地作為 DRL 導航的動機提出。</w:t>
      </w:r>
    </w:p>
    <w:p w14:paraId="0AE4AF85" w14:textId="77777777" w:rsidR="008F1A9E" w:rsidRPr="008F1A9E" w:rsidRDefault="008F1A9E" w:rsidP="008F1A9E">
      <w:pPr>
        <w:pStyle w:val="Web"/>
        <w:rPr>
          <w:color w:val="303030"/>
        </w:rPr>
      </w:pPr>
      <w:r w:rsidRPr="008F1A9E">
        <w:rPr>
          <w:color w:val="303030"/>
        </w:rPr>
        <w:t>問題 4 則是由 Trautman &amp; Krause (2010) 所定義的經典導航難題。 請修正投影片，請將提出這四</w:t>
      </w:r>
      <w:proofErr w:type="gramStart"/>
      <w:r w:rsidRPr="008F1A9E">
        <w:rPr>
          <w:color w:val="303030"/>
        </w:rPr>
        <w:t>個</w:t>
      </w:r>
      <w:proofErr w:type="gramEnd"/>
      <w:r w:rsidRPr="008F1A9E">
        <w:rPr>
          <w:color w:val="303030"/>
        </w:rPr>
        <w:t>場景問題論文對應到相對場景。</w:t>
      </w:r>
    </w:p>
    <w:p w14:paraId="182AF2C3" w14:textId="77777777" w:rsidR="00D05D00" w:rsidRPr="008F1A9E" w:rsidRDefault="00D05D00" w:rsidP="00617E18">
      <w:pPr>
        <w:pStyle w:val="Web"/>
        <w:rPr>
          <w:color w:val="303030"/>
        </w:rPr>
      </w:pPr>
    </w:p>
    <w:p w14:paraId="693264E4" w14:textId="77777777" w:rsidR="008F1A9E" w:rsidRPr="00D05D00" w:rsidRDefault="008F1A9E" w:rsidP="00617E18">
      <w:pPr>
        <w:pStyle w:val="Web"/>
        <w:rPr>
          <w:rFonts w:hint="eastAsia"/>
          <w:color w:val="303030"/>
        </w:rPr>
      </w:pPr>
    </w:p>
    <w:p w14:paraId="2933A6FC" w14:textId="16403617" w:rsidR="00617E18" w:rsidRPr="00207C52" w:rsidRDefault="00617E18" w:rsidP="00617E18">
      <w:pPr>
        <w:rPr>
          <w:b/>
          <w:bCs/>
        </w:rPr>
      </w:pPr>
      <w:r w:rsidRPr="00207C52">
        <w:rPr>
          <w:b/>
          <w:bCs/>
        </w:rPr>
        <w:t>Promp</w:t>
      </w:r>
      <w:r w:rsidR="008F1A9E" w:rsidRPr="00207C52">
        <w:rPr>
          <w:rFonts w:hint="eastAsia"/>
          <w:b/>
          <w:bCs/>
        </w:rPr>
        <w:t>7</w:t>
      </w:r>
      <w:r w:rsidRPr="00207C52">
        <w:rPr>
          <w:b/>
          <w:bCs/>
        </w:rPr>
        <w:t>:</w:t>
      </w:r>
    </w:p>
    <w:p w14:paraId="11D1E485" w14:textId="77777777" w:rsidR="00C8326E" w:rsidRDefault="00C8326E" w:rsidP="00C8326E">
      <w:pPr>
        <w:pStyle w:val="Web"/>
        <w:rPr>
          <w:color w:val="303030"/>
        </w:rPr>
      </w:pPr>
      <w:r>
        <w:rPr>
          <w:color w:val="303030"/>
        </w:rPr>
        <w:t>請在製作大概10分鐘的介紹影片</w:t>
      </w:r>
    </w:p>
    <w:p w14:paraId="4D126B28" w14:textId="77777777" w:rsidR="00617E18" w:rsidRPr="00C8326E" w:rsidRDefault="00617E18"/>
    <w:sectPr w:rsidR="00617E18" w:rsidRPr="00C832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4607"/>
    <w:multiLevelType w:val="multilevel"/>
    <w:tmpl w:val="8E247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110C6"/>
    <w:multiLevelType w:val="multilevel"/>
    <w:tmpl w:val="5222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81530"/>
    <w:multiLevelType w:val="multilevel"/>
    <w:tmpl w:val="E9C0F0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B71533"/>
    <w:multiLevelType w:val="multilevel"/>
    <w:tmpl w:val="0750D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501330"/>
    <w:multiLevelType w:val="multilevel"/>
    <w:tmpl w:val="836C5C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4F3D4D"/>
    <w:multiLevelType w:val="multilevel"/>
    <w:tmpl w:val="EA0A37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C17C6"/>
    <w:multiLevelType w:val="multilevel"/>
    <w:tmpl w:val="70FC01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F35CC6"/>
    <w:multiLevelType w:val="multilevel"/>
    <w:tmpl w:val="AE34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312B60"/>
    <w:multiLevelType w:val="multilevel"/>
    <w:tmpl w:val="58F07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52A09"/>
    <w:multiLevelType w:val="multilevel"/>
    <w:tmpl w:val="9BBA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385035">
    <w:abstractNumId w:val="1"/>
  </w:num>
  <w:num w:numId="2" w16cid:durableId="1253271649">
    <w:abstractNumId w:val="0"/>
  </w:num>
  <w:num w:numId="3" w16cid:durableId="1851094800">
    <w:abstractNumId w:val="4"/>
  </w:num>
  <w:num w:numId="4" w16cid:durableId="1853690656">
    <w:abstractNumId w:val="9"/>
  </w:num>
  <w:num w:numId="5" w16cid:durableId="1874540631">
    <w:abstractNumId w:val="8"/>
  </w:num>
  <w:num w:numId="6" w16cid:durableId="1247157403">
    <w:abstractNumId w:val="5"/>
  </w:num>
  <w:num w:numId="7" w16cid:durableId="1967346844">
    <w:abstractNumId w:val="7"/>
  </w:num>
  <w:num w:numId="8" w16cid:durableId="1564561046">
    <w:abstractNumId w:val="6"/>
  </w:num>
  <w:num w:numId="9" w16cid:durableId="184290428">
    <w:abstractNumId w:val="3"/>
  </w:num>
  <w:num w:numId="10" w16cid:durableId="1849786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FC"/>
    <w:rsid w:val="00050E07"/>
    <w:rsid w:val="00207C52"/>
    <w:rsid w:val="004E7CFB"/>
    <w:rsid w:val="00617E18"/>
    <w:rsid w:val="0071186E"/>
    <w:rsid w:val="008F1A9E"/>
    <w:rsid w:val="00C8326E"/>
    <w:rsid w:val="00D05D00"/>
    <w:rsid w:val="00E9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5E61C"/>
  <w15:chartTrackingRefBased/>
  <w15:docId w15:val="{F6594CF4-C308-49CF-AF37-34AB1D9C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617E1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0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4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67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2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6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96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JIAN-JHANG CIOU</dc:creator>
  <cp:keywords/>
  <dc:description/>
  <cp:lastModifiedBy>JIAN-JHANG CIOU</cp:lastModifiedBy>
  <cp:revision>6</cp:revision>
  <dcterms:created xsi:type="dcterms:W3CDTF">2026-04-25T08:27:00Z</dcterms:created>
  <dcterms:modified xsi:type="dcterms:W3CDTF">2026-04-25T10:53:00Z</dcterms:modified>
</cp:coreProperties>
</file>