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078637" w14:textId="77777777" w:rsidR="00140ECC" w:rsidRPr="00B32785" w:rsidRDefault="00754A15">
      <w:pPr>
        <w:spacing w:after="200"/>
        <w:rPr>
          <w:lang w:val="fr-CA"/>
        </w:rPr>
      </w:pPr>
      <w:r>
        <w:rPr>
          <w:noProof/>
        </w:rPr>
        <w:drawing>
          <wp:inline distT="0" distB="0" distL="0" distR="0" wp14:anchorId="70A8A7F1" wp14:editId="113FAA69">
            <wp:extent cx="1465945" cy="1053152"/>
            <wp:effectExtent l="0" t="0" r="0" b="0"/>
            <wp:docPr id="1" name="image01.jpg" descr="http://www.etsmtl.ca/logo/ETS-rouge+devise-ecran.jpg"/>
            <wp:cNvGraphicFramePr/>
            <a:graphic xmlns:a="http://schemas.openxmlformats.org/drawingml/2006/main">
              <a:graphicData uri="http://schemas.openxmlformats.org/drawingml/2006/picture">
                <pic:pic xmlns:pic="http://schemas.openxmlformats.org/drawingml/2006/picture">
                  <pic:nvPicPr>
                    <pic:cNvPr id="0" name="image01.jpg" descr="http://www.etsmtl.ca/logo/ETS-rouge+devise-ecran.jpg"/>
                    <pic:cNvPicPr preferRelativeResize="0"/>
                  </pic:nvPicPr>
                  <pic:blipFill>
                    <a:blip r:embed="rId8"/>
                    <a:srcRect/>
                    <a:stretch>
                      <a:fillRect/>
                    </a:stretch>
                  </pic:blipFill>
                  <pic:spPr>
                    <a:xfrm>
                      <a:off x="0" y="0"/>
                      <a:ext cx="1465945" cy="1053152"/>
                    </a:xfrm>
                    <a:prstGeom prst="rect">
                      <a:avLst/>
                    </a:prstGeom>
                    <a:ln/>
                  </pic:spPr>
                </pic:pic>
              </a:graphicData>
            </a:graphic>
          </wp:inline>
        </w:drawing>
      </w:r>
      <w:r w:rsidRPr="00B32785">
        <w:rPr>
          <w:rFonts w:ascii="Times New Roman" w:eastAsia="Times New Roman" w:hAnsi="Times New Roman" w:cs="Times New Roman"/>
          <w:szCs w:val="24"/>
          <w:lang w:val="fr-CA"/>
        </w:rPr>
        <w:t xml:space="preserve"> </w:t>
      </w:r>
    </w:p>
    <w:p w14:paraId="53B4E630" w14:textId="77777777" w:rsidR="00140ECC" w:rsidRPr="00B32785" w:rsidRDefault="00754A15">
      <w:pPr>
        <w:keepNext/>
        <w:keepLines/>
        <w:spacing w:before="480" w:after="360"/>
        <w:jc w:val="center"/>
        <w:rPr>
          <w:lang w:val="fr-CA"/>
        </w:rPr>
      </w:pPr>
      <w:r w:rsidRPr="00B32785">
        <w:rPr>
          <w:b/>
          <w:sz w:val="60"/>
          <w:szCs w:val="60"/>
          <w:lang w:val="fr-CA"/>
        </w:rPr>
        <w:t>Rapport de laboratoire</w:t>
      </w:r>
    </w:p>
    <w:p w14:paraId="4D537965" w14:textId="05F86D68" w:rsidR="00140ECC" w:rsidRPr="00B32785" w:rsidRDefault="00754A15" w:rsidP="009767B3">
      <w:pPr>
        <w:keepNext/>
        <w:keepLines/>
        <w:spacing w:before="480" w:after="360"/>
        <w:jc w:val="center"/>
        <w:rPr>
          <w:lang w:val="fr-CA"/>
        </w:rPr>
      </w:pPr>
      <w:bookmarkStart w:id="0" w:name="_GoBack"/>
      <w:r w:rsidRPr="00B32785">
        <w:rPr>
          <w:rFonts w:ascii="Trebuchet MS" w:eastAsia="Trebuchet MS" w:hAnsi="Trebuchet MS" w:cs="Trebuchet MS"/>
          <w:sz w:val="28"/>
          <w:szCs w:val="28"/>
          <w:lang w:val="fr-CA"/>
        </w:rPr>
        <w:t>Raisonnement</w:t>
      </w:r>
      <w:bookmarkEnd w:id="0"/>
      <w:r w:rsidRPr="00B32785">
        <w:rPr>
          <w:rFonts w:ascii="Trebuchet MS" w:eastAsia="Trebuchet MS" w:hAnsi="Trebuchet MS" w:cs="Trebuchet MS"/>
          <w:sz w:val="28"/>
          <w:szCs w:val="28"/>
          <w:lang w:val="fr-CA"/>
        </w:rPr>
        <w:t xml:space="preserve"> et systèmes à base de connaissances</w:t>
      </w:r>
    </w:p>
    <w:tbl>
      <w:tblPr>
        <w:tblStyle w:val="a"/>
        <w:tblW w:w="8610" w:type="dxa"/>
        <w:tblLayout w:type="fixed"/>
        <w:tblLook w:val="0600" w:firstRow="0" w:lastRow="0" w:firstColumn="0" w:lastColumn="0" w:noHBand="1" w:noVBand="1"/>
      </w:tblPr>
      <w:tblGrid>
        <w:gridCol w:w="3675"/>
        <w:gridCol w:w="4935"/>
      </w:tblGrid>
      <w:tr w:rsidR="00140ECC" w14:paraId="16EB0F5F"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1664EA31" w14:textId="77777777" w:rsidR="00140ECC" w:rsidRDefault="00754A15">
            <w:r>
              <w:rPr>
                <w:b/>
                <w:highlight w:val="white"/>
              </w:rPr>
              <w:t>Cours</w:t>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38790CC1" w14:textId="77777777" w:rsidR="00140ECC" w:rsidRDefault="00754A15">
            <w:r>
              <w:rPr>
                <w:highlight w:val="white"/>
              </w:rPr>
              <w:t>LOG635</w:t>
            </w:r>
          </w:p>
        </w:tc>
      </w:tr>
      <w:tr w:rsidR="00140ECC" w:rsidRPr="00BF68FB" w14:paraId="3579D315"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52B97F62" w14:textId="77777777" w:rsidR="00140ECC" w:rsidRDefault="00754A15">
            <w:r>
              <w:rPr>
                <w:b/>
                <w:highlight w:val="white"/>
              </w:rPr>
              <w:t>Session</w:t>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3158C492" w14:textId="312C1747" w:rsidR="00140ECC" w:rsidRPr="00BF68FB" w:rsidRDefault="00BF68FB">
            <w:pPr>
              <w:rPr>
                <w:lang w:val="fr-CA"/>
              </w:rPr>
            </w:pPr>
            <w:r>
              <w:rPr>
                <w:highlight w:val="white"/>
                <w:lang w:val="fr-CA"/>
              </w:rPr>
              <w:t xml:space="preserve">Été </w:t>
            </w:r>
            <w:r w:rsidR="00754A15" w:rsidRPr="00BF68FB">
              <w:rPr>
                <w:highlight w:val="white"/>
                <w:lang w:val="fr-CA"/>
              </w:rPr>
              <w:t>2015</w:t>
            </w:r>
          </w:p>
        </w:tc>
      </w:tr>
      <w:tr w:rsidR="00140ECC" w:rsidRPr="00BF68FB" w14:paraId="4C0972C5"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1DA38F64" w14:textId="41580A1F" w:rsidR="00140ECC" w:rsidRPr="00BF68FB" w:rsidRDefault="00142359">
            <w:pPr>
              <w:rPr>
                <w:lang w:val="fr-CA"/>
              </w:rPr>
            </w:pPr>
            <w:r>
              <w:rPr>
                <w:b/>
                <w:highlight w:val="white"/>
                <w:lang w:val="fr-CA"/>
              </w:rPr>
              <w:t>É</w:t>
            </w:r>
            <w:r w:rsidR="00754A15" w:rsidRPr="00BF68FB">
              <w:rPr>
                <w:b/>
                <w:highlight w:val="white"/>
                <w:lang w:val="fr-CA"/>
              </w:rPr>
              <w:t>quipe</w:t>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26C0C31A" w14:textId="77777777" w:rsidR="00140ECC" w:rsidRPr="00BF68FB" w:rsidRDefault="00754A15">
            <w:pPr>
              <w:rPr>
                <w:lang w:val="fr-CA"/>
              </w:rPr>
            </w:pPr>
            <w:r w:rsidRPr="00BF68FB">
              <w:rPr>
                <w:highlight w:val="white"/>
                <w:lang w:val="fr-CA"/>
              </w:rPr>
              <w:t>03</w:t>
            </w:r>
          </w:p>
        </w:tc>
      </w:tr>
      <w:tr w:rsidR="00140ECC" w:rsidRPr="00B32785" w14:paraId="7EA4B2E9"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2184BD7E" w14:textId="77777777" w:rsidR="00140ECC" w:rsidRPr="00BF68FB" w:rsidRDefault="00754A15">
            <w:pPr>
              <w:rPr>
                <w:lang w:val="fr-CA"/>
              </w:rPr>
            </w:pPr>
            <w:r w:rsidRPr="00BF68FB">
              <w:rPr>
                <w:b/>
                <w:highlight w:val="white"/>
                <w:lang w:val="fr-CA"/>
              </w:rPr>
              <w:t>Laboratoire</w:t>
            </w:r>
            <w:r w:rsidRPr="00BF68FB">
              <w:rPr>
                <w:highlight w:val="white"/>
                <w:lang w:val="fr-CA"/>
              </w:rPr>
              <w:tab/>
            </w:r>
            <w:r w:rsidRPr="00BF68FB">
              <w:rPr>
                <w:highlight w:val="white"/>
                <w:lang w:val="fr-CA"/>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7C666103" w14:textId="77777777" w:rsidR="00140ECC" w:rsidRPr="00B32785" w:rsidRDefault="00754A15">
            <w:pPr>
              <w:rPr>
                <w:lang w:val="fr-CA"/>
              </w:rPr>
            </w:pPr>
            <w:r w:rsidRPr="00B32785">
              <w:rPr>
                <w:lang w:val="fr-CA"/>
              </w:rPr>
              <w:t>LABORATOIRE 1 – Raisonnement et systèmes à base de connaissances</w:t>
            </w:r>
          </w:p>
        </w:tc>
      </w:tr>
      <w:tr w:rsidR="00140ECC" w14:paraId="1AEEEFD1"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0F709A8B" w14:textId="77777777" w:rsidR="00140ECC" w:rsidRPr="00BF68FB" w:rsidRDefault="00754A15">
            <w:pPr>
              <w:rPr>
                <w:lang w:val="fr-CA"/>
              </w:rPr>
            </w:pPr>
            <w:r w:rsidRPr="00BF68FB">
              <w:rPr>
                <w:b/>
                <w:highlight w:val="white"/>
                <w:lang w:val="fr-CA"/>
              </w:rPr>
              <w:t>Chargé de laboratoire</w:t>
            </w:r>
            <w:r w:rsidRPr="00BF68FB">
              <w:rPr>
                <w:highlight w:val="white"/>
                <w:lang w:val="fr-CA"/>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6DE590BF" w14:textId="77777777" w:rsidR="00140ECC" w:rsidRDefault="00754A15">
            <w:r w:rsidRPr="00BF68FB">
              <w:rPr>
                <w:szCs w:val="24"/>
                <w:lang w:val="fr-CA"/>
              </w:rPr>
              <w:t>Richard R</w:t>
            </w:r>
            <w:r>
              <w:rPr>
                <w:szCs w:val="24"/>
              </w:rPr>
              <w:t>ail</w:t>
            </w:r>
          </w:p>
        </w:tc>
      </w:tr>
      <w:tr w:rsidR="00140ECC" w14:paraId="7BECA5F0"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5B72E54A" w14:textId="77777777" w:rsidR="00140ECC" w:rsidRDefault="00754A15">
            <w:r>
              <w:rPr>
                <w:b/>
                <w:highlight w:val="white"/>
              </w:rPr>
              <w:t>Professeur</w:t>
            </w:r>
            <w:r>
              <w:rPr>
                <w:highlight w:val="white"/>
              </w:rPr>
              <w:tab/>
            </w:r>
            <w:r>
              <w:rPr>
                <w:highlight w:val="white"/>
              </w:rPr>
              <w:tab/>
            </w:r>
            <w:r>
              <w:rPr>
                <w:highlight w:val="white"/>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61D322D8" w14:textId="77777777" w:rsidR="00140ECC" w:rsidRDefault="00754A15">
            <w:r>
              <w:rPr>
                <w:szCs w:val="24"/>
              </w:rPr>
              <w:t>Lévis Thériault</w:t>
            </w:r>
          </w:p>
        </w:tc>
      </w:tr>
      <w:tr w:rsidR="00140ECC" w14:paraId="260988D1"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40A6D07D" w14:textId="77777777" w:rsidR="00140ECC" w:rsidRDefault="00754A15">
            <w:r>
              <w:rPr>
                <w:b/>
                <w:highlight w:val="white"/>
              </w:rPr>
              <w:t>Étudiant(e)(s)</w:t>
            </w:r>
          </w:p>
          <w:p w14:paraId="5A991F41" w14:textId="77777777" w:rsidR="00140ECC" w:rsidRDefault="00754A15">
            <w:r>
              <w:tab/>
            </w:r>
            <w:r>
              <w:tab/>
            </w:r>
            <w: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3F50E445" w14:textId="77777777" w:rsidR="00140ECC" w:rsidRPr="00B32785" w:rsidRDefault="00754A15">
            <w:pPr>
              <w:rPr>
                <w:lang w:val="fr-CA"/>
              </w:rPr>
            </w:pPr>
            <w:r w:rsidRPr="00B32785">
              <w:rPr>
                <w:lang w:val="fr-CA"/>
              </w:rPr>
              <w:t>Moreau Max</w:t>
            </w:r>
          </w:p>
          <w:p w14:paraId="1D51F4E0" w14:textId="77777777" w:rsidR="00140ECC" w:rsidRPr="00B32785" w:rsidRDefault="00754A15">
            <w:pPr>
              <w:rPr>
                <w:lang w:val="fr-CA"/>
              </w:rPr>
            </w:pPr>
            <w:r w:rsidRPr="00B32785">
              <w:rPr>
                <w:lang w:val="fr-CA"/>
              </w:rPr>
              <w:t>Mathieu St-Jean Champion</w:t>
            </w:r>
          </w:p>
          <w:p w14:paraId="6C2BE5A0" w14:textId="77777777" w:rsidR="00140ECC" w:rsidRDefault="00754A15">
            <w:r>
              <w:t>François-Guy Gallant</w:t>
            </w:r>
          </w:p>
          <w:p w14:paraId="6B152A6D" w14:textId="77777777" w:rsidR="00140ECC" w:rsidRDefault="00754A15">
            <w:r>
              <w:t>Steven Smith</w:t>
            </w:r>
          </w:p>
        </w:tc>
      </w:tr>
      <w:tr w:rsidR="00140ECC" w14:paraId="00EA6BA2"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56D27F15" w14:textId="77777777" w:rsidR="00140ECC" w:rsidRDefault="00754A15">
            <w:r>
              <w:rPr>
                <w:b/>
                <w:highlight w:val="white"/>
              </w:rPr>
              <w:t>Adresse(s) de courriel</w:t>
            </w:r>
          </w:p>
          <w:p w14:paraId="64623B91" w14:textId="77777777" w:rsidR="00140ECC" w:rsidRDefault="00754A15">
            <w:r>
              <w:rPr>
                <w:highlight w:val="white"/>
              </w:rPr>
              <w:tab/>
            </w:r>
            <w:r>
              <w:rPr>
                <w:highlight w:val="white"/>
              </w:rPr>
              <w:tab/>
            </w:r>
            <w:r>
              <w:rPr>
                <w:highlight w:val="white"/>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27941BF1" w14:textId="77777777" w:rsidR="00140ECC" w:rsidRDefault="00754A15">
            <w:hyperlink r:id="rId9">
              <w:r>
                <w:rPr>
                  <w:color w:val="1155CC"/>
                  <w:u w:val="single"/>
                </w:rPr>
                <w:t>max.moreau.1@ens.etsmtl.ca</w:t>
              </w:r>
            </w:hyperlink>
          </w:p>
          <w:p w14:paraId="7800C676" w14:textId="77777777" w:rsidR="00140ECC" w:rsidRDefault="00754A15">
            <w:r>
              <w:rPr>
                <w:color w:val="1155CC"/>
                <w:u w:val="single"/>
              </w:rPr>
              <w:t>ak20290@ens.etsmtl.ca</w:t>
            </w:r>
          </w:p>
          <w:p w14:paraId="50CA9BDF" w14:textId="77777777" w:rsidR="00140ECC" w:rsidRDefault="00754A15">
            <w:hyperlink r:id="rId10">
              <w:r>
                <w:rPr>
                  <w:color w:val="1155CC"/>
                  <w:u w:val="single"/>
                </w:rPr>
                <w:t>fggallant@gmail.com</w:t>
              </w:r>
            </w:hyperlink>
          </w:p>
          <w:p w14:paraId="07CA8F5C" w14:textId="77777777" w:rsidR="00140ECC" w:rsidRDefault="00754A15">
            <w:r>
              <w:rPr>
                <w:color w:val="1155CC"/>
                <w:u w:val="single"/>
              </w:rPr>
              <w:t>ac29620@gmail.com</w:t>
            </w:r>
          </w:p>
        </w:tc>
      </w:tr>
      <w:tr w:rsidR="00140ECC" w14:paraId="391DFBED"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3C2FC399" w14:textId="77777777" w:rsidR="00140ECC" w:rsidRDefault="00754A15">
            <w:r>
              <w:rPr>
                <w:b/>
                <w:highlight w:val="white"/>
              </w:rPr>
              <w:lastRenderedPageBreak/>
              <w:t>Code(s) permanent(s)</w:t>
            </w:r>
            <w:r>
              <w:rPr>
                <w:highlight w:val="white"/>
              </w:rPr>
              <w:tab/>
            </w:r>
            <w:r>
              <w:rPr>
                <w:highlight w:val="white"/>
              </w:rPr>
              <w:tab/>
            </w:r>
            <w:r>
              <w:rPr>
                <w:highlight w:val="white"/>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0F6FA2B2" w14:textId="77777777" w:rsidR="00140ECC" w:rsidRDefault="00754A15">
            <w:r>
              <w:t>MORM30038905</w:t>
            </w:r>
          </w:p>
          <w:p w14:paraId="48C14B00" w14:textId="77777777" w:rsidR="00140ECC" w:rsidRDefault="00754A15">
            <w:r>
              <w:t>STJM31109005</w:t>
            </w:r>
          </w:p>
          <w:p w14:paraId="3A670BA7" w14:textId="77777777" w:rsidR="00140ECC" w:rsidRDefault="00754A15">
            <w:r>
              <w:t>GALF10038504</w:t>
            </w:r>
          </w:p>
          <w:p w14:paraId="1E36D88B" w14:textId="77777777" w:rsidR="00140ECC" w:rsidRDefault="00754A15">
            <w:r>
              <w:t>SMIS18027507</w:t>
            </w:r>
          </w:p>
        </w:tc>
      </w:tr>
      <w:tr w:rsidR="00140ECC" w14:paraId="57DFD883" w14:textId="77777777">
        <w:tc>
          <w:tcPr>
            <w:tcW w:w="367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4E568C1D" w14:textId="77777777" w:rsidR="00140ECC" w:rsidRDefault="00754A15">
            <w:r>
              <w:rPr>
                <w:b/>
                <w:highlight w:val="white"/>
              </w:rPr>
              <w:t>Date de remise</w:t>
            </w:r>
            <w:r>
              <w:rPr>
                <w:highlight w:val="white"/>
              </w:rPr>
              <w:tab/>
            </w:r>
            <w:r>
              <w:rPr>
                <w:highlight w:val="white"/>
              </w:rPr>
              <w:tab/>
            </w:r>
          </w:p>
        </w:tc>
        <w:tc>
          <w:tcPr>
            <w:tcW w:w="4935" w:type="dxa"/>
            <w:tcBorders>
              <w:top w:val="single" w:sz="6" w:space="0" w:color="000001"/>
              <w:left w:val="single" w:sz="6" w:space="0" w:color="000001"/>
              <w:bottom w:val="single" w:sz="6" w:space="0" w:color="000001"/>
              <w:right w:val="single" w:sz="6" w:space="0" w:color="000001"/>
            </w:tcBorders>
            <w:shd w:val="clear" w:color="auto" w:fill="FFFFFF"/>
            <w:tcMar>
              <w:top w:w="100" w:type="dxa"/>
              <w:left w:w="100" w:type="dxa"/>
              <w:bottom w:w="100" w:type="dxa"/>
              <w:right w:w="100" w:type="dxa"/>
            </w:tcMar>
          </w:tcPr>
          <w:p w14:paraId="694A0648" w14:textId="77777777" w:rsidR="00140ECC" w:rsidRDefault="00754A15">
            <w:r>
              <w:t>8 Juin 2015</w:t>
            </w:r>
          </w:p>
        </w:tc>
      </w:tr>
    </w:tbl>
    <w:p w14:paraId="4095535E" w14:textId="77777777" w:rsidR="00BF68FB" w:rsidRDefault="00BF68FB" w:rsidP="007F4A24">
      <w:bookmarkStart w:id="1" w:name="h.4984xcjeyvg" w:colFirst="0" w:colLast="0"/>
      <w:bookmarkEnd w:id="1"/>
    </w:p>
    <w:p w14:paraId="5600224D" w14:textId="77777777" w:rsidR="00BF68FB" w:rsidRDefault="00BF68FB">
      <w:pPr>
        <w:spacing w:line="276" w:lineRule="auto"/>
      </w:pPr>
      <w:r>
        <w:br w:type="page"/>
      </w:r>
    </w:p>
    <w:p w14:paraId="41820A0F" w14:textId="3BAC247A" w:rsidR="00140ECC" w:rsidRPr="00BF68FB" w:rsidRDefault="00754A15" w:rsidP="007F4A24">
      <w:pPr>
        <w:rPr>
          <w:rFonts w:asciiTheme="minorHAnsi" w:hAnsiTheme="minorHAnsi"/>
          <w:b/>
          <w:sz w:val="36"/>
          <w:szCs w:val="36"/>
          <w:lang w:val="fr-CA"/>
        </w:rPr>
      </w:pPr>
      <w:r w:rsidRPr="00BF68FB">
        <w:rPr>
          <w:rFonts w:asciiTheme="minorHAnsi" w:hAnsiTheme="minorHAnsi"/>
          <w:b/>
          <w:sz w:val="36"/>
          <w:szCs w:val="36"/>
          <w:lang w:val="fr-CA"/>
        </w:rPr>
        <w:lastRenderedPageBreak/>
        <w:t>Tables des Matières</w:t>
      </w:r>
    </w:p>
    <w:sdt>
      <w:sdtPr>
        <w:id w:val="48661615"/>
        <w:docPartObj>
          <w:docPartGallery w:val="Table of Contents"/>
          <w:docPartUnique/>
        </w:docPartObj>
      </w:sdtPr>
      <w:sdtEndPr>
        <w:rPr>
          <w:rFonts w:ascii="Arial" w:eastAsia="Arial" w:hAnsi="Arial" w:cs="Arial"/>
          <w:b/>
          <w:bCs/>
          <w:noProof/>
          <w:color w:val="000000"/>
          <w:sz w:val="24"/>
          <w:szCs w:val="22"/>
        </w:rPr>
      </w:sdtEndPr>
      <w:sdtContent>
        <w:p w14:paraId="5B25AA6A" w14:textId="75545AA3" w:rsidR="00BF68FB" w:rsidRDefault="00BF68FB">
          <w:pPr>
            <w:pStyle w:val="TOCHeading"/>
          </w:pPr>
        </w:p>
        <w:p w14:paraId="5AF2FF79" w14:textId="77777777" w:rsidR="004C36F7" w:rsidRDefault="00BF68FB">
          <w:pPr>
            <w:pStyle w:val="TOC1"/>
            <w:tabs>
              <w:tab w:val="left" w:pos="48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21478290" w:history="1">
            <w:r w:rsidR="004C36F7" w:rsidRPr="00F66B18">
              <w:rPr>
                <w:rStyle w:val="Hyperlink"/>
                <w:noProof/>
                <w:lang w:val="fr-CA"/>
              </w:rPr>
              <w:t>1</w:t>
            </w:r>
            <w:r w:rsidR="004C36F7">
              <w:rPr>
                <w:rFonts w:asciiTheme="minorHAnsi" w:eastAsiaTheme="minorEastAsia" w:hAnsiTheme="minorHAnsi" w:cstheme="minorBidi"/>
                <w:noProof/>
                <w:color w:val="auto"/>
                <w:sz w:val="22"/>
              </w:rPr>
              <w:tab/>
            </w:r>
            <w:r w:rsidR="004C36F7" w:rsidRPr="00F66B18">
              <w:rPr>
                <w:rStyle w:val="Hyperlink"/>
                <w:noProof/>
                <w:lang w:val="fr-CA"/>
              </w:rPr>
              <w:t>Introduction</w:t>
            </w:r>
            <w:r w:rsidR="004C36F7">
              <w:rPr>
                <w:noProof/>
                <w:webHidden/>
              </w:rPr>
              <w:tab/>
            </w:r>
            <w:r w:rsidR="004C36F7">
              <w:rPr>
                <w:noProof/>
                <w:webHidden/>
              </w:rPr>
              <w:fldChar w:fldCharType="begin"/>
            </w:r>
            <w:r w:rsidR="004C36F7">
              <w:rPr>
                <w:noProof/>
                <w:webHidden/>
              </w:rPr>
              <w:instrText xml:space="preserve"> PAGEREF _Toc421478290 \h </w:instrText>
            </w:r>
            <w:r w:rsidR="004C36F7">
              <w:rPr>
                <w:noProof/>
                <w:webHidden/>
              </w:rPr>
            </w:r>
            <w:r w:rsidR="004C36F7">
              <w:rPr>
                <w:noProof/>
                <w:webHidden/>
              </w:rPr>
              <w:fldChar w:fldCharType="separate"/>
            </w:r>
            <w:r w:rsidR="004C36F7">
              <w:rPr>
                <w:noProof/>
                <w:webHidden/>
              </w:rPr>
              <w:t>1</w:t>
            </w:r>
            <w:r w:rsidR="004C36F7">
              <w:rPr>
                <w:noProof/>
                <w:webHidden/>
              </w:rPr>
              <w:fldChar w:fldCharType="end"/>
            </w:r>
          </w:hyperlink>
        </w:p>
        <w:p w14:paraId="373FA70A"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291" w:history="1">
            <w:r w:rsidRPr="00F66B18">
              <w:rPr>
                <w:rStyle w:val="Hyperlink"/>
                <w:noProof/>
                <w:lang w:val="fr-CA"/>
              </w:rPr>
              <w:t>2</w:t>
            </w:r>
            <w:r>
              <w:rPr>
                <w:rFonts w:asciiTheme="minorHAnsi" w:eastAsiaTheme="minorEastAsia" w:hAnsiTheme="minorHAnsi" w:cstheme="minorBidi"/>
                <w:noProof/>
                <w:color w:val="auto"/>
                <w:sz w:val="22"/>
              </w:rPr>
              <w:tab/>
            </w:r>
            <w:r w:rsidRPr="00F66B18">
              <w:rPr>
                <w:rStyle w:val="Hyperlink"/>
                <w:noProof/>
                <w:lang w:val="fr-CA"/>
              </w:rPr>
              <w:t>Présentation du monde</w:t>
            </w:r>
            <w:r>
              <w:rPr>
                <w:noProof/>
                <w:webHidden/>
              </w:rPr>
              <w:tab/>
            </w:r>
            <w:r>
              <w:rPr>
                <w:noProof/>
                <w:webHidden/>
              </w:rPr>
              <w:fldChar w:fldCharType="begin"/>
            </w:r>
            <w:r>
              <w:rPr>
                <w:noProof/>
                <w:webHidden/>
              </w:rPr>
              <w:instrText xml:space="preserve"> PAGEREF _Toc421478291 \h </w:instrText>
            </w:r>
            <w:r>
              <w:rPr>
                <w:noProof/>
                <w:webHidden/>
              </w:rPr>
            </w:r>
            <w:r>
              <w:rPr>
                <w:noProof/>
                <w:webHidden/>
              </w:rPr>
              <w:fldChar w:fldCharType="separate"/>
            </w:r>
            <w:r>
              <w:rPr>
                <w:noProof/>
                <w:webHidden/>
              </w:rPr>
              <w:t>2</w:t>
            </w:r>
            <w:r>
              <w:rPr>
                <w:noProof/>
                <w:webHidden/>
              </w:rPr>
              <w:fldChar w:fldCharType="end"/>
            </w:r>
          </w:hyperlink>
        </w:p>
        <w:p w14:paraId="1FF7FB8F"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292" w:history="1">
            <w:r w:rsidRPr="00F66B18">
              <w:rPr>
                <w:rStyle w:val="Hyperlink"/>
                <w:noProof/>
              </w:rPr>
              <w:t>2.1</w:t>
            </w:r>
            <w:r>
              <w:rPr>
                <w:rFonts w:asciiTheme="minorHAnsi" w:eastAsiaTheme="minorEastAsia" w:hAnsiTheme="minorHAnsi" w:cstheme="minorBidi"/>
                <w:noProof/>
                <w:color w:val="auto"/>
                <w:sz w:val="22"/>
              </w:rPr>
              <w:tab/>
            </w:r>
            <w:r w:rsidRPr="00F66B18">
              <w:rPr>
                <w:rStyle w:val="Hyperlink"/>
                <w:noProof/>
              </w:rPr>
              <w:t>Domaine Cadavre</w:t>
            </w:r>
            <w:r>
              <w:rPr>
                <w:noProof/>
                <w:webHidden/>
              </w:rPr>
              <w:tab/>
            </w:r>
            <w:r>
              <w:rPr>
                <w:noProof/>
                <w:webHidden/>
              </w:rPr>
              <w:fldChar w:fldCharType="begin"/>
            </w:r>
            <w:r>
              <w:rPr>
                <w:noProof/>
                <w:webHidden/>
              </w:rPr>
              <w:instrText xml:space="preserve"> PAGEREF _Toc421478292 \h </w:instrText>
            </w:r>
            <w:r>
              <w:rPr>
                <w:noProof/>
                <w:webHidden/>
              </w:rPr>
            </w:r>
            <w:r>
              <w:rPr>
                <w:noProof/>
                <w:webHidden/>
              </w:rPr>
              <w:fldChar w:fldCharType="separate"/>
            </w:r>
            <w:r>
              <w:rPr>
                <w:noProof/>
                <w:webHidden/>
              </w:rPr>
              <w:t>2</w:t>
            </w:r>
            <w:r>
              <w:rPr>
                <w:noProof/>
                <w:webHidden/>
              </w:rPr>
              <w:fldChar w:fldCharType="end"/>
            </w:r>
          </w:hyperlink>
        </w:p>
        <w:p w14:paraId="077A5706"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3" w:history="1">
            <w:r w:rsidRPr="00F66B18">
              <w:rPr>
                <w:rStyle w:val="Hyperlink"/>
                <w:noProof/>
              </w:rPr>
              <w:t>2.1.1</w:t>
            </w:r>
            <w:r>
              <w:rPr>
                <w:rFonts w:asciiTheme="minorHAnsi" w:eastAsiaTheme="minorEastAsia" w:hAnsiTheme="minorHAnsi" w:cstheme="minorBidi"/>
                <w:noProof/>
                <w:color w:val="auto"/>
                <w:sz w:val="22"/>
              </w:rPr>
              <w:tab/>
            </w:r>
            <w:r w:rsidRPr="00F66B18">
              <w:rPr>
                <w:rStyle w:val="Hyperlink"/>
                <w:noProof/>
              </w:rPr>
              <w:t>Rigidité cadavérique</w:t>
            </w:r>
            <w:r>
              <w:rPr>
                <w:noProof/>
                <w:webHidden/>
              </w:rPr>
              <w:tab/>
            </w:r>
            <w:r>
              <w:rPr>
                <w:noProof/>
                <w:webHidden/>
              </w:rPr>
              <w:fldChar w:fldCharType="begin"/>
            </w:r>
            <w:r>
              <w:rPr>
                <w:noProof/>
                <w:webHidden/>
              </w:rPr>
              <w:instrText xml:space="preserve"> PAGEREF _Toc421478293 \h </w:instrText>
            </w:r>
            <w:r>
              <w:rPr>
                <w:noProof/>
                <w:webHidden/>
              </w:rPr>
            </w:r>
            <w:r>
              <w:rPr>
                <w:noProof/>
                <w:webHidden/>
              </w:rPr>
              <w:fldChar w:fldCharType="separate"/>
            </w:r>
            <w:r>
              <w:rPr>
                <w:noProof/>
                <w:webHidden/>
              </w:rPr>
              <w:t>2</w:t>
            </w:r>
            <w:r>
              <w:rPr>
                <w:noProof/>
                <w:webHidden/>
              </w:rPr>
              <w:fldChar w:fldCharType="end"/>
            </w:r>
          </w:hyperlink>
        </w:p>
        <w:p w14:paraId="7B692BE3"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4" w:history="1">
            <w:r w:rsidRPr="00F66B18">
              <w:rPr>
                <w:rStyle w:val="Hyperlink"/>
                <w:noProof/>
              </w:rPr>
              <w:t>2.1.2</w:t>
            </w:r>
            <w:r>
              <w:rPr>
                <w:rFonts w:asciiTheme="minorHAnsi" w:eastAsiaTheme="minorEastAsia" w:hAnsiTheme="minorHAnsi" w:cstheme="minorBidi"/>
                <w:noProof/>
                <w:color w:val="auto"/>
                <w:sz w:val="22"/>
              </w:rPr>
              <w:tab/>
            </w:r>
            <w:r w:rsidRPr="00F66B18">
              <w:rPr>
                <w:rStyle w:val="Hyperlink"/>
                <w:noProof/>
              </w:rPr>
              <w:t>Décoloration Peau</w:t>
            </w:r>
            <w:r>
              <w:rPr>
                <w:noProof/>
                <w:webHidden/>
              </w:rPr>
              <w:tab/>
            </w:r>
            <w:r>
              <w:rPr>
                <w:noProof/>
                <w:webHidden/>
              </w:rPr>
              <w:fldChar w:fldCharType="begin"/>
            </w:r>
            <w:r>
              <w:rPr>
                <w:noProof/>
                <w:webHidden/>
              </w:rPr>
              <w:instrText xml:space="preserve"> PAGEREF _Toc421478294 \h </w:instrText>
            </w:r>
            <w:r>
              <w:rPr>
                <w:noProof/>
                <w:webHidden/>
              </w:rPr>
            </w:r>
            <w:r>
              <w:rPr>
                <w:noProof/>
                <w:webHidden/>
              </w:rPr>
              <w:fldChar w:fldCharType="separate"/>
            </w:r>
            <w:r>
              <w:rPr>
                <w:noProof/>
                <w:webHidden/>
              </w:rPr>
              <w:t>2</w:t>
            </w:r>
            <w:r>
              <w:rPr>
                <w:noProof/>
                <w:webHidden/>
              </w:rPr>
              <w:fldChar w:fldCharType="end"/>
            </w:r>
          </w:hyperlink>
        </w:p>
        <w:p w14:paraId="0CC591D6"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5" w:history="1">
            <w:r w:rsidRPr="00F66B18">
              <w:rPr>
                <w:rStyle w:val="Hyperlink"/>
                <w:noProof/>
              </w:rPr>
              <w:t>2.1.3</w:t>
            </w:r>
            <w:r>
              <w:rPr>
                <w:rFonts w:asciiTheme="minorHAnsi" w:eastAsiaTheme="minorEastAsia" w:hAnsiTheme="minorHAnsi" w:cstheme="minorBidi"/>
                <w:noProof/>
                <w:color w:val="auto"/>
                <w:sz w:val="22"/>
              </w:rPr>
              <w:tab/>
            </w:r>
            <w:r w:rsidRPr="00F66B18">
              <w:rPr>
                <w:rStyle w:val="Hyperlink"/>
                <w:noProof/>
              </w:rPr>
              <w:t>Température</w:t>
            </w:r>
            <w:r>
              <w:rPr>
                <w:noProof/>
                <w:webHidden/>
              </w:rPr>
              <w:tab/>
            </w:r>
            <w:r>
              <w:rPr>
                <w:noProof/>
                <w:webHidden/>
              </w:rPr>
              <w:fldChar w:fldCharType="begin"/>
            </w:r>
            <w:r>
              <w:rPr>
                <w:noProof/>
                <w:webHidden/>
              </w:rPr>
              <w:instrText xml:space="preserve"> PAGEREF _Toc421478295 \h </w:instrText>
            </w:r>
            <w:r>
              <w:rPr>
                <w:noProof/>
                <w:webHidden/>
              </w:rPr>
            </w:r>
            <w:r>
              <w:rPr>
                <w:noProof/>
                <w:webHidden/>
              </w:rPr>
              <w:fldChar w:fldCharType="separate"/>
            </w:r>
            <w:r>
              <w:rPr>
                <w:noProof/>
                <w:webHidden/>
              </w:rPr>
              <w:t>3</w:t>
            </w:r>
            <w:r>
              <w:rPr>
                <w:noProof/>
                <w:webHidden/>
              </w:rPr>
              <w:fldChar w:fldCharType="end"/>
            </w:r>
          </w:hyperlink>
        </w:p>
        <w:p w14:paraId="127887A7"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6" w:history="1">
            <w:r w:rsidRPr="00F66B18">
              <w:rPr>
                <w:rStyle w:val="Hyperlink"/>
                <w:noProof/>
              </w:rPr>
              <w:t>2.1.4</w:t>
            </w:r>
            <w:r>
              <w:rPr>
                <w:rFonts w:asciiTheme="minorHAnsi" w:eastAsiaTheme="minorEastAsia" w:hAnsiTheme="minorHAnsi" w:cstheme="minorBidi"/>
                <w:noProof/>
                <w:color w:val="auto"/>
                <w:sz w:val="22"/>
              </w:rPr>
              <w:tab/>
            </w:r>
            <w:r w:rsidRPr="00F66B18">
              <w:rPr>
                <w:rStyle w:val="Hyperlink"/>
                <w:noProof/>
              </w:rPr>
              <w:t>Domaine Arme</w:t>
            </w:r>
            <w:r>
              <w:rPr>
                <w:noProof/>
                <w:webHidden/>
              </w:rPr>
              <w:tab/>
            </w:r>
            <w:r>
              <w:rPr>
                <w:noProof/>
                <w:webHidden/>
              </w:rPr>
              <w:fldChar w:fldCharType="begin"/>
            </w:r>
            <w:r>
              <w:rPr>
                <w:noProof/>
                <w:webHidden/>
              </w:rPr>
              <w:instrText xml:space="preserve"> PAGEREF _Toc421478296 \h </w:instrText>
            </w:r>
            <w:r>
              <w:rPr>
                <w:noProof/>
                <w:webHidden/>
              </w:rPr>
            </w:r>
            <w:r>
              <w:rPr>
                <w:noProof/>
                <w:webHidden/>
              </w:rPr>
              <w:fldChar w:fldCharType="separate"/>
            </w:r>
            <w:r>
              <w:rPr>
                <w:noProof/>
                <w:webHidden/>
              </w:rPr>
              <w:t>4</w:t>
            </w:r>
            <w:r>
              <w:rPr>
                <w:noProof/>
                <w:webHidden/>
              </w:rPr>
              <w:fldChar w:fldCharType="end"/>
            </w:r>
          </w:hyperlink>
        </w:p>
        <w:p w14:paraId="34F8BB08"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7" w:history="1">
            <w:r w:rsidRPr="00F66B18">
              <w:rPr>
                <w:rStyle w:val="Hyperlink"/>
                <w:noProof/>
              </w:rPr>
              <w:t>2.1.5</w:t>
            </w:r>
            <w:r>
              <w:rPr>
                <w:rFonts w:asciiTheme="minorHAnsi" w:eastAsiaTheme="minorEastAsia" w:hAnsiTheme="minorHAnsi" w:cstheme="minorBidi"/>
                <w:noProof/>
                <w:color w:val="auto"/>
                <w:sz w:val="22"/>
              </w:rPr>
              <w:tab/>
            </w:r>
            <w:r w:rsidRPr="00F66B18">
              <w:rPr>
                <w:rStyle w:val="Hyperlink"/>
                <w:noProof/>
              </w:rPr>
              <w:t>Domaine Lieux</w:t>
            </w:r>
            <w:r>
              <w:rPr>
                <w:noProof/>
                <w:webHidden/>
              </w:rPr>
              <w:tab/>
            </w:r>
            <w:r>
              <w:rPr>
                <w:noProof/>
                <w:webHidden/>
              </w:rPr>
              <w:fldChar w:fldCharType="begin"/>
            </w:r>
            <w:r>
              <w:rPr>
                <w:noProof/>
                <w:webHidden/>
              </w:rPr>
              <w:instrText xml:space="preserve"> PAGEREF _Toc421478297 \h </w:instrText>
            </w:r>
            <w:r>
              <w:rPr>
                <w:noProof/>
                <w:webHidden/>
              </w:rPr>
            </w:r>
            <w:r>
              <w:rPr>
                <w:noProof/>
                <w:webHidden/>
              </w:rPr>
              <w:fldChar w:fldCharType="separate"/>
            </w:r>
            <w:r>
              <w:rPr>
                <w:noProof/>
                <w:webHidden/>
              </w:rPr>
              <w:t>6</w:t>
            </w:r>
            <w:r>
              <w:rPr>
                <w:noProof/>
                <w:webHidden/>
              </w:rPr>
              <w:fldChar w:fldCharType="end"/>
            </w:r>
          </w:hyperlink>
        </w:p>
        <w:p w14:paraId="452BDF92" w14:textId="77777777" w:rsidR="004C36F7" w:rsidRDefault="004C36F7">
          <w:pPr>
            <w:pStyle w:val="TOC3"/>
            <w:tabs>
              <w:tab w:val="left" w:pos="1320"/>
              <w:tab w:val="right" w:leader="dot" w:pos="9350"/>
            </w:tabs>
            <w:rPr>
              <w:rFonts w:asciiTheme="minorHAnsi" w:eastAsiaTheme="minorEastAsia" w:hAnsiTheme="minorHAnsi" w:cstheme="minorBidi"/>
              <w:noProof/>
              <w:color w:val="auto"/>
              <w:sz w:val="22"/>
            </w:rPr>
          </w:pPr>
          <w:hyperlink w:anchor="_Toc421478298" w:history="1">
            <w:r w:rsidRPr="00F66B18">
              <w:rPr>
                <w:rStyle w:val="Hyperlink"/>
                <w:noProof/>
              </w:rPr>
              <w:t>2.1.6</w:t>
            </w:r>
            <w:r>
              <w:rPr>
                <w:rFonts w:asciiTheme="minorHAnsi" w:eastAsiaTheme="minorEastAsia" w:hAnsiTheme="minorHAnsi" w:cstheme="minorBidi"/>
                <w:noProof/>
                <w:color w:val="auto"/>
                <w:sz w:val="22"/>
              </w:rPr>
              <w:tab/>
            </w:r>
            <w:r w:rsidRPr="00F66B18">
              <w:rPr>
                <w:rStyle w:val="Hyperlink"/>
                <w:noProof/>
              </w:rPr>
              <w:t>Véhicules</w:t>
            </w:r>
            <w:r>
              <w:rPr>
                <w:noProof/>
                <w:webHidden/>
              </w:rPr>
              <w:tab/>
            </w:r>
            <w:r>
              <w:rPr>
                <w:noProof/>
                <w:webHidden/>
              </w:rPr>
              <w:fldChar w:fldCharType="begin"/>
            </w:r>
            <w:r>
              <w:rPr>
                <w:noProof/>
                <w:webHidden/>
              </w:rPr>
              <w:instrText xml:space="preserve"> PAGEREF _Toc421478298 \h </w:instrText>
            </w:r>
            <w:r>
              <w:rPr>
                <w:noProof/>
                <w:webHidden/>
              </w:rPr>
            </w:r>
            <w:r>
              <w:rPr>
                <w:noProof/>
                <w:webHidden/>
              </w:rPr>
              <w:fldChar w:fldCharType="separate"/>
            </w:r>
            <w:r>
              <w:rPr>
                <w:noProof/>
                <w:webHidden/>
              </w:rPr>
              <w:t>7</w:t>
            </w:r>
            <w:r>
              <w:rPr>
                <w:noProof/>
                <w:webHidden/>
              </w:rPr>
              <w:fldChar w:fldCharType="end"/>
            </w:r>
          </w:hyperlink>
        </w:p>
        <w:p w14:paraId="3F2CD0AF"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299" w:history="1">
            <w:r w:rsidRPr="00F66B18">
              <w:rPr>
                <w:rStyle w:val="Hyperlink"/>
                <w:noProof/>
              </w:rPr>
              <w:t>3</w:t>
            </w:r>
            <w:r>
              <w:rPr>
                <w:rFonts w:asciiTheme="minorHAnsi" w:eastAsiaTheme="minorEastAsia" w:hAnsiTheme="minorHAnsi" w:cstheme="minorBidi"/>
                <w:noProof/>
                <w:color w:val="auto"/>
                <w:sz w:val="22"/>
              </w:rPr>
              <w:tab/>
            </w:r>
            <w:r w:rsidRPr="00F66B18">
              <w:rPr>
                <w:rStyle w:val="Hyperlink"/>
                <w:noProof/>
              </w:rPr>
              <w:t>Présentation des scénarios</w:t>
            </w:r>
            <w:r>
              <w:rPr>
                <w:noProof/>
                <w:webHidden/>
              </w:rPr>
              <w:tab/>
            </w:r>
            <w:r>
              <w:rPr>
                <w:noProof/>
                <w:webHidden/>
              </w:rPr>
              <w:fldChar w:fldCharType="begin"/>
            </w:r>
            <w:r>
              <w:rPr>
                <w:noProof/>
                <w:webHidden/>
              </w:rPr>
              <w:instrText xml:space="preserve"> PAGEREF _Toc421478299 \h </w:instrText>
            </w:r>
            <w:r>
              <w:rPr>
                <w:noProof/>
                <w:webHidden/>
              </w:rPr>
            </w:r>
            <w:r>
              <w:rPr>
                <w:noProof/>
                <w:webHidden/>
              </w:rPr>
              <w:fldChar w:fldCharType="separate"/>
            </w:r>
            <w:r>
              <w:rPr>
                <w:noProof/>
                <w:webHidden/>
              </w:rPr>
              <w:t>8</w:t>
            </w:r>
            <w:r>
              <w:rPr>
                <w:noProof/>
                <w:webHidden/>
              </w:rPr>
              <w:fldChar w:fldCharType="end"/>
            </w:r>
          </w:hyperlink>
        </w:p>
        <w:p w14:paraId="354EB1F3"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0" w:history="1">
            <w:r w:rsidRPr="00F66B18">
              <w:rPr>
                <w:rStyle w:val="Hyperlink"/>
                <w:noProof/>
                <w:lang w:val="fr-CA"/>
              </w:rPr>
              <w:t>3.1</w:t>
            </w:r>
            <w:r>
              <w:rPr>
                <w:rFonts w:asciiTheme="minorHAnsi" w:eastAsiaTheme="minorEastAsia" w:hAnsiTheme="minorHAnsi" w:cstheme="minorBidi"/>
                <w:noProof/>
                <w:color w:val="auto"/>
                <w:sz w:val="22"/>
              </w:rPr>
              <w:tab/>
            </w:r>
            <w:r w:rsidRPr="00F66B18">
              <w:rPr>
                <w:rStyle w:val="Hyperlink"/>
                <w:noProof/>
                <w:lang w:val="fr-CA"/>
              </w:rPr>
              <w:t>Scénario 1 - Max</w:t>
            </w:r>
            <w:r>
              <w:rPr>
                <w:noProof/>
                <w:webHidden/>
              </w:rPr>
              <w:tab/>
            </w:r>
            <w:r>
              <w:rPr>
                <w:noProof/>
                <w:webHidden/>
              </w:rPr>
              <w:fldChar w:fldCharType="begin"/>
            </w:r>
            <w:r>
              <w:rPr>
                <w:noProof/>
                <w:webHidden/>
              </w:rPr>
              <w:instrText xml:space="preserve"> PAGEREF _Toc421478300 \h </w:instrText>
            </w:r>
            <w:r>
              <w:rPr>
                <w:noProof/>
                <w:webHidden/>
              </w:rPr>
            </w:r>
            <w:r>
              <w:rPr>
                <w:noProof/>
                <w:webHidden/>
              </w:rPr>
              <w:fldChar w:fldCharType="separate"/>
            </w:r>
            <w:r>
              <w:rPr>
                <w:noProof/>
                <w:webHidden/>
              </w:rPr>
              <w:t>9</w:t>
            </w:r>
            <w:r>
              <w:rPr>
                <w:noProof/>
                <w:webHidden/>
              </w:rPr>
              <w:fldChar w:fldCharType="end"/>
            </w:r>
          </w:hyperlink>
        </w:p>
        <w:p w14:paraId="270D9218"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1" w:history="1">
            <w:r w:rsidRPr="00F66B18">
              <w:rPr>
                <w:rStyle w:val="Hyperlink"/>
                <w:noProof/>
                <w:lang w:val="fr-CA"/>
              </w:rPr>
              <w:t>3.2</w:t>
            </w:r>
            <w:r>
              <w:rPr>
                <w:rFonts w:asciiTheme="minorHAnsi" w:eastAsiaTheme="minorEastAsia" w:hAnsiTheme="minorHAnsi" w:cstheme="minorBidi"/>
                <w:noProof/>
                <w:color w:val="auto"/>
                <w:sz w:val="22"/>
              </w:rPr>
              <w:tab/>
            </w:r>
            <w:r w:rsidRPr="00F66B18">
              <w:rPr>
                <w:rStyle w:val="Hyperlink"/>
                <w:noProof/>
                <w:lang w:val="fr-CA"/>
              </w:rPr>
              <w:t>Scénario 2</w:t>
            </w:r>
            <w:r>
              <w:rPr>
                <w:noProof/>
                <w:webHidden/>
              </w:rPr>
              <w:tab/>
            </w:r>
            <w:r>
              <w:rPr>
                <w:noProof/>
                <w:webHidden/>
              </w:rPr>
              <w:fldChar w:fldCharType="begin"/>
            </w:r>
            <w:r>
              <w:rPr>
                <w:noProof/>
                <w:webHidden/>
              </w:rPr>
              <w:instrText xml:space="preserve"> PAGEREF _Toc421478301 \h </w:instrText>
            </w:r>
            <w:r>
              <w:rPr>
                <w:noProof/>
                <w:webHidden/>
              </w:rPr>
            </w:r>
            <w:r>
              <w:rPr>
                <w:noProof/>
                <w:webHidden/>
              </w:rPr>
              <w:fldChar w:fldCharType="separate"/>
            </w:r>
            <w:r>
              <w:rPr>
                <w:noProof/>
                <w:webHidden/>
              </w:rPr>
              <w:t>10</w:t>
            </w:r>
            <w:r>
              <w:rPr>
                <w:noProof/>
                <w:webHidden/>
              </w:rPr>
              <w:fldChar w:fldCharType="end"/>
            </w:r>
          </w:hyperlink>
        </w:p>
        <w:p w14:paraId="4EAA5BE3"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2" w:history="1">
            <w:r w:rsidRPr="00F66B18">
              <w:rPr>
                <w:rStyle w:val="Hyperlink"/>
                <w:noProof/>
                <w:lang w:val="fr-CA"/>
              </w:rPr>
              <w:t>3.3</w:t>
            </w:r>
            <w:r>
              <w:rPr>
                <w:rFonts w:asciiTheme="minorHAnsi" w:eastAsiaTheme="minorEastAsia" w:hAnsiTheme="minorHAnsi" w:cstheme="minorBidi"/>
                <w:noProof/>
                <w:color w:val="auto"/>
                <w:sz w:val="22"/>
              </w:rPr>
              <w:tab/>
            </w:r>
            <w:r w:rsidRPr="00F66B18">
              <w:rPr>
                <w:rStyle w:val="Hyperlink"/>
                <w:noProof/>
                <w:lang w:val="fr-CA"/>
              </w:rPr>
              <w:t>Scénario 3 - François-Guy Gallant</w:t>
            </w:r>
            <w:r>
              <w:rPr>
                <w:noProof/>
                <w:webHidden/>
              </w:rPr>
              <w:tab/>
            </w:r>
            <w:r>
              <w:rPr>
                <w:noProof/>
                <w:webHidden/>
              </w:rPr>
              <w:fldChar w:fldCharType="begin"/>
            </w:r>
            <w:r>
              <w:rPr>
                <w:noProof/>
                <w:webHidden/>
              </w:rPr>
              <w:instrText xml:space="preserve"> PAGEREF _Toc421478302 \h </w:instrText>
            </w:r>
            <w:r>
              <w:rPr>
                <w:noProof/>
                <w:webHidden/>
              </w:rPr>
            </w:r>
            <w:r>
              <w:rPr>
                <w:noProof/>
                <w:webHidden/>
              </w:rPr>
              <w:fldChar w:fldCharType="separate"/>
            </w:r>
            <w:r>
              <w:rPr>
                <w:noProof/>
                <w:webHidden/>
              </w:rPr>
              <w:t>14</w:t>
            </w:r>
            <w:r>
              <w:rPr>
                <w:noProof/>
                <w:webHidden/>
              </w:rPr>
              <w:fldChar w:fldCharType="end"/>
            </w:r>
          </w:hyperlink>
        </w:p>
        <w:p w14:paraId="78940401"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3" w:history="1">
            <w:r w:rsidRPr="00F66B18">
              <w:rPr>
                <w:rStyle w:val="Hyperlink"/>
                <w:noProof/>
                <w:lang w:val="fr-CA"/>
              </w:rPr>
              <w:t>3.4</w:t>
            </w:r>
            <w:r>
              <w:rPr>
                <w:rFonts w:asciiTheme="minorHAnsi" w:eastAsiaTheme="minorEastAsia" w:hAnsiTheme="minorHAnsi" w:cstheme="minorBidi"/>
                <w:noProof/>
                <w:color w:val="auto"/>
                <w:sz w:val="22"/>
              </w:rPr>
              <w:tab/>
            </w:r>
            <w:r w:rsidRPr="00F66B18">
              <w:rPr>
                <w:rStyle w:val="Hyperlink"/>
                <w:noProof/>
                <w:lang w:val="fr-CA"/>
              </w:rPr>
              <w:t>Scénario 4</w:t>
            </w:r>
            <w:r>
              <w:rPr>
                <w:noProof/>
                <w:webHidden/>
              </w:rPr>
              <w:tab/>
            </w:r>
            <w:r>
              <w:rPr>
                <w:noProof/>
                <w:webHidden/>
              </w:rPr>
              <w:fldChar w:fldCharType="begin"/>
            </w:r>
            <w:r>
              <w:rPr>
                <w:noProof/>
                <w:webHidden/>
              </w:rPr>
              <w:instrText xml:space="preserve"> PAGEREF _Toc421478303 \h </w:instrText>
            </w:r>
            <w:r>
              <w:rPr>
                <w:noProof/>
                <w:webHidden/>
              </w:rPr>
            </w:r>
            <w:r>
              <w:rPr>
                <w:noProof/>
                <w:webHidden/>
              </w:rPr>
              <w:fldChar w:fldCharType="separate"/>
            </w:r>
            <w:r>
              <w:rPr>
                <w:noProof/>
                <w:webHidden/>
              </w:rPr>
              <w:t>16</w:t>
            </w:r>
            <w:r>
              <w:rPr>
                <w:noProof/>
                <w:webHidden/>
              </w:rPr>
              <w:fldChar w:fldCharType="end"/>
            </w:r>
          </w:hyperlink>
        </w:p>
        <w:p w14:paraId="616A93D2"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304" w:history="1">
            <w:r w:rsidRPr="00F66B18">
              <w:rPr>
                <w:rStyle w:val="Hyperlink"/>
                <w:noProof/>
                <w:lang w:val="fr-CA"/>
              </w:rPr>
              <w:t>4</w:t>
            </w:r>
            <w:r>
              <w:rPr>
                <w:rFonts w:asciiTheme="minorHAnsi" w:eastAsiaTheme="minorEastAsia" w:hAnsiTheme="minorHAnsi" w:cstheme="minorBidi"/>
                <w:noProof/>
                <w:color w:val="auto"/>
                <w:sz w:val="22"/>
              </w:rPr>
              <w:tab/>
            </w:r>
            <w:r w:rsidRPr="00F66B18">
              <w:rPr>
                <w:rStyle w:val="Hyperlink"/>
                <w:noProof/>
                <w:lang w:val="fr-CA"/>
              </w:rPr>
              <w:t>Présentation des templates utilisés</w:t>
            </w:r>
            <w:r>
              <w:rPr>
                <w:noProof/>
                <w:webHidden/>
              </w:rPr>
              <w:tab/>
            </w:r>
            <w:r>
              <w:rPr>
                <w:noProof/>
                <w:webHidden/>
              </w:rPr>
              <w:fldChar w:fldCharType="begin"/>
            </w:r>
            <w:r>
              <w:rPr>
                <w:noProof/>
                <w:webHidden/>
              </w:rPr>
              <w:instrText xml:space="preserve"> PAGEREF _Toc421478304 \h </w:instrText>
            </w:r>
            <w:r>
              <w:rPr>
                <w:noProof/>
                <w:webHidden/>
              </w:rPr>
            </w:r>
            <w:r>
              <w:rPr>
                <w:noProof/>
                <w:webHidden/>
              </w:rPr>
              <w:fldChar w:fldCharType="separate"/>
            </w:r>
            <w:r>
              <w:rPr>
                <w:noProof/>
                <w:webHidden/>
              </w:rPr>
              <w:t>18</w:t>
            </w:r>
            <w:r>
              <w:rPr>
                <w:noProof/>
                <w:webHidden/>
              </w:rPr>
              <w:fldChar w:fldCharType="end"/>
            </w:r>
          </w:hyperlink>
        </w:p>
        <w:p w14:paraId="50B5CA10"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305" w:history="1">
            <w:r w:rsidRPr="00F66B18">
              <w:rPr>
                <w:rStyle w:val="Hyperlink"/>
                <w:noProof/>
                <w:lang w:val="fr-CA"/>
              </w:rPr>
              <w:t>5</w:t>
            </w:r>
            <w:r>
              <w:rPr>
                <w:rFonts w:asciiTheme="minorHAnsi" w:eastAsiaTheme="minorEastAsia" w:hAnsiTheme="minorHAnsi" w:cstheme="minorBidi"/>
                <w:noProof/>
                <w:color w:val="auto"/>
                <w:sz w:val="22"/>
              </w:rPr>
              <w:tab/>
            </w:r>
            <w:r w:rsidRPr="00F66B18">
              <w:rPr>
                <w:rStyle w:val="Hyperlink"/>
                <w:noProof/>
                <w:lang w:val="fr-CA"/>
              </w:rPr>
              <w:t>Présentation des règles</w:t>
            </w:r>
            <w:r>
              <w:rPr>
                <w:noProof/>
                <w:webHidden/>
              </w:rPr>
              <w:tab/>
            </w:r>
            <w:r>
              <w:rPr>
                <w:noProof/>
                <w:webHidden/>
              </w:rPr>
              <w:fldChar w:fldCharType="begin"/>
            </w:r>
            <w:r>
              <w:rPr>
                <w:noProof/>
                <w:webHidden/>
              </w:rPr>
              <w:instrText xml:space="preserve"> PAGEREF _Toc421478305 \h </w:instrText>
            </w:r>
            <w:r>
              <w:rPr>
                <w:noProof/>
                <w:webHidden/>
              </w:rPr>
            </w:r>
            <w:r>
              <w:rPr>
                <w:noProof/>
                <w:webHidden/>
              </w:rPr>
              <w:fldChar w:fldCharType="separate"/>
            </w:r>
            <w:r>
              <w:rPr>
                <w:noProof/>
                <w:webHidden/>
              </w:rPr>
              <w:t>19</w:t>
            </w:r>
            <w:r>
              <w:rPr>
                <w:noProof/>
                <w:webHidden/>
              </w:rPr>
              <w:fldChar w:fldCharType="end"/>
            </w:r>
          </w:hyperlink>
        </w:p>
        <w:p w14:paraId="69159B6E"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6" w:history="1">
            <w:r w:rsidRPr="00F66B18">
              <w:rPr>
                <w:rStyle w:val="Hyperlink"/>
                <w:noProof/>
              </w:rPr>
              <w:t>5.1</w:t>
            </w:r>
            <w:r>
              <w:rPr>
                <w:rFonts w:asciiTheme="minorHAnsi" w:eastAsiaTheme="minorEastAsia" w:hAnsiTheme="minorHAnsi" w:cstheme="minorBidi"/>
                <w:noProof/>
                <w:color w:val="auto"/>
                <w:sz w:val="22"/>
              </w:rPr>
              <w:tab/>
            </w:r>
            <w:r w:rsidRPr="00F66B18">
              <w:rPr>
                <w:rStyle w:val="Hyperlink"/>
                <w:noProof/>
              </w:rPr>
              <w:t>Branche arme</w:t>
            </w:r>
            <w:r>
              <w:rPr>
                <w:noProof/>
                <w:webHidden/>
              </w:rPr>
              <w:tab/>
            </w:r>
            <w:r>
              <w:rPr>
                <w:noProof/>
                <w:webHidden/>
              </w:rPr>
              <w:fldChar w:fldCharType="begin"/>
            </w:r>
            <w:r>
              <w:rPr>
                <w:noProof/>
                <w:webHidden/>
              </w:rPr>
              <w:instrText xml:space="preserve"> PAGEREF _Toc421478306 \h </w:instrText>
            </w:r>
            <w:r>
              <w:rPr>
                <w:noProof/>
                <w:webHidden/>
              </w:rPr>
            </w:r>
            <w:r>
              <w:rPr>
                <w:noProof/>
                <w:webHidden/>
              </w:rPr>
              <w:fldChar w:fldCharType="separate"/>
            </w:r>
            <w:r>
              <w:rPr>
                <w:noProof/>
                <w:webHidden/>
              </w:rPr>
              <w:t>20</w:t>
            </w:r>
            <w:r>
              <w:rPr>
                <w:noProof/>
                <w:webHidden/>
              </w:rPr>
              <w:fldChar w:fldCharType="end"/>
            </w:r>
          </w:hyperlink>
        </w:p>
        <w:p w14:paraId="7CF8C012"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7" w:history="1">
            <w:r w:rsidRPr="00F66B18">
              <w:rPr>
                <w:rStyle w:val="Hyperlink"/>
                <w:noProof/>
              </w:rPr>
              <w:t>5.2</w:t>
            </w:r>
            <w:r>
              <w:rPr>
                <w:rFonts w:asciiTheme="minorHAnsi" w:eastAsiaTheme="minorEastAsia" w:hAnsiTheme="minorHAnsi" w:cstheme="minorBidi"/>
                <w:noProof/>
                <w:color w:val="auto"/>
                <w:sz w:val="22"/>
              </w:rPr>
              <w:tab/>
            </w:r>
            <w:r w:rsidRPr="00F66B18">
              <w:rPr>
                <w:rStyle w:val="Hyperlink"/>
                <w:noProof/>
              </w:rPr>
              <w:t>Branche motif</w:t>
            </w:r>
            <w:r>
              <w:rPr>
                <w:noProof/>
                <w:webHidden/>
              </w:rPr>
              <w:tab/>
            </w:r>
            <w:r>
              <w:rPr>
                <w:noProof/>
                <w:webHidden/>
              </w:rPr>
              <w:fldChar w:fldCharType="begin"/>
            </w:r>
            <w:r>
              <w:rPr>
                <w:noProof/>
                <w:webHidden/>
              </w:rPr>
              <w:instrText xml:space="preserve"> PAGEREF _Toc421478307 \h </w:instrText>
            </w:r>
            <w:r>
              <w:rPr>
                <w:noProof/>
                <w:webHidden/>
              </w:rPr>
            </w:r>
            <w:r>
              <w:rPr>
                <w:noProof/>
                <w:webHidden/>
              </w:rPr>
              <w:fldChar w:fldCharType="separate"/>
            </w:r>
            <w:r>
              <w:rPr>
                <w:noProof/>
                <w:webHidden/>
              </w:rPr>
              <w:t>21</w:t>
            </w:r>
            <w:r>
              <w:rPr>
                <w:noProof/>
                <w:webHidden/>
              </w:rPr>
              <w:fldChar w:fldCharType="end"/>
            </w:r>
          </w:hyperlink>
        </w:p>
        <w:p w14:paraId="6DED6F11" w14:textId="77777777" w:rsidR="004C36F7" w:rsidRDefault="004C36F7">
          <w:pPr>
            <w:pStyle w:val="TOC2"/>
            <w:tabs>
              <w:tab w:val="left" w:pos="880"/>
              <w:tab w:val="right" w:leader="dot" w:pos="9350"/>
            </w:tabs>
            <w:rPr>
              <w:rFonts w:asciiTheme="minorHAnsi" w:eastAsiaTheme="minorEastAsia" w:hAnsiTheme="minorHAnsi" w:cstheme="minorBidi"/>
              <w:noProof/>
              <w:color w:val="auto"/>
              <w:sz w:val="22"/>
            </w:rPr>
          </w:pPr>
          <w:hyperlink w:anchor="_Toc421478308" w:history="1">
            <w:r w:rsidRPr="00F66B18">
              <w:rPr>
                <w:rStyle w:val="Hyperlink"/>
                <w:noProof/>
              </w:rPr>
              <w:t>5.3</w:t>
            </w:r>
            <w:r>
              <w:rPr>
                <w:rFonts w:asciiTheme="minorHAnsi" w:eastAsiaTheme="minorEastAsia" w:hAnsiTheme="minorHAnsi" w:cstheme="minorBidi"/>
                <w:noProof/>
                <w:color w:val="auto"/>
                <w:sz w:val="22"/>
              </w:rPr>
              <w:tab/>
            </w:r>
            <w:r w:rsidRPr="00F66B18">
              <w:rPr>
                <w:rStyle w:val="Hyperlink"/>
                <w:noProof/>
              </w:rPr>
              <w:t>Branche temps-lieux</w:t>
            </w:r>
            <w:r>
              <w:rPr>
                <w:noProof/>
                <w:webHidden/>
              </w:rPr>
              <w:tab/>
            </w:r>
            <w:r>
              <w:rPr>
                <w:noProof/>
                <w:webHidden/>
              </w:rPr>
              <w:fldChar w:fldCharType="begin"/>
            </w:r>
            <w:r>
              <w:rPr>
                <w:noProof/>
                <w:webHidden/>
              </w:rPr>
              <w:instrText xml:space="preserve"> PAGEREF _Toc421478308 \h </w:instrText>
            </w:r>
            <w:r>
              <w:rPr>
                <w:noProof/>
                <w:webHidden/>
              </w:rPr>
            </w:r>
            <w:r>
              <w:rPr>
                <w:noProof/>
                <w:webHidden/>
              </w:rPr>
              <w:fldChar w:fldCharType="separate"/>
            </w:r>
            <w:r>
              <w:rPr>
                <w:noProof/>
                <w:webHidden/>
              </w:rPr>
              <w:t>22</w:t>
            </w:r>
            <w:r>
              <w:rPr>
                <w:noProof/>
                <w:webHidden/>
              </w:rPr>
              <w:fldChar w:fldCharType="end"/>
            </w:r>
          </w:hyperlink>
        </w:p>
        <w:p w14:paraId="48CADB2F"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309" w:history="1">
            <w:r w:rsidRPr="00F66B18">
              <w:rPr>
                <w:rStyle w:val="Hyperlink"/>
                <w:noProof/>
                <w:lang w:val="fr-CA"/>
              </w:rPr>
              <w:t>6</w:t>
            </w:r>
            <w:r>
              <w:rPr>
                <w:rFonts w:asciiTheme="minorHAnsi" w:eastAsiaTheme="minorEastAsia" w:hAnsiTheme="minorHAnsi" w:cstheme="minorBidi"/>
                <w:noProof/>
                <w:color w:val="auto"/>
                <w:sz w:val="22"/>
              </w:rPr>
              <w:tab/>
            </w:r>
            <w:r w:rsidRPr="00F66B18">
              <w:rPr>
                <w:rStyle w:val="Hyperlink"/>
                <w:noProof/>
                <w:lang w:val="fr-CA"/>
              </w:rPr>
              <w:t>Graphique de présentation des liens entre les règles et les faits</w:t>
            </w:r>
            <w:r>
              <w:rPr>
                <w:noProof/>
                <w:webHidden/>
              </w:rPr>
              <w:tab/>
            </w:r>
            <w:r>
              <w:rPr>
                <w:noProof/>
                <w:webHidden/>
              </w:rPr>
              <w:fldChar w:fldCharType="begin"/>
            </w:r>
            <w:r>
              <w:rPr>
                <w:noProof/>
                <w:webHidden/>
              </w:rPr>
              <w:instrText xml:space="preserve"> PAGEREF _Toc421478309 \h </w:instrText>
            </w:r>
            <w:r>
              <w:rPr>
                <w:noProof/>
                <w:webHidden/>
              </w:rPr>
            </w:r>
            <w:r>
              <w:rPr>
                <w:noProof/>
                <w:webHidden/>
              </w:rPr>
              <w:fldChar w:fldCharType="separate"/>
            </w:r>
            <w:r>
              <w:rPr>
                <w:noProof/>
                <w:webHidden/>
              </w:rPr>
              <w:t>1</w:t>
            </w:r>
            <w:r>
              <w:rPr>
                <w:noProof/>
                <w:webHidden/>
              </w:rPr>
              <w:fldChar w:fldCharType="end"/>
            </w:r>
          </w:hyperlink>
        </w:p>
        <w:p w14:paraId="2947653B" w14:textId="77777777" w:rsidR="004C36F7" w:rsidRDefault="004C36F7">
          <w:pPr>
            <w:pStyle w:val="TOC1"/>
            <w:tabs>
              <w:tab w:val="left" w:pos="480"/>
              <w:tab w:val="right" w:leader="dot" w:pos="9350"/>
            </w:tabs>
            <w:rPr>
              <w:rFonts w:asciiTheme="minorHAnsi" w:eastAsiaTheme="minorEastAsia" w:hAnsiTheme="minorHAnsi" w:cstheme="minorBidi"/>
              <w:noProof/>
              <w:color w:val="auto"/>
              <w:sz w:val="22"/>
            </w:rPr>
          </w:pPr>
          <w:hyperlink w:anchor="_Toc421478310" w:history="1">
            <w:r w:rsidRPr="00F66B18">
              <w:rPr>
                <w:rStyle w:val="Hyperlink"/>
                <w:noProof/>
                <w:lang w:val="fr-CA"/>
              </w:rPr>
              <w:t>7</w:t>
            </w:r>
            <w:r>
              <w:rPr>
                <w:rFonts w:asciiTheme="minorHAnsi" w:eastAsiaTheme="minorEastAsia" w:hAnsiTheme="minorHAnsi" w:cstheme="minorBidi"/>
                <w:noProof/>
                <w:color w:val="auto"/>
                <w:sz w:val="22"/>
              </w:rPr>
              <w:tab/>
            </w:r>
            <w:r w:rsidRPr="00F66B18">
              <w:rPr>
                <w:rStyle w:val="Hyperlink"/>
                <w:noProof/>
                <w:lang w:val="fr-CA"/>
              </w:rPr>
              <w:t>Conclusion</w:t>
            </w:r>
            <w:r>
              <w:rPr>
                <w:noProof/>
                <w:webHidden/>
              </w:rPr>
              <w:tab/>
            </w:r>
            <w:r>
              <w:rPr>
                <w:noProof/>
                <w:webHidden/>
              </w:rPr>
              <w:fldChar w:fldCharType="begin"/>
            </w:r>
            <w:r>
              <w:rPr>
                <w:noProof/>
                <w:webHidden/>
              </w:rPr>
              <w:instrText xml:space="preserve"> PAGEREF _Toc421478310 \h </w:instrText>
            </w:r>
            <w:r>
              <w:rPr>
                <w:noProof/>
                <w:webHidden/>
              </w:rPr>
            </w:r>
            <w:r>
              <w:rPr>
                <w:noProof/>
                <w:webHidden/>
              </w:rPr>
              <w:fldChar w:fldCharType="separate"/>
            </w:r>
            <w:r>
              <w:rPr>
                <w:noProof/>
                <w:webHidden/>
              </w:rPr>
              <w:t>1</w:t>
            </w:r>
            <w:r>
              <w:rPr>
                <w:noProof/>
                <w:webHidden/>
              </w:rPr>
              <w:fldChar w:fldCharType="end"/>
            </w:r>
          </w:hyperlink>
        </w:p>
        <w:p w14:paraId="7585FE6A" w14:textId="307E26D7" w:rsidR="009767B3" w:rsidRDefault="00BF68FB" w:rsidP="007F4A24">
          <w:pPr>
            <w:sectPr w:rsidR="009767B3">
              <w:footerReference w:type="default" r:id="rId11"/>
              <w:pgSz w:w="12240" w:h="15840"/>
              <w:pgMar w:top="1440" w:right="1440" w:bottom="1440" w:left="1440" w:header="720" w:footer="720" w:gutter="0"/>
              <w:pgNumType w:start="1"/>
              <w:cols w:space="720"/>
            </w:sectPr>
          </w:pPr>
          <w:r>
            <w:rPr>
              <w:b/>
              <w:bCs/>
              <w:noProof/>
            </w:rPr>
            <w:fldChar w:fldCharType="end"/>
          </w:r>
        </w:p>
      </w:sdtContent>
    </w:sdt>
    <w:p w14:paraId="62F7BD28" w14:textId="77777777" w:rsidR="00140ECC" w:rsidRDefault="00754A15" w:rsidP="009767B3">
      <w:pPr>
        <w:pStyle w:val="Heading1"/>
        <w:rPr>
          <w:lang w:val="fr-CA"/>
        </w:rPr>
      </w:pPr>
      <w:bookmarkStart w:id="2" w:name="h.idj33ocf98iv" w:colFirst="0" w:colLast="0"/>
      <w:bookmarkStart w:id="3" w:name="h.g2vemlareu18" w:colFirst="0" w:colLast="0"/>
      <w:bookmarkStart w:id="4" w:name="_Toc421478290"/>
      <w:bookmarkEnd w:id="2"/>
      <w:bookmarkEnd w:id="3"/>
      <w:r w:rsidRPr="00B32785">
        <w:rPr>
          <w:lang w:val="fr-CA"/>
        </w:rPr>
        <w:lastRenderedPageBreak/>
        <w:t>Introduction</w:t>
      </w:r>
      <w:bookmarkEnd w:id="4"/>
    </w:p>
    <w:p w14:paraId="0B198CB1" w14:textId="77777777" w:rsidR="009D6F59" w:rsidRPr="009D6F59" w:rsidRDefault="009D6F59" w:rsidP="009D6F59">
      <w:pPr>
        <w:rPr>
          <w:lang w:val="fr-CA"/>
        </w:rPr>
      </w:pPr>
    </w:p>
    <w:p w14:paraId="552094DA" w14:textId="37953A45" w:rsidR="00140ECC" w:rsidRPr="00B32785" w:rsidRDefault="00754A15">
      <w:pPr>
        <w:rPr>
          <w:lang w:val="fr-CA"/>
        </w:rPr>
      </w:pPr>
      <w:r w:rsidRPr="00B32785">
        <w:rPr>
          <w:lang w:val="fr-CA"/>
        </w:rPr>
        <w:t xml:space="preserve">Ce laboratoire nous sert d’introduction </w:t>
      </w:r>
      <w:r w:rsidR="00142359">
        <w:rPr>
          <w:lang w:val="fr-CA"/>
        </w:rPr>
        <w:t>à la création d’un système à</w:t>
      </w:r>
      <w:r w:rsidRPr="00B32785">
        <w:rPr>
          <w:lang w:val="fr-CA"/>
        </w:rPr>
        <w:t xml:space="preserve"> base de connaissance en particulier dans la mise en place d’un moteur d'interférence.</w:t>
      </w:r>
      <w:r w:rsidR="00B32785">
        <w:rPr>
          <w:lang w:val="fr-CA"/>
        </w:rPr>
        <w:t xml:space="preserve"> </w:t>
      </w:r>
      <w:r w:rsidRPr="00B32785">
        <w:rPr>
          <w:lang w:val="fr-CA"/>
        </w:rPr>
        <w:t>Pour ce faire, nous utiliserons le langage de programmation et le logiciel Jess qui  sont une extension au langage Java ax</w:t>
      </w:r>
      <w:r w:rsidR="00142359">
        <w:rPr>
          <w:lang w:val="fr-CA"/>
        </w:rPr>
        <w:t>é</w:t>
      </w:r>
      <w:r w:rsidRPr="00B32785">
        <w:rPr>
          <w:lang w:val="fr-CA"/>
        </w:rPr>
        <w:t xml:space="preserve"> sur la programmation par règles.</w:t>
      </w:r>
    </w:p>
    <w:p w14:paraId="5DFB498F" w14:textId="2BA557D7" w:rsidR="00140ECC" w:rsidRPr="00B32785" w:rsidRDefault="00754A15">
      <w:pPr>
        <w:rPr>
          <w:lang w:val="fr-CA"/>
        </w:rPr>
      </w:pPr>
      <w:r w:rsidRPr="00B32785">
        <w:rPr>
          <w:lang w:val="fr-CA"/>
        </w:rPr>
        <w:t>Jess utilise un ensemble de règles et de fait avec une notation LISP qu’il compare ensemble afin d’en conclure des déduction</w:t>
      </w:r>
      <w:r w:rsidR="00142359">
        <w:rPr>
          <w:lang w:val="fr-CA"/>
        </w:rPr>
        <w:t>s</w:t>
      </w:r>
      <w:r w:rsidRPr="00B32785">
        <w:rPr>
          <w:lang w:val="fr-CA"/>
        </w:rPr>
        <w:t>. Nous supposons qu’il utilise Rete pour ce faire.</w:t>
      </w:r>
      <w:r w:rsidR="00B32785">
        <w:rPr>
          <w:lang w:val="fr-CA"/>
        </w:rPr>
        <w:t xml:space="preserve"> </w:t>
      </w:r>
      <w:r w:rsidRPr="00B32785">
        <w:rPr>
          <w:lang w:val="fr-CA"/>
        </w:rPr>
        <w:t>Ce type de programmation nous est assez peu familière</w:t>
      </w:r>
      <w:r w:rsidR="00142359">
        <w:rPr>
          <w:lang w:val="fr-CA"/>
        </w:rPr>
        <w:t>,</w:t>
      </w:r>
      <w:r w:rsidRPr="00B32785">
        <w:rPr>
          <w:lang w:val="fr-CA"/>
        </w:rPr>
        <w:t xml:space="preserve"> mais permet une grande flexibilité pour le cheminement du traitement.</w:t>
      </w:r>
      <w:r w:rsidR="00B32785">
        <w:rPr>
          <w:lang w:val="fr-CA"/>
        </w:rPr>
        <w:t xml:space="preserve"> </w:t>
      </w:r>
      <w:r w:rsidRPr="00B32785">
        <w:rPr>
          <w:lang w:val="fr-CA"/>
        </w:rPr>
        <w:t>Afin de limit</w:t>
      </w:r>
      <w:r w:rsidR="00142359">
        <w:rPr>
          <w:lang w:val="fr-CA"/>
        </w:rPr>
        <w:t>er</w:t>
      </w:r>
      <w:r w:rsidRPr="00B32785">
        <w:rPr>
          <w:lang w:val="fr-CA"/>
        </w:rPr>
        <w:t xml:space="preserve"> la port</w:t>
      </w:r>
      <w:r w:rsidR="00142359">
        <w:rPr>
          <w:lang w:val="fr-CA"/>
        </w:rPr>
        <w:t>ée</w:t>
      </w:r>
      <w:r w:rsidRPr="00B32785">
        <w:rPr>
          <w:lang w:val="fr-CA"/>
        </w:rPr>
        <w:t xml:space="preserve"> de notre laboratoire</w:t>
      </w:r>
      <w:r w:rsidR="00142359">
        <w:rPr>
          <w:lang w:val="fr-CA"/>
        </w:rPr>
        <w:t>,</w:t>
      </w:r>
      <w:r w:rsidRPr="00B32785">
        <w:rPr>
          <w:lang w:val="fr-CA"/>
        </w:rPr>
        <w:t xml:space="preserve"> notre moteur d'interférence sera dans le cadre d’un système expert nous permettant ainsi d’avoir un monde fini et limit</w:t>
      </w:r>
      <w:r w:rsidR="00142359">
        <w:rPr>
          <w:lang w:val="fr-CA"/>
        </w:rPr>
        <w:t>er</w:t>
      </w:r>
      <w:r w:rsidRPr="00B32785">
        <w:rPr>
          <w:lang w:val="fr-CA"/>
        </w:rPr>
        <w:t xml:space="preserve"> les possibilités.</w:t>
      </w:r>
    </w:p>
    <w:p w14:paraId="0C41CF0A" w14:textId="77777777" w:rsidR="00140ECC" w:rsidRPr="00B32785" w:rsidRDefault="00754A15">
      <w:pPr>
        <w:rPr>
          <w:lang w:val="fr-CA"/>
        </w:rPr>
      </w:pPr>
      <w:r w:rsidRPr="00B32785">
        <w:rPr>
          <w:lang w:val="fr-CA"/>
        </w:rPr>
        <w:br w:type="page"/>
      </w:r>
    </w:p>
    <w:p w14:paraId="53B06F2D" w14:textId="77777777" w:rsidR="00140ECC" w:rsidRPr="00B32785" w:rsidRDefault="00140ECC">
      <w:pPr>
        <w:rPr>
          <w:lang w:val="fr-CA"/>
        </w:rPr>
      </w:pPr>
    </w:p>
    <w:p w14:paraId="32A5E232" w14:textId="77777777" w:rsidR="00140ECC" w:rsidRDefault="00754A15">
      <w:pPr>
        <w:pStyle w:val="Heading1"/>
        <w:contextualSpacing w:val="0"/>
        <w:rPr>
          <w:lang w:val="fr-CA"/>
        </w:rPr>
      </w:pPr>
      <w:bookmarkStart w:id="5" w:name="h.gi9hzotui1nw" w:colFirst="0" w:colLast="0"/>
      <w:bookmarkStart w:id="6" w:name="_Toc421478291"/>
      <w:bookmarkEnd w:id="5"/>
      <w:r w:rsidRPr="00B32785">
        <w:rPr>
          <w:lang w:val="fr-CA"/>
        </w:rPr>
        <w:t>Présentation du monde</w:t>
      </w:r>
      <w:bookmarkEnd w:id="6"/>
    </w:p>
    <w:p w14:paraId="62683269" w14:textId="77777777" w:rsidR="004C36F7" w:rsidRPr="004C36F7" w:rsidRDefault="004C36F7" w:rsidP="004C36F7">
      <w:pPr>
        <w:rPr>
          <w:lang w:val="fr-CA"/>
        </w:rPr>
      </w:pPr>
    </w:p>
    <w:p w14:paraId="7FF2BB34" w14:textId="70D3A9B1" w:rsidR="00140ECC" w:rsidRPr="00B32785" w:rsidRDefault="00754A15">
      <w:pPr>
        <w:rPr>
          <w:lang w:val="fr-CA"/>
        </w:rPr>
      </w:pPr>
      <w:r w:rsidRPr="007F4A24">
        <w:rPr>
          <w:lang w:val="fr-CA"/>
        </w:rPr>
        <w:t>Le monde que nous avions représent</w:t>
      </w:r>
      <w:r w:rsidR="00142359">
        <w:rPr>
          <w:lang w:val="fr-CA"/>
        </w:rPr>
        <w:t>é</w:t>
      </w:r>
      <w:r w:rsidRPr="007F4A24">
        <w:rPr>
          <w:lang w:val="fr-CA"/>
        </w:rPr>
        <w:t xml:space="preserve"> coïncide bien avec le monde réel. L’objectif de notre moteur d’inférence est d’identifier un meurtrier parmi nos acteurs</w:t>
      </w:r>
      <w:r w:rsidR="007F4A24">
        <w:rPr>
          <w:lang w:val="fr-CA"/>
        </w:rPr>
        <w:t xml:space="preserve">. </w:t>
      </w:r>
      <w:r w:rsidRPr="00B32785">
        <w:rPr>
          <w:lang w:val="fr-CA"/>
        </w:rPr>
        <w:t>Notre système étant un système expert nous limitons nos possibilités à quelques domaines, ceci représentera notre cadre.</w:t>
      </w:r>
    </w:p>
    <w:p w14:paraId="2B56CD45" w14:textId="46E74A86" w:rsidR="00140ECC" w:rsidRDefault="00754A15">
      <w:pPr>
        <w:rPr>
          <w:lang w:val="fr-CA"/>
        </w:rPr>
      </w:pPr>
      <w:r w:rsidRPr="00B32785">
        <w:rPr>
          <w:lang w:val="fr-CA"/>
        </w:rPr>
        <w:t>Ces différents domaines sont des dictionnaires de faits à partir de relations basées sur la réalité et d’autres inventé</w:t>
      </w:r>
      <w:r w:rsidR="00142359">
        <w:rPr>
          <w:lang w:val="fr-CA"/>
        </w:rPr>
        <w:t>s</w:t>
      </w:r>
      <w:r w:rsidRPr="00B32785">
        <w:rPr>
          <w:lang w:val="fr-CA"/>
        </w:rPr>
        <w:t xml:space="preserve"> de toute pièce. Nous utiliserons ces faits afin de récupérer différents éléments et conclure d’autres faits par chaînage avant.</w:t>
      </w:r>
    </w:p>
    <w:p w14:paraId="5262E30D" w14:textId="77777777" w:rsidR="004C36F7" w:rsidRPr="00B32785" w:rsidRDefault="004C36F7">
      <w:pPr>
        <w:rPr>
          <w:lang w:val="fr-CA"/>
        </w:rPr>
      </w:pPr>
    </w:p>
    <w:p w14:paraId="7244C613" w14:textId="3222DA30" w:rsidR="00140ECC" w:rsidRPr="00B32785" w:rsidRDefault="00754A15">
      <w:pPr>
        <w:rPr>
          <w:lang w:val="fr-CA"/>
        </w:rPr>
      </w:pPr>
      <w:r w:rsidRPr="00B32785">
        <w:rPr>
          <w:lang w:val="fr-CA"/>
        </w:rPr>
        <w:t>Voici nos différents domaine</w:t>
      </w:r>
      <w:r w:rsidR="00142359">
        <w:rPr>
          <w:lang w:val="fr-CA"/>
        </w:rPr>
        <w:t>s</w:t>
      </w:r>
      <w:r w:rsidRPr="00B32785">
        <w:rPr>
          <w:lang w:val="fr-CA"/>
        </w:rPr>
        <w:t xml:space="preserve"> sous la forme de matrice :</w:t>
      </w:r>
    </w:p>
    <w:p w14:paraId="7DC3DBC4" w14:textId="44BB41CD" w:rsidR="00140ECC" w:rsidRDefault="00754A15" w:rsidP="007F4A24">
      <w:pPr>
        <w:pStyle w:val="Heading2"/>
        <w:spacing w:after="60"/>
        <w:contextualSpacing w:val="0"/>
      </w:pPr>
      <w:bookmarkStart w:id="7" w:name="h.lzxm1zxwa1gq" w:colFirst="0" w:colLast="0"/>
      <w:bookmarkStart w:id="8" w:name="_Toc421478292"/>
      <w:bookmarkEnd w:id="7"/>
      <w:r>
        <w:t>Domaine Cadavre</w:t>
      </w:r>
      <w:bookmarkEnd w:id="8"/>
    </w:p>
    <w:p w14:paraId="5DD2E33D" w14:textId="77777777" w:rsidR="00140ECC" w:rsidRDefault="00754A15" w:rsidP="007F4A24">
      <w:pPr>
        <w:pStyle w:val="Heading3"/>
      </w:pPr>
      <w:bookmarkStart w:id="9" w:name="_Toc421478293"/>
      <w:r>
        <w:t>Rigidité cadavérique</w:t>
      </w:r>
      <w:bookmarkEnd w:id="9"/>
    </w:p>
    <w:tbl>
      <w:tblPr>
        <w:tblStyle w:val="ListTable3"/>
        <w:tblW w:w="6240" w:type="dxa"/>
        <w:jc w:val="center"/>
        <w:tblLayout w:type="fixed"/>
        <w:tblLook w:val="00A0" w:firstRow="1" w:lastRow="0" w:firstColumn="1" w:lastColumn="0" w:noHBand="0" w:noVBand="0"/>
      </w:tblPr>
      <w:tblGrid>
        <w:gridCol w:w="2610"/>
        <w:gridCol w:w="3630"/>
      </w:tblGrid>
      <w:tr w:rsidR="00140ECC" w:rsidRPr="00690011" w14:paraId="4667495A" w14:textId="77777777" w:rsidTr="00665A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10" w:type="dxa"/>
          </w:tcPr>
          <w:p w14:paraId="7E6490DE"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Localisation</w:t>
            </w:r>
          </w:p>
        </w:tc>
        <w:tc>
          <w:tcPr>
            <w:cnfStyle w:val="000010000000" w:firstRow="0" w:lastRow="0" w:firstColumn="0" w:lastColumn="0" w:oddVBand="1" w:evenVBand="0" w:oddHBand="0" w:evenHBand="0" w:firstRowFirstColumn="0" w:firstRowLastColumn="0" w:lastRowFirstColumn="0" w:lastRowLastColumn="0"/>
            <w:tcW w:w="3630" w:type="dxa"/>
          </w:tcPr>
          <w:p w14:paraId="7316A28F"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Heures décès</w:t>
            </w:r>
          </w:p>
        </w:tc>
      </w:tr>
      <w:tr w:rsidR="00140ECC" w:rsidRPr="00690011" w14:paraId="55C0897F"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14:paraId="0375CFD9" w14:textId="77777777" w:rsidR="00140ECC" w:rsidRPr="00690011" w:rsidRDefault="00754A15">
            <w:pPr>
              <w:rPr>
                <w:sz w:val="24"/>
                <w:szCs w:val="24"/>
              </w:rPr>
            </w:pPr>
            <w:r w:rsidRPr="00690011">
              <w:rPr>
                <w:sz w:val="24"/>
                <w:szCs w:val="24"/>
                <w:highlight w:val="white"/>
              </w:rPr>
              <w:t>Membres supérieurs</w:t>
            </w:r>
          </w:p>
        </w:tc>
        <w:tc>
          <w:tcPr>
            <w:cnfStyle w:val="000010000000" w:firstRow="0" w:lastRow="0" w:firstColumn="0" w:lastColumn="0" w:oddVBand="1" w:evenVBand="0" w:oddHBand="0" w:evenHBand="0" w:firstRowFirstColumn="0" w:firstRowLastColumn="0" w:lastRowFirstColumn="0" w:lastRowLastColumn="0"/>
            <w:tcW w:w="3630" w:type="dxa"/>
          </w:tcPr>
          <w:p w14:paraId="59B37C9D" w14:textId="77777777" w:rsidR="00140ECC" w:rsidRPr="00690011" w:rsidRDefault="00754A15">
            <w:pPr>
              <w:rPr>
                <w:sz w:val="24"/>
                <w:szCs w:val="24"/>
              </w:rPr>
            </w:pPr>
            <w:r w:rsidRPr="00690011">
              <w:rPr>
                <w:sz w:val="24"/>
                <w:szCs w:val="24"/>
              </w:rPr>
              <w:t>&gt;2h</w:t>
            </w:r>
          </w:p>
        </w:tc>
      </w:tr>
      <w:tr w:rsidR="00140ECC" w:rsidRPr="00690011" w14:paraId="007E097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610" w:type="dxa"/>
          </w:tcPr>
          <w:p w14:paraId="5667ADA5" w14:textId="77777777" w:rsidR="00140ECC" w:rsidRPr="00690011" w:rsidRDefault="00754A15">
            <w:pPr>
              <w:rPr>
                <w:sz w:val="24"/>
                <w:szCs w:val="24"/>
              </w:rPr>
            </w:pPr>
            <w:r w:rsidRPr="00690011">
              <w:rPr>
                <w:sz w:val="24"/>
                <w:szCs w:val="24"/>
                <w:highlight w:val="white"/>
              </w:rPr>
              <w:t>Membres inférieurs</w:t>
            </w:r>
          </w:p>
        </w:tc>
        <w:tc>
          <w:tcPr>
            <w:cnfStyle w:val="000010000000" w:firstRow="0" w:lastRow="0" w:firstColumn="0" w:lastColumn="0" w:oddVBand="1" w:evenVBand="0" w:oddHBand="0" w:evenHBand="0" w:firstRowFirstColumn="0" w:firstRowLastColumn="0" w:lastRowFirstColumn="0" w:lastRowLastColumn="0"/>
            <w:tcW w:w="3630" w:type="dxa"/>
          </w:tcPr>
          <w:p w14:paraId="627D6AFB" w14:textId="77777777" w:rsidR="00140ECC" w:rsidRPr="00690011" w:rsidRDefault="00754A15">
            <w:pPr>
              <w:rPr>
                <w:sz w:val="24"/>
                <w:szCs w:val="24"/>
              </w:rPr>
            </w:pPr>
            <w:r w:rsidRPr="00690011">
              <w:rPr>
                <w:sz w:val="24"/>
                <w:szCs w:val="24"/>
              </w:rPr>
              <w:t>&gt;4h</w:t>
            </w:r>
          </w:p>
        </w:tc>
      </w:tr>
      <w:tr w:rsidR="00140ECC" w:rsidRPr="00690011" w14:paraId="1D6A70AA"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14:paraId="7E3CB087" w14:textId="77777777" w:rsidR="00140ECC" w:rsidRPr="00690011" w:rsidRDefault="00754A15">
            <w:pPr>
              <w:rPr>
                <w:sz w:val="24"/>
                <w:szCs w:val="24"/>
              </w:rPr>
            </w:pPr>
            <w:r w:rsidRPr="00690011">
              <w:rPr>
                <w:sz w:val="24"/>
                <w:szCs w:val="24"/>
                <w:highlight w:val="white"/>
              </w:rPr>
              <w:t>Complète corps</w:t>
            </w:r>
          </w:p>
        </w:tc>
        <w:tc>
          <w:tcPr>
            <w:cnfStyle w:val="000010000000" w:firstRow="0" w:lastRow="0" w:firstColumn="0" w:lastColumn="0" w:oddVBand="1" w:evenVBand="0" w:oddHBand="0" w:evenHBand="0" w:firstRowFirstColumn="0" w:firstRowLastColumn="0" w:lastRowFirstColumn="0" w:lastRowLastColumn="0"/>
            <w:tcW w:w="3630" w:type="dxa"/>
          </w:tcPr>
          <w:p w14:paraId="794D16A3" w14:textId="77777777" w:rsidR="00140ECC" w:rsidRPr="00690011" w:rsidRDefault="00754A15">
            <w:pPr>
              <w:rPr>
                <w:sz w:val="24"/>
                <w:szCs w:val="24"/>
              </w:rPr>
            </w:pPr>
            <w:r w:rsidRPr="00690011">
              <w:rPr>
                <w:sz w:val="24"/>
                <w:szCs w:val="24"/>
              </w:rPr>
              <w:t>&gt;12h</w:t>
            </w:r>
          </w:p>
        </w:tc>
      </w:tr>
    </w:tbl>
    <w:p w14:paraId="1770F091" w14:textId="77777777" w:rsidR="00140ECC" w:rsidRDefault="00140ECC">
      <w:pPr>
        <w:spacing w:after="160" w:line="259" w:lineRule="auto"/>
      </w:pPr>
    </w:p>
    <w:p w14:paraId="62C9B71A" w14:textId="77777777" w:rsidR="00140ECC" w:rsidRDefault="00754A15" w:rsidP="007F4A24">
      <w:pPr>
        <w:pStyle w:val="Heading3"/>
      </w:pPr>
      <w:bookmarkStart w:id="10" w:name="_Toc421478294"/>
      <w:r>
        <w:t>Décoloration Peau</w:t>
      </w:r>
      <w:bookmarkEnd w:id="10"/>
    </w:p>
    <w:tbl>
      <w:tblPr>
        <w:tblStyle w:val="ListTable3"/>
        <w:tblW w:w="6240" w:type="dxa"/>
        <w:jc w:val="center"/>
        <w:tblLayout w:type="fixed"/>
        <w:tblLook w:val="00A0" w:firstRow="1" w:lastRow="0" w:firstColumn="1" w:lastColumn="0" w:noHBand="0" w:noVBand="0"/>
      </w:tblPr>
      <w:tblGrid>
        <w:gridCol w:w="2400"/>
        <w:gridCol w:w="3840"/>
      </w:tblGrid>
      <w:tr w:rsidR="00140ECC" w:rsidRPr="00690011" w14:paraId="40151E09" w14:textId="77777777" w:rsidTr="00665A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00" w:type="dxa"/>
          </w:tcPr>
          <w:p w14:paraId="6F8244C6"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Couleur</w:t>
            </w:r>
          </w:p>
        </w:tc>
        <w:tc>
          <w:tcPr>
            <w:cnfStyle w:val="000010000000" w:firstRow="0" w:lastRow="0" w:firstColumn="0" w:lastColumn="0" w:oddVBand="1" w:evenVBand="0" w:oddHBand="0" w:evenHBand="0" w:firstRowFirstColumn="0" w:firstRowLastColumn="0" w:lastRowFirstColumn="0" w:lastRowLastColumn="0"/>
            <w:tcW w:w="3840" w:type="dxa"/>
          </w:tcPr>
          <w:p w14:paraId="73954215"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Heures décès</w:t>
            </w:r>
          </w:p>
        </w:tc>
      </w:tr>
      <w:tr w:rsidR="00140ECC" w:rsidRPr="00690011" w14:paraId="6F2327C8"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14:paraId="052E033C" w14:textId="77777777" w:rsidR="00140ECC" w:rsidRPr="00690011" w:rsidRDefault="00754A15">
            <w:pPr>
              <w:rPr>
                <w:sz w:val="24"/>
                <w:szCs w:val="24"/>
              </w:rPr>
            </w:pPr>
            <w:r w:rsidRPr="00690011">
              <w:rPr>
                <w:sz w:val="24"/>
                <w:szCs w:val="24"/>
                <w:highlight w:val="white"/>
              </w:rPr>
              <w:t>Jaune</w:t>
            </w:r>
          </w:p>
        </w:tc>
        <w:tc>
          <w:tcPr>
            <w:cnfStyle w:val="000010000000" w:firstRow="0" w:lastRow="0" w:firstColumn="0" w:lastColumn="0" w:oddVBand="1" w:evenVBand="0" w:oddHBand="0" w:evenHBand="0" w:firstRowFirstColumn="0" w:firstRowLastColumn="0" w:lastRowFirstColumn="0" w:lastRowLastColumn="0"/>
            <w:tcW w:w="3840" w:type="dxa"/>
          </w:tcPr>
          <w:p w14:paraId="513EBE9B" w14:textId="77777777" w:rsidR="00140ECC" w:rsidRPr="00690011" w:rsidRDefault="00754A15">
            <w:pPr>
              <w:rPr>
                <w:sz w:val="24"/>
                <w:szCs w:val="24"/>
              </w:rPr>
            </w:pPr>
            <w:r w:rsidRPr="00690011">
              <w:rPr>
                <w:sz w:val="24"/>
                <w:szCs w:val="24"/>
              </w:rPr>
              <w:t>&gt;3h</w:t>
            </w:r>
          </w:p>
        </w:tc>
      </w:tr>
      <w:tr w:rsidR="00140ECC" w:rsidRPr="00690011" w14:paraId="1BDD734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00" w:type="dxa"/>
          </w:tcPr>
          <w:p w14:paraId="32BA1DF1" w14:textId="77777777" w:rsidR="00140ECC" w:rsidRPr="00690011" w:rsidRDefault="00754A15">
            <w:pPr>
              <w:rPr>
                <w:sz w:val="24"/>
                <w:szCs w:val="24"/>
              </w:rPr>
            </w:pPr>
            <w:r w:rsidRPr="00690011">
              <w:rPr>
                <w:sz w:val="24"/>
                <w:szCs w:val="24"/>
                <w:highlight w:val="white"/>
              </w:rPr>
              <w:t>Verte</w:t>
            </w:r>
          </w:p>
        </w:tc>
        <w:tc>
          <w:tcPr>
            <w:cnfStyle w:val="000010000000" w:firstRow="0" w:lastRow="0" w:firstColumn="0" w:lastColumn="0" w:oddVBand="1" w:evenVBand="0" w:oddHBand="0" w:evenHBand="0" w:firstRowFirstColumn="0" w:firstRowLastColumn="0" w:lastRowFirstColumn="0" w:lastRowLastColumn="0"/>
            <w:tcW w:w="3840" w:type="dxa"/>
          </w:tcPr>
          <w:p w14:paraId="291B6AD0" w14:textId="77777777" w:rsidR="00140ECC" w:rsidRPr="00690011" w:rsidRDefault="00754A15">
            <w:pPr>
              <w:rPr>
                <w:sz w:val="24"/>
                <w:szCs w:val="24"/>
              </w:rPr>
            </w:pPr>
            <w:r w:rsidRPr="00690011">
              <w:rPr>
                <w:sz w:val="24"/>
                <w:szCs w:val="24"/>
              </w:rPr>
              <w:t>&gt;4h</w:t>
            </w:r>
          </w:p>
        </w:tc>
      </w:tr>
      <w:tr w:rsidR="00140ECC" w:rsidRPr="00690011" w14:paraId="69FE1211"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14:paraId="199B0EE2" w14:textId="77777777" w:rsidR="00140ECC" w:rsidRPr="00690011" w:rsidRDefault="00754A15">
            <w:pPr>
              <w:rPr>
                <w:sz w:val="24"/>
                <w:szCs w:val="24"/>
              </w:rPr>
            </w:pPr>
            <w:r w:rsidRPr="00690011">
              <w:rPr>
                <w:sz w:val="24"/>
                <w:szCs w:val="24"/>
                <w:highlight w:val="white"/>
              </w:rPr>
              <w:t>Mauve</w:t>
            </w:r>
          </w:p>
        </w:tc>
        <w:tc>
          <w:tcPr>
            <w:cnfStyle w:val="000010000000" w:firstRow="0" w:lastRow="0" w:firstColumn="0" w:lastColumn="0" w:oddVBand="1" w:evenVBand="0" w:oddHBand="0" w:evenHBand="0" w:firstRowFirstColumn="0" w:firstRowLastColumn="0" w:lastRowFirstColumn="0" w:lastRowLastColumn="0"/>
            <w:tcW w:w="3840" w:type="dxa"/>
          </w:tcPr>
          <w:p w14:paraId="6C96A327" w14:textId="77777777" w:rsidR="00140ECC" w:rsidRPr="00690011" w:rsidRDefault="00754A15">
            <w:pPr>
              <w:rPr>
                <w:sz w:val="24"/>
                <w:szCs w:val="24"/>
              </w:rPr>
            </w:pPr>
            <w:r w:rsidRPr="00690011">
              <w:rPr>
                <w:sz w:val="24"/>
                <w:szCs w:val="24"/>
              </w:rPr>
              <w:t>&gt;5h</w:t>
            </w:r>
          </w:p>
        </w:tc>
      </w:tr>
      <w:tr w:rsidR="00140ECC" w:rsidRPr="00690011" w14:paraId="687471A5"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00" w:type="dxa"/>
          </w:tcPr>
          <w:p w14:paraId="5307FC9A" w14:textId="77777777" w:rsidR="00140ECC" w:rsidRPr="00690011" w:rsidRDefault="00754A15">
            <w:pPr>
              <w:rPr>
                <w:sz w:val="24"/>
                <w:szCs w:val="24"/>
              </w:rPr>
            </w:pPr>
            <w:r w:rsidRPr="00690011">
              <w:rPr>
                <w:sz w:val="24"/>
                <w:szCs w:val="24"/>
                <w:highlight w:val="white"/>
              </w:rPr>
              <w:t>Noire</w:t>
            </w:r>
          </w:p>
        </w:tc>
        <w:tc>
          <w:tcPr>
            <w:cnfStyle w:val="000010000000" w:firstRow="0" w:lastRow="0" w:firstColumn="0" w:lastColumn="0" w:oddVBand="1" w:evenVBand="0" w:oddHBand="0" w:evenHBand="0" w:firstRowFirstColumn="0" w:firstRowLastColumn="0" w:lastRowFirstColumn="0" w:lastRowLastColumn="0"/>
            <w:tcW w:w="3840" w:type="dxa"/>
          </w:tcPr>
          <w:p w14:paraId="74728565" w14:textId="77777777" w:rsidR="00140ECC" w:rsidRPr="00690011" w:rsidRDefault="00754A15">
            <w:pPr>
              <w:rPr>
                <w:sz w:val="24"/>
                <w:szCs w:val="24"/>
              </w:rPr>
            </w:pPr>
            <w:r w:rsidRPr="00690011">
              <w:rPr>
                <w:sz w:val="24"/>
                <w:szCs w:val="24"/>
              </w:rPr>
              <w:t>&gt;24h</w:t>
            </w:r>
          </w:p>
        </w:tc>
      </w:tr>
    </w:tbl>
    <w:p w14:paraId="5638ADD1" w14:textId="77777777" w:rsidR="00140ECC" w:rsidRDefault="00140ECC">
      <w:pPr>
        <w:spacing w:after="160" w:line="259" w:lineRule="auto"/>
      </w:pPr>
    </w:p>
    <w:p w14:paraId="048D07E4" w14:textId="77777777" w:rsidR="007F4A24" w:rsidRDefault="007F4A24">
      <w:pPr>
        <w:spacing w:line="276" w:lineRule="auto"/>
        <w:rPr>
          <w:rFonts w:asciiTheme="minorHAnsi" w:eastAsia="Trebuchet MS" w:hAnsiTheme="minorHAnsi" w:cs="Trebuchet MS"/>
          <w:b/>
          <w:color w:val="auto"/>
          <w:sz w:val="28"/>
          <w:szCs w:val="24"/>
        </w:rPr>
      </w:pPr>
      <w:r>
        <w:br w:type="page"/>
      </w:r>
    </w:p>
    <w:p w14:paraId="577113D3" w14:textId="4519A99F" w:rsidR="00140ECC" w:rsidRDefault="00754A15" w:rsidP="007F4A24">
      <w:pPr>
        <w:pStyle w:val="Heading3"/>
      </w:pPr>
      <w:bookmarkStart w:id="11" w:name="_Toc421478295"/>
      <w:r>
        <w:lastRenderedPageBreak/>
        <w:t>Température</w:t>
      </w:r>
      <w:bookmarkEnd w:id="11"/>
    </w:p>
    <w:tbl>
      <w:tblPr>
        <w:tblStyle w:val="ListTable3"/>
        <w:tblW w:w="5508" w:type="dxa"/>
        <w:jc w:val="center"/>
        <w:tblLayout w:type="fixed"/>
        <w:tblLook w:val="00A0" w:firstRow="1" w:lastRow="0" w:firstColumn="1" w:lastColumn="0" w:noHBand="0" w:noVBand="0"/>
      </w:tblPr>
      <w:tblGrid>
        <w:gridCol w:w="2358"/>
        <w:gridCol w:w="90"/>
        <w:gridCol w:w="3060"/>
      </w:tblGrid>
      <w:tr w:rsidR="00140ECC" w:rsidRPr="00690011" w14:paraId="0B926C30" w14:textId="77777777" w:rsidTr="00665A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58" w:type="dxa"/>
          </w:tcPr>
          <w:p w14:paraId="28126AE2"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Température C</w:t>
            </w:r>
          </w:p>
        </w:tc>
        <w:tc>
          <w:tcPr>
            <w:cnfStyle w:val="000010000000" w:firstRow="0" w:lastRow="0" w:firstColumn="0" w:lastColumn="0" w:oddVBand="1" w:evenVBand="0" w:oddHBand="0" w:evenHBand="0" w:firstRowFirstColumn="0" w:firstRowLastColumn="0" w:lastRowFirstColumn="0" w:lastRowLastColumn="0"/>
            <w:tcW w:w="3150" w:type="dxa"/>
            <w:gridSpan w:val="2"/>
          </w:tcPr>
          <w:p w14:paraId="659B22C9" w14:textId="77777777" w:rsidR="00140ECC" w:rsidRPr="00690011" w:rsidRDefault="00754A15" w:rsidP="00690011">
            <w:pPr>
              <w:spacing w:before="120" w:after="120" w:line="240" w:lineRule="auto"/>
              <w:jc w:val="center"/>
              <w:rPr>
                <w:sz w:val="24"/>
                <w:szCs w:val="24"/>
              </w:rPr>
            </w:pPr>
            <w:r w:rsidRPr="00690011">
              <w:rPr>
                <w:rFonts w:eastAsia="Calibri"/>
                <w:sz w:val="24"/>
                <w:szCs w:val="24"/>
              </w:rPr>
              <w:t>Différence heures décès</w:t>
            </w:r>
          </w:p>
        </w:tc>
      </w:tr>
      <w:tr w:rsidR="00140ECC" w:rsidRPr="00690011" w14:paraId="56DA9E6E"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0B4D27E3" w14:textId="77777777" w:rsidR="00140ECC" w:rsidRPr="00690011" w:rsidRDefault="00754A15">
            <w:pPr>
              <w:rPr>
                <w:sz w:val="24"/>
                <w:szCs w:val="24"/>
              </w:rPr>
            </w:pPr>
            <w:r w:rsidRPr="00690011">
              <w:rPr>
                <w:rFonts w:eastAsia="Calibri"/>
                <w:sz w:val="24"/>
                <w:szCs w:val="24"/>
              </w:rPr>
              <w:t>16</w:t>
            </w:r>
          </w:p>
        </w:tc>
        <w:tc>
          <w:tcPr>
            <w:cnfStyle w:val="000010000000" w:firstRow="0" w:lastRow="0" w:firstColumn="0" w:lastColumn="0" w:oddVBand="1" w:evenVBand="0" w:oddHBand="0" w:evenHBand="0" w:firstRowFirstColumn="0" w:firstRowLastColumn="0" w:lastRowFirstColumn="0" w:lastRowLastColumn="0"/>
            <w:tcW w:w="3060" w:type="dxa"/>
          </w:tcPr>
          <w:p w14:paraId="29FFD6A7" w14:textId="77777777" w:rsidR="00140ECC" w:rsidRPr="00690011" w:rsidRDefault="00754A15">
            <w:pPr>
              <w:rPr>
                <w:sz w:val="24"/>
                <w:szCs w:val="24"/>
              </w:rPr>
            </w:pPr>
            <w:r w:rsidRPr="00690011">
              <w:rPr>
                <w:rFonts w:eastAsia="Calibri"/>
                <w:sz w:val="24"/>
                <w:szCs w:val="24"/>
              </w:rPr>
              <w:t xml:space="preserve">2 </w:t>
            </w:r>
          </w:p>
        </w:tc>
      </w:tr>
      <w:tr w:rsidR="00140ECC" w:rsidRPr="00690011" w14:paraId="0E2193F1"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1BFCD308" w14:textId="77777777" w:rsidR="00140ECC" w:rsidRPr="00690011" w:rsidRDefault="00754A15">
            <w:pPr>
              <w:rPr>
                <w:sz w:val="24"/>
                <w:szCs w:val="24"/>
              </w:rPr>
            </w:pPr>
            <w:r w:rsidRPr="00690011">
              <w:rPr>
                <w:rFonts w:eastAsia="Calibri"/>
                <w:sz w:val="24"/>
                <w:szCs w:val="24"/>
              </w:rPr>
              <w:t>18</w:t>
            </w:r>
          </w:p>
        </w:tc>
        <w:tc>
          <w:tcPr>
            <w:cnfStyle w:val="000010000000" w:firstRow="0" w:lastRow="0" w:firstColumn="0" w:lastColumn="0" w:oddVBand="1" w:evenVBand="0" w:oddHBand="0" w:evenHBand="0" w:firstRowFirstColumn="0" w:firstRowLastColumn="0" w:lastRowFirstColumn="0" w:lastRowLastColumn="0"/>
            <w:tcW w:w="3060" w:type="dxa"/>
          </w:tcPr>
          <w:p w14:paraId="4D38910E" w14:textId="77777777" w:rsidR="00140ECC" w:rsidRPr="00690011" w:rsidRDefault="00754A15">
            <w:pPr>
              <w:rPr>
                <w:sz w:val="24"/>
                <w:szCs w:val="24"/>
              </w:rPr>
            </w:pPr>
            <w:r w:rsidRPr="00690011">
              <w:rPr>
                <w:rFonts w:eastAsia="Calibri"/>
                <w:sz w:val="24"/>
                <w:szCs w:val="24"/>
              </w:rPr>
              <w:t xml:space="preserve">1 </w:t>
            </w:r>
          </w:p>
        </w:tc>
      </w:tr>
      <w:tr w:rsidR="00140ECC" w:rsidRPr="00690011" w14:paraId="3E6B62C9"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39352D76" w14:textId="77777777" w:rsidR="00140ECC" w:rsidRPr="00690011" w:rsidRDefault="00754A15">
            <w:pPr>
              <w:rPr>
                <w:sz w:val="24"/>
                <w:szCs w:val="24"/>
              </w:rPr>
            </w:pPr>
            <w:r w:rsidRPr="00690011">
              <w:rPr>
                <w:rFonts w:eastAsia="Calibri"/>
                <w:sz w:val="24"/>
                <w:szCs w:val="24"/>
              </w:rPr>
              <w:t>20</w:t>
            </w:r>
          </w:p>
        </w:tc>
        <w:tc>
          <w:tcPr>
            <w:cnfStyle w:val="000010000000" w:firstRow="0" w:lastRow="0" w:firstColumn="0" w:lastColumn="0" w:oddVBand="1" w:evenVBand="0" w:oddHBand="0" w:evenHBand="0" w:firstRowFirstColumn="0" w:firstRowLastColumn="0" w:lastRowFirstColumn="0" w:lastRowLastColumn="0"/>
            <w:tcW w:w="3060" w:type="dxa"/>
          </w:tcPr>
          <w:p w14:paraId="481DE873" w14:textId="77777777" w:rsidR="00140ECC" w:rsidRPr="00690011" w:rsidRDefault="00754A15">
            <w:pPr>
              <w:rPr>
                <w:sz w:val="24"/>
                <w:szCs w:val="24"/>
              </w:rPr>
            </w:pPr>
            <w:r w:rsidRPr="00690011">
              <w:rPr>
                <w:rFonts w:eastAsia="Calibri"/>
                <w:sz w:val="24"/>
                <w:szCs w:val="24"/>
              </w:rPr>
              <w:t xml:space="preserve">0 </w:t>
            </w:r>
          </w:p>
        </w:tc>
      </w:tr>
      <w:tr w:rsidR="00140ECC" w:rsidRPr="00690011" w14:paraId="64351DAD"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38B99F26" w14:textId="77777777" w:rsidR="00140ECC" w:rsidRPr="00690011" w:rsidRDefault="00754A15">
            <w:pPr>
              <w:rPr>
                <w:sz w:val="24"/>
                <w:szCs w:val="24"/>
              </w:rPr>
            </w:pPr>
            <w:r w:rsidRPr="00690011">
              <w:rPr>
                <w:rFonts w:eastAsia="Calibri"/>
                <w:sz w:val="24"/>
                <w:szCs w:val="24"/>
              </w:rPr>
              <w:t>22</w:t>
            </w:r>
          </w:p>
        </w:tc>
        <w:tc>
          <w:tcPr>
            <w:cnfStyle w:val="000010000000" w:firstRow="0" w:lastRow="0" w:firstColumn="0" w:lastColumn="0" w:oddVBand="1" w:evenVBand="0" w:oddHBand="0" w:evenHBand="0" w:firstRowFirstColumn="0" w:firstRowLastColumn="0" w:lastRowFirstColumn="0" w:lastRowLastColumn="0"/>
            <w:tcW w:w="3060" w:type="dxa"/>
          </w:tcPr>
          <w:p w14:paraId="441B3E62" w14:textId="77777777" w:rsidR="00140ECC" w:rsidRPr="00690011" w:rsidRDefault="00754A15">
            <w:pPr>
              <w:rPr>
                <w:sz w:val="24"/>
                <w:szCs w:val="24"/>
              </w:rPr>
            </w:pPr>
            <w:r w:rsidRPr="00690011">
              <w:rPr>
                <w:rFonts w:eastAsia="Calibri"/>
                <w:sz w:val="24"/>
                <w:szCs w:val="24"/>
              </w:rPr>
              <w:t xml:space="preserve">-1 </w:t>
            </w:r>
          </w:p>
        </w:tc>
      </w:tr>
      <w:tr w:rsidR="00140ECC" w:rsidRPr="00690011" w14:paraId="380D5755"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64C05B26" w14:textId="77777777" w:rsidR="00140ECC" w:rsidRPr="00690011" w:rsidRDefault="00754A15">
            <w:pPr>
              <w:rPr>
                <w:sz w:val="24"/>
                <w:szCs w:val="24"/>
              </w:rPr>
            </w:pPr>
            <w:r w:rsidRPr="00690011">
              <w:rPr>
                <w:rFonts w:eastAsia="Calibri"/>
                <w:sz w:val="24"/>
                <w:szCs w:val="24"/>
              </w:rPr>
              <w:t>24</w:t>
            </w:r>
          </w:p>
        </w:tc>
        <w:tc>
          <w:tcPr>
            <w:cnfStyle w:val="000010000000" w:firstRow="0" w:lastRow="0" w:firstColumn="0" w:lastColumn="0" w:oddVBand="1" w:evenVBand="0" w:oddHBand="0" w:evenHBand="0" w:firstRowFirstColumn="0" w:firstRowLastColumn="0" w:lastRowFirstColumn="0" w:lastRowLastColumn="0"/>
            <w:tcW w:w="3060" w:type="dxa"/>
          </w:tcPr>
          <w:p w14:paraId="4275B0D3" w14:textId="77777777" w:rsidR="00140ECC" w:rsidRPr="00690011" w:rsidRDefault="00754A15">
            <w:pPr>
              <w:rPr>
                <w:sz w:val="24"/>
                <w:szCs w:val="24"/>
              </w:rPr>
            </w:pPr>
            <w:r w:rsidRPr="00690011">
              <w:rPr>
                <w:rFonts w:eastAsia="Calibri"/>
                <w:sz w:val="24"/>
                <w:szCs w:val="24"/>
              </w:rPr>
              <w:t xml:space="preserve">-2 </w:t>
            </w:r>
          </w:p>
        </w:tc>
      </w:tr>
      <w:tr w:rsidR="00140ECC" w:rsidRPr="00690011" w14:paraId="7CA8F7A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72DC390F" w14:textId="77777777" w:rsidR="00140ECC" w:rsidRPr="00690011" w:rsidRDefault="00754A15">
            <w:pPr>
              <w:rPr>
                <w:sz w:val="24"/>
                <w:szCs w:val="24"/>
              </w:rPr>
            </w:pPr>
            <w:r w:rsidRPr="00690011">
              <w:rPr>
                <w:rFonts w:eastAsia="Calibri"/>
                <w:sz w:val="24"/>
                <w:szCs w:val="24"/>
              </w:rPr>
              <w:t>26</w:t>
            </w:r>
          </w:p>
        </w:tc>
        <w:tc>
          <w:tcPr>
            <w:cnfStyle w:val="000010000000" w:firstRow="0" w:lastRow="0" w:firstColumn="0" w:lastColumn="0" w:oddVBand="1" w:evenVBand="0" w:oddHBand="0" w:evenHBand="0" w:firstRowFirstColumn="0" w:firstRowLastColumn="0" w:lastRowFirstColumn="0" w:lastRowLastColumn="0"/>
            <w:tcW w:w="3060" w:type="dxa"/>
          </w:tcPr>
          <w:p w14:paraId="0585E4D8" w14:textId="77777777" w:rsidR="00140ECC" w:rsidRPr="00690011" w:rsidRDefault="00754A15">
            <w:pPr>
              <w:rPr>
                <w:sz w:val="24"/>
                <w:szCs w:val="24"/>
              </w:rPr>
            </w:pPr>
            <w:r w:rsidRPr="00690011">
              <w:rPr>
                <w:rFonts w:eastAsia="Calibri"/>
                <w:sz w:val="24"/>
                <w:szCs w:val="24"/>
              </w:rPr>
              <w:t>-3</w:t>
            </w:r>
          </w:p>
        </w:tc>
      </w:tr>
      <w:tr w:rsidR="00140ECC" w:rsidRPr="00690011" w14:paraId="21F478FF"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7930A810" w14:textId="77777777" w:rsidR="00140ECC" w:rsidRPr="00690011" w:rsidRDefault="00754A15">
            <w:pPr>
              <w:rPr>
                <w:sz w:val="24"/>
                <w:szCs w:val="24"/>
              </w:rPr>
            </w:pPr>
            <w:r w:rsidRPr="00690011">
              <w:rPr>
                <w:rFonts w:eastAsia="Calibri"/>
                <w:sz w:val="24"/>
                <w:szCs w:val="24"/>
              </w:rPr>
              <w:t>28</w:t>
            </w:r>
          </w:p>
        </w:tc>
        <w:tc>
          <w:tcPr>
            <w:cnfStyle w:val="000010000000" w:firstRow="0" w:lastRow="0" w:firstColumn="0" w:lastColumn="0" w:oddVBand="1" w:evenVBand="0" w:oddHBand="0" w:evenHBand="0" w:firstRowFirstColumn="0" w:firstRowLastColumn="0" w:lastRowFirstColumn="0" w:lastRowLastColumn="0"/>
            <w:tcW w:w="3060" w:type="dxa"/>
          </w:tcPr>
          <w:p w14:paraId="5AAC603A" w14:textId="77777777" w:rsidR="00140ECC" w:rsidRPr="00690011" w:rsidRDefault="00754A15">
            <w:pPr>
              <w:rPr>
                <w:sz w:val="24"/>
                <w:szCs w:val="24"/>
              </w:rPr>
            </w:pPr>
            <w:r w:rsidRPr="00690011">
              <w:rPr>
                <w:rFonts w:eastAsia="Calibri"/>
                <w:sz w:val="24"/>
                <w:szCs w:val="24"/>
              </w:rPr>
              <w:t>-4</w:t>
            </w:r>
          </w:p>
        </w:tc>
      </w:tr>
      <w:tr w:rsidR="00140ECC" w:rsidRPr="00690011" w14:paraId="698F4045"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3AD2A601" w14:textId="77777777" w:rsidR="00140ECC" w:rsidRPr="00690011" w:rsidRDefault="00754A15">
            <w:pPr>
              <w:rPr>
                <w:sz w:val="24"/>
                <w:szCs w:val="24"/>
              </w:rPr>
            </w:pPr>
            <w:r w:rsidRPr="00690011">
              <w:rPr>
                <w:rFonts w:eastAsia="Calibri"/>
                <w:sz w:val="24"/>
                <w:szCs w:val="24"/>
              </w:rPr>
              <w:t>30</w:t>
            </w:r>
          </w:p>
        </w:tc>
        <w:tc>
          <w:tcPr>
            <w:cnfStyle w:val="000010000000" w:firstRow="0" w:lastRow="0" w:firstColumn="0" w:lastColumn="0" w:oddVBand="1" w:evenVBand="0" w:oddHBand="0" w:evenHBand="0" w:firstRowFirstColumn="0" w:firstRowLastColumn="0" w:lastRowFirstColumn="0" w:lastRowLastColumn="0"/>
            <w:tcW w:w="3060" w:type="dxa"/>
          </w:tcPr>
          <w:p w14:paraId="3E374643" w14:textId="77777777" w:rsidR="00140ECC" w:rsidRPr="00690011" w:rsidRDefault="00754A15">
            <w:pPr>
              <w:rPr>
                <w:sz w:val="24"/>
                <w:szCs w:val="24"/>
              </w:rPr>
            </w:pPr>
            <w:r w:rsidRPr="00690011">
              <w:rPr>
                <w:rFonts w:eastAsia="Calibri"/>
                <w:sz w:val="24"/>
                <w:szCs w:val="24"/>
              </w:rPr>
              <w:t>-5</w:t>
            </w:r>
          </w:p>
        </w:tc>
      </w:tr>
      <w:tr w:rsidR="00140ECC" w:rsidRPr="00690011" w14:paraId="2DD8E60A"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gridSpan w:val="2"/>
          </w:tcPr>
          <w:p w14:paraId="37A17F4B" w14:textId="77777777" w:rsidR="00140ECC" w:rsidRPr="00690011" w:rsidRDefault="00754A15">
            <w:pPr>
              <w:rPr>
                <w:sz w:val="24"/>
                <w:szCs w:val="24"/>
              </w:rPr>
            </w:pPr>
            <w:r w:rsidRPr="00690011">
              <w:rPr>
                <w:rFonts w:eastAsia="Calibri"/>
                <w:sz w:val="24"/>
                <w:szCs w:val="24"/>
              </w:rPr>
              <w:t>32</w:t>
            </w:r>
          </w:p>
        </w:tc>
        <w:tc>
          <w:tcPr>
            <w:cnfStyle w:val="000010000000" w:firstRow="0" w:lastRow="0" w:firstColumn="0" w:lastColumn="0" w:oddVBand="1" w:evenVBand="0" w:oddHBand="0" w:evenHBand="0" w:firstRowFirstColumn="0" w:firstRowLastColumn="0" w:lastRowFirstColumn="0" w:lastRowLastColumn="0"/>
            <w:tcW w:w="3060" w:type="dxa"/>
          </w:tcPr>
          <w:p w14:paraId="499D2D1F" w14:textId="77777777" w:rsidR="00140ECC" w:rsidRPr="00690011" w:rsidRDefault="00754A15">
            <w:pPr>
              <w:rPr>
                <w:sz w:val="24"/>
                <w:szCs w:val="24"/>
              </w:rPr>
            </w:pPr>
            <w:r w:rsidRPr="00690011">
              <w:rPr>
                <w:rFonts w:eastAsia="Calibri"/>
                <w:sz w:val="24"/>
                <w:szCs w:val="24"/>
              </w:rPr>
              <w:t>-6</w:t>
            </w:r>
          </w:p>
        </w:tc>
      </w:tr>
    </w:tbl>
    <w:p w14:paraId="74FDD70F" w14:textId="77777777" w:rsidR="00140ECC" w:rsidRDefault="00140ECC">
      <w:pPr>
        <w:spacing w:after="160" w:line="259" w:lineRule="auto"/>
      </w:pPr>
    </w:p>
    <w:p w14:paraId="49305AF3" w14:textId="77777777" w:rsidR="00140ECC" w:rsidRDefault="00754A15" w:rsidP="00142359">
      <w:pPr>
        <w:pStyle w:val="Heading3"/>
        <w:pageBreakBefore/>
      </w:pPr>
      <w:bookmarkStart w:id="12" w:name="h.4xke3vg4s722" w:colFirst="0" w:colLast="0"/>
      <w:bookmarkStart w:id="13" w:name="_Toc421478296"/>
      <w:bookmarkEnd w:id="12"/>
      <w:r>
        <w:lastRenderedPageBreak/>
        <w:t>Domaine Arme</w:t>
      </w:r>
      <w:bookmarkEnd w:id="13"/>
    </w:p>
    <w:tbl>
      <w:tblPr>
        <w:tblStyle w:val="ListTable3"/>
        <w:tblW w:w="9565" w:type="dxa"/>
        <w:jc w:val="center"/>
        <w:tblLayout w:type="fixed"/>
        <w:tblLook w:val="00A0" w:firstRow="1" w:lastRow="0" w:firstColumn="1" w:lastColumn="0" w:noHBand="0" w:noVBand="0"/>
      </w:tblPr>
      <w:tblGrid>
        <w:gridCol w:w="1543"/>
        <w:gridCol w:w="2082"/>
        <w:gridCol w:w="1800"/>
        <w:gridCol w:w="1170"/>
        <w:gridCol w:w="1350"/>
        <w:gridCol w:w="1620"/>
      </w:tblGrid>
      <w:tr w:rsidR="00140ECC" w:rsidRPr="00690011" w14:paraId="00B499F5" w14:textId="77777777" w:rsidTr="004C36F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3" w:type="dxa"/>
          </w:tcPr>
          <w:p w14:paraId="5F1E09E5" w14:textId="77777777" w:rsidR="00140ECC" w:rsidRPr="00690011" w:rsidRDefault="00754A15" w:rsidP="00690011">
            <w:pPr>
              <w:spacing w:before="120" w:after="120" w:line="240" w:lineRule="auto"/>
              <w:jc w:val="center"/>
              <w:rPr>
                <w:sz w:val="24"/>
                <w:szCs w:val="24"/>
              </w:rPr>
            </w:pPr>
            <w:r w:rsidRPr="00690011">
              <w:rPr>
                <w:sz w:val="24"/>
                <w:szCs w:val="24"/>
              </w:rPr>
              <w:t>Arme</w:t>
            </w:r>
          </w:p>
        </w:tc>
        <w:tc>
          <w:tcPr>
            <w:cnfStyle w:val="000010000000" w:firstRow="0" w:lastRow="0" w:firstColumn="0" w:lastColumn="0" w:oddVBand="1" w:evenVBand="0" w:oddHBand="0" w:evenHBand="0" w:firstRowFirstColumn="0" w:firstRowLastColumn="0" w:lastRowFirstColumn="0" w:lastRowLastColumn="0"/>
            <w:tcW w:w="2082" w:type="dxa"/>
          </w:tcPr>
          <w:p w14:paraId="1E6E8C6E" w14:textId="77777777" w:rsidR="00140ECC" w:rsidRPr="00690011" w:rsidRDefault="00754A15" w:rsidP="00690011">
            <w:pPr>
              <w:spacing w:before="120" w:after="120" w:line="240" w:lineRule="auto"/>
              <w:jc w:val="center"/>
              <w:rPr>
                <w:sz w:val="24"/>
                <w:szCs w:val="24"/>
              </w:rPr>
            </w:pPr>
            <w:r w:rsidRPr="00690011">
              <w:rPr>
                <w:sz w:val="24"/>
                <w:szCs w:val="24"/>
              </w:rPr>
              <w:t>Traumatismes</w:t>
            </w:r>
          </w:p>
        </w:tc>
        <w:tc>
          <w:tcPr>
            <w:tcW w:w="1800" w:type="dxa"/>
          </w:tcPr>
          <w:p w14:paraId="120E2391" w14:textId="77777777" w:rsidR="00140ECC" w:rsidRPr="00690011" w:rsidRDefault="00754A15" w:rsidP="00690011">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90011">
              <w:rPr>
                <w:sz w:val="24"/>
                <w:szCs w:val="24"/>
              </w:rPr>
              <w:t>Traces</w:t>
            </w:r>
          </w:p>
        </w:tc>
        <w:tc>
          <w:tcPr>
            <w:cnfStyle w:val="000010000000" w:firstRow="0" w:lastRow="0" w:firstColumn="0" w:lastColumn="0" w:oddVBand="1" w:evenVBand="0" w:oddHBand="0" w:evenHBand="0" w:firstRowFirstColumn="0" w:firstRowLastColumn="0" w:lastRowFirstColumn="0" w:lastRowLastColumn="0"/>
            <w:tcW w:w="1170" w:type="dxa"/>
          </w:tcPr>
          <w:p w14:paraId="43772FB7" w14:textId="77777777" w:rsidR="00140ECC" w:rsidRPr="00690011" w:rsidRDefault="00754A15" w:rsidP="00690011">
            <w:pPr>
              <w:spacing w:before="120" w:after="120" w:line="240" w:lineRule="auto"/>
              <w:jc w:val="center"/>
              <w:rPr>
                <w:sz w:val="24"/>
                <w:szCs w:val="24"/>
              </w:rPr>
            </w:pPr>
            <w:r w:rsidRPr="00690011">
              <w:rPr>
                <w:sz w:val="24"/>
                <w:szCs w:val="24"/>
              </w:rPr>
              <w:t>Résidus</w:t>
            </w:r>
          </w:p>
        </w:tc>
        <w:tc>
          <w:tcPr>
            <w:tcW w:w="1350" w:type="dxa"/>
          </w:tcPr>
          <w:p w14:paraId="4E6E689B" w14:textId="77777777" w:rsidR="00140ECC" w:rsidRPr="00690011" w:rsidRDefault="00754A15" w:rsidP="00690011">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90011">
              <w:rPr>
                <w:sz w:val="24"/>
                <w:szCs w:val="24"/>
              </w:rPr>
              <w:t>Métier</w:t>
            </w:r>
          </w:p>
        </w:tc>
        <w:tc>
          <w:tcPr>
            <w:cnfStyle w:val="000010000000" w:firstRow="0" w:lastRow="0" w:firstColumn="0" w:lastColumn="0" w:oddVBand="1" w:evenVBand="0" w:oddHBand="0" w:evenHBand="0" w:firstRowFirstColumn="0" w:firstRowLastColumn="0" w:lastRowFirstColumn="0" w:lastRowLastColumn="0"/>
            <w:tcW w:w="1620" w:type="dxa"/>
          </w:tcPr>
          <w:p w14:paraId="7CAFD613" w14:textId="77777777" w:rsidR="00140ECC" w:rsidRPr="00690011" w:rsidRDefault="00754A15" w:rsidP="00690011">
            <w:pPr>
              <w:spacing w:before="120" w:after="120" w:line="240" w:lineRule="auto"/>
              <w:jc w:val="center"/>
              <w:rPr>
                <w:sz w:val="24"/>
                <w:szCs w:val="24"/>
              </w:rPr>
            </w:pPr>
            <w:r w:rsidRPr="00690011">
              <w:rPr>
                <w:sz w:val="24"/>
                <w:szCs w:val="24"/>
              </w:rPr>
              <w:t>Expérience</w:t>
            </w:r>
          </w:p>
        </w:tc>
      </w:tr>
      <w:tr w:rsidR="00140ECC" w:rsidRPr="00690011" w14:paraId="71919DC1" w14:textId="77777777" w:rsidTr="004C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tcPr>
          <w:p w14:paraId="2B82F3A4" w14:textId="77777777" w:rsidR="00140ECC" w:rsidRPr="00690011" w:rsidRDefault="00754A15">
            <w:pPr>
              <w:rPr>
                <w:sz w:val="24"/>
                <w:szCs w:val="24"/>
              </w:rPr>
            </w:pPr>
            <w:r w:rsidRPr="00690011">
              <w:rPr>
                <w:sz w:val="24"/>
                <w:szCs w:val="24"/>
              </w:rPr>
              <w:t>Masse</w:t>
            </w:r>
          </w:p>
        </w:tc>
        <w:tc>
          <w:tcPr>
            <w:cnfStyle w:val="000010000000" w:firstRow="0" w:lastRow="0" w:firstColumn="0" w:lastColumn="0" w:oddVBand="1" w:evenVBand="0" w:oddHBand="0" w:evenHBand="0" w:firstRowFirstColumn="0" w:firstRowLastColumn="0" w:lastRowFirstColumn="0" w:lastRowLastColumn="0"/>
            <w:tcW w:w="2082" w:type="dxa"/>
          </w:tcPr>
          <w:p w14:paraId="59C9B7CA" w14:textId="77777777" w:rsidR="00140ECC" w:rsidRPr="00690011" w:rsidRDefault="00754A15">
            <w:pPr>
              <w:rPr>
                <w:sz w:val="24"/>
                <w:szCs w:val="24"/>
              </w:rPr>
            </w:pPr>
            <w:r w:rsidRPr="00690011">
              <w:rPr>
                <w:sz w:val="24"/>
                <w:szCs w:val="24"/>
              </w:rPr>
              <w:t>Hémorragie</w:t>
            </w:r>
          </w:p>
          <w:p w14:paraId="2A9CA43A" w14:textId="77777777" w:rsidR="00140ECC" w:rsidRPr="00690011" w:rsidRDefault="00754A15">
            <w:pPr>
              <w:rPr>
                <w:sz w:val="24"/>
                <w:szCs w:val="24"/>
              </w:rPr>
            </w:pPr>
            <w:r w:rsidRPr="00690011">
              <w:rPr>
                <w:sz w:val="24"/>
                <w:szCs w:val="24"/>
              </w:rPr>
              <w:t>Hématome</w:t>
            </w:r>
          </w:p>
        </w:tc>
        <w:tc>
          <w:tcPr>
            <w:tcW w:w="1800" w:type="dxa"/>
          </w:tcPr>
          <w:p w14:paraId="56550D26"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Rectangulaire</w:t>
            </w:r>
          </w:p>
          <w:p w14:paraId="17E660F8"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Localisé</w:t>
            </w:r>
          </w:p>
        </w:tc>
        <w:tc>
          <w:tcPr>
            <w:cnfStyle w:val="000010000000" w:firstRow="0" w:lastRow="0" w:firstColumn="0" w:lastColumn="0" w:oddVBand="1" w:evenVBand="0" w:oddHBand="0" w:evenHBand="0" w:firstRowFirstColumn="0" w:firstRowLastColumn="0" w:lastRowFirstColumn="0" w:lastRowLastColumn="0"/>
            <w:tcW w:w="1170" w:type="dxa"/>
          </w:tcPr>
          <w:p w14:paraId="7C22CEBA" w14:textId="77777777" w:rsidR="00140ECC" w:rsidRPr="00690011" w:rsidRDefault="00754A15">
            <w:pPr>
              <w:rPr>
                <w:sz w:val="24"/>
                <w:szCs w:val="24"/>
              </w:rPr>
            </w:pPr>
            <w:r w:rsidRPr="00690011">
              <w:rPr>
                <w:sz w:val="24"/>
                <w:szCs w:val="24"/>
              </w:rPr>
              <w:t>Fer</w:t>
            </w:r>
          </w:p>
        </w:tc>
        <w:tc>
          <w:tcPr>
            <w:tcW w:w="1350" w:type="dxa"/>
          </w:tcPr>
          <w:p w14:paraId="5E619E18"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w:t>
            </w:r>
          </w:p>
        </w:tc>
        <w:tc>
          <w:tcPr>
            <w:cnfStyle w:val="000010000000" w:firstRow="0" w:lastRow="0" w:firstColumn="0" w:lastColumn="0" w:oddVBand="1" w:evenVBand="0" w:oddHBand="0" w:evenHBand="0" w:firstRowFirstColumn="0" w:firstRowLastColumn="0" w:lastRowFirstColumn="0" w:lastRowLastColumn="0"/>
            <w:tcW w:w="1620" w:type="dxa"/>
          </w:tcPr>
          <w:p w14:paraId="61FAE78B" w14:textId="77777777" w:rsidR="00140ECC" w:rsidRPr="00690011" w:rsidRDefault="00754A15">
            <w:pPr>
              <w:rPr>
                <w:sz w:val="24"/>
                <w:szCs w:val="24"/>
              </w:rPr>
            </w:pPr>
            <w:r w:rsidRPr="00690011">
              <w:rPr>
                <w:sz w:val="24"/>
                <w:szCs w:val="24"/>
              </w:rPr>
              <w:t>Novice</w:t>
            </w:r>
          </w:p>
        </w:tc>
      </w:tr>
      <w:tr w:rsidR="00140ECC" w:rsidRPr="00690011" w14:paraId="65EA9266" w14:textId="77777777" w:rsidTr="004C36F7">
        <w:trPr>
          <w:jc w:val="center"/>
        </w:trPr>
        <w:tc>
          <w:tcPr>
            <w:cnfStyle w:val="001000000000" w:firstRow="0" w:lastRow="0" w:firstColumn="1" w:lastColumn="0" w:oddVBand="0" w:evenVBand="0" w:oddHBand="0" w:evenHBand="0" w:firstRowFirstColumn="0" w:firstRowLastColumn="0" w:lastRowFirstColumn="0" w:lastRowLastColumn="0"/>
            <w:tcW w:w="1543" w:type="dxa"/>
          </w:tcPr>
          <w:p w14:paraId="7A5DE248" w14:textId="77777777" w:rsidR="00140ECC" w:rsidRPr="00690011" w:rsidRDefault="00754A15">
            <w:pPr>
              <w:rPr>
                <w:sz w:val="24"/>
                <w:szCs w:val="24"/>
              </w:rPr>
            </w:pPr>
            <w:r w:rsidRPr="00690011">
              <w:rPr>
                <w:sz w:val="24"/>
                <w:szCs w:val="24"/>
              </w:rPr>
              <w:t>Barre à clous</w:t>
            </w:r>
          </w:p>
        </w:tc>
        <w:tc>
          <w:tcPr>
            <w:cnfStyle w:val="000010000000" w:firstRow="0" w:lastRow="0" w:firstColumn="0" w:lastColumn="0" w:oddVBand="1" w:evenVBand="0" w:oddHBand="0" w:evenHBand="0" w:firstRowFirstColumn="0" w:firstRowLastColumn="0" w:lastRowFirstColumn="0" w:lastRowLastColumn="0"/>
            <w:tcW w:w="2082" w:type="dxa"/>
          </w:tcPr>
          <w:p w14:paraId="7EBED705" w14:textId="77777777" w:rsidR="00140ECC" w:rsidRPr="00690011" w:rsidRDefault="00754A15">
            <w:pPr>
              <w:rPr>
                <w:sz w:val="24"/>
                <w:szCs w:val="24"/>
                <w:lang w:val="fr-CA"/>
              </w:rPr>
            </w:pPr>
            <w:r w:rsidRPr="00690011">
              <w:rPr>
                <w:sz w:val="24"/>
                <w:szCs w:val="24"/>
                <w:lang w:val="fr-CA"/>
              </w:rPr>
              <w:t>Traumatisme crânien</w:t>
            </w:r>
          </w:p>
          <w:p w14:paraId="7A4BC62F" w14:textId="77777777" w:rsidR="00140ECC" w:rsidRPr="00690011" w:rsidRDefault="00754A15">
            <w:pPr>
              <w:rPr>
                <w:sz w:val="24"/>
                <w:szCs w:val="24"/>
                <w:lang w:val="fr-CA"/>
              </w:rPr>
            </w:pPr>
            <w:r w:rsidRPr="00690011">
              <w:rPr>
                <w:sz w:val="24"/>
                <w:szCs w:val="24"/>
                <w:lang w:val="fr-CA"/>
              </w:rPr>
              <w:t>Hémorragie</w:t>
            </w:r>
          </w:p>
          <w:p w14:paraId="47FF0484" w14:textId="77777777" w:rsidR="00140ECC" w:rsidRPr="00690011" w:rsidRDefault="00754A15">
            <w:pPr>
              <w:rPr>
                <w:sz w:val="24"/>
                <w:szCs w:val="24"/>
                <w:lang w:val="fr-CA"/>
              </w:rPr>
            </w:pPr>
            <w:r w:rsidRPr="00690011">
              <w:rPr>
                <w:sz w:val="24"/>
                <w:szCs w:val="24"/>
                <w:lang w:val="fr-CA"/>
              </w:rPr>
              <w:t>Rupture des capillaires</w:t>
            </w:r>
          </w:p>
          <w:p w14:paraId="1D5D1725" w14:textId="77777777" w:rsidR="00140ECC" w:rsidRPr="00690011" w:rsidRDefault="00754A15">
            <w:pPr>
              <w:rPr>
                <w:sz w:val="24"/>
                <w:szCs w:val="24"/>
              </w:rPr>
            </w:pPr>
            <w:r w:rsidRPr="00690011">
              <w:rPr>
                <w:sz w:val="24"/>
                <w:szCs w:val="24"/>
              </w:rPr>
              <w:t xml:space="preserve">Hématome </w:t>
            </w:r>
          </w:p>
          <w:p w14:paraId="174D9C18" w14:textId="77777777" w:rsidR="00140ECC" w:rsidRPr="00690011" w:rsidRDefault="00754A15">
            <w:pPr>
              <w:rPr>
                <w:sz w:val="24"/>
                <w:szCs w:val="24"/>
              </w:rPr>
            </w:pPr>
            <w:r w:rsidRPr="00690011">
              <w:rPr>
                <w:sz w:val="24"/>
                <w:szCs w:val="24"/>
              </w:rPr>
              <w:t>Traumatisme thoracique</w:t>
            </w:r>
          </w:p>
        </w:tc>
        <w:tc>
          <w:tcPr>
            <w:tcW w:w="1800" w:type="dxa"/>
          </w:tcPr>
          <w:p w14:paraId="1769FA4C"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Rectangulaire</w:t>
            </w:r>
          </w:p>
          <w:p w14:paraId="57B3E437"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Plaie profonde</w:t>
            </w:r>
          </w:p>
          <w:p w14:paraId="2B46EB12"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Plaie superficiel</w:t>
            </w:r>
          </w:p>
          <w:p w14:paraId="5AB4EA41"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Triangulaire</w:t>
            </w:r>
          </w:p>
          <w:p w14:paraId="698B9BD9"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Localisé</w:t>
            </w:r>
          </w:p>
        </w:tc>
        <w:tc>
          <w:tcPr>
            <w:cnfStyle w:val="000010000000" w:firstRow="0" w:lastRow="0" w:firstColumn="0" w:lastColumn="0" w:oddVBand="1" w:evenVBand="0" w:oddHBand="0" w:evenHBand="0" w:firstRowFirstColumn="0" w:firstRowLastColumn="0" w:lastRowFirstColumn="0" w:lastRowLastColumn="0"/>
            <w:tcW w:w="1170" w:type="dxa"/>
          </w:tcPr>
          <w:p w14:paraId="2BE6C4AD" w14:textId="77777777" w:rsidR="00140ECC" w:rsidRPr="00690011" w:rsidRDefault="00754A15">
            <w:pPr>
              <w:rPr>
                <w:sz w:val="24"/>
                <w:szCs w:val="24"/>
              </w:rPr>
            </w:pPr>
            <w:r w:rsidRPr="00690011">
              <w:rPr>
                <w:sz w:val="24"/>
                <w:szCs w:val="24"/>
              </w:rPr>
              <w:t>Fer</w:t>
            </w:r>
          </w:p>
          <w:p w14:paraId="4F13E974" w14:textId="77777777" w:rsidR="00140ECC" w:rsidRPr="00690011" w:rsidRDefault="00754A15">
            <w:pPr>
              <w:rPr>
                <w:sz w:val="24"/>
                <w:szCs w:val="24"/>
              </w:rPr>
            </w:pPr>
            <w:r w:rsidRPr="00690011">
              <w:rPr>
                <w:sz w:val="24"/>
                <w:szCs w:val="24"/>
              </w:rPr>
              <w:t>rouille</w:t>
            </w:r>
          </w:p>
        </w:tc>
        <w:tc>
          <w:tcPr>
            <w:tcW w:w="1350" w:type="dxa"/>
          </w:tcPr>
          <w:p w14:paraId="49EFE15B"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w:t>
            </w:r>
          </w:p>
        </w:tc>
        <w:tc>
          <w:tcPr>
            <w:cnfStyle w:val="000010000000" w:firstRow="0" w:lastRow="0" w:firstColumn="0" w:lastColumn="0" w:oddVBand="1" w:evenVBand="0" w:oddHBand="0" w:evenHBand="0" w:firstRowFirstColumn="0" w:firstRowLastColumn="0" w:lastRowFirstColumn="0" w:lastRowLastColumn="0"/>
            <w:tcW w:w="1620" w:type="dxa"/>
          </w:tcPr>
          <w:p w14:paraId="12A52E36" w14:textId="77777777" w:rsidR="00140ECC" w:rsidRPr="00690011" w:rsidRDefault="00754A15">
            <w:pPr>
              <w:rPr>
                <w:sz w:val="24"/>
                <w:szCs w:val="24"/>
              </w:rPr>
            </w:pPr>
            <w:r w:rsidRPr="00690011">
              <w:rPr>
                <w:sz w:val="24"/>
                <w:szCs w:val="24"/>
              </w:rPr>
              <w:t>Expérimente</w:t>
            </w:r>
          </w:p>
        </w:tc>
      </w:tr>
      <w:tr w:rsidR="00140ECC" w:rsidRPr="00690011" w14:paraId="4C948D46" w14:textId="77777777" w:rsidTr="004C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tcPr>
          <w:p w14:paraId="72FF4983" w14:textId="77777777" w:rsidR="00140ECC" w:rsidRPr="00690011" w:rsidRDefault="00754A15">
            <w:pPr>
              <w:rPr>
                <w:sz w:val="24"/>
                <w:szCs w:val="24"/>
              </w:rPr>
            </w:pPr>
            <w:r w:rsidRPr="00690011">
              <w:rPr>
                <w:sz w:val="24"/>
                <w:szCs w:val="24"/>
              </w:rPr>
              <w:t>Tournevis</w:t>
            </w:r>
          </w:p>
        </w:tc>
        <w:tc>
          <w:tcPr>
            <w:cnfStyle w:val="000010000000" w:firstRow="0" w:lastRow="0" w:firstColumn="0" w:lastColumn="0" w:oddVBand="1" w:evenVBand="0" w:oddHBand="0" w:evenHBand="0" w:firstRowFirstColumn="0" w:firstRowLastColumn="0" w:lastRowFirstColumn="0" w:lastRowLastColumn="0"/>
            <w:tcW w:w="2082" w:type="dxa"/>
          </w:tcPr>
          <w:p w14:paraId="46B42D76" w14:textId="77777777" w:rsidR="00140ECC" w:rsidRPr="00690011" w:rsidRDefault="00754A15">
            <w:pPr>
              <w:rPr>
                <w:sz w:val="24"/>
                <w:szCs w:val="24"/>
                <w:lang w:val="fr-CA"/>
              </w:rPr>
            </w:pPr>
            <w:r w:rsidRPr="00690011">
              <w:rPr>
                <w:sz w:val="24"/>
                <w:szCs w:val="24"/>
                <w:lang w:val="fr-CA"/>
              </w:rPr>
              <w:t>Hémorragie</w:t>
            </w:r>
          </w:p>
          <w:p w14:paraId="0940DFE9" w14:textId="77777777" w:rsidR="00140ECC" w:rsidRPr="00690011" w:rsidRDefault="00754A15">
            <w:pPr>
              <w:rPr>
                <w:sz w:val="24"/>
                <w:szCs w:val="24"/>
                <w:lang w:val="fr-CA"/>
              </w:rPr>
            </w:pPr>
            <w:r w:rsidRPr="00690011">
              <w:rPr>
                <w:sz w:val="24"/>
                <w:szCs w:val="24"/>
                <w:lang w:val="fr-CA"/>
              </w:rPr>
              <w:t>Traumatisme crânien</w:t>
            </w:r>
          </w:p>
          <w:p w14:paraId="18DAB188" w14:textId="77777777" w:rsidR="00140ECC" w:rsidRPr="00690011" w:rsidRDefault="00754A15">
            <w:pPr>
              <w:rPr>
                <w:sz w:val="24"/>
                <w:szCs w:val="24"/>
                <w:lang w:val="fr-CA"/>
              </w:rPr>
            </w:pPr>
            <w:r w:rsidRPr="00690011">
              <w:rPr>
                <w:sz w:val="24"/>
                <w:szCs w:val="24"/>
                <w:lang w:val="fr-CA"/>
              </w:rPr>
              <w:t>Plaie de l’artère</w:t>
            </w:r>
          </w:p>
          <w:p w14:paraId="18D9779D" w14:textId="77777777" w:rsidR="00140ECC" w:rsidRPr="00690011" w:rsidRDefault="00754A15">
            <w:pPr>
              <w:rPr>
                <w:sz w:val="24"/>
                <w:szCs w:val="24"/>
              </w:rPr>
            </w:pPr>
            <w:r w:rsidRPr="00690011">
              <w:rPr>
                <w:sz w:val="24"/>
                <w:szCs w:val="24"/>
              </w:rPr>
              <w:t>Hématome</w:t>
            </w:r>
          </w:p>
          <w:p w14:paraId="69CE8744" w14:textId="77777777" w:rsidR="00140ECC" w:rsidRPr="00690011" w:rsidRDefault="00754A15">
            <w:pPr>
              <w:rPr>
                <w:sz w:val="24"/>
                <w:szCs w:val="24"/>
              </w:rPr>
            </w:pPr>
            <w:r w:rsidRPr="00690011">
              <w:rPr>
                <w:sz w:val="24"/>
                <w:szCs w:val="24"/>
              </w:rPr>
              <w:t>Traumatisme thoracique</w:t>
            </w:r>
          </w:p>
        </w:tc>
        <w:tc>
          <w:tcPr>
            <w:tcW w:w="1800" w:type="dxa"/>
          </w:tcPr>
          <w:p w14:paraId="3328359D"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Plaie profonde</w:t>
            </w:r>
          </w:p>
          <w:p w14:paraId="289D8FD1"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Perforation</w:t>
            </w:r>
          </w:p>
          <w:p w14:paraId="3FA31F37"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Point d’entrée</w:t>
            </w:r>
          </w:p>
          <w:p w14:paraId="6FF15619"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Point de sortie</w:t>
            </w:r>
          </w:p>
          <w:p w14:paraId="1880E41C"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Cylindrique</w:t>
            </w:r>
          </w:p>
          <w:p w14:paraId="23BBD6B9"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Dispersé</w:t>
            </w:r>
          </w:p>
        </w:tc>
        <w:tc>
          <w:tcPr>
            <w:cnfStyle w:val="000010000000" w:firstRow="0" w:lastRow="0" w:firstColumn="0" w:lastColumn="0" w:oddVBand="1" w:evenVBand="0" w:oddHBand="0" w:evenHBand="0" w:firstRowFirstColumn="0" w:firstRowLastColumn="0" w:lastRowFirstColumn="0" w:lastRowLastColumn="0"/>
            <w:tcW w:w="1170" w:type="dxa"/>
          </w:tcPr>
          <w:p w14:paraId="782934CC" w14:textId="77777777" w:rsidR="00140ECC" w:rsidRPr="00690011" w:rsidRDefault="00754A15">
            <w:pPr>
              <w:rPr>
                <w:sz w:val="24"/>
                <w:szCs w:val="24"/>
              </w:rPr>
            </w:pPr>
            <w:r w:rsidRPr="00690011">
              <w:rPr>
                <w:sz w:val="24"/>
                <w:szCs w:val="24"/>
              </w:rPr>
              <w:t>Fer</w:t>
            </w:r>
          </w:p>
          <w:p w14:paraId="5FDB5BC9" w14:textId="77777777" w:rsidR="00140ECC" w:rsidRPr="00690011" w:rsidRDefault="00754A15">
            <w:pPr>
              <w:rPr>
                <w:sz w:val="24"/>
                <w:szCs w:val="24"/>
              </w:rPr>
            </w:pPr>
            <w:r w:rsidRPr="00690011">
              <w:rPr>
                <w:sz w:val="24"/>
                <w:szCs w:val="24"/>
              </w:rPr>
              <w:t>rouille</w:t>
            </w:r>
          </w:p>
        </w:tc>
        <w:tc>
          <w:tcPr>
            <w:tcW w:w="1350" w:type="dxa"/>
          </w:tcPr>
          <w:p w14:paraId="7D5D1A96"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Mécanicien</w:t>
            </w:r>
          </w:p>
        </w:tc>
        <w:tc>
          <w:tcPr>
            <w:cnfStyle w:val="000010000000" w:firstRow="0" w:lastRow="0" w:firstColumn="0" w:lastColumn="0" w:oddVBand="1" w:evenVBand="0" w:oddHBand="0" w:evenHBand="0" w:firstRowFirstColumn="0" w:firstRowLastColumn="0" w:lastRowFirstColumn="0" w:lastRowLastColumn="0"/>
            <w:tcW w:w="1620" w:type="dxa"/>
          </w:tcPr>
          <w:p w14:paraId="77D1F442" w14:textId="77777777" w:rsidR="00140ECC" w:rsidRPr="00690011" w:rsidRDefault="00754A15">
            <w:pPr>
              <w:rPr>
                <w:sz w:val="24"/>
                <w:szCs w:val="24"/>
              </w:rPr>
            </w:pPr>
            <w:r w:rsidRPr="00690011">
              <w:rPr>
                <w:sz w:val="24"/>
                <w:szCs w:val="24"/>
              </w:rPr>
              <w:t>Expérimente</w:t>
            </w:r>
          </w:p>
        </w:tc>
      </w:tr>
      <w:tr w:rsidR="00140ECC" w:rsidRPr="00690011" w14:paraId="5D74EB6B" w14:textId="77777777" w:rsidTr="004C36F7">
        <w:trPr>
          <w:jc w:val="center"/>
        </w:trPr>
        <w:tc>
          <w:tcPr>
            <w:cnfStyle w:val="001000000000" w:firstRow="0" w:lastRow="0" w:firstColumn="1" w:lastColumn="0" w:oddVBand="0" w:evenVBand="0" w:oddHBand="0" w:evenHBand="0" w:firstRowFirstColumn="0" w:firstRowLastColumn="0" w:lastRowFirstColumn="0" w:lastRowLastColumn="0"/>
            <w:tcW w:w="1543" w:type="dxa"/>
          </w:tcPr>
          <w:p w14:paraId="79FC95A9" w14:textId="77777777" w:rsidR="00140ECC" w:rsidRPr="00690011" w:rsidRDefault="00754A15">
            <w:pPr>
              <w:rPr>
                <w:sz w:val="24"/>
                <w:szCs w:val="24"/>
              </w:rPr>
            </w:pPr>
            <w:r w:rsidRPr="00690011">
              <w:rPr>
                <w:sz w:val="24"/>
                <w:szCs w:val="24"/>
              </w:rPr>
              <w:t>Couteau</w:t>
            </w:r>
          </w:p>
        </w:tc>
        <w:tc>
          <w:tcPr>
            <w:cnfStyle w:val="000010000000" w:firstRow="0" w:lastRow="0" w:firstColumn="0" w:lastColumn="0" w:oddVBand="1" w:evenVBand="0" w:oddHBand="0" w:evenHBand="0" w:firstRowFirstColumn="0" w:firstRowLastColumn="0" w:lastRowFirstColumn="0" w:lastRowLastColumn="0"/>
            <w:tcW w:w="2082" w:type="dxa"/>
          </w:tcPr>
          <w:p w14:paraId="6A066F6D" w14:textId="77777777" w:rsidR="00140ECC" w:rsidRPr="00690011" w:rsidRDefault="00754A15">
            <w:pPr>
              <w:rPr>
                <w:sz w:val="24"/>
                <w:szCs w:val="24"/>
                <w:lang w:val="fr-CA"/>
              </w:rPr>
            </w:pPr>
            <w:r w:rsidRPr="00690011">
              <w:rPr>
                <w:sz w:val="24"/>
                <w:szCs w:val="24"/>
                <w:lang w:val="fr-CA"/>
              </w:rPr>
              <w:t>Hémorragie</w:t>
            </w:r>
          </w:p>
          <w:p w14:paraId="13ED8C55" w14:textId="77777777" w:rsidR="00140ECC" w:rsidRPr="00690011" w:rsidRDefault="00754A15">
            <w:pPr>
              <w:rPr>
                <w:sz w:val="24"/>
                <w:szCs w:val="24"/>
                <w:lang w:val="fr-CA"/>
              </w:rPr>
            </w:pPr>
            <w:r w:rsidRPr="00690011">
              <w:rPr>
                <w:sz w:val="24"/>
                <w:szCs w:val="24"/>
                <w:lang w:val="fr-CA"/>
              </w:rPr>
              <w:t>Plaie de l’artère</w:t>
            </w:r>
          </w:p>
          <w:p w14:paraId="1B2D434A" w14:textId="77777777" w:rsidR="00140ECC" w:rsidRPr="00690011" w:rsidRDefault="00754A15">
            <w:pPr>
              <w:rPr>
                <w:sz w:val="24"/>
                <w:szCs w:val="24"/>
                <w:lang w:val="fr-CA"/>
              </w:rPr>
            </w:pPr>
            <w:r w:rsidRPr="00690011">
              <w:rPr>
                <w:sz w:val="24"/>
                <w:szCs w:val="24"/>
                <w:lang w:val="fr-CA"/>
              </w:rPr>
              <w:t>Traumatisme thoracique</w:t>
            </w:r>
          </w:p>
        </w:tc>
        <w:tc>
          <w:tcPr>
            <w:tcW w:w="1800" w:type="dxa"/>
          </w:tcPr>
          <w:p w14:paraId="327B4061"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Plaie profonde</w:t>
            </w:r>
          </w:p>
          <w:p w14:paraId="3D61A28E"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Perforation</w:t>
            </w:r>
          </w:p>
          <w:p w14:paraId="65A5E8D7"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Point d’entrée</w:t>
            </w:r>
          </w:p>
          <w:p w14:paraId="28E27658"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Triangulaire</w:t>
            </w:r>
          </w:p>
          <w:p w14:paraId="12E2D993"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Dispersé</w:t>
            </w:r>
          </w:p>
          <w:p w14:paraId="23C19A72"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Courbure</w:t>
            </w:r>
          </w:p>
        </w:tc>
        <w:tc>
          <w:tcPr>
            <w:cnfStyle w:val="000010000000" w:firstRow="0" w:lastRow="0" w:firstColumn="0" w:lastColumn="0" w:oddVBand="1" w:evenVBand="0" w:oddHBand="0" w:evenHBand="0" w:firstRowFirstColumn="0" w:firstRowLastColumn="0" w:lastRowFirstColumn="0" w:lastRowLastColumn="0"/>
            <w:tcW w:w="1170" w:type="dxa"/>
          </w:tcPr>
          <w:p w14:paraId="554ECA2D" w14:textId="77777777" w:rsidR="00140ECC" w:rsidRPr="00690011" w:rsidRDefault="00754A15">
            <w:pPr>
              <w:rPr>
                <w:sz w:val="24"/>
                <w:szCs w:val="24"/>
              </w:rPr>
            </w:pPr>
            <w:r w:rsidRPr="00690011">
              <w:rPr>
                <w:sz w:val="24"/>
                <w:szCs w:val="24"/>
              </w:rPr>
              <w:t>acier</w:t>
            </w:r>
          </w:p>
        </w:tc>
        <w:tc>
          <w:tcPr>
            <w:tcW w:w="1350" w:type="dxa"/>
          </w:tcPr>
          <w:p w14:paraId="4AAEF41E"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Cuisinier</w:t>
            </w:r>
          </w:p>
        </w:tc>
        <w:tc>
          <w:tcPr>
            <w:cnfStyle w:val="000010000000" w:firstRow="0" w:lastRow="0" w:firstColumn="0" w:lastColumn="0" w:oddVBand="1" w:evenVBand="0" w:oddHBand="0" w:evenHBand="0" w:firstRowFirstColumn="0" w:firstRowLastColumn="0" w:lastRowFirstColumn="0" w:lastRowLastColumn="0"/>
            <w:tcW w:w="1620" w:type="dxa"/>
          </w:tcPr>
          <w:p w14:paraId="34D7FF96" w14:textId="77777777" w:rsidR="00140ECC" w:rsidRPr="00690011" w:rsidRDefault="00754A15">
            <w:pPr>
              <w:rPr>
                <w:sz w:val="24"/>
                <w:szCs w:val="24"/>
              </w:rPr>
            </w:pPr>
            <w:r w:rsidRPr="00690011">
              <w:rPr>
                <w:sz w:val="24"/>
                <w:szCs w:val="24"/>
              </w:rPr>
              <w:t>Expérimente</w:t>
            </w:r>
          </w:p>
        </w:tc>
      </w:tr>
      <w:tr w:rsidR="00140ECC" w:rsidRPr="00690011" w14:paraId="2581EF01" w14:textId="77777777" w:rsidTr="004C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tcPr>
          <w:p w14:paraId="69783E1D" w14:textId="77777777" w:rsidR="00140ECC" w:rsidRPr="00690011" w:rsidRDefault="00754A15">
            <w:pPr>
              <w:rPr>
                <w:sz w:val="24"/>
                <w:szCs w:val="24"/>
              </w:rPr>
            </w:pPr>
            <w:r w:rsidRPr="00690011">
              <w:rPr>
                <w:sz w:val="24"/>
                <w:szCs w:val="24"/>
              </w:rPr>
              <w:t>Fusil</w:t>
            </w:r>
          </w:p>
        </w:tc>
        <w:tc>
          <w:tcPr>
            <w:cnfStyle w:val="000010000000" w:firstRow="0" w:lastRow="0" w:firstColumn="0" w:lastColumn="0" w:oddVBand="1" w:evenVBand="0" w:oddHBand="0" w:evenHBand="0" w:firstRowFirstColumn="0" w:firstRowLastColumn="0" w:lastRowFirstColumn="0" w:lastRowLastColumn="0"/>
            <w:tcW w:w="2082" w:type="dxa"/>
          </w:tcPr>
          <w:p w14:paraId="44F3BAFF" w14:textId="77777777" w:rsidR="00140ECC" w:rsidRPr="00690011" w:rsidRDefault="00754A15">
            <w:pPr>
              <w:rPr>
                <w:sz w:val="24"/>
                <w:szCs w:val="24"/>
                <w:lang w:val="fr-CA"/>
              </w:rPr>
            </w:pPr>
            <w:r w:rsidRPr="00690011">
              <w:rPr>
                <w:sz w:val="24"/>
                <w:szCs w:val="24"/>
                <w:lang w:val="fr-CA"/>
              </w:rPr>
              <w:t>Hémorragie</w:t>
            </w:r>
          </w:p>
          <w:p w14:paraId="5559A805" w14:textId="77777777" w:rsidR="00140ECC" w:rsidRPr="00690011" w:rsidRDefault="00754A15">
            <w:pPr>
              <w:rPr>
                <w:sz w:val="24"/>
                <w:szCs w:val="24"/>
                <w:lang w:val="fr-CA"/>
              </w:rPr>
            </w:pPr>
            <w:r w:rsidRPr="00690011">
              <w:rPr>
                <w:sz w:val="24"/>
                <w:szCs w:val="24"/>
                <w:lang w:val="fr-CA"/>
              </w:rPr>
              <w:t>Plaie de l’artère</w:t>
            </w:r>
          </w:p>
          <w:p w14:paraId="6B8FAA6B" w14:textId="77777777" w:rsidR="00140ECC" w:rsidRPr="00690011" w:rsidRDefault="00754A15">
            <w:pPr>
              <w:rPr>
                <w:sz w:val="24"/>
                <w:szCs w:val="24"/>
                <w:lang w:val="fr-CA"/>
              </w:rPr>
            </w:pPr>
            <w:r w:rsidRPr="00690011">
              <w:rPr>
                <w:sz w:val="24"/>
                <w:szCs w:val="24"/>
                <w:lang w:val="fr-CA"/>
              </w:rPr>
              <w:t>Traumatisme thoracique</w:t>
            </w:r>
          </w:p>
        </w:tc>
        <w:tc>
          <w:tcPr>
            <w:tcW w:w="1800" w:type="dxa"/>
          </w:tcPr>
          <w:p w14:paraId="0189CC93"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Plaie profonde</w:t>
            </w:r>
          </w:p>
          <w:p w14:paraId="1E79E711"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Perforation</w:t>
            </w:r>
          </w:p>
          <w:p w14:paraId="45A22B7A"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Point d’entrée</w:t>
            </w:r>
          </w:p>
          <w:p w14:paraId="796AC46A"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lang w:val="fr-CA"/>
              </w:rPr>
            </w:pPr>
            <w:r w:rsidRPr="00690011">
              <w:rPr>
                <w:sz w:val="24"/>
                <w:szCs w:val="24"/>
                <w:lang w:val="fr-CA"/>
              </w:rPr>
              <w:t>Point de sortie</w:t>
            </w:r>
          </w:p>
          <w:p w14:paraId="0FFE1DFB"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Dispersé</w:t>
            </w:r>
          </w:p>
          <w:p w14:paraId="22D0E93F"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lastRenderedPageBreak/>
              <w:t>sillon</w:t>
            </w:r>
          </w:p>
          <w:p w14:paraId="4390DF2B" w14:textId="77777777" w:rsidR="00140ECC" w:rsidRPr="00690011" w:rsidRDefault="00140ECC">
            <w:pPr>
              <w:cnfStyle w:val="000000100000" w:firstRow="0" w:lastRow="0" w:firstColumn="0" w:lastColumn="0" w:oddVBand="0" w:evenVBand="0" w:oddHBand="1" w:evenHBand="0" w:firstRowFirstColumn="0" w:firstRowLastColumn="0" w:lastRowFirstColumn="0" w:lastRowLastColumn="0"/>
              <w:rPr>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14:paraId="27CE40D3" w14:textId="77777777" w:rsidR="00140ECC" w:rsidRPr="00690011" w:rsidRDefault="00754A15">
            <w:pPr>
              <w:rPr>
                <w:sz w:val="24"/>
                <w:szCs w:val="24"/>
              </w:rPr>
            </w:pPr>
            <w:r w:rsidRPr="00690011">
              <w:rPr>
                <w:sz w:val="24"/>
                <w:szCs w:val="24"/>
              </w:rPr>
              <w:lastRenderedPageBreak/>
              <w:t>poudre</w:t>
            </w:r>
          </w:p>
        </w:tc>
        <w:tc>
          <w:tcPr>
            <w:tcW w:w="1350" w:type="dxa"/>
          </w:tcPr>
          <w:p w14:paraId="2E99AE14"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w:t>
            </w:r>
          </w:p>
        </w:tc>
        <w:tc>
          <w:tcPr>
            <w:cnfStyle w:val="000010000000" w:firstRow="0" w:lastRow="0" w:firstColumn="0" w:lastColumn="0" w:oddVBand="1" w:evenVBand="0" w:oddHBand="0" w:evenHBand="0" w:firstRowFirstColumn="0" w:firstRowLastColumn="0" w:lastRowFirstColumn="0" w:lastRowLastColumn="0"/>
            <w:tcW w:w="1620" w:type="dxa"/>
          </w:tcPr>
          <w:p w14:paraId="58B7FD6C" w14:textId="77777777" w:rsidR="00140ECC" w:rsidRPr="00690011" w:rsidRDefault="00754A15">
            <w:pPr>
              <w:rPr>
                <w:sz w:val="24"/>
                <w:szCs w:val="24"/>
              </w:rPr>
            </w:pPr>
            <w:r w:rsidRPr="00690011">
              <w:rPr>
                <w:sz w:val="24"/>
                <w:szCs w:val="24"/>
              </w:rPr>
              <w:t>Novice</w:t>
            </w:r>
          </w:p>
        </w:tc>
      </w:tr>
      <w:tr w:rsidR="00140ECC" w:rsidRPr="00690011" w14:paraId="48208100" w14:textId="77777777" w:rsidTr="004C36F7">
        <w:trPr>
          <w:jc w:val="center"/>
        </w:trPr>
        <w:tc>
          <w:tcPr>
            <w:cnfStyle w:val="001000000000" w:firstRow="0" w:lastRow="0" w:firstColumn="1" w:lastColumn="0" w:oddVBand="0" w:evenVBand="0" w:oddHBand="0" w:evenHBand="0" w:firstRowFirstColumn="0" w:firstRowLastColumn="0" w:lastRowFirstColumn="0" w:lastRowLastColumn="0"/>
            <w:tcW w:w="1543" w:type="dxa"/>
          </w:tcPr>
          <w:p w14:paraId="04BAB9E1" w14:textId="77777777" w:rsidR="00140ECC" w:rsidRPr="00690011" w:rsidRDefault="00754A15">
            <w:pPr>
              <w:rPr>
                <w:sz w:val="24"/>
                <w:szCs w:val="24"/>
              </w:rPr>
            </w:pPr>
            <w:r w:rsidRPr="00690011">
              <w:rPr>
                <w:sz w:val="24"/>
                <w:szCs w:val="24"/>
              </w:rPr>
              <w:lastRenderedPageBreak/>
              <w:t>Crayon</w:t>
            </w:r>
          </w:p>
        </w:tc>
        <w:tc>
          <w:tcPr>
            <w:cnfStyle w:val="000010000000" w:firstRow="0" w:lastRow="0" w:firstColumn="0" w:lastColumn="0" w:oddVBand="1" w:evenVBand="0" w:oddHBand="0" w:evenHBand="0" w:firstRowFirstColumn="0" w:firstRowLastColumn="0" w:lastRowFirstColumn="0" w:lastRowLastColumn="0"/>
            <w:tcW w:w="2082" w:type="dxa"/>
          </w:tcPr>
          <w:p w14:paraId="0A79AF47" w14:textId="77777777" w:rsidR="00140ECC" w:rsidRPr="00690011" w:rsidRDefault="00754A15">
            <w:pPr>
              <w:rPr>
                <w:sz w:val="24"/>
                <w:szCs w:val="24"/>
                <w:lang w:val="fr-CA"/>
              </w:rPr>
            </w:pPr>
            <w:r w:rsidRPr="00690011">
              <w:rPr>
                <w:sz w:val="24"/>
                <w:szCs w:val="24"/>
                <w:lang w:val="fr-CA"/>
              </w:rPr>
              <w:t>Hémorragie</w:t>
            </w:r>
          </w:p>
          <w:p w14:paraId="7945F5A8" w14:textId="77777777" w:rsidR="00140ECC" w:rsidRPr="00690011" w:rsidRDefault="00754A15">
            <w:pPr>
              <w:rPr>
                <w:sz w:val="24"/>
                <w:szCs w:val="24"/>
                <w:lang w:val="fr-CA"/>
              </w:rPr>
            </w:pPr>
            <w:r w:rsidRPr="00690011">
              <w:rPr>
                <w:sz w:val="24"/>
                <w:szCs w:val="24"/>
                <w:lang w:val="fr-CA"/>
              </w:rPr>
              <w:t>Traumatisme crânien</w:t>
            </w:r>
          </w:p>
          <w:p w14:paraId="0BEE1716" w14:textId="77777777" w:rsidR="00140ECC" w:rsidRPr="00690011" w:rsidRDefault="00754A15">
            <w:pPr>
              <w:rPr>
                <w:sz w:val="24"/>
                <w:szCs w:val="24"/>
                <w:lang w:val="fr-CA"/>
              </w:rPr>
            </w:pPr>
            <w:r w:rsidRPr="00690011">
              <w:rPr>
                <w:sz w:val="24"/>
                <w:szCs w:val="24"/>
                <w:lang w:val="fr-CA"/>
              </w:rPr>
              <w:t>Hématome</w:t>
            </w:r>
          </w:p>
          <w:p w14:paraId="47F84D95" w14:textId="77777777" w:rsidR="00140ECC" w:rsidRPr="00690011" w:rsidRDefault="00754A15">
            <w:pPr>
              <w:rPr>
                <w:sz w:val="24"/>
                <w:szCs w:val="24"/>
                <w:lang w:val="fr-CA"/>
              </w:rPr>
            </w:pPr>
            <w:r w:rsidRPr="00690011">
              <w:rPr>
                <w:sz w:val="24"/>
                <w:szCs w:val="24"/>
                <w:lang w:val="fr-CA"/>
              </w:rPr>
              <w:t>Traumatisme thoracique</w:t>
            </w:r>
          </w:p>
        </w:tc>
        <w:tc>
          <w:tcPr>
            <w:tcW w:w="1800" w:type="dxa"/>
          </w:tcPr>
          <w:p w14:paraId="1BC51583"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Plaie profonde</w:t>
            </w:r>
          </w:p>
          <w:p w14:paraId="72D707E5"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Perforation</w:t>
            </w:r>
          </w:p>
          <w:p w14:paraId="3E56DD12"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Point d’entrée</w:t>
            </w:r>
          </w:p>
          <w:p w14:paraId="256BBF34"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lang w:val="fr-CA"/>
              </w:rPr>
            </w:pPr>
            <w:r w:rsidRPr="00690011">
              <w:rPr>
                <w:sz w:val="24"/>
                <w:szCs w:val="24"/>
                <w:lang w:val="fr-CA"/>
              </w:rPr>
              <w:t xml:space="preserve">Cylindrique </w:t>
            </w:r>
          </w:p>
          <w:p w14:paraId="3192E231"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Dispersé</w:t>
            </w:r>
          </w:p>
        </w:tc>
        <w:tc>
          <w:tcPr>
            <w:cnfStyle w:val="000010000000" w:firstRow="0" w:lastRow="0" w:firstColumn="0" w:lastColumn="0" w:oddVBand="1" w:evenVBand="0" w:oddHBand="0" w:evenHBand="0" w:firstRowFirstColumn="0" w:firstRowLastColumn="0" w:lastRowFirstColumn="0" w:lastRowLastColumn="0"/>
            <w:tcW w:w="1170" w:type="dxa"/>
          </w:tcPr>
          <w:p w14:paraId="6AFC4365" w14:textId="77777777" w:rsidR="00140ECC" w:rsidRPr="00690011" w:rsidRDefault="00754A15">
            <w:pPr>
              <w:rPr>
                <w:sz w:val="24"/>
                <w:szCs w:val="24"/>
              </w:rPr>
            </w:pPr>
            <w:r w:rsidRPr="00690011">
              <w:rPr>
                <w:sz w:val="24"/>
                <w:szCs w:val="24"/>
              </w:rPr>
              <w:t>Bois</w:t>
            </w:r>
          </w:p>
          <w:p w14:paraId="6AB27279" w14:textId="77777777" w:rsidR="00140ECC" w:rsidRPr="00690011" w:rsidRDefault="00754A15">
            <w:pPr>
              <w:rPr>
                <w:sz w:val="24"/>
                <w:szCs w:val="24"/>
              </w:rPr>
            </w:pPr>
            <w:r w:rsidRPr="00690011">
              <w:rPr>
                <w:sz w:val="24"/>
                <w:szCs w:val="24"/>
              </w:rPr>
              <w:t>graphite</w:t>
            </w:r>
          </w:p>
        </w:tc>
        <w:tc>
          <w:tcPr>
            <w:tcW w:w="1350" w:type="dxa"/>
          </w:tcPr>
          <w:p w14:paraId="5ADE84AA"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Professeur</w:t>
            </w:r>
          </w:p>
        </w:tc>
        <w:tc>
          <w:tcPr>
            <w:cnfStyle w:val="000010000000" w:firstRow="0" w:lastRow="0" w:firstColumn="0" w:lastColumn="0" w:oddVBand="1" w:evenVBand="0" w:oddHBand="0" w:evenHBand="0" w:firstRowFirstColumn="0" w:firstRowLastColumn="0" w:lastRowFirstColumn="0" w:lastRowLastColumn="0"/>
            <w:tcW w:w="1620" w:type="dxa"/>
          </w:tcPr>
          <w:p w14:paraId="25945F80" w14:textId="77777777" w:rsidR="00140ECC" w:rsidRPr="00690011" w:rsidRDefault="00754A15">
            <w:pPr>
              <w:rPr>
                <w:sz w:val="24"/>
                <w:szCs w:val="24"/>
              </w:rPr>
            </w:pPr>
            <w:r w:rsidRPr="00690011">
              <w:rPr>
                <w:sz w:val="24"/>
                <w:szCs w:val="24"/>
              </w:rPr>
              <w:t>Expérimente</w:t>
            </w:r>
          </w:p>
        </w:tc>
      </w:tr>
      <w:tr w:rsidR="00140ECC" w:rsidRPr="00690011" w14:paraId="39251009" w14:textId="77777777" w:rsidTr="004C36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3" w:type="dxa"/>
          </w:tcPr>
          <w:p w14:paraId="2201AC20" w14:textId="77777777" w:rsidR="00140ECC" w:rsidRPr="00690011" w:rsidRDefault="00754A15">
            <w:pPr>
              <w:rPr>
                <w:sz w:val="24"/>
                <w:szCs w:val="24"/>
              </w:rPr>
            </w:pPr>
            <w:r w:rsidRPr="00690011">
              <w:rPr>
                <w:sz w:val="24"/>
                <w:szCs w:val="24"/>
              </w:rPr>
              <w:t>Corde</w:t>
            </w:r>
          </w:p>
        </w:tc>
        <w:tc>
          <w:tcPr>
            <w:cnfStyle w:val="000010000000" w:firstRow="0" w:lastRow="0" w:firstColumn="0" w:lastColumn="0" w:oddVBand="1" w:evenVBand="0" w:oddHBand="0" w:evenHBand="0" w:firstRowFirstColumn="0" w:firstRowLastColumn="0" w:lastRowFirstColumn="0" w:lastRowLastColumn="0"/>
            <w:tcW w:w="2082" w:type="dxa"/>
          </w:tcPr>
          <w:p w14:paraId="35351A46" w14:textId="77777777" w:rsidR="00140ECC" w:rsidRPr="00690011" w:rsidRDefault="00754A15">
            <w:pPr>
              <w:rPr>
                <w:sz w:val="24"/>
                <w:szCs w:val="24"/>
                <w:lang w:val="fr-CA"/>
              </w:rPr>
            </w:pPr>
            <w:r w:rsidRPr="00690011">
              <w:rPr>
                <w:sz w:val="24"/>
                <w:szCs w:val="24"/>
                <w:lang w:val="fr-CA"/>
              </w:rPr>
              <w:t>Taches rouges au niveau du blanc de l'œil</w:t>
            </w:r>
          </w:p>
          <w:p w14:paraId="513DB051" w14:textId="77777777" w:rsidR="00140ECC" w:rsidRPr="00690011" w:rsidRDefault="00754A15">
            <w:pPr>
              <w:rPr>
                <w:sz w:val="24"/>
                <w:szCs w:val="24"/>
                <w:lang w:val="fr-CA"/>
              </w:rPr>
            </w:pPr>
            <w:r w:rsidRPr="00690011">
              <w:rPr>
                <w:sz w:val="24"/>
                <w:szCs w:val="24"/>
                <w:lang w:val="fr-CA"/>
              </w:rPr>
              <w:t>Rupture des capillaires</w:t>
            </w:r>
          </w:p>
          <w:p w14:paraId="46A1F8CE" w14:textId="77777777" w:rsidR="00140ECC" w:rsidRPr="00690011" w:rsidRDefault="00754A15">
            <w:pPr>
              <w:rPr>
                <w:sz w:val="24"/>
                <w:szCs w:val="24"/>
                <w:lang w:val="fr-CA"/>
              </w:rPr>
            </w:pPr>
            <w:r w:rsidRPr="00690011">
              <w:rPr>
                <w:sz w:val="24"/>
                <w:szCs w:val="24"/>
                <w:lang w:val="fr-CA"/>
              </w:rPr>
              <w:t>Cyanose visibles de la face</w:t>
            </w:r>
          </w:p>
          <w:p w14:paraId="4ED2C775" w14:textId="77777777" w:rsidR="00140ECC" w:rsidRPr="00690011" w:rsidRDefault="00754A15">
            <w:pPr>
              <w:rPr>
                <w:sz w:val="24"/>
                <w:szCs w:val="24"/>
              </w:rPr>
            </w:pPr>
            <w:r w:rsidRPr="00690011">
              <w:rPr>
                <w:sz w:val="24"/>
                <w:szCs w:val="24"/>
              </w:rPr>
              <w:t>Hémorragie</w:t>
            </w:r>
          </w:p>
        </w:tc>
        <w:tc>
          <w:tcPr>
            <w:tcW w:w="1800" w:type="dxa"/>
          </w:tcPr>
          <w:p w14:paraId="073ABE6E"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Marque circulaire</w:t>
            </w:r>
          </w:p>
          <w:p w14:paraId="73A83D27"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Localisé</w:t>
            </w:r>
          </w:p>
        </w:tc>
        <w:tc>
          <w:tcPr>
            <w:cnfStyle w:val="000010000000" w:firstRow="0" w:lastRow="0" w:firstColumn="0" w:lastColumn="0" w:oddVBand="1" w:evenVBand="0" w:oddHBand="0" w:evenHBand="0" w:firstRowFirstColumn="0" w:firstRowLastColumn="0" w:lastRowFirstColumn="0" w:lastRowLastColumn="0"/>
            <w:tcW w:w="1170" w:type="dxa"/>
          </w:tcPr>
          <w:p w14:paraId="183EEE0B" w14:textId="77777777" w:rsidR="00140ECC" w:rsidRPr="00690011" w:rsidRDefault="00754A15">
            <w:pPr>
              <w:rPr>
                <w:sz w:val="24"/>
                <w:szCs w:val="24"/>
              </w:rPr>
            </w:pPr>
            <w:r w:rsidRPr="00690011">
              <w:rPr>
                <w:sz w:val="24"/>
                <w:szCs w:val="24"/>
              </w:rPr>
              <w:t>Nylon</w:t>
            </w:r>
          </w:p>
        </w:tc>
        <w:tc>
          <w:tcPr>
            <w:tcW w:w="1350" w:type="dxa"/>
          </w:tcPr>
          <w:p w14:paraId="413ECCA0" w14:textId="77777777" w:rsidR="00140ECC" w:rsidRPr="00690011" w:rsidRDefault="00754A15">
            <w:pPr>
              <w:cnfStyle w:val="000000100000" w:firstRow="0" w:lastRow="0" w:firstColumn="0" w:lastColumn="0" w:oddVBand="0" w:evenVBand="0" w:oddHBand="1" w:evenHBand="0" w:firstRowFirstColumn="0" w:firstRowLastColumn="0" w:lastRowFirstColumn="0" w:lastRowLastColumn="0"/>
              <w:rPr>
                <w:sz w:val="24"/>
                <w:szCs w:val="24"/>
              </w:rPr>
            </w:pPr>
            <w:r w:rsidRPr="00690011">
              <w:rPr>
                <w:sz w:val="24"/>
                <w:szCs w:val="24"/>
              </w:rPr>
              <w:t>Professeur</w:t>
            </w:r>
          </w:p>
        </w:tc>
        <w:tc>
          <w:tcPr>
            <w:cnfStyle w:val="000010000000" w:firstRow="0" w:lastRow="0" w:firstColumn="0" w:lastColumn="0" w:oddVBand="1" w:evenVBand="0" w:oddHBand="0" w:evenHBand="0" w:firstRowFirstColumn="0" w:firstRowLastColumn="0" w:lastRowFirstColumn="0" w:lastRowLastColumn="0"/>
            <w:tcW w:w="1620" w:type="dxa"/>
          </w:tcPr>
          <w:p w14:paraId="213CEB8C" w14:textId="77777777" w:rsidR="00140ECC" w:rsidRPr="00690011" w:rsidRDefault="00754A15">
            <w:pPr>
              <w:rPr>
                <w:sz w:val="24"/>
                <w:szCs w:val="24"/>
              </w:rPr>
            </w:pPr>
            <w:r w:rsidRPr="00690011">
              <w:rPr>
                <w:sz w:val="24"/>
                <w:szCs w:val="24"/>
              </w:rPr>
              <w:t>Expérimente</w:t>
            </w:r>
          </w:p>
        </w:tc>
      </w:tr>
      <w:tr w:rsidR="00140ECC" w:rsidRPr="00690011" w14:paraId="60C9C933" w14:textId="77777777" w:rsidTr="004C36F7">
        <w:trPr>
          <w:jc w:val="center"/>
        </w:trPr>
        <w:tc>
          <w:tcPr>
            <w:cnfStyle w:val="001000000000" w:firstRow="0" w:lastRow="0" w:firstColumn="1" w:lastColumn="0" w:oddVBand="0" w:evenVBand="0" w:oddHBand="0" w:evenHBand="0" w:firstRowFirstColumn="0" w:firstRowLastColumn="0" w:lastRowFirstColumn="0" w:lastRowLastColumn="0"/>
            <w:tcW w:w="1543" w:type="dxa"/>
          </w:tcPr>
          <w:p w14:paraId="5DE4E942" w14:textId="77777777" w:rsidR="00140ECC" w:rsidRPr="00690011" w:rsidRDefault="00754A15">
            <w:pPr>
              <w:rPr>
                <w:sz w:val="24"/>
                <w:szCs w:val="24"/>
              </w:rPr>
            </w:pPr>
            <w:r w:rsidRPr="00690011">
              <w:rPr>
                <w:sz w:val="24"/>
                <w:szCs w:val="24"/>
              </w:rPr>
              <w:t>Fourchette</w:t>
            </w:r>
          </w:p>
        </w:tc>
        <w:tc>
          <w:tcPr>
            <w:cnfStyle w:val="000010000000" w:firstRow="0" w:lastRow="0" w:firstColumn="0" w:lastColumn="0" w:oddVBand="1" w:evenVBand="0" w:oddHBand="0" w:evenHBand="0" w:firstRowFirstColumn="0" w:firstRowLastColumn="0" w:lastRowFirstColumn="0" w:lastRowLastColumn="0"/>
            <w:tcW w:w="2082" w:type="dxa"/>
          </w:tcPr>
          <w:p w14:paraId="31D56776" w14:textId="77777777" w:rsidR="00140ECC" w:rsidRPr="00690011" w:rsidRDefault="00754A15">
            <w:pPr>
              <w:rPr>
                <w:sz w:val="24"/>
                <w:szCs w:val="24"/>
                <w:lang w:val="fr-CA"/>
              </w:rPr>
            </w:pPr>
            <w:r w:rsidRPr="00690011">
              <w:rPr>
                <w:sz w:val="24"/>
                <w:szCs w:val="24"/>
                <w:lang w:val="fr-CA"/>
              </w:rPr>
              <w:t>Hémorragie</w:t>
            </w:r>
          </w:p>
          <w:p w14:paraId="62EEF594" w14:textId="77777777" w:rsidR="00140ECC" w:rsidRPr="00690011" w:rsidRDefault="00754A15">
            <w:pPr>
              <w:rPr>
                <w:sz w:val="24"/>
                <w:szCs w:val="24"/>
                <w:lang w:val="fr-CA"/>
              </w:rPr>
            </w:pPr>
            <w:r w:rsidRPr="00690011">
              <w:rPr>
                <w:sz w:val="24"/>
                <w:szCs w:val="24"/>
                <w:lang w:val="fr-CA"/>
              </w:rPr>
              <w:t>Traumatisme crânien</w:t>
            </w:r>
          </w:p>
          <w:p w14:paraId="04501532" w14:textId="77777777" w:rsidR="00140ECC" w:rsidRPr="00690011" w:rsidRDefault="00754A15">
            <w:pPr>
              <w:rPr>
                <w:sz w:val="24"/>
                <w:szCs w:val="24"/>
                <w:lang w:val="fr-CA"/>
              </w:rPr>
            </w:pPr>
            <w:r w:rsidRPr="00690011">
              <w:rPr>
                <w:sz w:val="24"/>
                <w:szCs w:val="24"/>
                <w:lang w:val="fr-CA"/>
              </w:rPr>
              <w:t>Hématome</w:t>
            </w:r>
          </w:p>
          <w:p w14:paraId="0F49DE42" w14:textId="77777777" w:rsidR="00140ECC" w:rsidRPr="00690011" w:rsidRDefault="00754A15">
            <w:pPr>
              <w:rPr>
                <w:sz w:val="24"/>
                <w:szCs w:val="24"/>
                <w:lang w:val="fr-CA"/>
              </w:rPr>
            </w:pPr>
            <w:r w:rsidRPr="00690011">
              <w:rPr>
                <w:sz w:val="24"/>
                <w:szCs w:val="24"/>
                <w:lang w:val="fr-CA"/>
              </w:rPr>
              <w:t>Traumatisme thoracique</w:t>
            </w:r>
          </w:p>
        </w:tc>
        <w:tc>
          <w:tcPr>
            <w:tcW w:w="1800" w:type="dxa"/>
          </w:tcPr>
          <w:p w14:paraId="1FE03B35"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Dispersé</w:t>
            </w:r>
          </w:p>
        </w:tc>
        <w:tc>
          <w:tcPr>
            <w:cnfStyle w:val="000010000000" w:firstRow="0" w:lastRow="0" w:firstColumn="0" w:lastColumn="0" w:oddVBand="1" w:evenVBand="0" w:oddHBand="0" w:evenHBand="0" w:firstRowFirstColumn="0" w:firstRowLastColumn="0" w:lastRowFirstColumn="0" w:lastRowLastColumn="0"/>
            <w:tcW w:w="1170" w:type="dxa"/>
          </w:tcPr>
          <w:p w14:paraId="784C20B0" w14:textId="77777777" w:rsidR="00140ECC" w:rsidRPr="00690011" w:rsidRDefault="00754A15">
            <w:pPr>
              <w:rPr>
                <w:sz w:val="24"/>
                <w:szCs w:val="24"/>
              </w:rPr>
            </w:pPr>
            <w:r w:rsidRPr="00690011">
              <w:rPr>
                <w:sz w:val="24"/>
                <w:szCs w:val="24"/>
              </w:rPr>
              <w:t>Fer</w:t>
            </w:r>
          </w:p>
        </w:tc>
        <w:tc>
          <w:tcPr>
            <w:tcW w:w="1350" w:type="dxa"/>
          </w:tcPr>
          <w:p w14:paraId="1B8F083C" w14:textId="77777777" w:rsidR="00140ECC" w:rsidRPr="00690011" w:rsidRDefault="00754A15">
            <w:pPr>
              <w:cnfStyle w:val="000000000000" w:firstRow="0" w:lastRow="0" w:firstColumn="0" w:lastColumn="0" w:oddVBand="0" w:evenVBand="0" w:oddHBand="0" w:evenHBand="0" w:firstRowFirstColumn="0" w:firstRowLastColumn="0" w:lastRowFirstColumn="0" w:lastRowLastColumn="0"/>
              <w:rPr>
                <w:sz w:val="24"/>
                <w:szCs w:val="24"/>
              </w:rPr>
            </w:pPr>
            <w:r w:rsidRPr="00690011">
              <w:rPr>
                <w:sz w:val="24"/>
                <w:szCs w:val="24"/>
              </w:rPr>
              <w:t>Cuisinier</w:t>
            </w:r>
          </w:p>
        </w:tc>
        <w:tc>
          <w:tcPr>
            <w:cnfStyle w:val="000010000000" w:firstRow="0" w:lastRow="0" w:firstColumn="0" w:lastColumn="0" w:oddVBand="1" w:evenVBand="0" w:oddHBand="0" w:evenHBand="0" w:firstRowFirstColumn="0" w:firstRowLastColumn="0" w:lastRowFirstColumn="0" w:lastRowLastColumn="0"/>
            <w:tcW w:w="1620" w:type="dxa"/>
          </w:tcPr>
          <w:p w14:paraId="593BA8DB" w14:textId="77777777" w:rsidR="00140ECC" w:rsidRPr="00690011" w:rsidRDefault="00754A15">
            <w:pPr>
              <w:rPr>
                <w:sz w:val="24"/>
                <w:szCs w:val="24"/>
              </w:rPr>
            </w:pPr>
            <w:r w:rsidRPr="00690011">
              <w:rPr>
                <w:sz w:val="24"/>
                <w:szCs w:val="24"/>
              </w:rPr>
              <w:t>Novice</w:t>
            </w:r>
          </w:p>
        </w:tc>
      </w:tr>
    </w:tbl>
    <w:p w14:paraId="38389C18" w14:textId="77777777" w:rsidR="00140ECC" w:rsidRDefault="00140ECC" w:rsidP="006F040E">
      <w:pPr>
        <w:spacing w:after="160" w:line="259" w:lineRule="auto"/>
      </w:pPr>
    </w:p>
    <w:p w14:paraId="33169799" w14:textId="6FD1E0B4" w:rsidR="00140ECC" w:rsidRDefault="00754A15" w:rsidP="00142359">
      <w:pPr>
        <w:pStyle w:val="Heading3"/>
        <w:pageBreakBefore/>
      </w:pPr>
      <w:bookmarkStart w:id="14" w:name="h.6z5lnlqhqty2" w:colFirst="0" w:colLast="0"/>
      <w:bookmarkStart w:id="15" w:name="_Toc421478297"/>
      <w:bookmarkEnd w:id="14"/>
      <w:r>
        <w:lastRenderedPageBreak/>
        <w:t>Domaine Lieux</w:t>
      </w:r>
      <w:bookmarkEnd w:id="15"/>
    </w:p>
    <w:tbl>
      <w:tblPr>
        <w:tblStyle w:val="ListTable3"/>
        <w:tblW w:w="6240" w:type="dxa"/>
        <w:jc w:val="center"/>
        <w:tblLayout w:type="fixed"/>
        <w:tblLook w:val="00A0" w:firstRow="1" w:lastRow="0" w:firstColumn="1" w:lastColumn="0" w:noHBand="0" w:noVBand="0"/>
      </w:tblPr>
      <w:tblGrid>
        <w:gridCol w:w="3585"/>
        <w:gridCol w:w="2655"/>
      </w:tblGrid>
      <w:tr w:rsidR="00140ECC" w:rsidRPr="00690011" w14:paraId="5423440B" w14:textId="77777777" w:rsidTr="00665A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85" w:type="dxa"/>
          </w:tcPr>
          <w:p w14:paraId="04C29F6E" w14:textId="77777777" w:rsidR="00140ECC" w:rsidRPr="00690011" w:rsidRDefault="00754A15" w:rsidP="00690011">
            <w:pPr>
              <w:widowControl w:val="0"/>
              <w:spacing w:before="120" w:after="120" w:line="240" w:lineRule="auto"/>
              <w:jc w:val="center"/>
              <w:rPr>
                <w:sz w:val="24"/>
                <w:szCs w:val="24"/>
              </w:rPr>
            </w:pPr>
            <w:r w:rsidRPr="00690011">
              <w:rPr>
                <w:sz w:val="24"/>
                <w:szCs w:val="24"/>
              </w:rPr>
              <w:t>Lieux</w:t>
            </w:r>
          </w:p>
        </w:tc>
        <w:tc>
          <w:tcPr>
            <w:cnfStyle w:val="000010000000" w:firstRow="0" w:lastRow="0" w:firstColumn="0" w:lastColumn="0" w:oddVBand="1" w:evenVBand="0" w:oddHBand="0" w:evenHBand="0" w:firstRowFirstColumn="0" w:firstRowLastColumn="0" w:lastRowFirstColumn="0" w:lastRowLastColumn="0"/>
            <w:tcW w:w="2655" w:type="dxa"/>
          </w:tcPr>
          <w:p w14:paraId="396AE014" w14:textId="77777777" w:rsidR="00140ECC" w:rsidRPr="00690011" w:rsidRDefault="00754A15" w:rsidP="00690011">
            <w:pPr>
              <w:widowControl w:val="0"/>
              <w:spacing w:before="120" w:after="120" w:line="240" w:lineRule="auto"/>
              <w:jc w:val="center"/>
              <w:rPr>
                <w:sz w:val="24"/>
                <w:szCs w:val="24"/>
              </w:rPr>
            </w:pPr>
            <w:r w:rsidRPr="00690011">
              <w:rPr>
                <w:sz w:val="24"/>
                <w:szCs w:val="24"/>
              </w:rPr>
              <w:t>Armes disponible</w:t>
            </w:r>
          </w:p>
        </w:tc>
      </w:tr>
      <w:tr w:rsidR="00140ECC" w:rsidRPr="00690011" w14:paraId="36412EBB"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67F63F99" w14:textId="77777777" w:rsidR="00140ECC" w:rsidRPr="00690011" w:rsidRDefault="00754A15">
            <w:pPr>
              <w:widowControl w:val="0"/>
              <w:spacing w:line="240" w:lineRule="auto"/>
              <w:rPr>
                <w:sz w:val="24"/>
                <w:szCs w:val="24"/>
              </w:rPr>
            </w:pPr>
            <w:r w:rsidRPr="00690011">
              <w:rPr>
                <w:sz w:val="24"/>
                <w:szCs w:val="24"/>
                <w:highlight w:val="white"/>
              </w:rPr>
              <w:t>canal-lachine</w:t>
            </w:r>
          </w:p>
        </w:tc>
        <w:tc>
          <w:tcPr>
            <w:cnfStyle w:val="000010000000" w:firstRow="0" w:lastRow="0" w:firstColumn="0" w:lastColumn="0" w:oddVBand="1" w:evenVBand="0" w:oddHBand="0" w:evenHBand="0" w:firstRowFirstColumn="0" w:firstRowLastColumn="0" w:lastRowFirstColumn="0" w:lastRowLastColumn="0"/>
            <w:tcW w:w="2655" w:type="dxa"/>
          </w:tcPr>
          <w:p w14:paraId="6CF2B61C" w14:textId="77777777" w:rsidR="00140ECC" w:rsidRPr="00690011" w:rsidRDefault="00754A15">
            <w:pPr>
              <w:widowControl w:val="0"/>
              <w:spacing w:line="240" w:lineRule="auto"/>
              <w:rPr>
                <w:sz w:val="24"/>
                <w:szCs w:val="24"/>
              </w:rPr>
            </w:pPr>
            <w:r w:rsidRPr="00690011">
              <w:rPr>
                <w:sz w:val="24"/>
                <w:szCs w:val="24"/>
                <w:highlight w:val="white"/>
              </w:rPr>
              <w:t>barre_a_clou</w:t>
            </w:r>
          </w:p>
        </w:tc>
      </w:tr>
      <w:tr w:rsidR="00140ECC" w:rsidRPr="00690011" w14:paraId="3F12F65D"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7DAA9EC3" w14:textId="77777777" w:rsidR="00140ECC" w:rsidRPr="00690011" w:rsidRDefault="00754A15">
            <w:pPr>
              <w:widowControl w:val="0"/>
              <w:spacing w:line="240" w:lineRule="auto"/>
              <w:rPr>
                <w:sz w:val="24"/>
                <w:szCs w:val="24"/>
              </w:rPr>
            </w:pPr>
            <w:r w:rsidRPr="00690011">
              <w:rPr>
                <w:sz w:val="24"/>
                <w:szCs w:val="24"/>
                <w:highlight w:val="white"/>
              </w:rPr>
              <w:t>centre-des-sciences</w:t>
            </w:r>
          </w:p>
        </w:tc>
        <w:tc>
          <w:tcPr>
            <w:cnfStyle w:val="000010000000" w:firstRow="0" w:lastRow="0" w:firstColumn="0" w:lastColumn="0" w:oddVBand="1" w:evenVBand="0" w:oddHBand="0" w:evenHBand="0" w:firstRowFirstColumn="0" w:firstRowLastColumn="0" w:lastRowFirstColumn="0" w:lastRowLastColumn="0"/>
            <w:tcW w:w="2655" w:type="dxa"/>
          </w:tcPr>
          <w:p w14:paraId="15998F16" w14:textId="77777777" w:rsidR="00140ECC" w:rsidRPr="00690011" w:rsidRDefault="00754A15">
            <w:pPr>
              <w:widowControl w:val="0"/>
              <w:spacing w:line="240" w:lineRule="auto"/>
              <w:rPr>
                <w:sz w:val="24"/>
                <w:szCs w:val="24"/>
              </w:rPr>
            </w:pPr>
            <w:r w:rsidRPr="00690011">
              <w:rPr>
                <w:sz w:val="24"/>
                <w:szCs w:val="24"/>
                <w:highlight w:val="white"/>
              </w:rPr>
              <w:t>fusil</w:t>
            </w:r>
          </w:p>
        </w:tc>
      </w:tr>
      <w:tr w:rsidR="00140ECC" w:rsidRPr="00690011" w14:paraId="0362027E"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5582308A" w14:textId="77777777" w:rsidR="00140ECC" w:rsidRPr="00690011" w:rsidRDefault="00754A15">
            <w:pPr>
              <w:widowControl w:val="0"/>
              <w:spacing w:line="240" w:lineRule="auto"/>
              <w:rPr>
                <w:sz w:val="24"/>
                <w:szCs w:val="24"/>
              </w:rPr>
            </w:pPr>
            <w:r w:rsidRPr="00690011">
              <w:rPr>
                <w:sz w:val="24"/>
                <w:szCs w:val="24"/>
                <w:highlight w:val="white"/>
              </w:rPr>
              <w:t>chinatown</w:t>
            </w:r>
          </w:p>
        </w:tc>
        <w:tc>
          <w:tcPr>
            <w:cnfStyle w:val="000010000000" w:firstRow="0" w:lastRow="0" w:firstColumn="0" w:lastColumn="0" w:oddVBand="1" w:evenVBand="0" w:oddHBand="0" w:evenHBand="0" w:firstRowFirstColumn="0" w:firstRowLastColumn="0" w:lastRowFirstColumn="0" w:lastRowLastColumn="0"/>
            <w:tcW w:w="2655" w:type="dxa"/>
          </w:tcPr>
          <w:p w14:paraId="7E8D0767" w14:textId="77777777" w:rsidR="00140ECC" w:rsidRPr="00690011" w:rsidRDefault="00140ECC">
            <w:pPr>
              <w:widowControl w:val="0"/>
              <w:spacing w:line="240" w:lineRule="auto"/>
              <w:rPr>
                <w:sz w:val="24"/>
                <w:szCs w:val="24"/>
              </w:rPr>
            </w:pPr>
          </w:p>
        </w:tc>
      </w:tr>
      <w:tr w:rsidR="00140ECC" w:rsidRPr="00690011" w14:paraId="523D3DFF"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620649DA" w14:textId="77777777" w:rsidR="00140ECC" w:rsidRPr="00690011" w:rsidRDefault="00754A15">
            <w:pPr>
              <w:widowControl w:val="0"/>
              <w:spacing w:line="240" w:lineRule="auto"/>
              <w:rPr>
                <w:sz w:val="24"/>
                <w:szCs w:val="24"/>
              </w:rPr>
            </w:pPr>
            <w:r w:rsidRPr="00690011">
              <w:rPr>
                <w:sz w:val="24"/>
                <w:szCs w:val="24"/>
                <w:highlight w:val="white"/>
              </w:rPr>
              <w:t>gare-blainville</w:t>
            </w:r>
          </w:p>
        </w:tc>
        <w:tc>
          <w:tcPr>
            <w:cnfStyle w:val="000010000000" w:firstRow="0" w:lastRow="0" w:firstColumn="0" w:lastColumn="0" w:oddVBand="1" w:evenVBand="0" w:oddHBand="0" w:evenHBand="0" w:firstRowFirstColumn="0" w:firstRowLastColumn="0" w:lastRowFirstColumn="0" w:lastRowLastColumn="0"/>
            <w:tcW w:w="2655" w:type="dxa"/>
          </w:tcPr>
          <w:p w14:paraId="264C253C" w14:textId="77777777" w:rsidR="00140ECC" w:rsidRPr="00690011" w:rsidRDefault="00754A15">
            <w:pPr>
              <w:widowControl w:val="0"/>
              <w:spacing w:line="240" w:lineRule="auto"/>
              <w:rPr>
                <w:sz w:val="24"/>
                <w:szCs w:val="24"/>
              </w:rPr>
            </w:pPr>
            <w:r w:rsidRPr="00690011">
              <w:rPr>
                <w:sz w:val="24"/>
                <w:szCs w:val="24"/>
              </w:rPr>
              <w:t>masse</w:t>
            </w:r>
          </w:p>
        </w:tc>
      </w:tr>
      <w:tr w:rsidR="00140ECC" w:rsidRPr="00690011" w14:paraId="002381FF"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12803941" w14:textId="77777777" w:rsidR="00140ECC" w:rsidRPr="00690011" w:rsidRDefault="00754A15">
            <w:pPr>
              <w:widowControl w:val="0"/>
              <w:spacing w:line="240" w:lineRule="auto"/>
              <w:rPr>
                <w:sz w:val="24"/>
                <w:szCs w:val="24"/>
              </w:rPr>
            </w:pPr>
            <w:r w:rsidRPr="00690011">
              <w:rPr>
                <w:sz w:val="24"/>
                <w:szCs w:val="24"/>
                <w:highlight w:val="white"/>
              </w:rPr>
              <w:t>gare-centrale</w:t>
            </w:r>
          </w:p>
        </w:tc>
        <w:tc>
          <w:tcPr>
            <w:cnfStyle w:val="000010000000" w:firstRow="0" w:lastRow="0" w:firstColumn="0" w:lastColumn="0" w:oddVBand="1" w:evenVBand="0" w:oddHBand="0" w:evenHBand="0" w:firstRowFirstColumn="0" w:firstRowLastColumn="0" w:lastRowFirstColumn="0" w:lastRowLastColumn="0"/>
            <w:tcW w:w="2655" w:type="dxa"/>
          </w:tcPr>
          <w:p w14:paraId="5C212F61" w14:textId="77777777" w:rsidR="00140ECC" w:rsidRPr="00690011" w:rsidRDefault="00754A15">
            <w:pPr>
              <w:widowControl w:val="0"/>
              <w:spacing w:line="240" w:lineRule="auto"/>
              <w:rPr>
                <w:sz w:val="24"/>
                <w:szCs w:val="24"/>
              </w:rPr>
            </w:pPr>
            <w:r w:rsidRPr="00690011">
              <w:rPr>
                <w:sz w:val="24"/>
                <w:szCs w:val="24"/>
              </w:rPr>
              <w:t>masse</w:t>
            </w:r>
          </w:p>
        </w:tc>
      </w:tr>
      <w:tr w:rsidR="00140ECC" w:rsidRPr="00690011" w14:paraId="5A00089E"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6D3EBA5F" w14:textId="77777777" w:rsidR="00140ECC" w:rsidRPr="00690011" w:rsidRDefault="00754A15">
            <w:pPr>
              <w:widowControl w:val="0"/>
              <w:spacing w:line="240" w:lineRule="auto"/>
              <w:rPr>
                <w:sz w:val="24"/>
                <w:szCs w:val="24"/>
              </w:rPr>
            </w:pPr>
            <w:r w:rsidRPr="00690011">
              <w:rPr>
                <w:sz w:val="24"/>
                <w:szCs w:val="24"/>
                <w:highlight w:val="white"/>
              </w:rPr>
              <w:t>gare-deux-montagnes</w:t>
            </w:r>
          </w:p>
        </w:tc>
        <w:tc>
          <w:tcPr>
            <w:cnfStyle w:val="000010000000" w:firstRow="0" w:lastRow="0" w:firstColumn="0" w:lastColumn="0" w:oddVBand="1" w:evenVBand="0" w:oddHBand="0" w:evenHBand="0" w:firstRowFirstColumn="0" w:firstRowLastColumn="0" w:lastRowFirstColumn="0" w:lastRowLastColumn="0"/>
            <w:tcW w:w="2655" w:type="dxa"/>
          </w:tcPr>
          <w:p w14:paraId="1A80CB32" w14:textId="77777777" w:rsidR="00140ECC" w:rsidRPr="00690011" w:rsidRDefault="00754A15">
            <w:pPr>
              <w:widowControl w:val="0"/>
              <w:spacing w:line="240" w:lineRule="auto"/>
              <w:rPr>
                <w:sz w:val="24"/>
                <w:szCs w:val="24"/>
              </w:rPr>
            </w:pPr>
            <w:r w:rsidRPr="00690011">
              <w:rPr>
                <w:sz w:val="24"/>
                <w:szCs w:val="24"/>
              </w:rPr>
              <w:t>masse</w:t>
            </w:r>
          </w:p>
        </w:tc>
      </w:tr>
      <w:tr w:rsidR="00140ECC" w:rsidRPr="00690011" w14:paraId="32BD4FB1"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4E576BDD" w14:textId="77777777" w:rsidR="00140ECC" w:rsidRPr="00690011" w:rsidRDefault="00754A15">
            <w:pPr>
              <w:widowControl w:val="0"/>
              <w:spacing w:line="240" w:lineRule="auto"/>
              <w:rPr>
                <w:sz w:val="24"/>
                <w:szCs w:val="24"/>
              </w:rPr>
            </w:pPr>
            <w:r w:rsidRPr="00690011">
              <w:rPr>
                <w:sz w:val="24"/>
                <w:szCs w:val="24"/>
                <w:highlight w:val="white"/>
              </w:rPr>
              <w:t>gare-repentigny</w:t>
            </w:r>
          </w:p>
        </w:tc>
        <w:tc>
          <w:tcPr>
            <w:cnfStyle w:val="000010000000" w:firstRow="0" w:lastRow="0" w:firstColumn="0" w:lastColumn="0" w:oddVBand="1" w:evenVBand="0" w:oddHBand="0" w:evenHBand="0" w:firstRowFirstColumn="0" w:firstRowLastColumn="0" w:lastRowFirstColumn="0" w:lastRowLastColumn="0"/>
            <w:tcW w:w="2655" w:type="dxa"/>
          </w:tcPr>
          <w:p w14:paraId="0AD1EEA8" w14:textId="77777777" w:rsidR="00140ECC" w:rsidRPr="00690011" w:rsidRDefault="00754A15">
            <w:pPr>
              <w:widowControl w:val="0"/>
              <w:spacing w:line="240" w:lineRule="auto"/>
              <w:rPr>
                <w:sz w:val="24"/>
                <w:szCs w:val="24"/>
              </w:rPr>
            </w:pPr>
            <w:r w:rsidRPr="00690011">
              <w:rPr>
                <w:sz w:val="24"/>
                <w:szCs w:val="24"/>
              </w:rPr>
              <w:t>masse</w:t>
            </w:r>
          </w:p>
        </w:tc>
      </w:tr>
      <w:tr w:rsidR="00140ECC" w:rsidRPr="00690011" w14:paraId="787AF9AF"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23A6F6AB" w14:textId="77777777" w:rsidR="00140ECC" w:rsidRPr="00690011" w:rsidRDefault="00754A15">
            <w:pPr>
              <w:widowControl w:val="0"/>
              <w:spacing w:line="240" w:lineRule="auto"/>
              <w:rPr>
                <w:sz w:val="24"/>
                <w:szCs w:val="24"/>
              </w:rPr>
            </w:pPr>
            <w:r w:rsidRPr="00690011">
              <w:rPr>
                <w:sz w:val="24"/>
                <w:szCs w:val="24"/>
                <w:highlight w:val="white"/>
              </w:rPr>
              <w:t>hopital-notre-dame</w:t>
            </w:r>
          </w:p>
        </w:tc>
        <w:tc>
          <w:tcPr>
            <w:cnfStyle w:val="000010000000" w:firstRow="0" w:lastRow="0" w:firstColumn="0" w:lastColumn="0" w:oddVBand="1" w:evenVBand="0" w:oddHBand="0" w:evenHBand="0" w:firstRowFirstColumn="0" w:firstRowLastColumn="0" w:lastRowFirstColumn="0" w:lastRowLastColumn="0"/>
            <w:tcW w:w="2655" w:type="dxa"/>
          </w:tcPr>
          <w:p w14:paraId="5751CEE5" w14:textId="77777777" w:rsidR="00140ECC" w:rsidRPr="00690011" w:rsidRDefault="00754A15">
            <w:pPr>
              <w:widowControl w:val="0"/>
              <w:spacing w:line="240" w:lineRule="auto"/>
              <w:rPr>
                <w:sz w:val="24"/>
                <w:szCs w:val="24"/>
              </w:rPr>
            </w:pPr>
            <w:r w:rsidRPr="00690011">
              <w:rPr>
                <w:sz w:val="24"/>
                <w:szCs w:val="24"/>
              </w:rPr>
              <w:t>crayon</w:t>
            </w:r>
          </w:p>
        </w:tc>
      </w:tr>
      <w:tr w:rsidR="00140ECC" w:rsidRPr="00690011" w14:paraId="3FC3CCE3"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20C9AE41" w14:textId="77777777" w:rsidR="00140ECC" w:rsidRPr="00690011" w:rsidRDefault="00754A15">
            <w:pPr>
              <w:widowControl w:val="0"/>
              <w:spacing w:line="240" w:lineRule="auto"/>
              <w:rPr>
                <w:sz w:val="24"/>
                <w:szCs w:val="24"/>
              </w:rPr>
            </w:pPr>
            <w:r w:rsidRPr="00690011">
              <w:rPr>
                <w:sz w:val="24"/>
                <w:szCs w:val="24"/>
                <w:highlight w:val="white"/>
              </w:rPr>
              <w:t>hotel-de-ville</w:t>
            </w:r>
          </w:p>
        </w:tc>
        <w:tc>
          <w:tcPr>
            <w:cnfStyle w:val="000010000000" w:firstRow="0" w:lastRow="0" w:firstColumn="0" w:lastColumn="0" w:oddVBand="1" w:evenVBand="0" w:oddHBand="0" w:evenHBand="0" w:firstRowFirstColumn="0" w:firstRowLastColumn="0" w:lastRowFirstColumn="0" w:lastRowLastColumn="0"/>
            <w:tcW w:w="2655" w:type="dxa"/>
          </w:tcPr>
          <w:p w14:paraId="742EBADE" w14:textId="77777777" w:rsidR="00140ECC" w:rsidRPr="00690011" w:rsidRDefault="00754A15">
            <w:pPr>
              <w:widowControl w:val="0"/>
              <w:spacing w:line="240" w:lineRule="auto"/>
              <w:rPr>
                <w:sz w:val="24"/>
                <w:szCs w:val="24"/>
              </w:rPr>
            </w:pPr>
            <w:r w:rsidRPr="00690011">
              <w:rPr>
                <w:sz w:val="24"/>
                <w:szCs w:val="24"/>
              </w:rPr>
              <w:t>crayon</w:t>
            </w:r>
          </w:p>
        </w:tc>
      </w:tr>
      <w:tr w:rsidR="00140ECC" w:rsidRPr="00690011" w14:paraId="086FE6AD"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5597EC37" w14:textId="77777777" w:rsidR="00140ECC" w:rsidRPr="00690011" w:rsidRDefault="00754A15">
            <w:pPr>
              <w:widowControl w:val="0"/>
              <w:spacing w:line="240" w:lineRule="auto"/>
              <w:rPr>
                <w:sz w:val="24"/>
                <w:szCs w:val="24"/>
              </w:rPr>
            </w:pPr>
            <w:r w:rsidRPr="00690011">
              <w:rPr>
                <w:sz w:val="24"/>
                <w:szCs w:val="24"/>
                <w:highlight w:val="white"/>
              </w:rPr>
              <w:t>la-ronde</w:t>
            </w:r>
          </w:p>
        </w:tc>
        <w:tc>
          <w:tcPr>
            <w:cnfStyle w:val="000010000000" w:firstRow="0" w:lastRow="0" w:firstColumn="0" w:lastColumn="0" w:oddVBand="1" w:evenVBand="0" w:oddHBand="0" w:evenHBand="0" w:firstRowFirstColumn="0" w:firstRowLastColumn="0" w:lastRowFirstColumn="0" w:lastRowLastColumn="0"/>
            <w:tcW w:w="2655" w:type="dxa"/>
          </w:tcPr>
          <w:p w14:paraId="404DEC52" w14:textId="77777777" w:rsidR="00140ECC" w:rsidRPr="00690011" w:rsidRDefault="00754A15">
            <w:pPr>
              <w:widowControl w:val="0"/>
              <w:spacing w:line="240" w:lineRule="auto"/>
              <w:rPr>
                <w:sz w:val="24"/>
                <w:szCs w:val="24"/>
              </w:rPr>
            </w:pPr>
            <w:r w:rsidRPr="00690011">
              <w:rPr>
                <w:sz w:val="24"/>
                <w:szCs w:val="24"/>
                <w:highlight w:val="white"/>
              </w:rPr>
              <w:t>tournevis</w:t>
            </w:r>
          </w:p>
        </w:tc>
      </w:tr>
      <w:tr w:rsidR="00140ECC" w:rsidRPr="00690011" w14:paraId="7ACAD4CD"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47F12901" w14:textId="77777777" w:rsidR="00140ECC" w:rsidRPr="00690011" w:rsidRDefault="00754A15">
            <w:pPr>
              <w:widowControl w:val="0"/>
              <w:spacing w:line="240" w:lineRule="auto"/>
              <w:rPr>
                <w:sz w:val="24"/>
                <w:szCs w:val="24"/>
              </w:rPr>
            </w:pPr>
            <w:r w:rsidRPr="00690011">
              <w:rPr>
                <w:sz w:val="24"/>
                <w:szCs w:val="24"/>
                <w:highlight w:val="white"/>
              </w:rPr>
              <w:t>metro-angrignon</w:t>
            </w:r>
          </w:p>
        </w:tc>
        <w:tc>
          <w:tcPr>
            <w:cnfStyle w:val="000010000000" w:firstRow="0" w:lastRow="0" w:firstColumn="0" w:lastColumn="0" w:oddVBand="1" w:evenVBand="0" w:oddHBand="0" w:evenHBand="0" w:firstRowFirstColumn="0" w:firstRowLastColumn="0" w:lastRowFirstColumn="0" w:lastRowLastColumn="0"/>
            <w:tcW w:w="2655" w:type="dxa"/>
          </w:tcPr>
          <w:p w14:paraId="09BEE103" w14:textId="77777777" w:rsidR="00140ECC" w:rsidRPr="00690011" w:rsidRDefault="00754A15">
            <w:pPr>
              <w:widowControl w:val="0"/>
              <w:spacing w:line="240" w:lineRule="auto"/>
              <w:rPr>
                <w:sz w:val="24"/>
                <w:szCs w:val="24"/>
              </w:rPr>
            </w:pPr>
            <w:r w:rsidRPr="00690011">
              <w:rPr>
                <w:sz w:val="24"/>
                <w:szCs w:val="24"/>
              </w:rPr>
              <w:t>fusil</w:t>
            </w:r>
          </w:p>
        </w:tc>
      </w:tr>
      <w:tr w:rsidR="00140ECC" w:rsidRPr="00690011" w14:paraId="10B91D5C"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5252BCD3" w14:textId="77777777" w:rsidR="00140ECC" w:rsidRPr="00690011" w:rsidRDefault="00754A15">
            <w:pPr>
              <w:widowControl w:val="0"/>
              <w:spacing w:line="240" w:lineRule="auto"/>
              <w:rPr>
                <w:sz w:val="24"/>
                <w:szCs w:val="24"/>
              </w:rPr>
            </w:pPr>
            <w:r w:rsidRPr="00690011">
              <w:rPr>
                <w:sz w:val="24"/>
                <w:szCs w:val="24"/>
                <w:highlight w:val="white"/>
              </w:rPr>
              <w:t>metro-atwater</w:t>
            </w:r>
          </w:p>
        </w:tc>
        <w:tc>
          <w:tcPr>
            <w:cnfStyle w:val="000010000000" w:firstRow="0" w:lastRow="0" w:firstColumn="0" w:lastColumn="0" w:oddVBand="1" w:evenVBand="0" w:oddHBand="0" w:evenHBand="0" w:firstRowFirstColumn="0" w:firstRowLastColumn="0" w:lastRowFirstColumn="0" w:lastRowLastColumn="0"/>
            <w:tcW w:w="2655" w:type="dxa"/>
          </w:tcPr>
          <w:p w14:paraId="4B22CA56" w14:textId="77777777" w:rsidR="00140ECC" w:rsidRPr="00690011" w:rsidRDefault="00754A15">
            <w:pPr>
              <w:widowControl w:val="0"/>
              <w:spacing w:line="240" w:lineRule="auto"/>
              <w:rPr>
                <w:sz w:val="24"/>
                <w:szCs w:val="24"/>
              </w:rPr>
            </w:pPr>
            <w:r w:rsidRPr="00690011">
              <w:rPr>
                <w:sz w:val="24"/>
                <w:szCs w:val="24"/>
                <w:highlight w:val="white"/>
              </w:rPr>
              <w:t>corde, couteau</w:t>
            </w:r>
          </w:p>
        </w:tc>
      </w:tr>
      <w:tr w:rsidR="00140ECC" w:rsidRPr="00690011" w14:paraId="18870A59"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28A81D47" w14:textId="77777777" w:rsidR="00140ECC" w:rsidRPr="00690011" w:rsidRDefault="00754A15">
            <w:pPr>
              <w:widowControl w:val="0"/>
              <w:spacing w:line="240" w:lineRule="auto"/>
              <w:rPr>
                <w:sz w:val="24"/>
                <w:szCs w:val="24"/>
              </w:rPr>
            </w:pPr>
            <w:r w:rsidRPr="00690011">
              <w:rPr>
                <w:sz w:val="24"/>
                <w:szCs w:val="24"/>
                <w:highlight w:val="white"/>
              </w:rPr>
              <w:t>metro-berri-uqam</w:t>
            </w:r>
          </w:p>
        </w:tc>
        <w:tc>
          <w:tcPr>
            <w:cnfStyle w:val="000010000000" w:firstRow="0" w:lastRow="0" w:firstColumn="0" w:lastColumn="0" w:oddVBand="1" w:evenVBand="0" w:oddHBand="0" w:evenHBand="0" w:firstRowFirstColumn="0" w:firstRowLastColumn="0" w:lastRowFirstColumn="0" w:lastRowLastColumn="0"/>
            <w:tcW w:w="2655" w:type="dxa"/>
          </w:tcPr>
          <w:p w14:paraId="5477F1E0" w14:textId="77777777" w:rsidR="00140ECC" w:rsidRPr="00690011" w:rsidRDefault="00140ECC">
            <w:pPr>
              <w:widowControl w:val="0"/>
              <w:spacing w:line="240" w:lineRule="auto"/>
              <w:rPr>
                <w:sz w:val="24"/>
                <w:szCs w:val="24"/>
              </w:rPr>
            </w:pPr>
          </w:p>
        </w:tc>
      </w:tr>
      <w:tr w:rsidR="00140ECC" w:rsidRPr="00690011" w14:paraId="0A33DDBF"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0FA4C85C" w14:textId="77777777" w:rsidR="00140ECC" w:rsidRPr="00690011" w:rsidRDefault="00754A15">
            <w:pPr>
              <w:widowControl w:val="0"/>
              <w:spacing w:line="240" w:lineRule="auto"/>
              <w:rPr>
                <w:sz w:val="24"/>
                <w:szCs w:val="24"/>
              </w:rPr>
            </w:pPr>
            <w:r w:rsidRPr="00690011">
              <w:rPr>
                <w:sz w:val="24"/>
                <w:szCs w:val="24"/>
                <w:highlight w:val="white"/>
              </w:rPr>
              <w:t>metro-honore-beaugrand</w:t>
            </w:r>
          </w:p>
        </w:tc>
        <w:tc>
          <w:tcPr>
            <w:cnfStyle w:val="000010000000" w:firstRow="0" w:lastRow="0" w:firstColumn="0" w:lastColumn="0" w:oddVBand="1" w:evenVBand="0" w:oddHBand="0" w:evenHBand="0" w:firstRowFirstColumn="0" w:firstRowLastColumn="0" w:lastRowFirstColumn="0" w:lastRowLastColumn="0"/>
            <w:tcW w:w="2655" w:type="dxa"/>
          </w:tcPr>
          <w:p w14:paraId="3FA72499" w14:textId="77777777" w:rsidR="00140ECC" w:rsidRPr="00690011" w:rsidRDefault="00140ECC">
            <w:pPr>
              <w:widowControl w:val="0"/>
              <w:spacing w:line="240" w:lineRule="auto"/>
              <w:rPr>
                <w:sz w:val="24"/>
                <w:szCs w:val="24"/>
              </w:rPr>
            </w:pPr>
          </w:p>
        </w:tc>
      </w:tr>
      <w:tr w:rsidR="00140ECC" w:rsidRPr="00690011" w14:paraId="5CDE9AFF"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02CEABE7" w14:textId="77777777" w:rsidR="00140ECC" w:rsidRPr="00690011" w:rsidRDefault="00754A15">
            <w:pPr>
              <w:widowControl w:val="0"/>
              <w:spacing w:line="240" w:lineRule="auto"/>
              <w:rPr>
                <w:sz w:val="24"/>
                <w:szCs w:val="24"/>
              </w:rPr>
            </w:pPr>
            <w:r w:rsidRPr="00690011">
              <w:rPr>
                <w:sz w:val="24"/>
                <w:szCs w:val="24"/>
                <w:highlight w:val="white"/>
              </w:rPr>
              <w:t>metro-jean-talon</w:t>
            </w:r>
          </w:p>
        </w:tc>
        <w:tc>
          <w:tcPr>
            <w:cnfStyle w:val="000010000000" w:firstRow="0" w:lastRow="0" w:firstColumn="0" w:lastColumn="0" w:oddVBand="1" w:evenVBand="0" w:oddHBand="0" w:evenHBand="0" w:firstRowFirstColumn="0" w:firstRowLastColumn="0" w:lastRowFirstColumn="0" w:lastRowLastColumn="0"/>
            <w:tcW w:w="2655" w:type="dxa"/>
          </w:tcPr>
          <w:p w14:paraId="4DA56348" w14:textId="77777777" w:rsidR="00140ECC" w:rsidRPr="00690011" w:rsidRDefault="00754A15">
            <w:pPr>
              <w:widowControl w:val="0"/>
              <w:spacing w:line="240" w:lineRule="auto"/>
              <w:rPr>
                <w:sz w:val="24"/>
                <w:szCs w:val="24"/>
              </w:rPr>
            </w:pPr>
            <w:r w:rsidRPr="00690011">
              <w:rPr>
                <w:sz w:val="24"/>
                <w:szCs w:val="24"/>
                <w:highlight w:val="white"/>
              </w:rPr>
              <w:t>corde, couteau</w:t>
            </w:r>
          </w:p>
        </w:tc>
      </w:tr>
      <w:tr w:rsidR="00140ECC" w:rsidRPr="00690011" w14:paraId="023B7705"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62ED114F" w14:textId="77777777" w:rsidR="00140ECC" w:rsidRPr="00690011" w:rsidRDefault="00754A15">
            <w:pPr>
              <w:widowControl w:val="0"/>
              <w:spacing w:line="240" w:lineRule="auto"/>
              <w:rPr>
                <w:sz w:val="24"/>
                <w:szCs w:val="24"/>
              </w:rPr>
            </w:pPr>
            <w:r w:rsidRPr="00690011">
              <w:rPr>
                <w:sz w:val="24"/>
                <w:szCs w:val="24"/>
                <w:highlight w:val="white"/>
              </w:rPr>
              <w:t>metro-montmorency</w:t>
            </w:r>
          </w:p>
        </w:tc>
        <w:tc>
          <w:tcPr>
            <w:cnfStyle w:val="000010000000" w:firstRow="0" w:lastRow="0" w:firstColumn="0" w:lastColumn="0" w:oddVBand="1" w:evenVBand="0" w:oddHBand="0" w:evenHBand="0" w:firstRowFirstColumn="0" w:firstRowLastColumn="0" w:lastRowFirstColumn="0" w:lastRowLastColumn="0"/>
            <w:tcW w:w="2655" w:type="dxa"/>
          </w:tcPr>
          <w:p w14:paraId="3BBDFA63" w14:textId="77777777" w:rsidR="00140ECC" w:rsidRPr="00690011" w:rsidRDefault="00140ECC">
            <w:pPr>
              <w:widowControl w:val="0"/>
              <w:spacing w:line="240" w:lineRule="auto"/>
              <w:rPr>
                <w:sz w:val="24"/>
                <w:szCs w:val="24"/>
              </w:rPr>
            </w:pPr>
          </w:p>
        </w:tc>
      </w:tr>
      <w:tr w:rsidR="00140ECC" w:rsidRPr="00690011" w14:paraId="289CAE6E"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3E51A022" w14:textId="77777777" w:rsidR="00140ECC" w:rsidRPr="00690011" w:rsidRDefault="00754A15">
            <w:pPr>
              <w:widowControl w:val="0"/>
              <w:spacing w:line="240" w:lineRule="auto"/>
              <w:rPr>
                <w:sz w:val="24"/>
                <w:szCs w:val="24"/>
              </w:rPr>
            </w:pPr>
            <w:r w:rsidRPr="00690011">
              <w:rPr>
                <w:sz w:val="24"/>
                <w:szCs w:val="24"/>
                <w:highlight w:val="white"/>
              </w:rPr>
              <w:t>mont-royal</w:t>
            </w:r>
          </w:p>
        </w:tc>
        <w:tc>
          <w:tcPr>
            <w:cnfStyle w:val="000010000000" w:firstRow="0" w:lastRow="0" w:firstColumn="0" w:lastColumn="0" w:oddVBand="1" w:evenVBand="0" w:oddHBand="0" w:evenHBand="0" w:firstRowFirstColumn="0" w:firstRowLastColumn="0" w:lastRowFirstColumn="0" w:lastRowLastColumn="0"/>
            <w:tcW w:w="2655" w:type="dxa"/>
          </w:tcPr>
          <w:p w14:paraId="5C78FD5D" w14:textId="77777777" w:rsidR="00140ECC" w:rsidRPr="00690011" w:rsidRDefault="00754A15">
            <w:pPr>
              <w:widowControl w:val="0"/>
              <w:spacing w:line="240" w:lineRule="auto"/>
              <w:rPr>
                <w:sz w:val="24"/>
                <w:szCs w:val="24"/>
              </w:rPr>
            </w:pPr>
            <w:r w:rsidRPr="00690011">
              <w:rPr>
                <w:sz w:val="24"/>
                <w:szCs w:val="24"/>
                <w:highlight w:val="white"/>
              </w:rPr>
              <w:t>fusil, masse</w:t>
            </w:r>
          </w:p>
        </w:tc>
      </w:tr>
      <w:tr w:rsidR="00140ECC" w:rsidRPr="00690011" w14:paraId="0DF82D6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1DDC7D0B" w14:textId="77777777" w:rsidR="00140ECC" w:rsidRPr="00690011" w:rsidRDefault="00754A15">
            <w:pPr>
              <w:widowControl w:val="0"/>
              <w:spacing w:line="240" w:lineRule="auto"/>
              <w:rPr>
                <w:sz w:val="24"/>
                <w:szCs w:val="24"/>
              </w:rPr>
            </w:pPr>
            <w:r w:rsidRPr="00690011">
              <w:rPr>
                <w:sz w:val="24"/>
                <w:szCs w:val="24"/>
                <w:highlight w:val="white"/>
              </w:rPr>
              <w:t>parc-jean-drapeau</w:t>
            </w:r>
          </w:p>
        </w:tc>
        <w:tc>
          <w:tcPr>
            <w:cnfStyle w:val="000010000000" w:firstRow="0" w:lastRow="0" w:firstColumn="0" w:lastColumn="0" w:oddVBand="1" w:evenVBand="0" w:oddHBand="0" w:evenHBand="0" w:firstRowFirstColumn="0" w:firstRowLastColumn="0" w:lastRowFirstColumn="0" w:lastRowLastColumn="0"/>
            <w:tcW w:w="2655" w:type="dxa"/>
          </w:tcPr>
          <w:p w14:paraId="2EB5C2A0" w14:textId="77777777" w:rsidR="00140ECC" w:rsidRPr="00690011" w:rsidRDefault="00140ECC">
            <w:pPr>
              <w:widowControl w:val="0"/>
              <w:spacing w:line="240" w:lineRule="auto"/>
              <w:rPr>
                <w:sz w:val="24"/>
                <w:szCs w:val="24"/>
              </w:rPr>
            </w:pPr>
          </w:p>
        </w:tc>
      </w:tr>
      <w:tr w:rsidR="00140ECC" w:rsidRPr="00690011" w14:paraId="54D87138"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04F166AA" w14:textId="77777777" w:rsidR="00140ECC" w:rsidRPr="00690011" w:rsidRDefault="00754A15">
            <w:pPr>
              <w:widowControl w:val="0"/>
              <w:spacing w:line="240" w:lineRule="auto"/>
              <w:rPr>
                <w:sz w:val="24"/>
                <w:szCs w:val="24"/>
              </w:rPr>
            </w:pPr>
            <w:r w:rsidRPr="00690011">
              <w:rPr>
                <w:sz w:val="24"/>
                <w:szCs w:val="24"/>
                <w:highlight w:val="white"/>
              </w:rPr>
              <w:t>peel-pub</w:t>
            </w:r>
          </w:p>
        </w:tc>
        <w:tc>
          <w:tcPr>
            <w:cnfStyle w:val="000010000000" w:firstRow="0" w:lastRow="0" w:firstColumn="0" w:lastColumn="0" w:oddVBand="1" w:evenVBand="0" w:oddHBand="0" w:evenHBand="0" w:firstRowFirstColumn="0" w:firstRowLastColumn="0" w:lastRowFirstColumn="0" w:lastRowLastColumn="0"/>
            <w:tcW w:w="2655" w:type="dxa"/>
          </w:tcPr>
          <w:p w14:paraId="3BFC305F" w14:textId="77777777" w:rsidR="00140ECC" w:rsidRPr="00690011" w:rsidRDefault="00754A15">
            <w:pPr>
              <w:widowControl w:val="0"/>
              <w:spacing w:line="240" w:lineRule="auto"/>
              <w:rPr>
                <w:sz w:val="24"/>
                <w:szCs w:val="24"/>
              </w:rPr>
            </w:pPr>
            <w:r w:rsidRPr="00690011">
              <w:rPr>
                <w:sz w:val="24"/>
                <w:szCs w:val="24"/>
                <w:highlight w:val="white"/>
              </w:rPr>
              <w:t xml:space="preserve">fusil, </w:t>
            </w:r>
            <w:r w:rsidRPr="00690011">
              <w:rPr>
                <w:sz w:val="24"/>
                <w:szCs w:val="24"/>
              </w:rPr>
              <w:t>corde</w:t>
            </w:r>
          </w:p>
        </w:tc>
      </w:tr>
      <w:tr w:rsidR="00140ECC" w:rsidRPr="00690011" w14:paraId="797BD22D"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0E7C60D7" w14:textId="77777777" w:rsidR="00140ECC" w:rsidRPr="00690011" w:rsidRDefault="00754A15">
            <w:pPr>
              <w:widowControl w:val="0"/>
              <w:spacing w:line="240" w:lineRule="auto"/>
              <w:rPr>
                <w:sz w:val="24"/>
                <w:szCs w:val="24"/>
              </w:rPr>
            </w:pPr>
            <w:r w:rsidRPr="00690011">
              <w:rPr>
                <w:sz w:val="24"/>
                <w:szCs w:val="24"/>
                <w:highlight w:val="white"/>
              </w:rPr>
              <w:t>polytechnique</w:t>
            </w:r>
          </w:p>
        </w:tc>
        <w:tc>
          <w:tcPr>
            <w:cnfStyle w:val="000010000000" w:firstRow="0" w:lastRow="0" w:firstColumn="0" w:lastColumn="0" w:oddVBand="1" w:evenVBand="0" w:oddHBand="0" w:evenHBand="0" w:firstRowFirstColumn="0" w:firstRowLastColumn="0" w:lastRowFirstColumn="0" w:lastRowLastColumn="0"/>
            <w:tcW w:w="2655" w:type="dxa"/>
          </w:tcPr>
          <w:p w14:paraId="549BD65F" w14:textId="77777777" w:rsidR="00140ECC" w:rsidRPr="00690011" w:rsidRDefault="00754A15">
            <w:pPr>
              <w:widowControl w:val="0"/>
              <w:spacing w:line="240" w:lineRule="auto"/>
              <w:rPr>
                <w:sz w:val="24"/>
                <w:szCs w:val="24"/>
              </w:rPr>
            </w:pPr>
            <w:r w:rsidRPr="00690011">
              <w:rPr>
                <w:sz w:val="24"/>
                <w:szCs w:val="24"/>
              </w:rPr>
              <w:t>crayon</w:t>
            </w:r>
          </w:p>
        </w:tc>
      </w:tr>
      <w:tr w:rsidR="00140ECC" w:rsidRPr="00690011" w14:paraId="520A7B59"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1E3AF61F" w14:textId="77777777" w:rsidR="00140ECC" w:rsidRPr="00690011" w:rsidRDefault="00754A15">
            <w:pPr>
              <w:widowControl w:val="0"/>
              <w:spacing w:line="240" w:lineRule="auto"/>
              <w:rPr>
                <w:sz w:val="24"/>
                <w:szCs w:val="24"/>
              </w:rPr>
            </w:pPr>
            <w:r w:rsidRPr="00690011">
              <w:rPr>
                <w:sz w:val="24"/>
                <w:szCs w:val="24"/>
                <w:highlight w:val="white"/>
              </w:rPr>
              <w:t>stade-olympique</w:t>
            </w:r>
          </w:p>
        </w:tc>
        <w:tc>
          <w:tcPr>
            <w:cnfStyle w:val="000010000000" w:firstRow="0" w:lastRow="0" w:firstColumn="0" w:lastColumn="0" w:oddVBand="1" w:evenVBand="0" w:oddHBand="0" w:evenHBand="0" w:firstRowFirstColumn="0" w:firstRowLastColumn="0" w:lastRowFirstColumn="0" w:lastRowLastColumn="0"/>
            <w:tcW w:w="2655" w:type="dxa"/>
          </w:tcPr>
          <w:p w14:paraId="5700BAC8" w14:textId="77777777" w:rsidR="00140ECC" w:rsidRPr="00690011" w:rsidRDefault="00754A15">
            <w:pPr>
              <w:widowControl w:val="0"/>
              <w:spacing w:line="240" w:lineRule="auto"/>
              <w:rPr>
                <w:sz w:val="24"/>
                <w:szCs w:val="24"/>
              </w:rPr>
            </w:pPr>
            <w:r w:rsidRPr="00690011">
              <w:rPr>
                <w:sz w:val="24"/>
                <w:szCs w:val="24"/>
              </w:rPr>
              <w:t>corde</w:t>
            </w:r>
          </w:p>
        </w:tc>
      </w:tr>
      <w:tr w:rsidR="00140ECC" w:rsidRPr="00690011" w14:paraId="457CF813"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772AE65C" w14:textId="77777777" w:rsidR="00140ECC" w:rsidRPr="00690011" w:rsidRDefault="00754A15">
            <w:pPr>
              <w:widowControl w:val="0"/>
              <w:spacing w:line="240" w:lineRule="auto"/>
              <w:rPr>
                <w:sz w:val="24"/>
                <w:szCs w:val="24"/>
              </w:rPr>
            </w:pPr>
            <w:r w:rsidRPr="00690011">
              <w:rPr>
                <w:sz w:val="24"/>
                <w:szCs w:val="24"/>
                <w:highlight w:val="white"/>
              </w:rPr>
              <w:t>station-train-roxboro-pierrefonds</w:t>
            </w:r>
          </w:p>
        </w:tc>
        <w:tc>
          <w:tcPr>
            <w:cnfStyle w:val="000010000000" w:firstRow="0" w:lastRow="0" w:firstColumn="0" w:lastColumn="0" w:oddVBand="1" w:evenVBand="0" w:oddHBand="0" w:evenHBand="0" w:firstRowFirstColumn="0" w:firstRowLastColumn="0" w:lastRowFirstColumn="0" w:lastRowLastColumn="0"/>
            <w:tcW w:w="2655" w:type="dxa"/>
          </w:tcPr>
          <w:p w14:paraId="43D4603E" w14:textId="77777777" w:rsidR="00140ECC" w:rsidRPr="00690011" w:rsidRDefault="00754A15">
            <w:pPr>
              <w:widowControl w:val="0"/>
              <w:spacing w:line="240" w:lineRule="auto"/>
              <w:rPr>
                <w:sz w:val="24"/>
                <w:szCs w:val="24"/>
              </w:rPr>
            </w:pPr>
            <w:r w:rsidRPr="00690011">
              <w:rPr>
                <w:sz w:val="24"/>
                <w:szCs w:val="24"/>
              </w:rPr>
              <w:t>fusil</w:t>
            </w:r>
          </w:p>
        </w:tc>
      </w:tr>
      <w:tr w:rsidR="00140ECC" w:rsidRPr="00690011" w14:paraId="34CA982A"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6645CAAA" w14:textId="77777777" w:rsidR="00140ECC" w:rsidRPr="00690011" w:rsidRDefault="00754A15">
            <w:pPr>
              <w:widowControl w:val="0"/>
              <w:spacing w:line="240" w:lineRule="auto"/>
              <w:rPr>
                <w:sz w:val="24"/>
                <w:szCs w:val="24"/>
              </w:rPr>
            </w:pPr>
            <w:r w:rsidRPr="00690011">
              <w:rPr>
                <w:sz w:val="24"/>
                <w:szCs w:val="24"/>
                <w:highlight w:val="white"/>
              </w:rPr>
              <w:t>uqam</w:t>
            </w:r>
          </w:p>
        </w:tc>
        <w:tc>
          <w:tcPr>
            <w:cnfStyle w:val="000010000000" w:firstRow="0" w:lastRow="0" w:firstColumn="0" w:lastColumn="0" w:oddVBand="1" w:evenVBand="0" w:oddHBand="0" w:evenHBand="0" w:firstRowFirstColumn="0" w:firstRowLastColumn="0" w:lastRowFirstColumn="0" w:lastRowLastColumn="0"/>
            <w:tcW w:w="2655" w:type="dxa"/>
          </w:tcPr>
          <w:p w14:paraId="1E7CCCD4" w14:textId="77777777" w:rsidR="00140ECC" w:rsidRPr="00690011" w:rsidRDefault="00754A15">
            <w:pPr>
              <w:widowControl w:val="0"/>
              <w:spacing w:line="240" w:lineRule="auto"/>
              <w:rPr>
                <w:sz w:val="24"/>
                <w:szCs w:val="24"/>
              </w:rPr>
            </w:pPr>
            <w:r w:rsidRPr="00690011">
              <w:rPr>
                <w:sz w:val="24"/>
                <w:szCs w:val="24"/>
                <w:highlight w:val="white"/>
              </w:rPr>
              <w:t>tournevis, barre_a_clou</w:t>
            </w:r>
          </w:p>
        </w:tc>
      </w:tr>
      <w:tr w:rsidR="00140ECC" w:rsidRPr="00690011" w14:paraId="0F99EC0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5B3C511B" w14:textId="77777777" w:rsidR="00140ECC" w:rsidRPr="00690011" w:rsidRDefault="00754A15">
            <w:pPr>
              <w:widowControl w:val="0"/>
              <w:spacing w:line="240" w:lineRule="auto"/>
              <w:rPr>
                <w:sz w:val="24"/>
                <w:szCs w:val="24"/>
              </w:rPr>
            </w:pPr>
            <w:r w:rsidRPr="00690011">
              <w:rPr>
                <w:sz w:val="24"/>
                <w:szCs w:val="24"/>
                <w:highlight w:val="white"/>
              </w:rPr>
              <w:t>universite-de-montreal</w:t>
            </w:r>
          </w:p>
        </w:tc>
        <w:tc>
          <w:tcPr>
            <w:cnfStyle w:val="000010000000" w:firstRow="0" w:lastRow="0" w:firstColumn="0" w:lastColumn="0" w:oddVBand="1" w:evenVBand="0" w:oddHBand="0" w:evenHBand="0" w:firstRowFirstColumn="0" w:firstRowLastColumn="0" w:lastRowFirstColumn="0" w:lastRowLastColumn="0"/>
            <w:tcW w:w="2655" w:type="dxa"/>
          </w:tcPr>
          <w:p w14:paraId="34006E72" w14:textId="77777777" w:rsidR="00140ECC" w:rsidRPr="00690011" w:rsidRDefault="00754A15">
            <w:pPr>
              <w:widowControl w:val="0"/>
              <w:spacing w:line="240" w:lineRule="auto"/>
              <w:rPr>
                <w:sz w:val="24"/>
                <w:szCs w:val="24"/>
              </w:rPr>
            </w:pPr>
            <w:r w:rsidRPr="00690011">
              <w:rPr>
                <w:sz w:val="24"/>
                <w:szCs w:val="24"/>
                <w:highlight w:val="white"/>
              </w:rPr>
              <w:t>tournevis, crayon</w:t>
            </w:r>
          </w:p>
        </w:tc>
      </w:tr>
      <w:tr w:rsidR="00140ECC" w:rsidRPr="00690011" w14:paraId="08B0B01F"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1EFF74A6" w14:textId="77777777" w:rsidR="00140ECC" w:rsidRPr="00690011" w:rsidRDefault="00754A15">
            <w:pPr>
              <w:widowControl w:val="0"/>
              <w:spacing w:line="240" w:lineRule="auto"/>
              <w:rPr>
                <w:sz w:val="24"/>
                <w:szCs w:val="24"/>
              </w:rPr>
            </w:pPr>
            <w:r w:rsidRPr="00690011">
              <w:rPr>
                <w:sz w:val="24"/>
                <w:szCs w:val="24"/>
                <w:highlight w:val="white"/>
              </w:rPr>
              <w:t>ets-cafeteria</w:t>
            </w:r>
          </w:p>
        </w:tc>
        <w:tc>
          <w:tcPr>
            <w:cnfStyle w:val="000010000000" w:firstRow="0" w:lastRow="0" w:firstColumn="0" w:lastColumn="0" w:oddVBand="1" w:evenVBand="0" w:oddHBand="0" w:evenHBand="0" w:firstRowFirstColumn="0" w:firstRowLastColumn="0" w:lastRowFirstColumn="0" w:lastRowLastColumn="0"/>
            <w:tcW w:w="2655" w:type="dxa"/>
          </w:tcPr>
          <w:p w14:paraId="492AC412" w14:textId="77777777" w:rsidR="00140ECC" w:rsidRPr="00690011" w:rsidRDefault="00754A15">
            <w:pPr>
              <w:widowControl w:val="0"/>
              <w:spacing w:line="240" w:lineRule="auto"/>
              <w:rPr>
                <w:sz w:val="24"/>
                <w:szCs w:val="24"/>
              </w:rPr>
            </w:pPr>
            <w:r w:rsidRPr="00690011">
              <w:rPr>
                <w:sz w:val="24"/>
                <w:szCs w:val="24"/>
                <w:highlight w:val="white"/>
              </w:rPr>
              <w:t>couteau, fourchette</w:t>
            </w:r>
          </w:p>
        </w:tc>
      </w:tr>
      <w:tr w:rsidR="00140ECC" w:rsidRPr="00690011" w14:paraId="682FC97E"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585" w:type="dxa"/>
          </w:tcPr>
          <w:p w14:paraId="7D6156F8" w14:textId="77777777" w:rsidR="00140ECC" w:rsidRPr="00690011" w:rsidRDefault="00754A15">
            <w:pPr>
              <w:widowControl w:val="0"/>
              <w:spacing w:line="240" w:lineRule="auto"/>
              <w:rPr>
                <w:sz w:val="24"/>
                <w:szCs w:val="24"/>
              </w:rPr>
            </w:pPr>
            <w:r w:rsidRPr="00690011">
              <w:rPr>
                <w:sz w:val="24"/>
                <w:szCs w:val="24"/>
                <w:highlight w:val="white"/>
              </w:rPr>
              <w:t>ets-coop</w:t>
            </w:r>
          </w:p>
        </w:tc>
        <w:tc>
          <w:tcPr>
            <w:cnfStyle w:val="000010000000" w:firstRow="0" w:lastRow="0" w:firstColumn="0" w:lastColumn="0" w:oddVBand="1" w:evenVBand="0" w:oddHBand="0" w:evenHBand="0" w:firstRowFirstColumn="0" w:firstRowLastColumn="0" w:lastRowFirstColumn="0" w:lastRowLastColumn="0"/>
            <w:tcW w:w="2655" w:type="dxa"/>
          </w:tcPr>
          <w:p w14:paraId="1A5273C3" w14:textId="77777777" w:rsidR="00140ECC" w:rsidRPr="00690011" w:rsidRDefault="00754A15">
            <w:pPr>
              <w:widowControl w:val="0"/>
              <w:spacing w:line="240" w:lineRule="auto"/>
              <w:rPr>
                <w:sz w:val="24"/>
                <w:szCs w:val="24"/>
              </w:rPr>
            </w:pPr>
            <w:r w:rsidRPr="00690011">
              <w:rPr>
                <w:sz w:val="24"/>
                <w:szCs w:val="24"/>
              </w:rPr>
              <w:t>corde, crayon</w:t>
            </w:r>
          </w:p>
        </w:tc>
      </w:tr>
      <w:tr w:rsidR="00140ECC" w:rsidRPr="00690011" w14:paraId="0B32C034"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5" w:type="dxa"/>
          </w:tcPr>
          <w:p w14:paraId="0C51D5D2" w14:textId="77777777" w:rsidR="00140ECC" w:rsidRPr="00690011" w:rsidRDefault="00754A15">
            <w:pPr>
              <w:widowControl w:val="0"/>
              <w:spacing w:line="240" w:lineRule="auto"/>
              <w:rPr>
                <w:sz w:val="24"/>
                <w:szCs w:val="24"/>
              </w:rPr>
            </w:pPr>
            <w:r w:rsidRPr="00690011">
              <w:rPr>
                <w:sz w:val="24"/>
                <w:szCs w:val="24"/>
                <w:highlight w:val="white"/>
              </w:rPr>
              <w:t>ets-100genie</w:t>
            </w:r>
          </w:p>
        </w:tc>
        <w:tc>
          <w:tcPr>
            <w:cnfStyle w:val="000010000000" w:firstRow="0" w:lastRow="0" w:firstColumn="0" w:lastColumn="0" w:oddVBand="1" w:evenVBand="0" w:oddHBand="0" w:evenHBand="0" w:firstRowFirstColumn="0" w:firstRowLastColumn="0" w:lastRowFirstColumn="0" w:lastRowLastColumn="0"/>
            <w:tcW w:w="2655" w:type="dxa"/>
          </w:tcPr>
          <w:p w14:paraId="3A84941C" w14:textId="77777777" w:rsidR="00140ECC" w:rsidRPr="00690011" w:rsidRDefault="00754A15">
            <w:pPr>
              <w:widowControl w:val="0"/>
              <w:spacing w:line="240" w:lineRule="auto"/>
              <w:rPr>
                <w:sz w:val="24"/>
                <w:szCs w:val="24"/>
              </w:rPr>
            </w:pPr>
            <w:r w:rsidRPr="00690011">
              <w:rPr>
                <w:sz w:val="24"/>
                <w:szCs w:val="24"/>
                <w:highlight w:val="white"/>
              </w:rPr>
              <w:t>tournevis, fourchette</w:t>
            </w:r>
          </w:p>
        </w:tc>
      </w:tr>
    </w:tbl>
    <w:p w14:paraId="61A65013" w14:textId="77777777" w:rsidR="00637B2A" w:rsidRDefault="00637B2A" w:rsidP="00637B2A"/>
    <w:p w14:paraId="3504500D" w14:textId="77777777" w:rsidR="00140ECC" w:rsidRDefault="00754A15" w:rsidP="00665A09">
      <w:pPr>
        <w:pStyle w:val="Heading3"/>
        <w:pageBreakBefore/>
      </w:pPr>
      <w:bookmarkStart w:id="16" w:name="_Toc421478298"/>
      <w:r>
        <w:lastRenderedPageBreak/>
        <w:t>Véhicules</w:t>
      </w:r>
      <w:bookmarkEnd w:id="16"/>
    </w:p>
    <w:tbl>
      <w:tblPr>
        <w:tblStyle w:val="ListTable3"/>
        <w:tblW w:w="7578" w:type="dxa"/>
        <w:jc w:val="center"/>
        <w:tblLayout w:type="fixed"/>
        <w:tblLook w:val="00A0" w:firstRow="1" w:lastRow="0" w:firstColumn="1" w:lastColumn="0" w:noHBand="0" w:noVBand="0"/>
      </w:tblPr>
      <w:tblGrid>
        <w:gridCol w:w="3798"/>
        <w:gridCol w:w="3780"/>
      </w:tblGrid>
      <w:tr w:rsidR="00140ECC" w:rsidRPr="00690011" w14:paraId="09CFD34B" w14:textId="77777777" w:rsidTr="00665A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798" w:type="dxa"/>
          </w:tcPr>
          <w:p w14:paraId="017FCF4E" w14:textId="77777777" w:rsidR="00140ECC" w:rsidRPr="00690011" w:rsidRDefault="00754A15" w:rsidP="00690011">
            <w:pPr>
              <w:widowControl w:val="0"/>
              <w:spacing w:before="120" w:after="120" w:line="240" w:lineRule="auto"/>
              <w:jc w:val="center"/>
              <w:rPr>
                <w:sz w:val="24"/>
                <w:szCs w:val="24"/>
              </w:rPr>
            </w:pPr>
            <w:r w:rsidRPr="00690011">
              <w:rPr>
                <w:sz w:val="24"/>
                <w:szCs w:val="24"/>
                <w:highlight w:val="black"/>
              </w:rPr>
              <w:t>Véhicules</w:t>
            </w:r>
          </w:p>
        </w:tc>
        <w:tc>
          <w:tcPr>
            <w:cnfStyle w:val="000010000000" w:firstRow="0" w:lastRow="0" w:firstColumn="0" w:lastColumn="0" w:oddVBand="1" w:evenVBand="0" w:oddHBand="0" w:evenHBand="0" w:firstRowFirstColumn="0" w:firstRowLastColumn="0" w:lastRowFirstColumn="0" w:lastRowLastColumn="0"/>
            <w:tcW w:w="3780" w:type="dxa"/>
          </w:tcPr>
          <w:p w14:paraId="1F4088E1" w14:textId="77777777" w:rsidR="00140ECC" w:rsidRPr="00690011" w:rsidRDefault="00754A15" w:rsidP="00690011">
            <w:pPr>
              <w:widowControl w:val="0"/>
              <w:spacing w:before="120" w:after="120" w:line="240" w:lineRule="auto"/>
              <w:jc w:val="center"/>
              <w:rPr>
                <w:sz w:val="24"/>
                <w:szCs w:val="24"/>
              </w:rPr>
            </w:pPr>
            <w:r w:rsidRPr="00690011">
              <w:rPr>
                <w:sz w:val="24"/>
                <w:szCs w:val="24"/>
              </w:rPr>
              <w:t>Vitesses Max</w:t>
            </w:r>
          </w:p>
        </w:tc>
      </w:tr>
      <w:tr w:rsidR="00140ECC" w:rsidRPr="00690011" w14:paraId="31192218"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Pr>
          <w:p w14:paraId="04E9A207" w14:textId="77777777" w:rsidR="00140ECC" w:rsidRPr="00690011" w:rsidRDefault="00754A15">
            <w:pPr>
              <w:widowControl w:val="0"/>
              <w:spacing w:line="240" w:lineRule="auto"/>
              <w:rPr>
                <w:sz w:val="24"/>
                <w:szCs w:val="24"/>
              </w:rPr>
            </w:pPr>
            <w:r w:rsidRPr="00690011">
              <w:rPr>
                <w:sz w:val="24"/>
                <w:szCs w:val="24"/>
                <w:highlight w:val="white"/>
              </w:rPr>
              <w:t>motocyclette</w:t>
            </w:r>
          </w:p>
        </w:tc>
        <w:tc>
          <w:tcPr>
            <w:cnfStyle w:val="000010000000" w:firstRow="0" w:lastRow="0" w:firstColumn="0" w:lastColumn="0" w:oddVBand="1" w:evenVBand="0" w:oddHBand="0" w:evenHBand="0" w:firstRowFirstColumn="0" w:firstRowLastColumn="0" w:lastRowFirstColumn="0" w:lastRowLastColumn="0"/>
            <w:tcW w:w="3780" w:type="dxa"/>
          </w:tcPr>
          <w:p w14:paraId="11F9A41A" w14:textId="77777777" w:rsidR="00140ECC" w:rsidRPr="00690011" w:rsidRDefault="00754A15">
            <w:pPr>
              <w:widowControl w:val="0"/>
              <w:spacing w:line="240" w:lineRule="auto"/>
              <w:rPr>
                <w:sz w:val="24"/>
                <w:szCs w:val="24"/>
              </w:rPr>
            </w:pPr>
            <w:r w:rsidRPr="00690011">
              <w:rPr>
                <w:sz w:val="24"/>
                <w:szCs w:val="24"/>
              </w:rPr>
              <w:t>70</w:t>
            </w:r>
          </w:p>
        </w:tc>
      </w:tr>
      <w:tr w:rsidR="00140ECC" w:rsidRPr="00690011" w14:paraId="70B436E8"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798" w:type="dxa"/>
          </w:tcPr>
          <w:p w14:paraId="2C3DCE18" w14:textId="77777777" w:rsidR="00140ECC" w:rsidRPr="00690011" w:rsidRDefault="00754A15">
            <w:pPr>
              <w:widowControl w:val="0"/>
              <w:spacing w:line="240" w:lineRule="auto"/>
              <w:rPr>
                <w:sz w:val="24"/>
                <w:szCs w:val="24"/>
              </w:rPr>
            </w:pPr>
            <w:r w:rsidRPr="00690011">
              <w:rPr>
                <w:sz w:val="24"/>
                <w:szCs w:val="24"/>
                <w:highlight w:val="white"/>
              </w:rPr>
              <w:t>automobile</w:t>
            </w:r>
          </w:p>
        </w:tc>
        <w:tc>
          <w:tcPr>
            <w:cnfStyle w:val="000010000000" w:firstRow="0" w:lastRow="0" w:firstColumn="0" w:lastColumn="0" w:oddVBand="1" w:evenVBand="0" w:oddHBand="0" w:evenHBand="0" w:firstRowFirstColumn="0" w:firstRowLastColumn="0" w:lastRowFirstColumn="0" w:lastRowLastColumn="0"/>
            <w:tcW w:w="3780" w:type="dxa"/>
          </w:tcPr>
          <w:p w14:paraId="5A1848F8" w14:textId="77777777" w:rsidR="00140ECC" w:rsidRPr="00690011" w:rsidRDefault="00754A15">
            <w:pPr>
              <w:widowControl w:val="0"/>
              <w:spacing w:line="240" w:lineRule="auto"/>
              <w:rPr>
                <w:sz w:val="24"/>
                <w:szCs w:val="24"/>
              </w:rPr>
            </w:pPr>
            <w:r w:rsidRPr="00690011">
              <w:rPr>
                <w:sz w:val="24"/>
                <w:szCs w:val="24"/>
              </w:rPr>
              <w:t>50</w:t>
            </w:r>
          </w:p>
        </w:tc>
      </w:tr>
      <w:tr w:rsidR="00140ECC" w:rsidRPr="00690011" w14:paraId="22103FC6"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Pr>
          <w:p w14:paraId="4CAB5E83" w14:textId="77777777" w:rsidR="00140ECC" w:rsidRPr="00690011" w:rsidRDefault="00754A15">
            <w:pPr>
              <w:widowControl w:val="0"/>
              <w:spacing w:line="240" w:lineRule="auto"/>
              <w:rPr>
                <w:sz w:val="24"/>
                <w:szCs w:val="24"/>
              </w:rPr>
            </w:pPr>
            <w:r w:rsidRPr="00690011">
              <w:rPr>
                <w:sz w:val="24"/>
                <w:szCs w:val="24"/>
                <w:highlight w:val="white"/>
              </w:rPr>
              <w:t>autobus</w:t>
            </w:r>
          </w:p>
        </w:tc>
        <w:tc>
          <w:tcPr>
            <w:cnfStyle w:val="000010000000" w:firstRow="0" w:lastRow="0" w:firstColumn="0" w:lastColumn="0" w:oddVBand="1" w:evenVBand="0" w:oddHBand="0" w:evenHBand="0" w:firstRowFirstColumn="0" w:firstRowLastColumn="0" w:lastRowFirstColumn="0" w:lastRowLastColumn="0"/>
            <w:tcW w:w="3780" w:type="dxa"/>
          </w:tcPr>
          <w:p w14:paraId="6555A7B9" w14:textId="77777777" w:rsidR="00140ECC" w:rsidRPr="00690011" w:rsidRDefault="00754A15">
            <w:pPr>
              <w:widowControl w:val="0"/>
              <w:spacing w:line="240" w:lineRule="auto"/>
              <w:rPr>
                <w:sz w:val="24"/>
                <w:szCs w:val="24"/>
              </w:rPr>
            </w:pPr>
            <w:r w:rsidRPr="00690011">
              <w:rPr>
                <w:sz w:val="24"/>
                <w:szCs w:val="24"/>
              </w:rPr>
              <w:t>35</w:t>
            </w:r>
          </w:p>
        </w:tc>
      </w:tr>
      <w:tr w:rsidR="00140ECC" w:rsidRPr="00690011" w14:paraId="30B70680"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798" w:type="dxa"/>
          </w:tcPr>
          <w:p w14:paraId="646B410E" w14:textId="77777777" w:rsidR="00140ECC" w:rsidRPr="00690011" w:rsidRDefault="00754A15">
            <w:pPr>
              <w:widowControl w:val="0"/>
              <w:spacing w:line="240" w:lineRule="auto"/>
              <w:rPr>
                <w:sz w:val="24"/>
                <w:szCs w:val="24"/>
              </w:rPr>
            </w:pPr>
            <w:r w:rsidRPr="00690011">
              <w:rPr>
                <w:sz w:val="24"/>
                <w:szCs w:val="24"/>
                <w:highlight w:val="white"/>
              </w:rPr>
              <w:t>bicyclette</w:t>
            </w:r>
          </w:p>
        </w:tc>
        <w:tc>
          <w:tcPr>
            <w:cnfStyle w:val="000010000000" w:firstRow="0" w:lastRow="0" w:firstColumn="0" w:lastColumn="0" w:oddVBand="1" w:evenVBand="0" w:oddHBand="0" w:evenHBand="0" w:firstRowFirstColumn="0" w:firstRowLastColumn="0" w:lastRowFirstColumn="0" w:lastRowLastColumn="0"/>
            <w:tcW w:w="3780" w:type="dxa"/>
          </w:tcPr>
          <w:p w14:paraId="01ABA3C9" w14:textId="77777777" w:rsidR="00140ECC" w:rsidRPr="00690011" w:rsidRDefault="00754A15">
            <w:pPr>
              <w:widowControl w:val="0"/>
              <w:spacing w:line="240" w:lineRule="auto"/>
              <w:rPr>
                <w:sz w:val="24"/>
                <w:szCs w:val="24"/>
              </w:rPr>
            </w:pPr>
            <w:r w:rsidRPr="00690011">
              <w:rPr>
                <w:sz w:val="24"/>
                <w:szCs w:val="24"/>
              </w:rPr>
              <w:t>20</w:t>
            </w:r>
          </w:p>
        </w:tc>
      </w:tr>
      <w:tr w:rsidR="00140ECC" w:rsidRPr="00690011" w14:paraId="105E9345" w14:textId="77777777" w:rsidTr="00665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Pr>
          <w:p w14:paraId="788123FB" w14:textId="77777777" w:rsidR="00140ECC" w:rsidRPr="00690011" w:rsidRDefault="00754A15">
            <w:pPr>
              <w:widowControl w:val="0"/>
              <w:spacing w:line="240" w:lineRule="auto"/>
              <w:rPr>
                <w:sz w:val="24"/>
                <w:szCs w:val="24"/>
              </w:rPr>
            </w:pPr>
            <w:r w:rsidRPr="00690011">
              <w:rPr>
                <w:sz w:val="24"/>
                <w:szCs w:val="24"/>
                <w:highlight w:val="white"/>
              </w:rPr>
              <w:t>marathon</w:t>
            </w:r>
          </w:p>
        </w:tc>
        <w:tc>
          <w:tcPr>
            <w:cnfStyle w:val="000010000000" w:firstRow="0" w:lastRow="0" w:firstColumn="0" w:lastColumn="0" w:oddVBand="1" w:evenVBand="0" w:oddHBand="0" w:evenHBand="0" w:firstRowFirstColumn="0" w:firstRowLastColumn="0" w:lastRowFirstColumn="0" w:lastRowLastColumn="0"/>
            <w:tcW w:w="3780" w:type="dxa"/>
          </w:tcPr>
          <w:p w14:paraId="0D4E4FF8" w14:textId="77777777" w:rsidR="00140ECC" w:rsidRPr="00690011" w:rsidRDefault="00754A15">
            <w:pPr>
              <w:widowControl w:val="0"/>
              <w:spacing w:line="240" w:lineRule="auto"/>
              <w:rPr>
                <w:sz w:val="24"/>
                <w:szCs w:val="24"/>
              </w:rPr>
            </w:pPr>
            <w:r w:rsidRPr="00690011">
              <w:rPr>
                <w:sz w:val="24"/>
                <w:szCs w:val="24"/>
              </w:rPr>
              <w:t>12</w:t>
            </w:r>
          </w:p>
        </w:tc>
      </w:tr>
      <w:tr w:rsidR="00140ECC" w:rsidRPr="00690011" w14:paraId="000965C1" w14:textId="77777777" w:rsidTr="00665A09">
        <w:trPr>
          <w:jc w:val="center"/>
        </w:trPr>
        <w:tc>
          <w:tcPr>
            <w:cnfStyle w:val="001000000000" w:firstRow="0" w:lastRow="0" w:firstColumn="1" w:lastColumn="0" w:oddVBand="0" w:evenVBand="0" w:oddHBand="0" w:evenHBand="0" w:firstRowFirstColumn="0" w:firstRowLastColumn="0" w:lastRowFirstColumn="0" w:lastRowLastColumn="0"/>
            <w:tcW w:w="3798" w:type="dxa"/>
          </w:tcPr>
          <w:p w14:paraId="17447E0F" w14:textId="77777777" w:rsidR="00140ECC" w:rsidRPr="00690011" w:rsidRDefault="00754A15">
            <w:pPr>
              <w:widowControl w:val="0"/>
              <w:spacing w:line="240" w:lineRule="auto"/>
              <w:rPr>
                <w:sz w:val="24"/>
                <w:szCs w:val="24"/>
              </w:rPr>
            </w:pPr>
            <w:r w:rsidRPr="00690011">
              <w:rPr>
                <w:sz w:val="24"/>
                <w:szCs w:val="24"/>
                <w:highlight w:val="white"/>
              </w:rPr>
              <w:t>marche</w:t>
            </w:r>
          </w:p>
        </w:tc>
        <w:tc>
          <w:tcPr>
            <w:cnfStyle w:val="000010000000" w:firstRow="0" w:lastRow="0" w:firstColumn="0" w:lastColumn="0" w:oddVBand="1" w:evenVBand="0" w:oddHBand="0" w:evenHBand="0" w:firstRowFirstColumn="0" w:firstRowLastColumn="0" w:lastRowFirstColumn="0" w:lastRowLastColumn="0"/>
            <w:tcW w:w="3780" w:type="dxa"/>
          </w:tcPr>
          <w:p w14:paraId="39A4BD92" w14:textId="77777777" w:rsidR="00140ECC" w:rsidRPr="00690011" w:rsidRDefault="00754A15">
            <w:pPr>
              <w:widowControl w:val="0"/>
              <w:spacing w:line="240" w:lineRule="auto"/>
              <w:rPr>
                <w:sz w:val="24"/>
                <w:szCs w:val="24"/>
              </w:rPr>
            </w:pPr>
            <w:r w:rsidRPr="00690011">
              <w:rPr>
                <w:sz w:val="24"/>
                <w:szCs w:val="24"/>
              </w:rPr>
              <w:t>7</w:t>
            </w:r>
          </w:p>
        </w:tc>
      </w:tr>
    </w:tbl>
    <w:p w14:paraId="03915D2E" w14:textId="77777777" w:rsidR="00140ECC" w:rsidRDefault="00140ECC">
      <w:pPr>
        <w:spacing w:after="160" w:line="259" w:lineRule="auto"/>
      </w:pPr>
    </w:p>
    <w:p w14:paraId="7AB06CCC" w14:textId="77777777" w:rsidR="00140ECC" w:rsidRDefault="00140ECC">
      <w:pPr>
        <w:spacing w:after="160" w:line="259" w:lineRule="auto"/>
      </w:pPr>
    </w:p>
    <w:p w14:paraId="5D4AD9B8" w14:textId="77777777" w:rsidR="00140ECC" w:rsidRDefault="00140ECC">
      <w:pPr>
        <w:spacing w:after="160" w:line="259" w:lineRule="auto"/>
      </w:pPr>
    </w:p>
    <w:p w14:paraId="1B8F492E" w14:textId="77777777" w:rsidR="00140ECC" w:rsidRDefault="00140ECC">
      <w:pPr>
        <w:spacing w:after="160" w:line="259" w:lineRule="auto"/>
      </w:pPr>
    </w:p>
    <w:p w14:paraId="62F71B50" w14:textId="77777777" w:rsidR="00140ECC" w:rsidRDefault="00140ECC">
      <w:pPr>
        <w:spacing w:after="160" w:line="259" w:lineRule="auto"/>
      </w:pPr>
    </w:p>
    <w:p w14:paraId="3CDFAF58" w14:textId="77777777" w:rsidR="00140ECC" w:rsidRDefault="00140ECC">
      <w:pPr>
        <w:spacing w:after="160" w:line="259" w:lineRule="auto"/>
      </w:pPr>
    </w:p>
    <w:p w14:paraId="6C56904B" w14:textId="77777777" w:rsidR="00140ECC" w:rsidRDefault="00140ECC">
      <w:pPr>
        <w:spacing w:after="160" w:line="259" w:lineRule="auto"/>
      </w:pPr>
    </w:p>
    <w:p w14:paraId="4FEA7878" w14:textId="77777777" w:rsidR="00140ECC" w:rsidRDefault="00140ECC"/>
    <w:p w14:paraId="711C6ABC" w14:textId="77777777" w:rsidR="00140ECC" w:rsidRDefault="00754A15">
      <w:r>
        <w:br w:type="page"/>
      </w:r>
    </w:p>
    <w:p w14:paraId="6A3791A6" w14:textId="77777777" w:rsidR="00140ECC" w:rsidRDefault="00140ECC"/>
    <w:p w14:paraId="31018F36" w14:textId="0633730F" w:rsidR="00140ECC" w:rsidRDefault="00754A15" w:rsidP="00637B2A">
      <w:pPr>
        <w:pStyle w:val="Heading1"/>
        <w:contextualSpacing w:val="0"/>
      </w:pPr>
      <w:bookmarkStart w:id="17" w:name="h.3x31sl409uu" w:colFirst="0" w:colLast="0"/>
      <w:bookmarkStart w:id="18" w:name="_Toc421478299"/>
      <w:bookmarkEnd w:id="17"/>
      <w:r>
        <w:t xml:space="preserve">Présentation des </w:t>
      </w:r>
      <w:r w:rsidR="00690011">
        <w:t>sc</w:t>
      </w:r>
      <w:r w:rsidR="0061601A">
        <w:t>é</w:t>
      </w:r>
      <w:r w:rsidR="00690011">
        <w:t>narios</w:t>
      </w:r>
      <w:bookmarkEnd w:id="18"/>
    </w:p>
    <w:p w14:paraId="3FB76F72" w14:textId="77777777" w:rsidR="00690011" w:rsidRPr="00690011" w:rsidRDefault="00690011" w:rsidP="00690011"/>
    <w:p w14:paraId="6EBB3D7F" w14:textId="5126B021" w:rsidR="00140ECC" w:rsidRPr="00B32785" w:rsidRDefault="00754A15" w:rsidP="00665A09">
      <w:pPr>
        <w:rPr>
          <w:lang w:val="fr-CA"/>
        </w:rPr>
      </w:pPr>
      <w:r w:rsidRPr="00B32785">
        <w:rPr>
          <w:lang w:val="fr-CA"/>
        </w:rPr>
        <w:t>Chaque membre de l’équipe a produit un scénario que nous avons expérimenté avec notre moteur d’interférence. Ceci permet de valid</w:t>
      </w:r>
      <w:r w:rsidR="00665A09">
        <w:rPr>
          <w:lang w:val="fr-CA"/>
        </w:rPr>
        <w:t>er</w:t>
      </w:r>
      <w:r w:rsidRPr="00B32785">
        <w:rPr>
          <w:lang w:val="fr-CA"/>
        </w:rPr>
        <w:t xml:space="preserve"> la flexibilité de notre moteur et offre des exemples d’utilisations.</w:t>
      </w:r>
      <w:r w:rsidR="0042163D">
        <w:rPr>
          <w:lang w:val="fr-CA"/>
        </w:rPr>
        <w:t xml:space="preserve"> </w:t>
      </w:r>
      <w:r w:rsidRPr="00B32785">
        <w:rPr>
          <w:lang w:val="fr-CA"/>
        </w:rPr>
        <w:t>Les différents scénarios sont disponible</w:t>
      </w:r>
      <w:r w:rsidR="00665A09">
        <w:rPr>
          <w:lang w:val="fr-CA"/>
        </w:rPr>
        <w:t>s</w:t>
      </w:r>
      <w:r w:rsidRPr="00B32785">
        <w:rPr>
          <w:lang w:val="fr-CA"/>
        </w:rPr>
        <w:t xml:space="preserve"> dans le dossier</w:t>
      </w:r>
      <w:r w:rsidR="0042163D">
        <w:rPr>
          <w:lang w:val="fr-CA"/>
        </w:rPr>
        <w:t xml:space="preserve"> ‘src/sc</w:t>
      </w:r>
      <w:r w:rsidR="0061601A">
        <w:rPr>
          <w:lang w:val="fr-CA"/>
        </w:rPr>
        <w:t>é</w:t>
      </w:r>
      <w:r w:rsidR="0042163D">
        <w:rPr>
          <w:lang w:val="fr-CA"/>
        </w:rPr>
        <w:t>narios’</w:t>
      </w:r>
      <w:r w:rsidRPr="00B32785">
        <w:rPr>
          <w:lang w:val="fr-CA"/>
        </w:rPr>
        <w:t>.</w:t>
      </w:r>
      <w:r w:rsidR="0042163D">
        <w:rPr>
          <w:lang w:val="fr-CA"/>
        </w:rPr>
        <w:t xml:space="preserve"> </w:t>
      </w:r>
      <w:r w:rsidRPr="00B32785">
        <w:rPr>
          <w:lang w:val="fr-CA"/>
        </w:rPr>
        <w:t>Ci-dessous est la description des différents scénario</w:t>
      </w:r>
      <w:r w:rsidR="00665A09">
        <w:rPr>
          <w:lang w:val="fr-CA"/>
        </w:rPr>
        <w:t>s</w:t>
      </w:r>
      <w:r w:rsidRPr="00B32785">
        <w:rPr>
          <w:lang w:val="fr-CA"/>
        </w:rPr>
        <w:t xml:space="preserve"> en langage naturel. </w:t>
      </w:r>
    </w:p>
    <w:p w14:paraId="20331D8F" w14:textId="4AAFEB10" w:rsidR="00140ECC" w:rsidRDefault="00754A15" w:rsidP="00690011">
      <w:pPr>
        <w:pStyle w:val="Heading2"/>
        <w:pageBreakBefore/>
        <w:contextualSpacing w:val="0"/>
        <w:rPr>
          <w:lang w:val="fr-CA"/>
        </w:rPr>
      </w:pPr>
      <w:bookmarkStart w:id="19" w:name="h.fhzec8si0izb" w:colFirst="0" w:colLast="0"/>
      <w:bookmarkStart w:id="20" w:name="_Toc421478300"/>
      <w:bookmarkEnd w:id="19"/>
      <w:r w:rsidRPr="00B32785">
        <w:rPr>
          <w:lang w:val="fr-CA"/>
        </w:rPr>
        <w:lastRenderedPageBreak/>
        <w:t>Scénario 1</w:t>
      </w:r>
      <w:bookmarkEnd w:id="20"/>
    </w:p>
    <w:p w14:paraId="0FAB8C65" w14:textId="77777777" w:rsidR="004C36F7" w:rsidRPr="004C36F7" w:rsidRDefault="004C36F7" w:rsidP="004C36F7">
      <w:pPr>
        <w:rPr>
          <w:lang w:val="fr-CA"/>
        </w:rPr>
      </w:pPr>
    </w:p>
    <w:p w14:paraId="33C231EB" w14:textId="14DBD9A9" w:rsidR="00140ECC" w:rsidRPr="00B32785" w:rsidRDefault="00754A15">
      <w:pPr>
        <w:rPr>
          <w:lang w:val="fr-CA"/>
        </w:rPr>
      </w:pPr>
      <w:r w:rsidRPr="00B32785">
        <w:rPr>
          <w:lang w:val="fr-CA"/>
        </w:rPr>
        <w:t xml:space="preserve">Benoit étudiant random </w:t>
      </w:r>
      <w:r w:rsidR="00866C59">
        <w:rPr>
          <w:lang w:val="fr-CA"/>
        </w:rPr>
        <w:t>à</w:t>
      </w:r>
      <w:r w:rsidRPr="00B32785">
        <w:rPr>
          <w:lang w:val="fr-CA"/>
        </w:rPr>
        <w:t xml:space="preserve"> l’ETS</w:t>
      </w:r>
      <w:r>
        <w:rPr>
          <w:lang w:val="fr-CA"/>
        </w:rPr>
        <w:t>.</w:t>
      </w:r>
      <w:r w:rsidRPr="00B32785">
        <w:rPr>
          <w:lang w:val="fr-CA"/>
        </w:rPr>
        <w:t xml:space="preserve">  </w:t>
      </w:r>
    </w:p>
    <w:p w14:paraId="3A1CA3DF" w14:textId="74326035" w:rsidR="00140ECC" w:rsidRPr="00B32785" w:rsidRDefault="00754A15">
      <w:pPr>
        <w:rPr>
          <w:lang w:val="fr-CA"/>
        </w:rPr>
      </w:pPr>
      <w:r>
        <w:rPr>
          <w:lang w:val="fr-CA"/>
        </w:rPr>
        <w:t xml:space="preserve">Max </w:t>
      </w:r>
      <w:r w:rsidRPr="00B32785">
        <w:rPr>
          <w:lang w:val="fr-CA"/>
        </w:rPr>
        <w:t>étudie et se pl</w:t>
      </w:r>
      <w:r w:rsidR="00665A09">
        <w:rPr>
          <w:lang w:val="fr-CA"/>
        </w:rPr>
        <w:t>a</w:t>
      </w:r>
      <w:r w:rsidRPr="00B32785">
        <w:rPr>
          <w:lang w:val="fr-CA"/>
        </w:rPr>
        <w:t>int de l’attitude Benoit;</w:t>
      </w:r>
      <w:r>
        <w:rPr>
          <w:lang w:val="fr-CA"/>
        </w:rPr>
        <w:t xml:space="preserve"> </w:t>
      </w:r>
      <w:r w:rsidRPr="00B32785">
        <w:rPr>
          <w:lang w:val="fr-CA"/>
        </w:rPr>
        <w:t xml:space="preserve">cour le matin le long du canal </w:t>
      </w:r>
      <w:r w:rsidR="00665A09">
        <w:rPr>
          <w:lang w:val="fr-CA"/>
        </w:rPr>
        <w:t>L</w:t>
      </w:r>
      <w:r w:rsidRPr="00B32785">
        <w:rPr>
          <w:lang w:val="fr-CA"/>
        </w:rPr>
        <w:t>achine puis mange a chinatown av</w:t>
      </w:r>
      <w:r>
        <w:rPr>
          <w:lang w:val="fr-CA"/>
        </w:rPr>
        <w:t xml:space="preserve">ec Sandra, </w:t>
      </w:r>
      <w:r w:rsidRPr="00B32785">
        <w:rPr>
          <w:lang w:val="fr-CA"/>
        </w:rPr>
        <w:t>visite le centre puis bois au</w:t>
      </w:r>
      <w:r w:rsidR="0061601A">
        <w:rPr>
          <w:lang w:val="fr-CA"/>
        </w:rPr>
        <w:t>x</w:t>
      </w:r>
      <w:r w:rsidRPr="00B32785">
        <w:rPr>
          <w:lang w:val="fr-CA"/>
        </w:rPr>
        <w:t xml:space="preserve"> </w:t>
      </w:r>
      <w:r w:rsidR="0061601A">
        <w:rPr>
          <w:lang w:val="fr-CA"/>
        </w:rPr>
        <w:t>P</w:t>
      </w:r>
      <w:r w:rsidRPr="00B32785">
        <w:rPr>
          <w:lang w:val="fr-CA"/>
        </w:rPr>
        <w:t>eel-</w:t>
      </w:r>
      <w:r w:rsidR="0061601A">
        <w:rPr>
          <w:lang w:val="fr-CA"/>
        </w:rPr>
        <w:t>P</w:t>
      </w:r>
      <w:r w:rsidRPr="00B32785">
        <w:rPr>
          <w:lang w:val="fr-CA"/>
        </w:rPr>
        <w:t>ub avec guillaume</w:t>
      </w:r>
      <w:r>
        <w:rPr>
          <w:lang w:val="fr-CA"/>
        </w:rPr>
        <w:t>.</w:t>
      </w:r>
    </w:p>
    <w:p w14:paraId="77C77EFF" w14:textId="4091C0FE" w:rsidR="00140ECC" w:rsidRPr="00B32785" w:rsidRDefault="00754A15">
      <w:pPr>
        <w:rPr>
          <w:lang w:val="fr-CA"/>
        </w:rPr>
      </w:pPr>
      <w:r w:rsidRPr="00B32785">
        <w:rPr>
          <w:lang w:val="fr-CA"/>
        </w:rPr>
        <w:t>Guillaume, Benoit doit de l’argent</w:t>
      </w:r>
      <w:r>
        <w:rPr>
          <w:lang w:val="fr-CA"/>
        </w:rPr>
        <w:t>.</w:t>
      </w:r>
    </w:p>
    <w:p w14:paraId="3B5FE670" w14:textId="02AF617D" w:rsidR="00140ECC" w:rsidRPr="00B32785" w:rsidRDefault="00754A15">
      <w:pPr>
        <w:rPr>
          <w:lang w:val="fr-CA"/>
        </w:rPr>
      </w:pPr>
      <w:r w:rsidRPr="00B32785">
        <w:rPr>
          <w:lang w:val="fr-CA"/>
        </w:rPr>
        <w:t xml:space="preserve">Se ballade le matin au </w:t>
      </w:r>
      <w:r w:rsidR="00665A09">
        <w:rPr>
          <w:lang w:val="fr-CA"/>
        </w:rPr>
        <w:t>Mont-R</w:t>
      </w:r>
      <w:r w:rsidRPr="00B32785">
        <w:rPr>
          <w:lang w:val="fr-CA"/>
        </w:rPr>
        <w:t>oyal puis va boire avec Max a Peel Pub</w:t>
      </w:r>
      <w:r>
        <w:rPr>
          <w:lang w:val="fr-CA"/>
        </w:rPr>
        <w:t>.</w:t>
      </w:r>
    </w:p>
    <w:p w14:paraId="69181C72" w14:textId="77777777" w:rsidR="00140ECC" w:rsidRPr="00B32785" w:rsidRDefault="00140ECC">
      <w:pPr>
        <w:rPr>
          <w:lang w:val="fr-CA"/>
        </w:rPr>
      </w:pPr>
    </w:p>
    <w:p w14:paraId="1BA8772D" w14:textId="4BA1B702" w:rsidR="00140ECC" w:rsidRPr="00B32785" w:rsidRDefault="00866C59">
      <w:pPr>
        <w:rPr>
          <w:lang w:val="fr-CA"/>
        </w:rPr>
      </w:pPr>
      <w:r>
        <w:rPr>
          <w:lang w:val="fr-CA"/>
        </w:rPr>
        <w:t>Raby,  trouve Benoit arrogant. F</w:t>
      </w:r>
      <w:r w:rsidR="00754A15" w:rsidRPr="00B32785">
        <w:rPr>
          <w:lang w:val="fr-CA"/>
        </w:rPr>
        <w:t>ait des papier</w:t>
      </w:r>
      <w:r w:rsidR="0061601A">
        <w:rPr>
          <w:lang w:val="fr-CA"/>
        </w:rPr>
        <w:t>s</w:t>
      </w:r>
      <w:r w:rsidR="00754A15" w:rsidRPr="00B32785">
        <w:rPr>
          <w:lang w:val="fr-CA"/>
        </w:rPr>
        <w:t xml:space="preserve"> puis va voir la f1</w:t>
      </w:r>
      <w:r>
        <w:rPr>
          <w:lang w:val="fr-CA"/>
        </w:rPr>
        <w:t>.</w:t>
      </w:r>
    </w:p>
    <w:p w14:paraId="28F0AFE6" w14:textId="77777777" w:rsidR="00140ECC" w:rsidRPr="00B32785" w:rsidRDefault="00140ECC">
      <w:pPr>
        <w:rPr>
          <w:lang w:val="fr-CA"/>
        </w:rPr>
      </w:pPr>
    </w:p>
    <w:p w14:paraId="6417FB0F" w14:textId="65005A2C" w:rsidR="00140ECC" w:rsidRPr="00B32785" w:rsidRDefault="00754A15">
      <w:pPr>
        <w:rPr>
          <w:lang w:val="fr-CA"/>
        </w:rPr>
      </w:pPr>
      <w:r w:rsidRPr="00B32785">
        <w:rPr>
          <w:lang w:val="fr-CA"/>
        </w:rPr>
        <w:t>Rachid, psyc</w:t>
      </w:r>
      <w:r w:rsidR="00665A09">
        <w:rPr>
          <w:lang w:val="fr-CA"/>
        </w:rPr>
        <w:t>h</w:t>
      </w:r>
      <w:r w:rsidRPr="00B32785">
        <w:rPr>
          <w:lang w:val="fr-CA"/>
        </w:rPr>
        <w:t>opathe, aime tuer des gens…</w:t>
      </w:r>
      <w:r w:rsidR="00866C59">
        <w:rPr>
          <w:lang w:val="fr-CA"/>
        </w:rPr>
        <w:t xml:space="preserve"> </w:t>
      </w:r>
      <w:r w:rsidRPr="00B32785">
        <w:rPr>
          <w:lang w:val="fr-CA"/>
        </w:rPr>
        <w:t>accompagne raby puis va faire des act</w:t>
      </w:r>
      <w:r w:rsidR="00866C59">
        <w:rPr>
          <w:lang w:val="fr-CA"/>
        </w:rPr>
        <w:t>ivit</w:t>
      </w:r>
      <w:r w:rsidR="00665A09">
        <w:rPr>
          <w:lang w:val="fr-CA"/>
        </w:rPr>
        <w:t>és</w:t>
      </w:r>
      <w:r w:rsidR="00866C59">
        <w:rPr>
          <w:lang w:val="fr-CA"/>
        </w:rPr>
        <w:t xml:space="preserve"> louche</w:t>
      </w:r>
      <w:r w:rsidR="00665A09">
        <w:rPr>
          <w:lang w:val="fr-CA"/>
        </w:rPr>
        <w:t>s</w:t>
      </w:r>
      <w:r w:rsidR="00866C59">
        <w:rPr>
          <w:lang w:val="fr-CA"/>
        </w:rPr>
        <w:t xml:space="preserve"> au bout du monde (Deux Montagne</w:t>
      </w:r>
      <w:r w:rsidR="00665A09">
        <w:rPr>
          <w:lang w:val="fr-CA"/>
        </w:rPr>
        <w:t>s</w:t>
      </w:r>
      <w:r w:rsidR="00866C59">
        <w:rPr>
          <w:lang w:val="fr-CA"/>
        </w:rPr>
        <w:t>.</w:t>
      </w:r>
      <w:r w:rsidRPr="00B32785">
        <w:rPr>
          <w:lang w:val="fr-CA"/>
        </w:rPr>
        <w:t>)</w:t>
      </w:r>
    </w:p>
    <w:p w14:paraId="07074C0A" w14:textId="77777777" w:rsidR="00140ECC" w:rsidRPr="00B32785" w:rsidRDefault="00140ECC">
      <w:pPr>
        <w:rPr>
          <w:lang w:val="fr-CA"/>
        </w:rPr>
      </w:pPr>
    </w:p>
    <w:p w14:paraId="25E19F83" w14:textId="0A594037" w:rsidR="00140ECC" w:rsidRPr="00B32785" w:rsidRDefault="003B2312">
      <w:pPr>
        <w:rPr>
          <w:lang w:val="fr-CA"/>
        </w:rPr>
      </w:pPr>
      <w:r>
        <w:rPr>
          <w:lang w:val="fr-CA"/>
        </w:rPr>
        <w:t xml:space="preserve">Sandra </w:t>
      </w:r>
      <w:r w:rsidR="00754A15" w:rsidRPr="00B32785">
        <w:rPr>
          <w:lang w:val="fr-CA"/>
        </w:rPr>
        <w:t>trouve que Max p</w:t>
      </w:r>
      <w:r>
        <w:rPr>
          <w:lang w:val="fr-CA"/>
        </w:rPr>
        <w:t xml:space="preserve">asse trop de temps avec Benoit; </w:t>
      </w:r>
      <w:r w:rsidR="00754A15" w:rsidRPr="00B32785">
        <w:rPr>
          <w:lang w:val="fr-CA"/>
        </w:rPr>
        <w:t xml:space="preserve">cour et mange avec </w:t>
      </w:r>
      <w:r>
        <w:rPr>
          <w:lang w:val="fr-CA"/>
        </w:rPr>
        <w:t>M</w:t>
      </w:r>
      <w:r w:rsidR="00754A15" w:rsidRPr="00B32785">
        <w:rPr>
          <w:lang w:val="fr-CA"/>
        </w:rPr>
        <w:t xml:space="preserve">ax puis </w:t>
      </w:r>
      <w:r w:rsidR="00665A09">
        <w:rPr>
          <w:lang w:val="fr-CA"/>
        </w:rPr>
        <w:t>é</w:t>
      </w:r>
      <w:r w:rsidR="00754A15" w:rsidRPr="00B32785">
        <w:rPr>
          <w:lang w:val="fr-CA"/>
        </w:rPr>
        <w:t>tudie</w:t>
      </w:r>
      <w:r>
        <w:rPr>
          <w:lang w:val="fr-CA"/>
        </w:rPr>
        <w:t>.</w:t>
      </w:r>
    </w:p>
    <w:p w14:paraId="5BB11F2F" w14:textId="77777777" w:rsidR="00140ECC" w:rsidRPr="00B32785" w:rsidRDefault="00140ECC">
      <w:pPr>
        <w:rPr>
          <w:lang w:val="fr-CA"/>
        </w:rPr>
      </w:pPr>
    </w:p>
    <w:p w14:paraId="35062990" w14:textId="55D9B841" w:rsidR="00140ECC" w:rsidRPr="00B32785" w:rsidRDefault="00754A15">
      <w:pPr>
        <w:rPr>
          <w:lang w:val="fr-CA"/>
        </w:rPr>
      </w:pPr>
      <w:r w:rsidRPr="00B32785">
        <w:rPr>
          <w:lang w:val="fr-CA"/>
        </w:rPr>
        <w:t>Richard, joue avec Benoit</w:t>
      </w:r>
      <w:r w:rsidR="00665A09">
        <w:rPr>
          <w:lang w:val="fr-CA"/>
        </w:rPr>
        <w:t>,</w:t>
      </w:r>
      <w:r w:rsidRPr="00B32785">
        <w:rPr>
          <w:lang w:val="fr-CA"/>
        </w:rPr>
        <w:t xml:space="preserve"> mais est vexer </w:t>
      </w:r>
      <w:r w:rsidR="003B2312" w:rsidRPr="00B32785">
        <w:rPr>
          <w:lang w:val="fr-CA"/>
        </w:rPr>
        <w:t>quant</w:t>
      </w:r>
      <w:r w:rsidRPr="00B32785">
        <w:rPr>
          <w:lang w:val="fr-CA"/>
        </w:rPr>
        <w:t xml:space="preserve"> au dernier game, (</w:t>
      </w:r>
      <w:r w:rsidR="003B2312" w:rsidRPr="00B32785">
        <w:rPr>
          <w:lang w:val="fr-CA"/>
        </w:rPr>
        <w:t>colérique</w:t>
      </w:r>
      <w:r w:rsidRPr="00B32785">
        <w:rPr>
          <w:lang w:val="fr-CA"/>
        </w:rPr>
        <w:t>)</w:t>
      </w:r>
    </w:p>
    <w:p w14:paraId="48754AD6" w14:textId="0BAC5FC5" w:rsidR="00140ECC" w:rsidRPr="00B32785" w:rsidRDefault="00754A15">
      <w:pPr>
        <w:rPr>
          <w:lang w:val="fr-CA"/>
        </w:rPr>
      </w:pPr>
      <w:r w:rsidRPr="00B32785">
        <w:rPr>
          <w:lang w:val="fr-CA"/>
        </w:rPr>
        <w:t xml:space="preserve">mange </w:t>
      </w:r>
      <w:r w:rsidR="009B2F60">
        <w:rPr>
          <w:lang w:val="fr-CA"/>
        </w:rPr>
        <w:t>à</w:t>
      </w:r>
      <w:r w:rsidRPr="00B32785">
        <w:rPr>
          <w:lang w:val="fr-CA"/>
        </w:rPr>
        <w:t xml:space="preserve"> la cafet puis fais un tour </w:t>
      </w:r>
      <w:r w:rsidR="003B2312" w:rsidRPr="00B32785">
        <w:rPr>
          <w:lang w:val="fr-CA"/>
        </w:rPr>
        <w:t>à</w:t>
      </w:r>
      <w:r w:rsidRPr="00B32785">
        <w:rPr>
          <w:lang w:val="fr-CA"/>
        </w:rPr>
        <w:t xml:space="preserve"> la ronde</w:t>
      </w:r>
    </w:p>
    <w:p w14:paraId="56C4BF32" w14:textId="77777777" w:rsidR="00140ECC" w:rsidRPr="00B32785" w:rsidRDefault="00140ECC">
      <w:pPr>
        <w:rPr>
          <w:lang w:val="fr-CA"/>
        </w:rPr>
      </w:pPr>
    </w:p>
    <w:p w14:paraId="54E7B7A1" w14:textId="1C7E7334" w:rsidR="00140ECC" w:rsidRPr="00B32785" w:rsidRDefault="00754A15">
      <w:pPr>
        <w:rPr>
          <w:lang w:val="fr-CA"/>
        </w:rPr>
      </w:pPr>
      <w:r w:rsidRPr="00B32785">
        <w:rPr>
          <w:lang w:val="fr-CA"/>
        </w:rPr>
        <w:t xml:space="preserve">Charly, </w:t>
      </w:r>
      <w:r w:rsidR="00665A09">
        <w:rPr>
          <w:lang w:val="fr-CA"/>
        </w:rPr>
        <w:t>é</w:t>
      </w:r>
      <w:r w:rsidRPr="00B32785">
        <w:rPr>
          <w:lang w:val="fr-CA"/>
        </w:rPr>
        <w:t>tudie avec Benoit</w:t>
      </w:r>
      <w:r w:rsidR="00665A09">
        <w:rPr>
          <w:lang w:val="fr-CA"/>
        </w:rPr>
        <w:t>,</w:t>
      </w:r>
      <w:r w:rsidRPr="00B32785">
        <w:rPr>
          <w:lang w:val="fr-CA"/>
        </w:rPr>
        <w:t xml:space="preserve"> mais trouve qu’il glande rien</w:t>
      </w:r>
    </w:p>
    <w:p w14:paraId="587C8CDB" w14:textId="77777777" w:rsidR="00140ECC" w:rsidRPr="00B32785" w:rsidRDefault="00754A15">
      <w:pPr>
        <w:rPr>
          <w:lang w:val="fr-CA"/>
        </w:rPr>
      </w:pPr>
      <w:r w:rsidRPr="00B32785">
        <w:rPr>
          <w:lang w:val="fr-CA"/>
        </w:rPr>
        <w:t>chat avec Caro puis va danser au stade</w:t>
      </w:r>
    </w:p>
    <w:p w14:paraId="3D348094" w14:textId="77777777" w:rsidR="00140ECC" w:rsidRPr="00B32785" w:rsidRDefault="00140ECC">
      <w:pPr>
        <w:rPr>
          <w:lang w:val="fr-CA"/>
        </w:rPr>
      </w:pPr>
    </w:p>
    <w:p w14:paraId="7C1B85E8" w14:textId="1A21CB24" w:rsidR="00140ECC" w:rsidRPr="00B32785" w:rsidRDefault="00754A15">
      <w:pPr>
        <w:rPr>
          <w:lang w:val="fr-CA"/>
        </w:rPr>
      </w:pPr>
      <w:r w:rsidRPr="00B32785">
        <w:rPr>
          <w:lang w:val="fr-CA"/>
        </w:rPr>
        <w:t>Caro, amoureuse et ferais tous pour Charly</w:t>
      </w:r>
      <w:r w:rsidR="003B2312">
        <w:rPr>
          <w:lang w:val="fr-CA"/>
        </w:rPr>
        <w:t>. C</w:t>
      </w:r>
      <w:r w:rsidRPr="00B32785">
        <w:rPr>
          <w:lang w:val="fr-CA"/>
        </w:rPr>
        <w:t>hat avec Charly puis donne un cour</w:t>
      </w:r>
      <w:r w:rsidR="00665A09">
        <w:rPr>
          <w:lang w:val="fr-CA"/>
        </w:rPr>
        <w:t>s</w:t>
      </w:r>
      <w:r w:rsidRPr="00B32785">
        <w:rPr>
          <w:lang w:val="fr-CA"/>
        </w:rPr>
        <w:t xml:space="preserve"> </w:t>
      </w:r>
      <w:r w:rsidR="009B2F60">
        <w:rPr>
          <w:lang w:val="fr-CA"/>
        </w:rPr>
        <w:t>à</w:t>
      </w:r>
      <w:r w:rsidRPr="00B32785">
        <w:rPr>
          <w:lang w:val="fr-CA"/>
        </w:rPr>
        <w:t xml:space="preserve"> poly</w:t>
      </w:r>
      <w:r w:rsidR="003B2312">
        <w:rPr>
          <w:lang w:val="fr-CA"/>
        </w:rPr>
        <w:t>.</w:t>
      </w:r>
    </w:p>
    <w:p w14:paraId="46ED0E24" w14:textId="77777777" w:rsidR="00140ECC" w:rsidRPr="00B32785" w:rsidRDefault="00140ECC">
      <w:pPr>
        <w:rPr>
          <w:lang w:val="fr-CA"/>
        </w:rPr>
      </w:pPr>
    </w:p>
    <w:p w14:paraId="4B694DD2" w14:textId="164F08DB" w:rsidR="00140ECC" w:rsidRPr="00B32785" w:rsidRDefault="00754A15">
      <w:pPr>
        <w:rPr>
          <w:lang w:val="fr-CA"/>
        </w:rPr>
      </w:pPr>
      <w:r w:rsidRPr="00B32785">
        <w:rPr>
          <w:lang w:val="fr-CA"/>
        </w:rPr>
        <w:t xml:space="preserve">Samantha, une amie de Sandra un peu </w:t>
      </w:r>
      <w:r w:rsidR="003B2312" w:rsidRPr="00B32785">
        <w:rPr>
          <w:lang w:val="fr-CA"/>
        </w:rPr>
        <w:t>psychopathe</w:t>
      </w:r>
      <w:r w:rsidRPr="00B32785">
        <w:rPr>
          <w:lang w:val="fr-CA"/>
        </w:rPr>
        <w:t xml:space="preserve"> </w:t>
      </w:r>
      <w:r w:rsidR="003B2312" w:rsidRPr="00B32785">
        <w:rPr>
          <w:lang w:val="fr-CA"/>
        </w:rPr>
        <w:t>égale</w:t>
      </w:r>
      <w:r w:rsidR="003B2312">
        <w:rPr>
          <w:lang w:val="fr-CA"/>
        </w:rPr>
        <w:t xml:space="preserve">ment; </w:t>
      </w:r>
      <w:r w:rsidRPr="00B32785">
        <w:rPr>
          <w:lang w:val="fr-CA"/>
        </w:rPr>
        <w:t xml:space="preserve">se </w:t>
      </w:r>
      <w:r w:rsidR="003B2312" w:rsidRPr="00B32785">
        <w:rPr>
          <w:lang w:val="fr-CA"/>
        </w:rPr>
        <w:t>balade</w:t>
      </w:r>
      <w:r w:rsidRPr="00B32785">
        <w:rPr>
          <w:lang w:val="fr-CA"/>
        </w:rPr>
        <w:t xml:space="preserve"> au </w:t>
      </w:r>
      <w:r w:rsidR="00665A09">
        <w:rPr>
          <w:lang w:val="fr-CA"/>
        </w:rPr>
        <w:t>Mont-R</w:t>
      </w:r>
      <w:r w:rsidRPr="00B32785">
        <w:rPr>
          <w:lang w:val="fr-CA"/>
        </w:rPr>
        <w:t xml:space="preserve">oyal puis </w:t>
      </w:r>
      <w:r w:rsidR="003B2312" w:rsidRPr="00B32785">
        <w:rPr>
          <w:lang w:val="fr-CA"/>
        </w:rPr>
        <w:t>étudie</w:t>
      </w:r>
      <w:r w:rsidRPr="00B32785">
        <w:rPr>
          <w:lang w:val="fr-CA"/>
        </w:rPr>
        <w:t xml:space="preserve"> avec Sandra</w:t>
      </w:r>
      <w:r w:rsidR="00665A09">
        <w:rPr>
          <w:lang w:val="fr-CA"/>
        </w:rPr>
        <w:t>.</w:t>
      </w:r>
    </w:p>
    <w:p w14:paraId="21DB3D0B" w14:textId="77777777" w:rsidR="00140ECC" w:rsidRPr="00B32785" w:rsidRDefault="00140ECC">
      <w:pPr>
        <w:rPr>
          <w:lang w:val="fr-CA"/>
        </w:rPr>
      </w:pPr>
    </w:p>
    <w:p w14:paraId="11F6AC0F" w14:textId="77777777" w:rsidR="00754A15" w:rsidRDefault="00754A15">
      <w:pPr>
        <w:spacing w:line="276" w:lineRule="auto"/>
        <w:rPr>
          <w:rFonts w:asciiTheme="minorHAnsi" w:eastAsia="Trebuchet MS" w:hAnsiTheme="minorHAnsi" w:cs="Trebuchet MS"/>
          <w:b/>
          <w:sz w:val="32"/>
          <w:szCs w:val="26"/>
          <w:lang w:val="fr-CA"/>
        </w:rPr>
      </w:pPr>
      <w:bookmarkStart w:id="21" w:name="h.bjcxpgdfuee4" w:colFirst="0" w:colLast="0"/>
      <w:bookmarkEnd w:id="21"/>
      <w:r>
        <w:rPr>
          <w:lang w:val="fr-CA"/>
        </w:rPr>
        <w:br w:type="page"/>
      </w:r>
    </w:p>
    <w:p w14:paraId="08632358" w14:textId="2E51C4C6" w:rsidR="00140ECC" w:rsidRDefault="00754A15" w:rsidP="00754A15">
      <w:pPr>
        <w:pStyle w:val="Heading2"/>
        <w:contextualSpacing w:val="0"/>
        <w:rPr>
          <w:lang w:val="fr-CA"/>
        </w:rPr>
      </w:pPr>
      <w:bookmarkStart w:id="22" w:name="_Toc421478301"/>
      <w:r w:rsidRPr="00B32785">
        <w:rPr>
          <w:lang w:val="fr-CA"/>
        </w:rPr>
        <w:lastRenderedPageBreak/>
        <w:t>Scénario 2</w:t>
      </w:r>
      <w:bookmarkEnd w:id="22"/>
    </w:p>
    <w:p w14:paraId="327FE69F" w14:textId="77777777" w:rsidR="00690011" w:rsidRPr="00690011" w:rsidRDefault="00690011" w:rsidP="00690011">
      <w:pPr>
        <w:rPr>
          <w:lang w:val="fr-CA"/>
        </w:rPr>
      </w:pPr>
    </w:p>
    <w:p w14:paraId="2E1BA224" w14:textId="39794DF3" w:rsidR="00140ECC" w:rsidRPr="00B32785" w:rsidRDefault="00754A15">
      <w:pPr>
        <w:rPr>
          <w:lang w:val="fr-CA"/>
        </w:rPr>
      </w:pPr>
      <w:r w:rsidRPr="00B32785">
        <w:rPr>
          <w:lang w:val="fr-CA"/>
        </w:rPr>
        <w:t>Tom est un étudiant à l’</w:t>
      </w:r>
      <w:r w:rsidR="009B2F60">
        <w:rPr>
          <w:lang w:val="fr-CA"/>
        </w:rPr>
        <w:t>É</w:t>
      </w:r>
      <w:r w:rsidRPr="00B32785">
        <w:rPr>
          <w:lang w:val="fr-CA"/>
        </w:rPr>
        <w:t xml:space="preserve">TS, tout comme Julie , Marise et George. Julie est la plus jolie fille de l’école en entier, alors il est normal que Marise ne soit pas une bonne camarade avec Julie. Tom est un grand ami de ceux-ci et peut-être même plus. Tom est plutôt quelqu’un de bavard et très </w:t>
      </w:r>
      <w:r w:rsidR="009B2F60">
        <w:rPr>
          <w:lang w:val="fr-CA"/>
        </w:rPr>
        <w:t>impoli</w:t>
      </w:r>
      <w:r w:rsidRPr="00B32785">
        <w:rPr>
          <w:lang w:val="fr-CA"/>
        </w:rPr>
        <w:t>. L’autre jour, il a insulté Éric, le cuisinier de l’</w:t>
      </w:r>
      <w:r w:rsidR="009B2F60">
        <w:rPr>
          <w:lang w:val="fr-CA"/>
        </w:rPr>
        <w:t>É</w:t>
      </w:r>
      <w:r w:rsidRPr="00B32785">
        <w:rPr>
          <w:lang w:val="fr-CA"/>
        </w:rPr>
        <w:t>TS en lui disant que sa nourriture était moins délicieuse que la substance brune à très forte odeur que son chien René a laissé derrière lui. De plus, le soir même il s’est mis à dos Gloriette, l’agente de sécurité de l’</w:t>
      </w:r>
      <w:r w:rsidR="009B2F60">
        <w:rPr>
          <w:lang w:val="fr-CA"/>
        </w:rPr>
        <w:t>É</w:t>
      </w:r>
      <w:r w:rsidRPr="00B32785">
        <w:rPr>
          <w:lang w:val="fr-CA"/>
        </w:rPr>
        <w:t xml:space="preserve">TS. Elle prétend avoir vu Tom qui lançait des chaises dans le couloir. Jean est le professeur de physique à Tom, Marise et George. Il dit que Tom est quelquefois imbécile, mais Jean a affirmé qu’il traitait ses étudiants de manière équitable et qu’il détestait Tom autant que tous ses autres élèves. Marc est le mécanicien de l’école. Il possède plusieurs contrats et il vient faire la maintenance de l’ascenseur. George nous a dit qu’il n’aimait pas Tom parce qu’il était trop bruyant, </w:t>
      </w:r>
      <w:r w:rsidR="009B2F60">
        <w:rPr>
          <w:lang w:val="fr-CA"/>
        </w:rPr>
        <w:t>i</w:t>
      </w:r>
      <w:r w:rsidRPr="00B32785">
        <w:rPr>
          <w:lang w:val="fr-CA"/>
        </w:rPr>
        <w:t xml:space="preserve">l a affirmé qu’il était très ingénieux avec plusieurs types d’outils. </w:t>
      </w:r>
    </w:p>
    <w:p w14:paraId="75280608" w14:textId="15F694FB" w:rsidR="00140ECC" w:rsidRPr="00B32785" w:rsidRDefault="00754A15">
      <w:pPr>
        <w:rPr>
          <w:lang w:val="fr-CA"/>
        </w:rPr>
      </w:pPr>
      <w:r w:rsidRPr="00B32785">
        <w:rPr>
          <w:lang w:val="fr-CA"/>
        </w:rPr>
        <w:t>Hier soir, vers 20 heures, nous avons retrouvé le corps de Tom dans un recoin de la cafétéria de l’</w:t>
      </w:r>
      <w:r w:rsidR="009B2F60">
        <w:rPr>
          <w:lang w:val="fr-CA"/>
        </w:rPr>
        <w:t>É</w:t>
      </w:r>
      <w:r w:rsidRPr="00B32785">
        <w:rPr>
          <w:lang w:val="fr-CA"/>
        </w:rPr>
        <w:t>TS. Le corps était encore tout joli, aucun carnage n’a eu place. Suite à une autops</w:t>
      </w:r>
      <w:r w:rsidR="009B2F60">
        <w:rPr>
          <w:lang w:val="fr-CA"/>
        </w:rPr>
        <w:t>ie</w:t>
      </w:r>
      <w:r w:rsidRPr="00B32785">
        <w:rPr>
          <w:lang w:val="fr-CA"/>
        </w:rPr>
        <w:t>, nous avons révélé les informations suivantes :</w:t>
      </w:r>
    </w:p>
    <w:p w14:paraId="1B7C61A3" w14:textId="5479C153" w:rsidR="00140ECC" w:rsidRPr="00B32785" w:rsidRDefault="00754A15">
      <w:pPr>
        <w:numPr>
          <w:ilvl w:val="0"/>
          <w:numId w:val="2"/>
        </w:numPr>
        <w:ind w:hanging="360"/>
        <w:contextualSpacing/>
        <w:rPr>
          <w:lang w:val="fr-CA"/>
        </w:rPr>
      </w:pPr>
      <w:r w:rsidRPr="00B32785">
        <w:rPr>
          <w:lang w:val="fr-CA"/>
        </w:rPr>
        <w:t>Il y a eu une h</w:t>
      </w:r>
      <w:r w:rsidR="009B2F60">
        <w:rPr>
          <w:lang w:val="fr-CA"/>
        </w:rPr>
        <w:t>é</w:t>
      </w:r>
      <w:r w:rsidRPr="00B32785">
        <w:rPr>
          <w:lang w:val="fr-CA"/>
        </w:rPr>
        <w:t>morragie ainsi qu’une rupture des capillaires.</w:t>
      </w:r>
    </w:p>
    <w:p w14:paraId="0DBA6017" w14:textId="77777777" w:rsidR="00140ECC" w:rsidRPr="00B32785" w:rsidRDefault="00754A15">
      <w:pPr>
        <w:numPr>
          <w:ilvl w:val="0"/>
          <w:numId w:val="2"/>
        </w:numPr>
        <w:ind w:hanging="360"/>
        <w:contextualSpacing/>
        <w:rPr>
          <w:lang w:val="fr-CA"/>
        </w:rPr>
      </w:pPr>
      <w:r w:rsidRPr="00B32785">
        <w:rPr>
          <w:lang w:val="fr-CA"/>
        </w:rPr>
        <w:t>Il y a présence de nylons, d’aciers et de graphites sur le corps.</w:t>
      </w:r>
    </w:p>
    <w:p w14:paraId="42051CD6" w14:textId="77777777" w:rsidR="00140ECC" w:rsidRPr="00B32785" w:rsidRDefault="00754A15">
      <w:pPr>
        <w:numPr>
          <w:ilvl w:val="0"/>
          <w:numId w:val="2"/>
        </w:numPr>
        <w:ind w:hanging="360"/>
        <w:contextualSpacing/>
        <w:rPr>
          <w:lang w:val="fr-CA"/>
        </w:rPr>
      </w:pPr>
      <w:r w:rsidRPr="00B32785">
        <w:rPr>
          <w:lang w:val="fr-CA"/>
        </w:rPr>
        <w:t>Nous avons découvert une marque circulaire au niveau du cou.</w:t>
      </w:r>
    </w:p>
    <w:p w14:paraId="59300659" w14:textId="77777777" w:rsidR="00140ECC" w:rsidRPr="00B32785" w:rsidRDefault="00754A15">
      <w:pPr>
        <w:numPr>
          <w:ilvl w:val="0"/>
          <w:numId w:val="2"/>
        </w:numPr>
        <w:ind w:hanging="360"/>
        <w:contextualSpacing/>
        <w:rPr>
          <w:lang w:val="fr-CA"/>
        </w:rPr>
      </w:pPr>
      <w:r w:rsidRPr="00B32785">
        <w:rPr>
          <w:lang w:val="fr-CA"/>
        </w:rPr>
        <w:t>Nous avons trouvé plusieurs plaies profondes et des plaies superficielles.</w:t>
      </w:r>
    </w:p>
    <w:p w14:paraId="22705E8C" w14:textId="77777777" w:rsidR="00140ECC" w:rsidRPr="00B32785" w:rsidRDefault="00754A15">
      <w:pPr>
        <w:numPr>
          <w:ilvl w:val="0"/>
          <w:numId w:val="2"/>
        </w:numPr>
        <w:ind w:hanging="360"/>
        <w:contextualSpacing/>
        <w:rPr>
          <w:lang w:val="fr-CA"/>
        </w:rPr>
      </w:pPr>
      <w:r w:rsidRPr="00B32785">
        <w:rPr>
          <w:lang w:val="fr-CA"/>
        </w:rPr>
        <w:t>Le cadavre avait une couleur mauve et les membres inférieurs rigides.</w:t>
      </w:r>
    </w:p>
    <w:p w14:paraId="4BE7EF02" w14:textId="6DDA5E14" w:rsidR="00140ECC" w:rsidRPr="00B32785" w:rsidRDefault="00754A15">
      <w:pPr>
        <w:numPr>
          <w:ilvl w:val="0"/>
          <w:numId w:val="2"/>
        </w:numPr>
        <w:ind w:hanging="360"/>
        <w:contextualSpacing/>
        <w:rPr>
          <w:lang w:val="fr-CA"/>
        </w:rPr>
      </w:pPr>
      <w:r w:rsidRPr="00B32785">
        <w:rPr>
          <w:lang w:val="fr-CA"/>
        </w:rPr>
        <w:t xml:space="preserve">La température ambiante était(et est toujours) d’à peu près 20 degrés </w:t>
      </w:r>
      <w:r w:rsidR="009B2F60">
        <w:rPr>
          <w:lang w:val="fr-CA"/>
        </w:rPr>
        <w:t>Cels</w:t>
      </w:r>
      <w:r w:rsidRPr="00B32785">
        <w:rPr>
          <w:lang w:val="fr-CA"/>
        </w:rPr>
        <w:t>ius.</w:t>
      </w:r>
    </w:p>
    <w:p w14:paraId="1BC90AE0" w14:textId="77777777" w:rsidR="00140ECC" w:rsidRPr="00B32785" w:rsidRDefault="00140ECC">
      <w:pPr>
        <w:rPr>
          <w:lang w:val="fr-CA"/>
        </w:rPr>
      </w:pPr>
    </w:p>
    <w:p w14:paraId="0AB3037A" w14:textId="77777777" w:rsidR="00140ECC" w:rsidRPr="00B32785" w:rsidRDefault="00754A15">
      <w:pPr>
        <w:rPr>
          <w:lang w:val="fr-CA"/>
        </w:rPr>
      </w:pPr>
      <w:r w:rsidRPr="00B32785">
        <w:rPr>
          <w:lang w:val="fr-CA"/>
        </w:rPr>
        <w:t>De plus, nous avons questionné les suspects possibles soit : Marc, Jean, Éric, Gloriette, George, Marise et Julie.</w:t>
      </w:r>
    </w:p>
    <w:p w14:paraId="10991978" w14:textId="77777777" w:rsidR="00140ECC" w:rsidRPr="00B32785" w:rsidRDefault="00754A15">
      <w:pPr>
        <w:rPr>
          <w:lang w:val="fr-CA"/>
        </w:rPr>
      </w:pPr>
      <w:r w:rsidRPr="00B32785">
        <w:rPr>
          <w:lang w:val="fr-CA"/>
        </w:rPr>
        <w:t>nous avons établi les horaires de chacun :</w:t>
      </w:r>
    </w:p>
    <w:p w14:paraId="5C72C245" w14:textId="77777777" w:rsidR="00140ECC" w:rsidRPr="00B32785" w:rsidRDefault="00140ECC">
      <w:pPr>
        <w:rPr>
          <w:lang w:val="fr-CA"/>
        </w:rPr>
      </w:pPr>
    </w:p>
    <w:p w14:paraId="6EF26F57" w14:textId="77777777" w:rsidR="00754A15" w:rsidRDefault="00754A15">
      <w:pPr>
        <w:spacing w:line="276" w:lineRule="auto"/>
        <w:rPr>
          <w:lang w:val="fr-CA"/>
        </w:rPr>
      </w:pPr>
      <w:r>
        <w:rPr>
          <w:lang w:val="fr-CA"/>
        </w:rPr>
        <w:br w:type="page"/>
      </w:r>
    </w:p>
    <w:p w14:paraId="3993BB51" w14:textId="3658278F" w:rsidR="00140ECC" w:rsidRPr="00B32785" w:rsidRDefault="00754A15">
      <w:pPr>
        <w:rPr>
          <w:lang w:val="fr-CA"/>
        </w:rPr>
      </w:pPr>
      <w:r w:rsidRPr="00B32785">
        <w:rPr>
          <w:lang w:val="fr-CA"/>
        </w:rPr>
        <w:lastRenderedPageBreak/>
        <w:t>Marc :</w:t>
      </w:r>
    </w:p>
    <w:p w14:paraId="7385DBA1" w14:textId="6885AB11" w:rsidR="00140ECC" w:rsidRPr="00B32785" w:rsidRDefault="00754A15">
      <w:pPr>
        <w:rPr>
          <w:lang w:val="fr-CA"/>
        </w:rPr>
      </w:pPr>
      <w:r w:rsidRPr="00B32785">
        <w:rPr>
          <w:lang w:val="fr-CA"/>
        </w:rPr>
        <w:t>9:30, il était en route pour l’</w:t>
      </w:r>
      <w:r w:rsidR="009B2F60">
        <w:rPr>
          <w:lang w:val="fr-CA"/>
        </w:rPr>
        <w:t>É</w:t>
      </w:r>
      <w:r w:rsidRPr="00B32785">
        <w:rPr>
          <w:lang w:val="fr-CA"/>
        </w:rPr>
        <w:t xml:space="preserve">TS, car l’ascenseur était en panne. Il était à la station de métro </w:t>
      </w:r>
      <w:r w:rsidR="009B2F60">
        <w:rPr>
          <w:lang w:val="fr-CA"/>
        </w:rPr>
        <w:t>A</w:t>
      </w:r>
      <w:r w:rsidRPr="00B32785">
        <w:rPr>
          <w:lang w:val="fr-CA"/>
        </w:rPr>
        <w:t>ngrignon</w:t>
      </w:r>
    </w:p>
    <w:p w14:paraId="71479B15" w14:textId="632A7091" w:rsidR="00140ECC" w:rsidRPr="00B32785" w:rsidRDefault="00754A15">
      <w:pPr>
        <w:rPr>
          <w:lang w:val="fr-CA"/>
        </w:rPr>
      </w:pPr>
      <w:r w:rsidRPr="00B32785">
        <w:rPr>
          <w:lang w:val="fr-CA"/>
        </w:rPr>
        <w:t>12:00, il était dans la cafétéria de l’</w:t>
      </w:r>
      <w:r w:rsidR="009B2F60">
        <w:rPr>
          <w:lang w:val="fr-CA"/>
        </w:rPr>
        <w:t>É</w:t>
      </w:r>
      <w:r w:rsidRPr="00B32785">
        <w:rPr>
          <w:lang w:val="fr-CA"/>
        </w:rPr>
        <w:t>TS. Il mangeait.</w:t>
      </w:r>
    </w:p>
    <w:p w14:paraId="63156E89" w14:textId="65714E2D" w:rsidR="00140ECC" w:rsidRPr="00B32785" w:rsidRDefault="00754A15">
      <w:pPr>
        <w:rPr>
          <w:lang w:val="fr-CA"/>
        </w:rPr>
      </w:pPr>
      <w:r w:rsidRPr="00B32785">
        <w:rPr>
          <w:lang w:val="fr-CA"/>
        </w:rPr>
        <w:t xml:space="preserve">16:00, </w:t>
      </w:r>
      <w:r w:rsidR="009B2F60">
        <w:rPr>
          <w:lang w:val="fr-CA"/>
        </w:rPr>
        <w:t>l</w:t>
      </w:r>
      <w:r w:rsidRPr="00B32785">
        <w:rPr>
          <w:lang w:val="fr-CA"/>
        </w:rPr>
        <w:t>’ascenseur est réparé, Marc était à la coop de l’</w:t>
      </w:r>
      <w:r w:rsidR="009B2F60">
        <w:rPr>
          <w:lang w:val="fr-CA"/>
        </w:rPr>
        <w:t>É</w:t>
      </w:r>
      <w:r w:rsidRPr="00B32785">
        <w:rPr>
          <w:lang w:val="fr-CA"/>
        </w:rPr>
        <w:t>TS pour s’acheter des friandises.</w:t>
      </w:r>
    </w:p>
    <w:p w14:paraId="483E6BFD" w14:textId="41AA4C2D" w:rsidR="00140ECC" w:rsidRPr="00B32785" w:rsidRDefault="00754A15">
      <w:pPr>
        <w:rPr>
          <w:lang w:val="fr-CA"/>
        </w:rPr>
      </w:pPr>
      <w:r w:rsidRPr="00B32785">
        <w:rPr>
          <w:lang w:val="fr-CA"/>
        </w:rPr>
        <w:t>19:00, Marc se détendait au</w:t>
      </w:r>
      <w:r w:rsidR="009B2F60">
        <w:rPr>
          <w:lang w:val="fr-CA"/>
        </w:rPr>
        <w:t>x</w:t>
      </w:r>
      <w:r w:rsidRPr="00B32785">
        <w:rPr>
          <w:lang w:val="fr-CA"/>
        </w:rPr>
        <w:t xml:space="preserve"> 100 génies de l’</w:t>
      </w:r>
      <w:r w:rsidR="009B2F60">
        <w:rPr>
          <w:lang w:val="fr-CA"/>
        </w:rPr>
        <w:t>É</w:t>
      </w:r>
      <w:r w:rsidRPr="00B32785">
        <w:rPr>
          <w:lang w:val="fr-CA"/>
        </w:rPr>
        <w:t>TS.</w:t>
      </w:r>
    </w:p>
    <w:p w14:paraId="36FEC881" w14:textId="595F8CD2" w:rsidR="00754A15" w:rsidRDefault="00754A15">
      <w:pPr>
        <w:rPr>
          <w:lang w:val="fr-CA"/>
        </w:rPr>
      </w:pPr>
      <w:r w:rsidRPr="00B32785">
        <w:rPr>
          <w:lang w:val="fr-CA"/>
        </w:rPr>
        <w:t>21:00, Marc était à l’</w:t>
      </w:r>
      <w:r w:rsidR="009B2F60">
        <w:rPr>
          <w:lang w:val="fr-CA"/>
        </w:rPr>
        <w:t>U</w:t>
      </w:r>
      <w:r w:rsidRPr="00B32785">
        <w:rPr>
          <w:lang w:val="fr-CA"/>
        </w:rPr>
        <w:t>niversité de Montréal. Il faisait de la maintenance.</w:t>
      </w:r>
    </w:p>
    <w:p w14:paraId="6D088C50" w14:textId="77777777" w:rsidR="00754A15" w:rsidRPr="00B32785" w:rsidRDefault="00754A15">
      <w:pPr>
        <w:rPr>
          <w:lang w:val="fr-CA"/>
        </w:rPr>
      </w:pPr>
    </w:p>
    <w:p w14:paraId="7A8008CC" w14:textId="77777777" w:rsidR="00140ECC" w:rsidRPr="00B32785" w:rsidRDefault="00754A15">
      <w:pPr>
        <w:rPr>
          <w:lang w:val="fr-CA"/>
        </w:rPr>
      </w:pPr>
      <w:r w:rsidRPr="00B32785">
        <w:rPr>
          <w:lang w:val="fr-CA"/>
        </w:rPr>
        <w:t>Jean :</w:t>
      </w:r>
    </w:p>
    <w:p w14:paraId="1CDE6D6D" w14:textId="77777777" w:rsidR="00140ECC" w:rsidRPr="00B32785" w:rsidRDefault="00754A15">
      <w:pPr>
        <w:rPr>
          <w:lang w:val="fr-CA"/>
        </w:rPr>
      </w:pPr>
      <w:r w:rsidRPr="00B32785">
        <w:rPr>
          <w:lang w:val="fr-CA"/>
        </w:rPr>
        <w:t>9:00, Jean est à l’université de Montréal, il enseigne.</w:t>
      </w:r>
    </w:p>
    <w:p w14:paraId="1C18B70E" w14:textId="06C3B573" w:rsidR="00140ECC" w:rsidRPr="00B32785" w:rsidRDefault="00754A15">
      <w:pPr>
        <w:rPr>
          <w:lang w:val="fr-CA"/>
        </w:rPr>
      </w:pPr>
      <w:r w:rsidRPr="00B32785">
        <w:rPr>
          <w:lang w:val="fr-CA"/>
        </w:rPr>
        <w:t>12:00, Jean est à la coop de l’</w:t>
      </w:r>
      <w:r w:rsidR="009B2F60">
        <w:rPr>
          <w:lang w:val="fr-CA"/>
        </w:rPr>
        <w:t>É</w:t>
      </w:r>
      <w:r w:rsidRPr="00B32785">
        <w:rPr>
          <w:lang w:val="fr-CA"/>
        </w:rPr>
        <w:t>TS. Il discute avec un étudiant quelconque.</w:t>
      </w:r>
    </w:p>
    <w:p w14:paraId="7B33605C" w14:textId="77777777" w:rsidR="00140ECC" w:rsidRPr="00B32785" w:rsidRDefault="00754A15">
      <w:pPr>
        <w:rPr>
          <w:lang w:val="fr-CA"/>
        </w:rPr>
      </w:pPr>
      <w:r w:rsidRPr="00B32785">
        <w:rPr>
          <w:lang w:val="fr-CA"/>
        </w:rPr>
        <w:t>16:00, Jean enseigne à l’UQAM.</w:t>
      </w:r>
    </w:p>
    <w:p w14:paraId="7D04A62D" w14:textId="3D3925CD" w:rsidR="00140ECC" w:rsidRPr="00B32785" w:rsidRDefault="00754A15">
      <w:pPr>
        <w:rPr>
          <w:lang w:val="fr-CA"/>
        </w:rPr>
      </w:pPr>
      <w:r w:rsidRPr="00B32785">
        <w:rPr>
          <w:lang w:val="fr-CA"/>
        </w:rPr>
        <w:t>19:00, Jean prend une bière au</w:t>
      </w:r>
      <w:r w:rsidR="009B2F60">
        <w:rPr>
          <w:lang w:val="fr-CA"/>
        </w:rPr>
        <w:t>x</w:t>
      </w:r>
      <w:r w:rsidRPr="00B32785">
        <w:rPr>
          <w:lang w:val="fr-CA"/>
        </w:rPr>
        <w:t xml:space="preserve"> 100 génies à l’</w:t>
      </w:r>
      <w:r w:rsidR="009B2F60">
        <w:rPr>
          <w:lang w:val="fr-CA"/>
        </w:rPr>
        <w:t>É</w:t>
      </w:r>
      <w:r w:rsidRPr="00B32785">
        <w:rPr>
          <w:lang w:val="fr-CA"/>
        </w:rPr>
        <w:t>TS.</w:t>
      </w:r>
    </w:p>
    <w:p w14:paraId="4D74B479" w14:textId="4E468B8E" w:rsidR="00140ECC" w:rsidRDefault="00754A15">
      <w:pPr>
        <w:rPr>
          <w:lang w:val="fr-CA"/>
        </w:rPr>
      </w:pPr>
      <w:r w:rsidRPr="00B32785">
        <w:rPr>
          <w:lang w:val="fr-CA"/>
        </w:rPr>
        <w:t>21:00, Jean a été aperçu pr</w:t>
      </w:r>
      <w:r w:rsidR="009B2F60">
        <w:rPr>
          <w:lang w:val="fr-CA"/>
        </w:rPr>
        <w:t>ès</w:t>
      </w:r>
      <w:r w:rsidRPr="00B32785">
        <w:rPr>
          <w:lang w:val="fr-CA"/>
        </w:rPr>
        <w:t xml:space="preserve"> d’un magasin d’armes dans le chinatown.</w:t>
      </w:r>
    </w:p>
    <w:p w14:paraId="7BFBD6DD" w14:textId="77777777" w:rsidR="00754A15" w:rsidRPr="00B32785" w:rsidRDefault="00754A15">
      <w:pPr>
        <w:rPr>
          <w:lang w:val="fr-CA"/>
        </w:rPr>
      </w:pPr>
    </w:p>
    <w:p w14:paraId="113C6C2A" w14:textId="77777777" w:rsidR="00140ECC" w:rsidRPr="00B32785" w:rsidRDefault="00754A15">
      <w:pPr>
        <w:rPr>
          <w:lang w:val="fr-CA"/>
        </w:rPr>
      </w:pPr>
      <w:r w:rsidRPr="00B32785">
        <w:rPr>
          <w:lang w:val="fr-CA"/>
        </w:rPr>
        <w:t>Éric:</w:t>
      </w:r>
    </w:p>
    <w:p w14:paraId="560E3171" w14:textId="2E300347" w:rsidR="00140ECC" w:rsidRPr="00B32785" w:rsidRDefault="00754A15">
      <w:pPr>
        <w:rPr>
          <w:lang w:val="fr-CA"/>
        </w:rPr>
      </w:pPr>
      <w:r w:rsidRPr="00B32785">
        <w:rPr>
          <w:lang w:val="fr-CA"/>
        </w:rPr>
        <w:t xml:space="preserve">9:00, Éric va </w:t>
      </w:r>
      <w:r w:rsidR="009B2F60">
        <w:rPr>
          <w:lang w:val="fr-CA"/>
        </w:rPr>
        <w:t>à</w:t>
      </w:r>
      <w:r w:rsidRPr="00B32785">
        <w:rPr>
          <w:lang w:val="fr-CA"/>
        </w:rPr>
        <w:t xml:space="preserve"> l’école pour préparer le dîner. Il a été aperçu au métro </w:t>
      </w:r>
      <w:r w:rsidR="009B2F60">
        <w:rPr>
          <w:lang w:val="fr-CA"/>
        </w:rPr>
        <w:t>A</w:t>
      </w:r>
      <w:r w:rsidRPr="00B32785">
        <w:rPr>
          <w:lang w:val="fr-CA"/>
        </w:rPr>
        <w:t>ngrignon.</w:t>
      </w:r>
    </w:p>
    <w:p w14:paraId="798BA000" w14:textId="27A809E3" w:rsidR="00140ECC" w:rsidRPr="00B32785" w:rsidRDefault="00754A15">
      <w:pPr>
        <w:rPr>
          <w:lang w:val="fr-CA"/>
        </w:rPr>
      </w:pPr>
      <w:r w:rsidRPr="00B32785">
        <w:rPr>
          <w:lang w:val="fr-CA"/>
        </w:rPr>
        <w:t>12:00, Éric sert son fabuleux cigare au chou dans la cafétéria de l’</w:t>
      </w:r>
      <w:r w:rsidR="009B2F60">
        <w:rPr>
          <w:lang w:val="fr-CA"/>
        </w:rPr>
        <w:t>É</w:t>
      </w:r>
      <w:r w:rsidRPr="00B32785">
        <w:rPr>
          <w:lang w:val="fr-CA"/>
        </w:rPr>
        <w:t>TS.</w:t>
      </w:r>
    </w:p>
    <w:p w14:paraId="7C862C0A" w14:textId="6210BD6D" w:rsidR="00140ECC" w:rsidRPr="00B32785" w:rsidRDefault="00754A15">
      <w:pPr>
        <w:rPr>
          <w:lang w:val="fr-CA"/>
        </w:rPr>
      </w:pPr>
      <w:r w:rsidRPr="00B32785">
        <w:rPr>
          <w:lang w:val="fr-CA"/>
        </w:rPr>
        <w:t xml:space="preserve">16:00, Éric est au pub sur </w:t>
      </w:r>
      <w:r w:rsidR="009B2F60">
        <w:rPr>
          <w:lang w:val="fr-CA"/>
        </w:rPr>
        <w:t>P</w:t>
      </w:r>
      <w:r w:rsidRPr="00B32785">
        <w:rPr>
          <w:lang w:val="fr-CA"/>
        </w:rPr>
        <w:t>eel pour relaxer.</w:t>
      </w:r>
    </w:p>
    <w:p w14:paraId="42546834" w14:textId="77777777" w:rsidR="00140ECC" w:rsidRPr="00B32785" w:rsidRDefault="00754A15">
      <w:pPr>
        <w:rPr>
          <w:lang w:val="fr-CA"/>
        </w:rPr>
      </w:pPr>
      <w:r w:rsidRPr="00B32785">
        <w:rPr>
          <w:lang w:val="fr-CA"/>
        </w:rPr>
        <w:t>19:00, Éric est à l’hôtel de ville. Il doit préparer plusieurs plats.</w:t>
      </w:r>
    </w:p>
    <w:p w14:paraId="3B2E745F" w14:textId="2BA09859" w:rsidR="00140ECC" w:rsidRPr="00B32785" w:rsidRDefault="00754A15">
      <w:pPr>
        <w:rPr>
          <w:lang w:val="fr-CA"/>
        </w:rPr>
      </w:pPr>
      <w:r w:rsidRPr="00B32785">
        <w:rPr>
          <w:lang w:val="fr-CA"/>
        </w:rPr>
        <w:t xml:space="preserve">21:00, Éric retourne chez lui. Il est au métro </w:t>
      </w:r>
      <w:r w:rsidR="009B2F60">
        <w:rPr>
          <w:lang w:val="fr-CA"/>
        </w:rPr>
        <w:t>A</w:t>
      </w:r>
      <w:r w:rsidRPr="00B32785">
        <w:rPr>
          <w:lang w:val="fr-CA"/>
        </w:rPr>
        <w:t>ngrignon.</w:t>
      </w:r>
    </w:p>
    <w:p w14:paraId="0033466B" w14:textId="77777777" w:rsidR="00140ECC" w:rsidRPr="00B32785" w:rsidRDefault="00140ECC">
      <w:pPr>
        <w:rPr>
          <w:lang w:val="fr-CA"/>
        </w:rPr>
      </w:pPr>
    </w:p>
    <w:p w14:paraId="42EAFAB5" w14:textId="77777777" w:rsidR="00754A15" w:rsidRDefault="00754A15">
      <w:pPr>
        <w:spacing w:line="276" w:lineRule="auto"/>
        <w:rPr>
          <w:lang w:val="fr-CA"/>
        </w:rPr>
      </w:pPr>
      <w:r>
        <w:rPr>
          <w:lang w:val="fr-CA"/>
        </w:rPr>
        <w:br w:type="page"/>
      </w:r>
    </w:p>
    <w:p w14:paraId="4A212B8C" w14:textId="076EDB98" w:rsidR="00140ECC" w:rsidRPr="00B32785" w:rsidRDefault="00754A15">
      <w:pPr>
        <w:rPr>
          <w:lang w:val="fr-CA"/>
        </w:rPr>
      </w:pPr>
      <w:r w:rsidRPr="00B32785">
        <w:rPr>
          <w:lang w:val="fr-CA"/>
        </w:rPr>
        <w:lastRenderedPageBreak/>
        <w:t>Gloriette :</w:t>
      </w:r>
    </w:p>
    <w:p w14:paraId="759067EF" w14:textId="77777777" w:rsidR="00140ECC" w:rsidRPr="00B32785" w:rsidRDefault="00754A15">
      <w:pPr>
        <w:rPr>
          <w:lang w:val="fr-CA"/>
        </w:rPr>
      </w:pPr>
      <w:r w:rsidRPr="00B32785">
        <w:rPr>
          <w:lang w:val="fr-CA"/>
        </w:rPr>
        <w:t>9:30, Gloriette attend le train pour se rendre au travail.</w:t>
      </w:r>
    </w:p>
    <w:p w14:paraId="3FF02E64" w14:textId="4B0169AB" w:rsidR="00140ECC" w:rsidRPr="00B32785" w:rsidRDefault="00754A15">
      <w:pPr>
        <w:rPr>
          <w:lang w:val="fr-CA"/>
        </w:rPr>
      </w:pPr>
      <w:r w:rsidRPr="00B32785">
        <w:rPr>
          <w:lang w:val="fr-CA"/>
        </w:rPr>
        <w:t>12:00, Gloriette déguste les cigar</w:t>
      </w:r>
      <w:r w:rsidR="009B2F60">
        <w:rPr>
          <w:lang w:val="fr-CA"/>
        </w:rPr>
        <w:t>e</w:t>
      </w:r>
      <w:r w:rsidRPr="00B32785">
        <w:rPr>
          <w:lang w:val="fr-CA"/>
        </w:rPr>
        <w:t>s au chou de Jean dans la cafétéria de l’</w:t>
      </w:r>
      <w:r w:rsidR="009B2F60">
        <w:rPr>
          <w:lang w:val="fr-CA"/>
        </w:rPr>
        <w:t>É</w:t>
      </w:r>
      <w:r w:rsidRPr="00B32785">
        <w:rPr>
          <w:lang w:val="fr-CA"/>
        </w:rPr>
        <w:t>TS.</w:t>
      </w:r>
    </w:p>
    <w:p w14:paraId="7C3081D3" w14:textId="77777777" w:rsidR="00140ECC" w:rsidRPr="00B32785" w:rsidRDefault="00754A15">
      <w:pPr>
        <w:rPr>
          <w:lang w:val="fr-CA"/>
        </w:rPr>
      </w:pPr>
      <w:r w:rsidRPr="00B32785">
        <w:rPr>
          <w:lang w:val="fr-CA"/>
        </w:rPr>
        <w:t>16:00, Gloriette appréhende un individu qui semblait agresser sexuellement une étudiante.</w:t>
      </w:r>
    </w:p>
    <w:p w14:paraId="6BF17123" w14:textId="77777777" w:rsidR="00140ECC" w:rsidRPr="00B32785" w:rsidRDefault="00754A15">
      <w:pPr>
        <w:rPr>
          <w:lang w:val="fr-CA"/>
        </w:rPr>
      </w:pPr>
      <w:r w:rsidRPr="00B32785">
        <w:rPr>
          <w:lang w:val="fr-CA"/>
        </w:rPr>
        <w:t>19:00, Gloriette monte la garde dans le 100 génies.</w:t>
      </w:r>
    </w:p>
    <w:p w14:paraId="288E44BA" w14:textId="77777777" w:rsidR="00140ECC" w:rsidRPr="00B32785" w:rsidRDefault="00754A15">
      <w:pPr>
        <w:rPr>
          <w:lang w:val="fr-CA"/>
        </w:rPr>
      </w:pPr>
      <w:r w:rsidRPr="00B32785">
        <w:rPr>
          <w:lang w:val="fr-CA"/>
        </w:rPr>
        <w:t>21:00, Gloriette termine d’examiner les lieux du crime.</w:t>
      </w:r>
    </w:p>
    <w:p w14:paraId="74EF5488" w14:textId="77777777" w:rsidR="00140ECC" w:rsidRPr="00B32785" w:rsidRDefault="00140ECC">
      <w:pPr>
        <w:rPr>
          <w:lang w:val="fr-CA"/>
        </w:rPr>
      </w:pPr>
    </w:p>
    <w:p w14:paraId="1C8AD1C1" w14:textId="77777777" w:rsidR="00140ECC" w:rsidRPr="00B32785" w:rsidRDefault="00754A15">
      <w:pPr>
        <w:rPr>
          <w:lang w:val="fr-CA"/>
        </w:rPr>
      </w:pPr>
      <w:r w:rsidRPr="00B32785">
        <w:rPr>
          <w:lang w:val="fr-CA"/>
        </w:rPr>
        <w:t>George :</w:t>
      </w:r>
    </w:p>
    <w:p w14:paraId="149DA5C5" w14:textId="7F913DC7" w:rsidR="00140ECC" w:rsidRPr="00B32785" w:rsidRDefault="00754A15">
      <w:pPr>
        <w:rPr>
          <w:lang w:val="fr-CA"/>
        </w:rPr>
      </w:pPr>
      <w:r w:rsidRPr="00B32785">
        <w:rPr>
          <w:lang w:val="fr-CA"/>
        </w:rPr>
        <w:t>13:00, George mange son dîner dans la cafétéria de l’</w:t>
      </w:r>
      <w:r w:rsidR="009B2F60">
        <w:rPr>
          <w:lang w:val="fr-CA"/>
        </w:rPr>
        <w:t>É</w:t>
      </w:r>
      <w:r w:rsidRPr="00B32785">
        <w:rPr>
          <w:lang w:val="fr-CA"/>
        </w:rPr>
        <w:t>TS.</w:t>
      </w:r>
    </w:p>
    <w:p w14:paraId="7EED2312" w14:textId="3AFD481C" w:rsidR="00140ECC" w:rsidRPr="00B32785" w:rsidRDefault="00754A15">
      <w:pPr>
        <w:rPr>
          <w:lang w:val="fr-CA"/>
        </w:rPr>
      </w:pPr>
      <w:r w:rsidRPr="00B32785">
        <w:rPr>
          <w:lang w:val="fr-CA"/>
        </w:rPr>
        <w:t>16:30, George discute avec son ami Jim dans la cafétéria de l’</w:t>
      </w:r>
      <w:r w:rsidR="009B2F60">
        <w:rPr>
          <w:lang w:val="fr-CA"/>
        </w:rPr>
        <w:t>É</w:t>
      </w:r>
      <w:r w:rsidRPr="00B32785">
        <w:rPr>
          <w:lang w:val="fr-CA"/>
        </w:rPr>
        <w:t>TS.</w:t>
      </w:r>
    </w:p>
    <w:p w14:paraId="6A6765B1" w14:textId="77777777" w:rsidR="00140ECC" w:rsidRPr="00B32785" w:rsidRDefault="00754A15">
      <w:pPr>
        <w:rPr>
          <w:lang w:val="fr-CA"/>
        </w:rPr>
      </w:pPr>
      <w:r w:rsidRPr="00B32785">
        <w:rPr>
          <w:lang w:val="fr-CA"/>
        </w:rPr>
        <w:t>18:00, George assiste à son cours à la polytechnique.</w:t>
      </w:r>
    </w:p>
    <w:p w14:paraId="1BB536C2" w14:textId="762C193B" w:rsidR="00140ECC" w:rsidRPr="00B32785" w:rsidRDefault="00754A15">
      <w:pPr>
        <w:rPr>
          <w:lang w:val="fr-CA"/>
        </w:rPr>
      </w:pPr>
      <w:r w:rsidRPr="00B32785">
        <w:rPr>
          <w:lang w:val="fr-CA"/>
        </w:rPr>
        <w:t xml:space="preserve">20:00, George prend une bière, seul, dans le pub sur </w:t>
      </w:r>
      <w:r w:rsidR="009B2F60">
        <w:rPr>
          <w:lang w:val="fr-CA"/>
        </w:rPr>
        <w:t>P</w:t>
      </w:r>
      <w:r w:rsidRPr="00B32785">
        <w:rPr>
          <w:lang w:val="fr-CA"/>
        </w:rPr>
        <w:t>eel.</w:t>
      </w:r>
    </w:p>
    <w:p w14:paraId="120262D5" w14:textId="77777777" w:rsidR="00140ECC" w:rsidRPr="00B32785" w:rsidRDefault="00754A15">
      <w:pPr>
        <w:rPr>
          <w:lang w:val="fr-CA"/>
        </w:rPr>
      </w:pPr>
      <w:r w:rsidRPr="00B32785">
        <w:rPr>
          <w:lang w:val="fr-CA"/>
        </w:rPr>
        <w:t>22:00, George est triste et il se tient près du stade olympique.</w:t>
      </w:r>
    </w:p>
    <w:p w14:paraId="00963B42" w14:textId="77777777" w:rsidR="00140ECC" w:rsidRPr="00B32785" w:rsidRDefault="00140ECC">
      <w:pPr>
        <w:rPr>
          <w:lang w:val="fr-CA"/>
        </w:rPr>
      </w:pPr>
    </w:p>
    <w:p w14:paraId="1E6BF718" w14:textId="77777777" w:rsidR="00140ECC" w:rsidRPr="00B32785" w:rsidRDefault="00754A15">
      <w:pPr>
        <w:rPr>
          <w:lang w:val="fr-CA"/>
        </w:rPr>
      </w:pPr>
      <w:r w:rsidRPr="00B32785">
        <w:rPr>
          <w:lang w:val="fr-CA"/>
        </w:rPr>
        <w:t>Marise :</w:t>
      </w:r>
    </w:p>
    <w:p w14:paraId="2EF31C54" w14:textId="77777777" w:rsidR="00140ECC" w:rsidRPr="00B32785" w:rsidRDefault="00754A15">
      <w:pPr>
        <w:rPr>
          <w:lang w:val="fr-CA"/>
        </w:rPr>
      </w:pPr>
      <w:r w:rsidRPr="00B32785">
        <w:rPr>
          <w:lang w:val="fr-CA"/>
        </w:rPr>
        <w:t>12:45, Marise mange. Elle mange plus tard que Julie, car elle ne peut pas la sentir.</w:t>
      </w:r>
    </w:p>
    <w:p w14:paraId="3F9281DE" w14:textId="77777777" w:rsidR="00140ECC" w:rsidRPr="00B32785" w:rsidRDefault="00754A15">
      <w:pPr>
        <w:rPr>
          <w:lang w:val="fr-CA"/>
        </w:rPr>
      </w:pPr>
      <w:r w:rsidRPr="00B32785">
        <w:rPr>
          <w:lang w:val="fr-CA"/>
        </w:rPr>
        <w:t>17:00, Marise s’entraîne au stade olympique.</w:t>
      </w:r>
    </w:p>
    <w:p w14:paraId="728CFE72" w14:textId="7C51BF30" w:rsidR="00140ECC" w:rsidRPr="00B32785" w:rsidRDefault="00754A15">
      <w:pPr>
        <w:rPr>
          <w:lang w:val="fr-CA"/>
        </w:rPr>
      </w:pPr>
      <w:r w:rsidRPr="00B32785">
        <w:rPr>
          <w:lang w:val="fr-CA"/>
        </w:rPr>
        <w:t>19:00, Marise mange dans la cafétéria de l’</w:t>
      </w:r>
      <w:r w:rsidR="009B2F60">
        <w:rPr>
          <w:lang w:val="fr-CA"/>
        </w:rPr>
        <w:t>É</w:t>
      </w:r>
      <w:r w:rsidRPr="00B32785">
        <w:rPr>
          <w:lang w:val="fr-CA"/>
        </w:rPr>
        <w:t>TS.</w:t>
      </w:r>
    </w:p>
    <w:p w14:paraId="260A4703" w14:textId="780EEFDD" w:rsidR="00140ECC" w:rsidRPr="00B32785" w:rsidRDefault="00754A15">
      <w:pPr>
        <w:rPr>
          <w:lang w:val="fr-CA"/>
        </w:rPr>
      </w:pPr>
      <w:r w:rsidRPr="00B32785">
        <w:rPr>
          <w:lang w:val="fr-CA"/>
        </w:rPr>
        <w:t>23:00, Marise est avec son petit ami près de l’</w:t>
      </w:r>
      <w:r w:rsidR="009B2F60">
        <w:rPr>
          <w:lang w:val="fr-CA"/>
        </w:rPr>
        <w:t>U</w:t>
      </w:r>
      <w:r w:rsidRPr="00B32785">
        <w:rPr>
          <w:lang w:val="fr-CA"/>
        </w:rPr>
        <w:t>niversité de Montréal.</w:t>
      </w:r>
    </w:p>
    <w:p w14:paraId="735311A2" w14:textId="77777777" w:rsidR="00140ECC" w:rsidRPr="00B32785" w:rsidRDefault="00140ECC">
      <w:pPr>
        <w:rPr>
          <w:lang w:val="fr-CA"/>
        </w:rPr>
      </w:pPr>
    </w:p>
    <w:p w14:paraId="7552D97F" w14:textId="77777777" w:rsidR="00754A15" w:rsidRDefault="00754A15">
      <w:pPr>
        <w:spacing w:line="276" w:lineRule="auto"/>
        <w:rPr>
          <w:lang w:val="fr-CA"/>
        </w:rPr>
      </w:pPr>
      <w:r>
        <w:rPr>
          <w:lang w:val="fr-CA"/>
        </w:rPr>
        <w:br w:type="page"/>
      </w:r>
    </w:p>
    <w:p w14:paraId="54D861FF" w14:textId="4BA0DD33" w:rsidR="00140ECC" w:rsidRPr="00B32785" w:rsidRDefault="00754A15">
      <w:pPr>
        <w:rPr>
          <w:lang w:val="fr-CA"/>
        </w:rPr>
      </w:pPr>
      <w:r w:rsidRPr="00B32785">
        <w:rPr>
          <w:lang w:val="fr-CA"/>
        </w:rPr>
        <w:lastRenderedPageBreak/>
        <w:t>Julie:</w:t>
      </w:r>
    </w:p>
    <w:p w14:paraId="0C344E14" w14:textId="7014F7A1" w:rsidR="00140ECC" w:rsidRPr="00B32785" w:rsidRDefault="00754A15">
      <w:pPr>
        <w:rPr>
          <w:lang w:val="fr-CA"/>
        </w:rPr>
      </w:pPr>
      <w:r w:rsidRPr="00B32785">
        <w:rPr>
          <w:lang w:val="fr-CA"/>
        </w:rPr>
        <w:t>8:30, Julie a terminé son maquillage plus tôt que d’habitude, elle attend que les gens la remarque</w:t>
      </w:r>
      <w:r w:rsidR="009B2F60">
        <w:rPr>
          <w:lang w:val="fr-CA"/>
        </w:rPr>
        <w:t>nt</w:t>
      </w:r>
      <w:r w:rsidRPr="00B32785">
        <w:rPr>
          <w:lang w:val="fr-CA"/>
        </w:rPr>
        <w:t xml:space="preserve"> dans la cafétéria de l’</w:t>
      </w:r>
      <w:r w:rsidR="009B2F60">
        <w:rPr>
          <w:lang w:val="fr-CA"/>
        </w:rPr>
        <w:t>É</w:t>
      </w:r>
      <w:r w:rsidRPr="00B32785">
        <w:rPr>
          <w:lang w:val="fr-CA"/>
        </w:rPr>
        <w:t>TS.</w:t>
      </w:r>
    </w:p>
    <w:p w14:paraId="4DA411F5" w14:textId="77777777" w:rsidR="00140ECC" w:rsidRPr="00B32785" w:rsidRDefault="00754A15">
      <w:pPr>
        <w:rPr>
          <w:lang w:val="fr-CA"/>
        </w:rPr>
      </w:pPr>
      <w:r w:rsidRPr="00B32785">
        <w:rPr>
          <w:lang w:val="fr-CA"/>
        </w:rPr>
        <w:t>12:00, Julie fait une scène dans la cafétéria pour démontrer sa supériorité.</w:t>
      </w:r>
    </w:p>
    <w:p w14:paraId="2A51C2CA" w14:textId="7B537DB0" w:rsidR="00140ECC" w:rsidRPr="00B32785" w:rsidRDefault="00754A15">
      <w:pPr>
        <w:rPr>
          <w:lang w:val="fr-CA"/>
        </w:rPr>
      </w:pPr>
      <w:r w:rsidRPr="00B32785">
        <w:rPr>
          <w:lang w:val="fr-CA"/>
        </w:rPr>
        <w:t>17:15, Julie admire 3 garçons se battre pour elle dans la cafétéria de l’</w:t>
      </w:r>
      <w:r w:rsidR="009B2F60">
        <w:rPr>
          <w:lang w:val="fr-CA"/>
        </w:rPr>
        <w:t>É</w:t>
      </w:r>
      <w:r w:rsidRPr="00B32785">
        <w:rPr>
          <w:lang w:val="fr-CA"/>
        </w:rPr>
        <w:t>TS.</w:t>
      </w:r>
    </w:p>
    <w:p w14:paraId="1DAA909C" w14:textId="45D156F8" w:rsidR="00140ECC" w:rsidRPr="00B32785" w:rsidRDefault="00754A15">
      <w:pPr>
        <w:rPr>
          <w:lang w:val="fr-CA"/>
        </w:rPr>
      </w:pPr>
      <w:r w:rsidRPr="00B32785">
        <w:rPr>
          <w:lang w:val="fr-CA"/>
        </w:rPr>
        <w:t xml:space="preserve">21:30, Julie essaie d’attirer les garçons </w:t>
      </w:r>
      <w:r w:rsidR="009B2F60">
        <w:rPr>
          <w:lang w:val="fr-CA"/>
        </w:rPr>
        <w:t>d'</w:t>
      </w:r>
      <w:r w:rsidRPr="00B32785">
        <w:rPr>
          <w:lang w:val="fr-CA"/>
        </w:rPr>
        <w:t>UQAM.</w:t>
      </w:r>
    </w:p>
    <w:p w14:paraId="337A6041" w14:textId="33159C55" w:rsidR="00140ECC" w:rsidRPr="00B32785" w:rsidRDefault="00754A15">
      <w:pPr>
        <w:rPr>
          <w:lang w:val="fr-CA"/>
        </w:rPr>
      </w:pPr>
      <w:r w:rsidRPr="00B32785">
        <w:rPr>
          <w:lang w:val="fr-CA"/>
        </w:rPr>
        <w:t>22:30, Julie retourne à la maison avec un garçon. Elle est aperçu</w:t>
      </w:r>
      <w:r w:rsidR="009B2F60">
        <w:rPr>
          <w:lang w:val="fr-CA"/>
        </w:rPr>
        <w:t>e</w:t>
      </w:r>
      <w:r w:rsidRPr="00B32785">
        <w:rPr>
          <w:lang w:val="fr-CA"/>
        </w:rPr>
        <w:t xml:space="preserve"> dans la station </w:t>
      </w:r>
      <w:r w:rsidR="009B2F60">
        <w:rPr>
          <w:lang w:val="fr-CA"/>
        </w:rPr>
        <w:t>B</w:t>
      </w:r>
      <w:r w:rsidRPr="00B32785">
        <w:rPr>
          <w:lang w:val="fr-CA"/>
        </w:rPr>
        <w:t>erri-</w:t>
      </w:r>
      <w:r w:rsidR="009B2F60">
        <w:rPr>
          <w:lang w:val="fr-CA"/>
        </w:rPr>
        <w:t>Uqam.</w:t>
      </w:r>
    </w:p>
    <w:p w14:paraId="78CB5E33" w14:textId="77777777" w:rsidR="00140ECC" w:rsidRPr="00B32785" w:rsidRDefault="00140ECC">
      <w:pPr>
        <w:rPr>
          <w:lang w:val="fr-CA"/>
        </w:rPr>
      </w:pPr>
    </w:p>
    <w:p w14:paraId="2CE9BA66" w14:textId="2F6ED179" w:rsidR="00140ECC" w:rsidRPr="00B32785" w:rsidRDefault="00754A15">
      <w:pPr>
        <w:rPr>
          <w:lang w:val="fr-CA"/>
        </w:rPr>
      </w:pPr>
      <w:r w:rsidRPr="00B32785">
        <w:rPr>
          <w:lang w:val="fr-CA"/>
        </w:rPr>
        <w:t xml:space="preserve">De plus, nous avons demandé </w:t>
      </w:r>
      <w:r w:rsidR="009B2F60">
        <w:rPr>
          <w:lang w:val="fr-CA"/>
        </w:rPr>
        <w:t>à</w:t>
      </w:r>
      <w:r w:rsidRPr="00B32785">
        <w:rPr>
          <w:lang w:val="fr-CA"/>
        </w:rPr>
        <w:t xml:space="preserve"> chacun d’entre eux quel type de transport ils utilisaient.</w:t>
      </w:r>
    </w:p>
    <w:p w14:paraId="1DA095E0" w14:textId="77777777" w:rsidR="00140ECC" w:rsidRPr="00B32785" w:rsidRDefault="00754A15">
      <w:pPr>
        <w:rPr>
          <w:lang w:val="fr-CA"/>
        </w:rPr>
      </w:pPr>
      <w:r w:rsidRPr="00B32785">
        <w:rPr>
          <w:lang w:val="fr-CA"/>
        </w:rPr>
        <w:t>Marc : Motocyclette</w:t>
      </w:r>
    </w:p>
    <w:p w14:paraId="34A27C68" w14:textId="77777777" w:rsidR="00140ECC" w:rsidRPr="00B32785" w:rsidRDefault="00754A15">
      <w:pPr>
        <w:rPr>
          <w:lang w:val="fr-CA"/>
        </w:rPr>
      </w:pPr>
      <w:r w:rsidRPr="00B32785">
        <w:rPr>
          <w:lang w:val="fr-CA"/>
        </w:rPr>
        <w:t>Jean : Marche, Autobus, Automobile</w:t>
      </w:r>
    </w:p>
    <w:p w14:paraId="588B66F0" w14:textId="0809D94F" w:rsidR="00140ECC" w:rsidRPr="00B32785" w:rsidRDefault="00754A15">
      <w:pPr>
        <w:rPr>
          <w:lang w:val="fr-CA"/>
        </w:rPr>
      </w:pPr>
      <w:r w:rsidRPr="00B32785">
        <w:rPr>
          <w:lang w:val="fr-CA"/>
        </w:rPr>
        <w:t xml:space="preserve">Éric : Marche, </w:t>
      </w:r>
      <w:r w:rsidR="009B2F60">
        <w:rPr>
          <w:lang w:val="fr-CA"/>
        </w:rPr>
        <w:t>a</w:t>
      </w:r>
      <w:r w:rsidRPr="00B32785">
        <w:rPr>
          <w:lang w:val="fr-CA"/>
        </w:rPr>
        <w:t>utomobile</w:t>
      </w:r>
    </w:p>
    <w:p w14:paraId="76F8F820" w14:textId="1244E037" w:rsidR="00140ECC" w:rsidRPr="00B32785" w:rsidRDefault="00754A15">
      <w:pPr>
        <w:rPr>
          <w:lang w:val="fr-CA"/>
        </w:rPr>
      </w:pPr>
      <w:r w:rsidRPr="00B32785">
        <w:rPr>
          <w:lang w:val="fr-CA"/>
        </w:rPr>
        <w:t xml:space="preserve">Gloriette : Marche, </w:t>
      </w:r>
      <w:r w:rsidR="009B2F60">
        <w:rPr>
          <w:lang w:val="fr-CA"/>
        </w:rPr>
        <w:t>a</w:t>
      </w:r>
      <w:r w:rsidRPr="00B32785">
        <w:rPr>
          <w:lang w:val="fr-CA"/>
        </w:rPr>
        <w:t>utomobile</w:t>
      </w:r>
    </w:p>
    <w:p w14:paraId="4853D5E4" w14:textId="5EA34ACC" w:rsidR="00140ECC" w:rsidRPr="00B32785" w:rsidRDefault="00754A15">
      <w:pPr>
        <w:rPr>
          <w:lang w:val="fr-CA"/>
        </w:rPr>
      </w:pPr>
      <w:r w:rsidRPr="00B32785">
        <w:rPr>
          <w:lang w:val="fr-CA"/>
        </w:rPr>
        <w:t xml:space="preserve">George : Marche, </w:t>
      </w:r>
      <w:r w:rsidR="009B2F60">
        <w:rPr>
          <w:lang w:val="fr-CA"/>
        </w:rPr>
        <w:t>a</w:t>
      </w:r>
      <w:r w:rsidRPr="00B32785">
        <w:rPr>
          <w:lang w:val="fr-CA"/>
        </w:rPr>
        <w:t>utomobile</w:t>
      </w:r>
    </w:p>
    <w:p w14:paraId="534165D1" w14:textId="77777777" w:rsidR="00140ECC" w:rsidRPr="00B32785" w:rsidRDefault="00754A15">
      <w:pPr>
        <w:rPr>
          <w:lang w:val="fr-CA"/>
        </w:rPr>
      </w:pPr>
      <w:r w:rsidRPr="00B32785">
        <w:rPr>
          <w:lang w:val="fr-CA"/>
        </w:rPr>
        <w:t>Marise : Marche, Bicyclette</w:t>
      </w:r>
    </w:p>
    <w:p w14:paraId="0EEBE28A" w14:textId="77777777" w:rsidR="00140ECC" w:rsidRPr="00B32785" w:rsidRDefault="00754A15">
      <w:pPr>
        <w:rPr>
          <w:lang w:val="fr-CA"/>
        </w:rPr>
      </w:pPr>
      <w:r w:rsidRPr="00B32785">
        <w:rPr>
          <w:lang w:val="fr-CA"/>
        </w:rPr>
        <w:t>Julie : Marche, Autobus</w:t>
      </w:r>
    </w:p>
    <w:p w14:paraId="08C1CB0C" w14:textId="2F2F6DE1" w:rsidR="00140ECC" w:rsidRPr="00B32785" w:rsidRDefault="00140ECC" w:rsidP="00754A15">
      <w:pPr>
        <w:rPr>
          <w:lang w:val="fr-CA"/>
        </w:rPr>
      </w:pPr>
      <w:bookmarkStart w:id="23" w:name="h.gevfo986vq0p" w:colFirst="0" w:colLast="0"/>
      <w:bookmarkEnd w:id="23"/>
    </w:p>
    <w:p w14:paraId="3444B654" w14:textId="77777777" w:rsidR="00754A15" w:rsidRDefault="00754A15">
      <w:pPr>
        <w:spacing w:line="276" w:lineRule="auto"/>
        <w:rPr>
          <w:rFonts w:asciiTheme="minorHAnsi" w:eastAsia="Trebuchet MS" w:hAnsiTheme="minorHAnsi" w:cs="Trebuchet MS"/>
          <w:b/>
          <w:sz w:val="32"/>
          <w:szCs w:val="26"/>
          <w:lang w:val="fr-CA"/>
        </w:rPr>
      </w:pPr>
      <w:bookmarkStart w:id="24" w:name="h.asqn6nf7udqh" w:colFirst="0" w:colLast="0"/>
      <w:bookmarkEnd w:id="24"/>
      <w:r>
        <w:rPr>
          <w:lang w:val="fr-CA"/>
        </w:rPr>
        <w:br w:type="page"/>
      </w:r>
    </w:p>
    <w:p w14:paraId="0D972E21" w14:textId="3923FA43" w:rsidR="00140ECC" w:rsidRDefault="00754A15">
      <w:pPr>
        <w:pStyle w:val="Heading2"/>
        <w:contextualSpacing w:val="0"/>
        <w:rPr>
          <w:lang w:val="fr-CA"/>
        </w:rPr>
      </w:pPr>
      <w:bookmarkStart w:id="25" w:name="_Toc421478302"/>
      <w:r w:rsidRPr="00B32785">
        <w:rPr>
          <w:lang w:val="fr-CA"/>
        </w:rPr>
        <w:lastRenderedPageBreak/>
        <w:t>Scénario 3 - François-Guy Gallant</w:t>
      </w:r>
      <w:bookmarkEnd w:id="25"/>
    </w:p>
    <w:p w14:paraId="6FBF1DDA" w14:textId="77777777" w:rsidR="00690011" w:rsidRPr="00690011" w:rsidRDefault="00690011" w:rsidP="00690011">
      <w:pPr>
        <w:rPr>
          <w:lang w:val="fr-CA"/>
        </w:rPr>
      </w:pPr>
    </w:p>
    <w:p w14:paraId="492660C6" w14:textId="6FFC940F" w:rsidR="00754A15" w:rsidRDefault="00754A15">
      <w:pPr>
        <w:rPr>
          <w:lang w:val="fr-CA"/>
        </w:rPr>
      </w:pPr>
      <w:r w:rsidRPr="00B32785">
        <w:rPr>
          <w:lang w:val="fr-CA"/>
        </w:rPr>
        <w:t>Fran</w:t>
      </w:r>
      <w:r w:rsidR="009B2F60">
        <w:rPr>
          <w:lang w:val="fr-CA"/>
        </w:rPr>
        <w:t>ç</w:t>
      </w:r>
      <w:r w:rsidRPr="00B32785">
        <w:rPr>
          <w:lang w:val="fr-CA"/>
        </w:rPr>
        <w:t xml:space="preserve">ois (nom fictif) avait un travail de maths à remettre ce soir-là. Bob, le douchebag du cours (mécanicien dans ses temps libres), vint le voir </w:t>
      </w:r>
      <w:r w:rsidR="009B2F60">
        <w:rPr>
          <w:lang w:val="fr-CA"/>
        </w:rPr>
        <w:t>à</w:t>
      </w:r>
      <w:r w:rsidRPr="00B32785">
        <w:rPr>
          <w:lang w:val="fr-CA"/>
        </w:rPr>
        <w:t xml:space="preserve"> 9h30 du matin.</w:t>
      </w:r>
    </w:p>
    <w:p w14:paraId="6BEC27AA" w14:textId="77777777" w:rsidR="009B2F60" w:rsidRPr="00B32785" w:rsidRDefault="009B2F60">
      <w:pPr>
        <w:rPr>
          <w:lang w:val="fr-CA"/>
        </w:rPr>
      </w:pPr>
    </w:p>
    <w:p w14:paraId="3620C8B7" w14:textId="77777777" w:rsidR="00140ECC" w:rsidRPr="00B32785" w:rsidRDefault="00754A15">
      <w:pPr>
        <w:rPr>
          <w:lang w:val="fr-CA"/>
        </w:rPr>
      </w:pPr>
      <w:r w:rsidRPr="00B32785">
        <w:rPr>
          <w:lang w:val="fr-CA"/>
        </w:rPr>
        <w:t>Bob: Aweye, dude, laisse-moi copier ton travail, bro, dude!</w:t>
      </w:r>
    </w:p>
    <w:p w14:paraId="22C0D9DE" w14:textId="77777777" w:rsidR="00140ECC" w:rsidRPr="00B32785" w:rsidRDefault="00754A15">
      <w:pPr>
        <w:rPr>
          <w:lang w:val="fr-CA"/>
        </w:rPr>
      </w:pPr>
      <w:r w:rsidRPr="00B32785">
        <w:rPr>
          <w:lang w:val="fr-CA"/>
        </w:rPr>
        <w:t>François: Fais-lé donc tout seul ton travail!</w:t>
      </w:r>
    </w:p>
    <w:p w14:paraId="5B72D4C4" w14:textId="77777777" w:rsidR="00140ECC" w:rsidRPr="00B32785" w:rsidRDefault="00140ECC">
      <w:pPr>
        <w:rPr>
          <w:lang w:val="fr-CA"/>
        </w:rPr>
      </w:pPr>
    </w:p>
    <w:p w14:paraId="5F59491B" w14:textId="01EE18D6" w:rsidR="00140ECC" w:rsidRPr="00B32785" w:rsidRDefault="00754A15">
      <w:pPr>
        <w:rPr>
          <w:lang w:val="fr-CA"/>
        </w:rPr>
      </w:pPr>
      <w:r w:rsidRPr="00B32785">
        <w:rPr>
          <w:lang w:val="fr-CA"/>
        </w:rPr>
        <w:t xml:space="preserve">Julien, l'ami de François, a été témoin de la scène. Julien et François se sont séparés pour le cours de l'après-midi, mais Julien ne l'a pas revu à leur cours du soir. Julien a dit à la police qu'il suspectait que quelque chose n'allait pas, car François est très assidu et assiste à tous ses cours (je rappelle qu'il s'agit d'une situation fictive). À 21h, Julien a découvert son corps à la </w:t>
      </w:r>
      <w:r w:rsidR="009B2F60">
        <w:rPr>
          <w:lang w:val="fr-CA"/>
        </w:rPr>
        <w:t>g</w:t>
      </w:r>
      <w:r w:rsidRPr="00B32785">
        <w:rPr>
          <w:lang w:val="fr-CA"/>
        </w:rPr>
        <w:t xml:space="preserve">are </w:t>
      </w:r>
      <w:r w:rsidR="009B2F60">
        <w:rPr>
          <w:lang w:val="fr-CA"/>
        </w:rPr>
        <w:t>c</w:t>
      </w:r>
      <w:r w:rsidRPr="00B32785">
        <w:rPr>
          <w:lang w:val="fr-CA"/>
        </w:rPr>
        <w:t>entrale de train à Montréal!</w:t>
      </w:r>
    </w:p>
    <w:p w14:paraId="7F566BD8" w14:textId="77777777" w:rsidR="00140ECC" w:rsidRPr="00B32785" w:rsidRDefault="00140ECC">
      <w:pPr>
        <w:rPr>
          <w:lang w:val="fr-CA"/>
        </w:rPr>
      </w:pPr>
    </w:p>
    <w:p w14:paraId="317431E9" w14:textId="77777777" w:rsidR="00140ECC" w:rsidRPr="00B32785" w:rsidRDefault="00754A15">
      <w:pPr>
        <w:rPr>
          <w:lang w:val="fr-CA"/>
        </w:rPr>
      </w:pPr>
      <w:r w:rsidRPr="00B32785">
        <w:rPr>
          <w:lang w:val="fr-CA"/>
        </w:rPr>
        <w:t>L'enquête a révélé les choses suivantes:</w:t>
      </w:r>
    </w:p>
    <w:p w14:paraId="51AB759C" w14:textId="77777777" w:rsidR="00140ECC" w:rsidRPr="00B32785" w:rsidRDefault="00754A15">
      <w:pPr>
        <w:rPr>
          <w:lang w:val="fr-CA"/>
        </w:rPr>
      </w:pPr>
      <w:r w:rsidRPr="00B32785">
        <w:rPr>
          <w:lang w:val="fr-CA"/>
        </w:rPr>
        <w:t>- Le corps avait une décoloration jaune lorsqu'il a été retrouvé.</w:t>
      </w:r>
    </w:p>
    <w:p w14:paraId="39CBC3D4" w14:textId="77777777" w:rsidR="00140ECC" w:rsidRPr="00B32785" w:rsidRDefault="00754A15">
      <w:pPr>
        <w:rPr>
          <w:lang w:val="fr-CA"/>
        </w:rPr>
      </w:pPr>
      <w:r w:rsidRPr="00B32785">
        <w:rPr>
          <w:lang w:val="fr-CA"/>
        </w:rPr>
        <w:t>- Ses membres supérieurs étaient rigides.</w:t>
      </w:r>
    </w:p>
    <w:p w14:paraId="592473E8" w14:textId="77777777" w:rsidR="00140ECC" w:rsidRPr="00B32785" w:rsidRDefault="00754A15">
      <w:pPr>
        <w:rPr>
          <w:lang w:val="fr-CA"/>
        </w:rPr>
      </w:pPr>
      <w:r w:rsidRPr="00B32785">
        <w:rPr>
          <w:lang w:val="fr-CA"/>
        </w:rPr>
        <w:t>- La température de la pièce dans laquelle il se trouvait était de 22 degrés Celcius.</w:t>
      </w:r>
    </w:p>
    <w:p w14:paraId="667F6797" w14:textId="77777777" w:rsidR="00140ECC" w:rsidRPr="00B32785" w:rsidRDefault="00754A15">
      <w:pPr>
        <w:rPr>
          <w:lang w:val="fr-CA"/>
        </w:rPr>
      </w:pPr>
      <w:r w:rsidRPr="00B32785">
        <w:rPr>
          <w:lang w:val="fr-CA"/>
        </w:rPr>
        <w:t>- Le corps était démembré et truffé de contusions rectangulaires!</w:t>
      </w:r>
    </w:p>
    <w:p w14:paraId="21B77B9C" w14:textId="605B5AE7" w:rsidR="00140ECC" w:rsidRDefault="00754A15">
      <w:pPr>
        <w:rPr>
          <w:lang w:val="fr-CA"/>
        </w:rPr>
      </w:pPr>
      <w:r w:rsidRPr="00B32785">
        <w:rPr>
          <w:lang w:val="fr-CA"/>
        </w:rPr>
        <w:t>- Un résidu de fer a été trouvé.</w:t>
      </w:r>
    </w:p>
    <w:p w14:paraId="2BBB3AFE" w14:textId="77777777" w:rsidR="00754A15" w:rsidRPr="00B32785" w:rsidRDefault="00754A15">
      <w:pPr>
        <w:rPr>
          <w:lang w:val="fr-CA"/>
        </w:rPr>
      </w:pPr>
    </w:p>
    <w:p w14:paraId="170DC3E6" w14:textId="77777777" w:rsidR="00140ECC" w:rsidRPr="00B32785" w:rsidRDefault="00754A15">
      <w:pPr>
        <w:rPr>
          <w:lang w:val="fr-CA"/>
        </w:rPr>
      </w:pPr>
      <w:r w:rsidRPr="00B32785">
        <w:rPr>
          <w:lang w:val="fr-CA"/>
        </w:rPr>
        <w:t>La police a rencontré Bob. Il dit qu'il a passé toute la journée à la cafétéria à faire ses devoirs. Des témoins disent que c'est vrai, mais qu'il est parti pendant trois heures entre 16h et 19h, apparemment pour aller souper.</w:t>
      </w:r>
    </w:p>
    <w:p w14:paraId="06211930" w14:textId="77777777" w:rsidR="00140ECC" w:rsidRPr="00B32785" w:rsidRDefault="00140ECC">
      <w:pPr>
        <w:rPr>
          <w:lang w:val="fr-CA"/>
        </w:rPr>
      </w:pPr>
    </w:p>
    <w:p w14:paraId="5E9DB30C" w14:textId="77777777" w:rsidR="00754A15" w:rsidRDefault="00754A15">
      <w:pPr>
        <w:spacing w:line="276" w:lineRule="auto"/>
        <w:rPr>
          <w:lang w:val="fr-CA"/>
        </w:rPr>
      </w:pPr>
      <w:r>
        <w:rPr>
          <w:lang w:val="fr-CA"/>
        </w:rPr>
        <w:br w:type="page"/>
      </w:r>
    </w:p>
    <w:p w14:paraId="3ECFF69E" w14:textId="270F11C1" w:rsidR="00140ECC" w:rsidRPr="00B32785" w:rsidRDefault="00754A15">
      <w:pPr>
        <w:rPr>
          <w:lang w:val="fr-CA"/>
        </w:rPr>
      </w:pPr>
      <w:r w:rsidRPr="00B32785">
        <w:rPr>
          <w:lang w:val="fr-CA"/>
        </w:rPr>
        <w:lastRenderedPageBreak/>
        <w:t>Hormis l'histoire avec Bob, un autre motif semble expliquer le meurtre. François avait commencé à sortir depuis peu avec une Chinoise. Émilie voulait aussi sortir avec cette fille - appelée Jia Yan - et quand Julien a confronté Émilie sur ce fait, au métro Berri-UQAM à 22h30, elle a répondu du tac</w:t>
      </w:r>
      <w:r w:rsidR="009B2F60">
        <w:rPr>
          <w:lang w:val="fr-CA"/>
        </w:rPr>
        <w:t xml:space="preserve"> au </w:t>
      </w:r>
      <w:r w:rsidRPr="00B32785">
        <w:rPr>
          <w:lang w:val="fr-CA"/>
        </w:rPr>
        <w:t>tac: "Hein? Arrête, toi aussi tu voulais la fille!". Oui, car ils étaient trois</w:t>
      </w:r>
      <w:r w:rsidR="009B2F60">
        <w:rPr>
          <w:lang w:val="fr-CA"/>
        </w:rPr>
        <w:t xml:space="preserve"> ou </w:t>
      </w:r>
      <w:r w:rsidRPr="00B32785">
        <w:rPr>
          <w:lang w:val="fr-CA"/>
        </w:rPr>
        <w:t>quatre personnes à vouloir Jia Yan, mais c'est François qui a fini avec, car il est de notoriété publique que toutes les filles rêvent de François (situation très fictive). Jia Yan a été vue de son côté à Chinatown à 9h puis à Berri-Uqam à 21h00.</w:t>
      </w:r>
    </w:p>
    <w:p w14:paraId="4B34DD5F" w14:textId="77777777" w:rsidR="00140ECC" w:rsidRPr="00B32785" w:rsidRDefault="00140ECC">
      <w:pPr>
        <w:rPr>
          <w:lang w:val="fr-CA"/>
        </w:rPr>
      </w:pPr>
    </w:p>
    <w:p w14:paraId="461D5469" w14:textId="77777777" w:rsidR="00140ECC" w:rsidRPr="00B32785" w:rsidRDefault="00754A15">
      <w:pPr>
        <w:rPr>
          <w:lang w:val="fr-CA"/>
        </w:rPr>
      </w:pPr>
      <w:r w:rsidRPr="00B32785">
        <w:rPr>
          <w:lang w:val="fr-CA"/>
        </w:rPr>
        <w:t>Cela dit, la police se demande s'il n'y a pas un lien avec un autre cas.</w:t>
      </w:r>
    </w:p>
    <w:p w14:paraId="6E3C243F" w14:textId="77777777" w:rsidR="00140ECC" w:rsidRPr="00B32785" w:rsidRDefault="00140ECC">
      <w:pPr>
        <w:rPr>
          <w:lang w:val="fr-CA"/>
        </w:rPr>
      </w:pPr>
    </w:p>
    <w:p w14:paraId="14477881" w14:textId="40A524D1" w:rsidR="00140ECC" w:rsidRPr="00B32785" w:rsidRDefault="00754A15">
      <w:pPr>
        <w:rPr>
          <w:lang w:val="fr-CA"/>
        </w:rPr>
      </w:pPr>
      <w:r w:rsidRPr="00B32785">
        <w:rPr>
          <w:lang w:val="fr-CA"/>
        </w:rPr>
        <w:t xml:space="preserve">Richard est un homme d'affaires qui a perdu tout son argent. Dans son chagrin, il a décidé de joindre l'État </w:t>
      </w:r>
      <w:r w:rsidR="009B2F60">
        <w:rPr>
          <w:lang w:val="fr-CA"/>
        </w:rPr>
        <w:t>i</w:t>
      </w:r>
      <w:r w:rsidRPr="00B32785">
        <w:rPr>
          <w:lang w:val="fr-CA"/>
        </w:rPr>
        <w:t>slamique (il y a des gens comme ça). Il est actuellement recherché et a été vu pour la dernière fois à la Gare Blainville le jour du crime à 16h. Cependant, trois jours après le crime, il a téléversé ("uploadé") une vidéo sur You</w:t>
      </w:r>
      <w:r w:rsidR="009B2F60">
        <w:rPr>
          <w:lang w:val="fr-CA"/>
        </w:rPr>
        <w:t>T</w:t>
      </w:r>
      <w:r w:rsidRPr="00B32785">
        <w:rPr>
          <w:lang w:val="fr-CA"/>
        </w:rPr>
        <w:t>ube qui le montre au volant d'une automobile, montrant quelques fusils et couteaux. Comme on y entend la radio, on a pu déterminer que cette vidéo a été filmée à 8h00 le jour du crime; il s'agissait d'une entrevue où Paul Arcand qui invectivait copieusement le député de Marie-Victorin, Bernard Drainville. Qui plus est dans la vidéo, on voit par la fenêtre qu'il est dans le Vieux-Montréal, près du centre des sciences. À cet instant, la radio jouait une entrevue</w:t>
      </w:r>
    </w:p>
    <w:p w14:paraId="14E6AAD5" w14:textId="77777777" w:rsidR="00140ECC" w:rsidRPr="00B32785" w:rsidRDefault="00140ECC">
      <w:pPr>
        <w:rPr>
          <w:lang w:val="fr-CA"/>
        </w:rPr>
      </w:pPr>
    </w:p>
    <w:p w14:paraId="7978DE41" w14:textId="12846BFD" w:rsidR="00140ECC" w:rsidRPr="00754A15" w:rsidRDefault="00754A15" w:rsidP="00754A15">
      <w:pPr>
        <w:rPr>
          <w:lang w:val="fr-CA"/>
        </w:rPr>
      </w:pPr>
      <w:r w:rsidRPr="00B32785">
        <w:rPr>
          <w:lang w:val="fr-CA"/>
        </w:rPr>
        <w:t xml:space="preserve">Et puisqu'on les mentionne, faisons-en des personnages de l'histoire, pourquoi pas. François est un critique des politiques de Bernard Drainville sur les réseaux sociaux (situation réelle), alors peut-être y-a-t-il là un motif? Il se trouve que Paul Arcand fait son émission tout près de la gare centrale - le lieu du crime - entre 5h30 et 10h, et il a été vu à La Ronde à 15h00, en train de faire un documentaire sur </w:t>
      </w:r>
      <w:r w:rsidR="009B2F60">
        <w:rPr>
          <w:lang w:val="fr-CA"/>
        </w:rPr>
        <w:t>D</w:t>
      </w:r>
      <w:r w:rsidRPr="00B32785">
        <w:rPr>
          <w:lang w:val="fr-CA"/>
        </w:rPr>
        <w:t>ieu sait quoi. De son côté, Bernard Drainville a été à son émission à 8h00, puis il a ensuite été vu à Berri-Uqam à 18h00 en train de manger au Amir pour essayer de se faire pardonner par l'électorat ethnique de Montréal.</w:t>
      </w:r>
      <w:bookmarkStart w:id="26" w:name="h.pn4y1glzc7bj" w:colFirst="0" w:colLast="0"/>
      <w:bookmarkStart w:id="27" w:name="h.9gw5mj2ruer" w:colFirst="0" w:colLast="0"/>
      <w:bookmarkEnd w:id="26"/>
      <w:bookmarkEnd w:id="27"/>
    </w:p>
    <w:p w14:paraId="57C69040" w14:textId="77777777" w:rsidR="00754A15" w:rsidRDefault="00754A15">
      <w:pPr>
        <w:spacing w:line="276" w:lineRule="auto"/>
        <w:rPr>
          <w:rFonts w:asciiTheme="minorHAnsi" w:eastAsia="Trebuchet MS" w:hAnsiTheme="minorHAnsi" w:cs="Trebuchet MS"/>
          <w:b/>
          <w:sz w:val="32"/>
          <w:szCs w:val="26"/>
          <w:lang w:val="fr-CA"/>
        </w:rPr>
      </w:pPr>
      <w:bookmarkStart w:id="28" w:name="h.trpkuu9sjc6h" w:colFirst="0" w:colLast="0"/>
      <w:bookmarkEnd w:id="28"/>
      <w:r>
        <w:rPr>
          <w:lang w:val="fr-CA"/>
        </w:rPr>
        <w:br w:type="page"/>
      </w:r>
    </w:p>
    <w:p w14:paraId="0C77C6A6" w14:textId="1EFBC514" w:rsidR="00140ECC" w:rsidRDefault="00754A15" w:rsidP="00754A15">
      <w:pPr>
        <w:pStyle w:val="Heading2"/>
        <w:contextualSpacing w:val="0"/>
        <w:rPr>
          <w:lang w:val="fr-CA"/>
        </w:rPr>
      </w:pPr>
      <w:bookmarkStart w:id="29" w:name="_Toc421478303"/>
      <w:r w:rsidRPr="00B32785">
        <w:rPr>
          <w:lang w:val="fr-CA"/>
        </w:rPr>
        <w:lastRenderedPageBreak/>
        <w:t>Scénario 4</w:t>
      </w:r>
      <w:bookmarkEnd w:id="29"/>
    </w:p>
    <w:p w14:paraId="11E927F6" w14:textId="77777777" w:rsidR="00690011" w:rsidRPr="00690011" w:rsidRDefault="00690011" w:rsidP="00690011">
      <w:pPr>
        <w:rPr>
          <w:lang w:val="fr-CA"/>
        </w:rPr>
      </w:pPr>
    </w:p>
    <w:p w14:paraId="6A0C7604" w14:textId="77777777" w:rsidR="00140ECC" w:rsidRPr="00B32785" w:rsidRDefault="00754A15">
      <w:pPr>
        <w:rPr>
          <w:lang w:val="fr-CA"/>
        </w:rPr>
      </w:pPr>
      <w:r w:rsidRPr="00B32785">
        <w:rPr>
          <w:lang w:val="fr-CA"/>
        </w:rPr>
        <w:t>Le corps de Jean, un étudiant brillant, mais arrogant a été trouver sans vie à 22 h derrière les poubelles du métro Atwater. Un constate que le tueur c’est acharné sur le corps de Jean; multiples coups, multiples points d’entrées, perforations, traumatisme thoracique et hématomes. On perçoit une certaine décoloration mauve du corps ainsi que la rigidité des membres inférieurs. La température actuelle du lieu, 32 degrés Celsius. Suite à une  analyse chimique, on découvre des résidus de rouille, fer et graphite.</w:t>
      </w:r>
    </w:p>
    <w:p w14:paraId="7B185BA1" w14:textId="77777777" w:rsidR="00140ECC" w:rsidRPr="00B32785" w:rsidRDefault="00140ECC">
      <w:pPr>
        <w:rPr>
          <w:lang w:val="fr-CA"/>
        </w:rPr>
      </w:pPr>
    </w:p>
    <w:p w14:paraId="70802A11" w14:textId="77777777" w:rsidR="00140ECC" w:rsidRPr="00B32785" w:rsidRDefault="00754A15">
      <w:pPr>
        <w:rPr>
          <w:lang w:val="fr-CA"/>
        </w:rPr>
      </w:pPr>
      <w:r w:rsidRPr="00B32785">
        <w:rPr>
          <w:lang w:val="fr-CA"/>
        </w:rPr>
        <w:t>Suite à une investigation rapide comme seule la SPVM sait faire, on identifie 6 suspects:</w:t>
      </w:r>
    </w:p>
    <w:p w14:paraId="7FDAD4AB" w14:textId="3519C39C" w:rsidR="00140ECC" w:rsidRDefault="00754A15">
      <w:pPr>
        <w:numPr>
          <w:ilvl w:val="0"/>
          <w:numId w:val="1"/>
        </w:numPr>
        <w:ind w:hanging="360"/>
        <w:contextualSpacing/>
      </w:pPr>
      <w:r>
        <w:t>Paul, cuisinier de l’</w:t>
      </w:r>
      <w:r w:rsidR="00246A5C">
        <w:t>É</w:t>
      </w:r>
      <w:r>
        <w:t>TS;</w:t>
      </w:r>
    </w:p>
    <w:p w14:paraId="091DA620" w14:textId="77777777" w:rsidR="00140ECC" w:rsidRDefault="00754A15">
      <w:pPr>
        <w:numPr>
          <w:ilvl w:val="0"/>
          <w:numId w:val="1"/>
        </w:numPr>
        <w:ind w:hanging="360"/>
        <w:contextualSpacing/>
      </w:pPr>
      <w:r>
        <w:t>Frank, professeur de COMM110;</w:t>
      </w:r>
    </w:p>
    <w:p w14:paraId="517AD2CB" w14:textId="77777777" w:rsidR="00140ECC" w:rsidRPr="00B32785" w:rsidRDefault="00754A15">
      <w:pPr>
        <w:numPr>
          <w:ilvl w:val="0"/>
          <w:numId w:val="1"/>
        </w:numPr>
        <w:ind w:hanging="360"/>
        <w:contextualSpacing/>
        <w:rPr>
          <w:lang w:val="fr-CA"/>
        </w:rPr>
      </w:pPr>
      <w:r w:rsidRPr="00B32785">
        <w:rPr>
          <w:lang w:val="fr-CA"/>
        </w:rPr>
        <w:t>Benoit, professeur de LOG550 et  LOG540;</w:t>
      </w:r>
    </w:p>
    <w:p w14:paraId="6FF5A649" w14:textId="645568FE" w:rsidR="00140ECC" w:rsidRDefault="00754A15">
      <w:pPr>
        <w:numPr>
          <w:ilvl w:val="0"/>
          <w:numId w:val="1"/>
        </w:numPr>
        <w:ind w:hanging="360"/>
        <w:contextualSpacing/>
      </w:pPr>
      <w:r>
        <w:t>L</w:t>
      </w:r>
      <w:r w:rsidR="00246A5C">
        <w:t>é</w:t>
      </w:r>
      <w:r>
        <w:t>vis, professeur de LOG635;</w:t>
      </w:r>
    </w:p>
    <w:p w14:paraId="3DF937FB" w14:textId="77777777" w:rsidR="00140ECC" w:rsidRDefault="00754A15">
      <w:pPr>
        <w:numPr>
          <w:ilvl w:val="0"/>
          <w:numId w:val="1"/>
        </w:numPr>
        <w:ind w:hanging="360"/>
        <w:contextualSpacing/>
      </w:pPr>
      <w:r>
        <w:t>Pierre, professeur de LOG121;</w:t>
      </w:r>
    </w:p>
    <w:p w14:paraId="1CE55C98" w14:textId="09FFCCCF" w:rsidR="00140ECC" w:rsidRPr="00B32785" w:rsidRDefault="00754A15">
      <w:pPr>
        <w:numPr>
          <w:ilvl w:val="0"/>
          <w:numId w:val="1"/>
        </w:numPr>
        <w:ind w:hanging="360"/>
        <w:contextualSpacing/>
        <w:rPr>
          <w:lang w:val="fr-CA"/>
        </w:rPr>
      </w:pPr>
      <w:r w:rsidRPr="00B32785">
        <w:rPr>
          <w:lang w:val="fr-CA"/>
        </w:rPr>
        <w:t>Cardinal, agent de sécurité à l’</w:t>
      </w:r>
      <w:r w:rsidR="00246A5C">
        <w:rPr>
          <w:lang w:val="fr-CA"/>
        </w:rPr>
        <w:t>É</w:t>
      </w:r>
      <w:r w:rsidRPr="00B32785">
        <w:rPr>
          <w:lang w:val="fr-CA"/>
        </w:rPr>
        <w:t>TS.</w:t>
      </w:r>
    </w:p>
    <w:p w14:paraId="261E06D7" w14:textId="77777777" w:rsidR="00140ECC" w:rsidRPr="00B32785" w:rsidRDefault="00140ECC">
      <w:pPr>
        <w:rPr>
          <w:lang w:val="fr-CA"/>
        </w:rPr>
      </w:pPr>
    </w:p>
    <w:p w14:paraId="74963410" w14:textId="2D14D81D" w:rsidR="00140ECC" w:rsidRPr="00B32785" w:rsidRDefault="00754A15" w:rsidP="00754A15">
      <w:pPr>
        <w:rPr>
          <w:lang w:val="fr-CA"/>
        </w:rPr>
      </w:pPr>
      <w:r w:rsidRPr="00B32785">
        <w:rPr>
          <w:lang w:val="fr-CA"/>
        </w:rPr>
        <w:t>La police a question</w:t>
      </w:r>
      <w:r w:rsidR="00246A5C">
        <w:rPr>
          <w:lang w:val="fr-CA"/>
        </w:rPr>
        <w:t>né</w:t>
      </w:r>
      <w:r w:rsidRPr="00B32785">
        <w:rPr>
          <w:lang w:val="fr-CA"/>
        </w:rPr>
        <w:t xml:space="preserve"> les suspects. Paul dit qu’il </w:t>
      </w:r>
      <w:r w:rsidR="00246A5C">
        <w:rPr>
          <w:lang w:val="fr-CA"/>
        </w:rPr>
        <w:t>é</w:t>
      </w:r>
      <w:r w:rsidRPr="00B32785">
        <w:rPr>
          <w:lang w:val="fr-CA"/>
        </w:rPr>
        <w:t>tait en route vers l’</w:t>
      </w:r>
      <w:r w:rsidR="00246A5C">
        <w:rPr>
          <w:lang w:val="fr-CA"/>
        </w:rPr>
        <w:t>É</w:t>
      </w:r>
      <w:r w:rsidRPr="00B32785">
        <w:rPr>
          <w:lang w:val="fr-CA"/>
        </w:rPr>
        <w:t>TS à 8h</w:t>
      </w:r>
      <w:r w:rsidR="00246A5C">
        <w:rPr>
          <w:lang w:val="fr-CA"/>
        </w:rPr>
        <w:t>,</w:t>
      </w:r>
      <w:r w:rsidRPr="00B32785">
        <w:rPr>
          <w:lang w:val="fr-CA"/>
        </w:rPr>
        <w:t xml:space="preserve"> mais que le métro de la ligne verte </w:t>
      </w:r>
      <w:r w:rsidR="00246A5C">
        <w:rPr>
          <w:lang w:val="fr-CA"/>
        </w:rPr>
        <w:t>est</w:t>
      </w:r>
      <w:r w:rsidRPr="00B32785">
        <w:rPr>
          <w:lang w:val="fr-CA"/>
        </w:rPr>
        <w:t xml:space="preserve"> tombé en panne et il ne sai</w:t>
      </w:r>
      <w:r w:rsidR="00246A5C">
        <w:rPr>
          <w:lang w:val="fr-CA"/>
        </w:rPr>
        <w:t>t</w:t>
      </w:r>
      <w:r w:rsidRPr="00B32785">
        <w:rPr>
          <w:lang w:val="fr-CA"/>
        </w:rPr>
        <w:t xml:space="preserve"> jamais rendu à sa destination; il </w:t>
      </w:r>
      <w:r w:rsidR="00246A5C">
        <w:rPr>
          <w:lang w:val="fr-CA"/>
        </w:rPr>
        <w:t>é</w:t>
      </w:r>
      <w:r w:rsidRPr="00B32785">
        <w:rPr>
          <w:lang w:val="fr-CA"/>
        </w:rPr>
        <w:t>tait tanné d’attendre donc il a pris une journée de “maladie”. Frank, il a pris la ligne orange. Il était à Berri-</w:t>
      </w:r>
      <w:r w:rsidR="00246A5C">
        <w:rPr>
          <w:lang w:val="fr-CA"/>
        </w:rPr>
        <w:t>UQAM</w:t>
      </w:r>
      <w:r w:rsidRPr="00B32785">
        <w:rPr>
          <w:lang w:val="fr-CA"/>
        </w:rPr>
        <w:t xml:space="preserve"> à 10h et par la suite à l’UQAM 11h; il donnait un cours de </w:t>
      </w:r>
      <w:r w:rsidR="00246A5C">
        <w:rPr>
          <w:lang w:val="fr-CA"/>
        </w:rPr>
        <w:t>français</w:t>
      </w:r>
      <w:r w:rsidRPr="00B32785">
        <w:rPr>
          <w:lang w:val="fr-CA"/>
        </w:rPr>
        <w:t xml:space="preserve">. La police a vérifié et il </w:t>
      </w:r>
      <w:r w:rsidR="00246A5C">
        <w:rPr>
          <w:lang w:val="fr-CA"/>
        </w:rPr>
        <w:t>é</w:t>
      </w:r>
      <w:r w:rsidRPr="00B32785">
        <w:rPr>
          <w:lang w:val="fr-CA"/>
        </w:rPr>
        <w:t xml:space="preserve">tait bien là. Benoit </w:t>
      </w:r>
      <w:r w:rsidR="00246A5C">
        <w:rPr>
          <w:lang w:val="fr-CA"/>
        </w:rPr>
        <w:t>é</w:t>
      </w:r>
      <w:r w:rsidRPr="00B32785">
        <w:rPr>
          <w:lang w:val="fr-CA"/>
        </w:rPr>
        <w:t>tait à l’ETS toute l</w:t>
      </w:r>
      <w:r w:rsidR="00246A5C">
        <w:rPr>
          <w:lang w:val="fr-CA"/>
        </w:rPr>
        <w:t>a</w:t>
      </w:r>
      <w:r w:rsidRPr="00B32785">
        <w:rPr>
          <w:lang w:val="fr-CA"/>
        </w:rPr>
        <w:t xml:space="preserve"> journé</w:t>
      </w:r>
      <w:r w:rsidR="00246A5C">
        <w:rPr>
          <w:lang w:val="fr-CA"/>
        </w:rPr>
        <w:t>e</w:t>
      </w:r>
      <w:r w:rsidRPr="00B32785">
        <w:rPr>
          <w:lang w:val="fr-CA"/>
        </w:rPr>
        <w:t xml:space="preserve">. De 9h à 15h. Il </w:t>
      </w:r>
      <w:r w:rsidR="00246A5C">
        <w:rPr>
          <w:lang w:val="fr-CA"/>
        </w:rPr>
        <w:t xml:space="preserve">ne </w:t>
      </w:r>
      <w:r w:rsidRPr="00B32785">
        <w:rPr>
          <w:lang w:val="fr-CA"/>
        </w:rPr>
        <w:t>donnait pas de cours cette journée</w:t>
      </w:r>
      <w:r w:rsidR="00246A5C">
        <w:rPr>
          <w:lang w:val="fr-CA"/>
        </w:rPr>
        <w:t>-</w:t>
      </w:r>
      <w:r w:rsidRPr="00B32785">
        <w:rPr>
          <w:lang w:val="fr-CA"/>
        </w:rPr>
        <w:t>là. Il est rentré à l’université pour corriger des examens. L</w:t>
      </w:r>
      <w:r w:rsidR="00246A5C">
        <w:rPr>
          <w:lang w:val="fr-CA"/>
        </w:rPr>
        <w:t>é</w:t>
      </w:r>
      <w:r w:rsidRPr="00B32785">
        <w:rPr>
          <w:lang w:val="fr-CA"/>
        </w:rPr>
        <w:t>vis lui, il s’est arrêté à l’UQAM à 7h voir un ancien collègue. Par la suite, il s’est dirigé à l’</w:t>
      </w:r>
      <w:r w:rsidR="00246A5C">
        <w:rPr>
          <w:lang w:val="fr-CA"/>
        </w:rPr>
        <w:t>É</w:t>
      </w:r>
      <w:r w:rsidRPr="00B32785">
        <w:rPr>
          <w:lang w:val="fr-CA"/>
        </w:rPr>
        <w:t>TS. On l’a aperçu à 11h30 et 14h. On nous dit qu’il était en furie, mais bon, ça c</w:t>
      </w:r>
      <w:r w:rsidR="00246A5C">
        <w:rPr>
          <w:lang w:val="fr-CA"/>
        </w:rPr>
        <w:t>e n</w:t>
      </w:r>
      <w:r w:rsidRPr="00B32785">
        <w:rPr>
          <w:lang w:val="fr-CA"/>
        </w:rPr>
        <w:t xml:space="preserve">’est pas nouveau. Pierre </w:t>
      </w:r>
      <w:r w:rsidR="00246A5C">
        <w:rPr>
          <w:lang w:val="fr-CA"/>
        </w:rPr>
        <w:t xml:space="preserve">quant </w:t>
      </w:r>
      <w:r w:rsidRPr="00B32785">
        <w:rPr>
          <w:lang w:val="fr-CA"/>
        </w:rPr>
        <w:t xml:space="preserve">à lui, était au quartier chinois brièvement à 10h. Il semble qu’il s’est arrêté là pour s'acheter des racines “médicinales”; le stress d’enseigner à des étudiants hors contrôle et ingrats l'empêche de performer le soir avec sa nouvelle copine de 20 ans. Pour cela, il les </w:t>
      </w:r>
      <w:r w:rsidRPr="00B32785">
        <w:rPr>
          <w:lang w:val="fr-CA"/>
        </w:rPr>
        <w:lastRenderedPageBreak/>
        <w:t>déteste. Après tout, il a juste 35 ans. Pierre a passé la journée à l’</w:t>
      </w:r>
      <w:r w:rsidR="00246A5C">
        <w:rPr>
          <w:lang w:val="fr-CA"/>
        </w:rPr>
        <w:t>É</w:t>
      </w:r>
      <w:r w:rsidRPr="00B32785">
        <w:rPr>
          <w:lang w:val="fr-CA"/>
        </w:rPr>
        <w:t>TS. On l’a vu à la cafétéria à 11h30 ainsi que 14h. Finalement, Cardinal, un bonhomme jovial de 55 ans, il était à Berri à 7h. Il a passé le matin à l’université faire ses rondes. À 11h30, il a été bouffer et prendre une bi</w:t>
      </w:r>
      <w:r w:rsidR="00246A5C">
        <w:rPr>
          <w:lang w:val="fr-CA"/>
        </w:rPr>
        <w:t>è</w:t>
      </w:r>
      <w:r w:rsidRPr="00B32785">
        <w:rPr>
          <w:lang w:val="fr-CA"/>
        </w:rPr>
        <w:t>re au</w:t>
      </w:r>
      <w:r w:rsidR="00246A5C">
        <w:rPr>
          <w:lang w:val="fr-CA"/>
        </w:rPr>
        <w:t>x</w:t>
      </w:r>
      <w:r w:rsidRPr="00B32785">
        <w:rPr>
          <w:lang w:val="fr-CA"/>
        </w:rPr>
        <w:t xml:space="preserve"> </w:t>
      </w:r>
      <w:r w:rsidR="00246A5C">
        <w:rPr>
          <w:lang w:val="fr-CA"/>
        </w:rPr>
        <w:t>P</w:t>
      </w:r>
      <w:r w:rsidRPr="00B32785">
        <w:rPr>
          <w:lang w:val="fr-CA"/>
        </w:rPr>
        <w:t>eel-</w:t>
      </w:r>
      <w:r w:rsidR="00246A5C">
        <w:rPr>
          <w:lang w:val="fr-CA"/>
        </w:rPr>
        <w:t>P</w:t>
      </w:r>
      <w:r w:rsidRPr="00B32785">
        <w:rPr>
          <w:lang w:val="fr-CA"/>
        </w:rPr>
        <w:t>ub et est retou</w:t>
      </w:r>
      <w:r w:rsidR="00246A5C">
        <w:rPr>
          <w:lang w:val="fr-CA"/>
        </w:rPr>
        <w:t>r</w:t>
      </w:r>
      <w:r w:rsidRPr="00B32785">
        <w:rPr>
          <w:lang w:val="fr-CA"/>
        </w:rPr>
        <w:t>né à l’</w:t>
      </w:r>
      <w:r w:rsidR="00246A5C">
        <w:rPr>
          <w:lang w:val="fr-CA"/>
        </w:rPr>
        <w:t>É</w:t>
      </w:r>
      <w:r w:rsidRPr="00B32785">
        <w:rPr>
          <w:lang w:val="fr-CA"/>
        </w:rPr>
        <w:t>TS jusqu’à 22h. Fait à noter, Cardinal</w:t>
      </w:r>
      <w:r w:rsidR="00246A5C">
        <w:rPr>
          <w:lang w:val="fr-CA"/>
        </w:rPr>
        <w:t xml:space="preserve"> a</w:t>
      </w:r>
      <w:r w:rsidRPr="00B32785">
        <w:rPr>
          <w:lang w:val="fr-CA"/>
        </w:rPr>
        <w:t xml:space="preserve"> toujours un fusil à sa porté</w:t>
      </w:r>
      <w:r w:rsidR="00246A5C">
        <w:rPr>
          <w:lang w:val="fr-CA"/>
        </w:rPr>
        <w:t>e</w:t>
      </w:r>
      <w:r w:rsidRPr="00B32785">
        <w:rPr>
          <w:lang w:val="fr-CA"/>
        </w:rPr>
        <w:t>.</w:t>
      </w:r>
      <w:bookmarkStart w:id="30" w:name="h.aionabc2aram" w:colFirst="0" w:colLast="0"/>
      <w:bookmarkEnd w:id="30"/>
    </w:p>
    <w:p w14:paraId="50868AF4" w14:textId="77777777" w:rsidR="00754A15" w:rsidRDefault="00754A15">
      <w:pPr>
        <w:spacing w:line="276" w:lineRule="auto"/>
        <w:rPr>
          <w:rFonts w:asciiTheme="minorHAnsi" w:eastAsia="Trebuchet MS" w:hAnsiTheme="minorHAnsi" w:cs="Trebuchet MS"/>
          <w:b/>
          <w:sz w:val="36"/>
          <w:szCs w:val="32"/>
          <w:lang w:val="fr-CA"/>
        </w:rPr>
      </w:pPr>
      <w:bookmarkStart w:id="31" w:name="h.6yzpphmxa5h" w:colFirst="0" w:colLast="0"/>
      <w:bookmarkEnd w:id="31"/>
      <w:r>
        <w:rPr>
          <w:lang w:val="fr-CA"/>
        </w:rPr>
        <w:br w:type="page"/>
      </w:r>
    </w:p>
    <w:p w14:paraId="41582D51" w14:textId="483C68A0" w:rsidR="00140ECC" w:rsidRDefault="00754A15">
      <w:pPr>
        <w:pStyle w:val="Heading1"/>
        <w:contextualSpacing w:val="0"/>
        <w:rPr>
          <w:lang w:val="fr-CA"/>
        </w:rPr>
      </w:pPr>
      <w:bookmarkStart w:id="32" w:name="_Toc421478304"/>
      <w:r w:rsidRPr="00B32785">
        <w:rPr>
          <w:lang w:val="fr-CA"/>
        </w:rPr>
        <w:lastRenderedPageBreak/>
        <w:t>Présentation des templates utilisés</w:t>
      </w:r>
      <w:bookmarkEnd w:id="32"/>
    </w:p>
    <w:p w14:paraId="38AED445" w14:textId="77777777" w:rsidR="00690011" w:rsidRPr="00690011" w:rsidRDefault="00690011" w:rsidP="00690011">
      <w:pPr>
        <w:rPr>
          <w:lang w:val="fr-CA"/>
        </w:rPr>
      </w:pPr>
    </w:p>
    <w:p w14:paraId="58D9D02B" w14:textId="777A2A88" w:rsidR="00140ECC" w:rsidRPr="00B32785" w:rsidRDefault="00754A15">
      <w:pPr>
        <w:rPr>
          <w:lang w:val="fr-CA"/>
        </w:rPr>
      </w:pPr>
      <w:r w:rsidRPr="00B32785">
        <w:rPr>
          <w:lang w:val="fr-CA"/>
        </w:rPr>
        <w:t>Pour facilit</w:t>
      </w:r>
      <w:r w:rsidR="00005473">
        <w:rPr>
          <w:lang w:val="fr-CA"/>
        </w:rPr>
        <w:t>er</w:t>
      </w:r>
      <w:r w:rsidRPr="00B32785">
        <w:rPr>
          <w:lang w:val="fr-CA"/>
        </w:rPr>
        <w:t xml:space="preserve"> la lecture des règles, nous avons indiqué les </w:t>
      </w:r>
      <w:r w:rsidR="00005473">
        <w:rPr>
          <w:lang w:val="fr-CA"/>
        </w:rPr>
        <w:t>gabarit</w:t>
      </w:r>
      <w:r w:rsidRPr="00B32785">
        <w:rPr>
          <w:lang w:val="fr-CA"/>
        </w:rPr>
        <w:t>s que nous utilisons dans celles-ci ainsi que ce qu’il représente.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40ECC" w14:paraId="5BD374EC" w14:textId="77777777">
        <w:tc>
          <w:tcPr>
            <w:tcW w:w="3120" w:type="dxa"/>
            <w:shd w:val="clear" w:color="auto" w:fill="000000"/>
            <w:tcMar>
              <w:top w:w="100" w:type="dxa"/>
              <w:left w:w="100" w:type="dxa"/>
              <w:bottom w:w="100" w:type="dxa"/>
              <w:right w:w="100" w:type="dxa"/>
            </w:tcMar>
          </w:tcPr>
          <w:p w14:paraId="3713E161" w14:textId="3F75168E" w:rsidR="00140ECC" w:rsidRDefault="00754A15">
            <w:pPr>
              <w:widowControl w:val="0"/>
              <w:spacing w:line="240" w:lineRule="auto"/>
            </w:pPr>
            <w:r>
              <w:rPr>
                <w:b/>
                <w:color w:val="FFFFFF"/>
              </w:rPr>
              <w:t xml:space="preserve">Nom du </w:t>
            </w:r>
            <w:r w:rsidR="00005473">
              <w:rPr>
                <w:b/>
                <w:color w:val="FFFFFF"/>
              </w:rPr>
              <w:t>gabarit</w:t>
            </w:r>
          </w:p>
        </w:tc>
        <w:tc>
          <w:tcPr>
            <w:tcW w:w="3120" w:type="dxa"/>
            <w:shd w:val="clear" w:color="auto" w:fill="000000"/>
            <w:tcMar>
              <w:top w:w="100" w:type="dxa"/>
              <w:left w:w="100" w:type="dxa"/>
              <w:bottom w:w="100" w:type="dxa"/>
              <w:right w:w="100" w:type="dxa"/>
            </w:tcMar>
          </w:tcPr>
          <w:p w14:paraId="10BA2553" w14:textId="77777777" w:rsidR="00140ECC" w:rsidRDefault="00754A15">
            <w:pPr>
              <w:widowControl w:val="0"/>
              <w:spacing w:line="240" w:lineRule="auto"/>
            </w:pPr>
            <w:r>
              <w:rPr>
                <w:b/>
                <w:color w:val="FFFFFF"/>
              </w:rPr>
              <w:t>Variables liées</w:t>
            </w:r>
          </w:p>
        </w:tc>
        <w:tc>
          <w:tcPr>
            <w:tcW w:w="3120" w:type="dxa"/>
            <w:shd w:val="clear" w:color="auto" w:fill="000000"/>
            <w:tcMar>
              <w:top w:w="100" w:type="dxa"/>
              <w:left w:w="100" w:type="dxa"/>
              <w:bottom w:w="100" w:type="dxa"/>
              <w:right w:w="100" w:type="dxa"/>
            </w:tcMar>
          </w:tcPr>
          <w:p w14:paraId="5036A7E2" w14:textId="77777777" w:rsidR="00140ECC" w:rsidRDefault="00754A15">
            <w:pPr>
              <w:widowControl w:val="0"/>
              <w:spacing w:line="240" w:lineRule="auto"/>
            </w:pPr>
            <w:r>
              <w:rPr>
                <w:b/>
                <w:color w:val="FFFFFF"/>
              </w:rPr>
              <w:t>Raison d'existence</w:t>
            </w:r>
          </w:p>
        </w:tc>
      </w:tr>
      <w:tr w:rsidR="00140ECC" w:rsidRPr="00B32785" w14:paraId="4A20F503" w14:textId="77777777">
        <w:tc>
          <w:tcPr>
            <w:tcW w:w="3120" w:type="dxa"/>
            <w:tcMar>
              <w:top w:w="100" w:type="dxa"/>
              <w:left w:w="100" w:type="dxa"/>
              <w:bottom w:w="100" w:type="dxa"/>
              <w:right w:w="100" w:type="dxa"/>
            </w:tcMar>
          </w:tcPr>
          <w:p w14:paraId="5A396A2F" w14:textId="77777777" w:rsidR="00140ECC" w:rsidRDefault="00754A15">
            <w:pPr>
              <w:widowControl w:val="0"/>
              <w:spacing w:line="240" w:lineRule="auto"/>
            </w:pPr>
            <w:r>
              <w:t>personnage-relation</w:t>
            </w:r>
          </w:p>
        </w:tc>
        <w:tc>
          <w:tcPr>
            <w:tcW w:w="3120" w:type="dxa"/>
            <w:tcMar>
              <w:top w:w="100" w:type="dxa"/>
              <w:left w:w="100" w:type="dxa"/>
              <w:bottom w:w="100" w:type="dxa"/>
              <w:right w:w="100" w:type="dxa"/>
            </w:tcMar>
          </w:tcPr>
          <w:p w14:paraId="67AB6EDB" w14:textId="77777777" w:rsidR="00140ECC" w:rsidRDefault="00754A15">
            <w:pPr>
              <w:widowControl w:val="0"/>
              <w:spacing w:line="240" w:lineRule="auto"/>
            </w:pPr>
            <w:r>
              <w:t>Personnage et Relation</w:t>
            </w:r>
          </w:p>
        </w:tc>
        <w:tc>
          <w:tcPr>
            <w:tcW w:w="3120" w:type="dxa"/>
            <w:tcMar>
              <w:top w:w="100" w:type="dxa"/>
              <w:left w:w="100" w:type="dxa"/>
              <w:bottom w:w="100" w:type="dxa"/>
              <w:right w:w="100" w:type="dxa"/>
            </w:tcMar>
          </w:tcPr>
          <w:p w14:paraId="36C8A2F9" w14:textId="77777777" w:rsidR="00140ECC" w:rsidRPr="00B32785" w:rsidRDefault="00754A15">
            <w:pPr>
              <w:widowControl w:val="0"/>
              <w:spacing w:line="240" w:lineRule="auto"/>
              <w:rPr>
                <w:lang w:val="fr-CA"/>
              </w:rPr>
            </w:pPr>
            <w:r w:rsidRPr="00B32785">
              <w:rPr>
                <w:lang w:val="fr-CA"/>
              </w:rPr>
              <w:t>Lien entre une personne et un motif.</w:t>
            </w:r>
          </w:p>
        </w:tc>
      </w:tr>
      <w:tr w:rsidR="00140ECC" w:rsidRPr="00B32785" w14:paraId="755AA556" w14:textId="77777777">
        <w:tc>
          <w:tcPr>
            <w:tcW w:w="3120" w:type="dxa"/>
            <w:tcMar>
              <w:top w:w="100" w:type="dxa"/>
              <w:left w:w="100" w:type="dxa"/>
              <w:bottom w:w="100" w:type="dxa"/>
              <w:right w:w="100" w:type="dxa"/>
            </w:tcMar>
          </w:tcPr>
          <w:p w14:paraId="6D6443A9" w14:textId="77777777" w:rsidR="00140ECC" w:rsidRDefault="00754A15">
            <w:pPr>
              <w:widowControl w:val="0"/>
              <w:spacing w:line="240" w:lineRule="auto"/>
            </w:pPr>
            <w:r>
              <w:t>personnage-arme_acces</w:t>
            </w:r>
          </w:p>
        </w:tc>
        <w:tc>
          <w:tcPr>
            <w:tcW w:w="3120" w:type="dxa"/>
            <w:tcMar>
              <w:top w:w="100" w:type="dxa"/>
              <w:left w:w="100" w:type="dxa"/>
              <w:bottom w:w="100" w:type="dxa"/>
              <w:right w:w="100" w:type="dxa"/>
            </w:tcMar>
          </w:tcPr>
          <w:p w14:paraId="3A84A6DA" w14:textId="77777777" w:rsidR="00140ECC" w:rsidRDefault="00754A15">
            <w:pPr>
              <w:widowControl w:val="0"/>
              <w:spacing w:line="240" w:lineRule="auto"/>
            </w:pPr>
            <w:r>
              <w:t>Personnage et Arme</w:t>
            </w:r>
          </w:p>
        </w:tc>
        <w:tc>
          <w:tcPr>
            <w:tcW w:w="3120" w:type="dxa"/>
            <w:tcMar>
              <w:top w:w="100" w:type="dxa"/>
              <w:left w:w="100" w:type="dxa"/>
              <w:bottom w:w="100" w:type="dxa"/>
              <w:right w:w="100" w:type="dxa"/>
            </w:tcMar>
          </w:tcPr>
          <w:p w14:paraId="0E01C7CC" w14:textId="36BD7CF3" w:rsidR="00140ECC" w:rsidRPr="00B32785" w:rsidRDefault="00754A15">
            <w:pPr>
              <w:widowControl w:val="0"/>
              <w:spacing w:line="240" w:lineRule="auto"/>
              <w:rPr>
                <w:lang w:val="fr-CA"/>
              </w:rPr>
            </w:pPr>
            <w:r w:rsidRPr="00B32785">
              <w:rPr>
                <w:lang w:val="fr-CA"/>
              </w:rPr>
              <w:t>Utilisé pour stocker les armes qu’un personnage pouvait avoir en se basant sur les lieux qu’il a visité</w:t>
            </w:r>
            <w:r w:rsidR="00005473">
              <w:rPr>
                <w:lang w:val="fr-CA"/>
              </w:rPr>
              <w:t>s</w:t>
            </w:r>
            <w:r w:rsidRPr="00B32785">
              <w:rPr>
                <w:lang w:val="fr-CA"/>
              </w:rPr>
              <w:t>.</w:t>
            </w:r>
          </w:p>
        </w:tc>
      </w:tr>
      <w:tr w:rsidR="00140ECC" w:rsidRPr="00B32785" w14:paraId="67802669" w14:textId="77777777">
        <w:tc>
          <w:tcPr>
            <w:tcW w:w="3120" w:type="dxa"/>
            <w:tcMar>
              <w:top w:w="100" w:type="dxa"/>
              <w:left w:w="100" w:type="dxa"/>
              <w:bottom w:w="100" w:type="dxa"/>
              <w:right w:w="100" w:type="dxa"/>
            </w:tcMar>
          </w:tcPr>
          <w:p w14:paraId="3185D858" w14:textId="77777777" w:rsidR="00140ECC" w:rsidRDefault="00754A15">
            <w:pPr>
              <w:widowControl w:val="0"/>
              <w:spacing w:line="240" w:lineRule="auto"/>
            </w:pPr>
            <w:r>
              <w:t>personnage-arme_utilisable</w:t>
            </w:r>
          </w:p>
        </w:tc>
        <w:tc>
          <w:tcPr>
            <w:tcW w:w="3120" w:type="dxa"/>
            <w:tcMar>
              <w:top w:w="100" w:type="dxa"/>
              <w:left w:w="100" w:type="dxa"/>
              <w:bottom w:w="100" w:type="dxa"/>
              <w:right w:w="100" w:type="dxa"/>
            </w:tcMar>
          </w:tcPr>
          <w:p w14:paraId="76C9646F" w14:textId="77777777" w:rsidR="00140ECC" w:rsidRDefault="00754A15">
            <w:pPr>
              <w:widowControl w:val="0"/>
              <w:spacing w:line="240" w:lineRule="auto"/>
            </w:pPr>
            <w:r>
              <w:t>Personnage et Arme</w:t>
            </w:r>
          </w:p>
        </w:tc>
        <w:tc>
          <w:tcPr>
            <w:tcW w:w="3120" w:type="dxa"/>
            <w:tcMar>
              <w:top w:w="100" w:type="dxa"/>
              <w:left w:w="100" w:type="dxa"/>
              <w:bottom w:w="100" w:type="dxa"/>
              <w:right w:w="100" w:type="dxa"/>
            </w:tcMar>
          </w:tcPr>
          <w:p w14:paraId="271EE692" w14:textId="09EF2725" w:rsidR="00140ECC" w:rsidRPr="00B32785" w:rsidRDefault="00754A15">
            <w:pPr>
              <w:widowControl w:val="0"/>
              <w:spacing w:line="240" w:lineRule="auto"/>
              <w:rPr>
                <w:lang w:val="fr-CA"/>
              </w:rPr>
            </w:pPr>
            <w:r w:rsidRPr="00B32785">
              <w:rPr>
                <w:lang w:val="fr-CA"/>
              </w:rPr>
              <w:t>Utilisé pour stocker les armes qu’un personnage pourrait utiliser.</w:t>
            </w:r>
          </w:p>
        </w:tc>
      </w:tr>
      <w:tr w:rsidR="00140ECC" w:rsidRPr="00B32785" w14:paraId="78FF57A6" w14:textId="77777777">
        <w:tc>
          <w:tcPr>
            <w:tcW w:w="3120" w:type="dxa"/>
            <w:tcMar>
              <w:top w:w="100" w:type="dxa"/>
              <w:left w:w="100" w:type="dxa"/>
              <w:bottom w:w="100" w:type="dxa"/>
              <w:right w:w="100" w:type="dxa"/>
            </w:tcMar>
          </w:tcPr>
          <w:p w14:paraId="3A4E6CE7" w14:textId="77777777" w:rsidR="00140ECC" w:rsidRDefault="00754A15">
            <w:pPr>
              <w:widowControl w:val="0"/>
              <w:spacing w:line="240" w:lineRule="auto"/>
            </w:pPr>
            <w:r>
              <w:t>vehicule</w:t>
            </w:r>
          </w:p>
        </w:tc>
        <w:tc>
          <w:tcPr>
            <w:tcW w:w="3120" w:type="dxa"/>
            <w:tcMar>
              <w:top w:w="100" w:type="dxa"/>
              <w:left w:w="100" w:type="dxa"/>
              <w:bottom w:w="100" w:type="dxa"/>
              <w:right w:w="100" w:type="dxa"/>
            </w:tcMar>
          </w:tcPr>
          <w:p w14:paraId="6DB49CD4" w14:textId="77777777" w:rsidR="00140ECC" w:rsidRDefault="00754A15">
            <w:pPr>
              <w:widowControl w:val="0"/>
              <w:spacing w:line="240" w:lineRule="auto"/>
            </w:pPr>
            <w:r>
              <w:t>Véhicule et Vitesse moyenne</w:t>
            </w:r>
          </w:p>
        </w:tc>
        <w:tc>
          <w:tcPr>
            <w:tcW w:w="3120" w:type="dxa"/>
            <w:tcMar>
              <w:top w:w="100" w:type="dxa"/>
              <w:left w:w="100" w:type="dxa"/>
              <w:bottom w:w="100" w:type="dxa"/>
              <w:right w:w="100" w:type="dxa"/>
            </w:tcMar>
          </w:tcPr>
          <w:p w14:paraId="44F152B9" w14:textId="77777777" w:rsidR="00140ECC" w:rsidRPr="00B32785" w:rsidRDefault="00754A15">
            <w:pPr>
              <w:widowControl w:val="0"/>
              <w:spacing w:line="240" w:lineRule="auto"/>
              <w:rPr>
                <w:lang w:val="fr-CA"/>
              </w:rPr>
            </w:pPr>
            <w:r w:rsidRPr="00B32785">
              <w:rPr>
                <w:lang w:val="fr-CA"/>
              </w:rPr>
              <w:t>Utilisé pour identifier un véhicule et sa vitesse moyenne</w:t>
            </w:r>
          </w:p>
        </w:tc>
      </w:tr>
      <w:tr w:rsidR="00140ECC" w:rsidRPr="00B32785" w14:paraId="6E123A94" w14:textId="77777777">
        <w:tc>
          <w:tcPr>
            <w:tcW w:w="3120" w:type="dxa"/>
            <w:tcMar>
              <w:top w:w="100" w:type="dxa"/>
              <w:left w:w="100" w:type="dxa"/>
              <w:bottom w:w="100" w:type="dxa"/>
              <w:right w:w="100" w:type="dxa"/>
            </w:tcMar>
          </w:tcPr>
          <w:p w14:paraId="76D27057" w14:textId="77777777" w:rsidR="00140ECC" w:rsidRDefault="00754A15">
            <w:pPr>
              <w:widowControl w:val="0"/>
              <w:spacing w:line="240" w:lineRule="auto"/>
            </w:pPr>
            <w:r>
              <w:t>suspect-par-arme</w:t>
            </w:r>
          </w:p>
        </w:tc>
        <w:tc>
          <w:tcPr>
            <w:tcW w:w="3120" w:type="dxa"/>
            <w:tcMar>
              <w:top w:w="100" w:type="dxa"/>
              <w:left w:w="100" w:type="dxa"/>
              <w:bottom w:w="100" w:type="dxa"/>
              <w:right w:w="100" w:type="dxa"/>
            </w:tcMar>
          </w:tcPr>
          <w:p w14:paraId="022CAF52" w14:textId="77777777" w:rsidR="00140ECC" w:rsidRDefault="00754A15">
            <w:pPr>
              <w:widowControl w:val="0"/>
              <w:spacing w:line="240" w:lineRule="auto"/>
            </w:pPr>
            <w:r>
              <w:t>Personnage et Arme</w:t>
            </w:r>
          </w:p>
        </w:tc>
        <w:tc>
          <w:tcPr>
            <w:tcW w:w="3120" w:type="dxa"/>
            <w:tcMar>
              <w:top w:w="100" w:type="dxa"/>
              <w:left w:w="100" w:type="dxa"/>
              <w:bottom w:w="100" w:type="dxa"/>
              <w:right w:w="100" w:type="dxa"/>
            </w:tcMar>
          </w:tcPr>
          <w:p w14:paraId="074E9E0E" w14:textId="77777777" w:rsidR="00140ECC" w:rsidRPr="00B32785" w:rsidRDefault="00754A15">
            <w:pPr>
              <w:widowControl w:val="0"/>
              <w:spacing w:line="240" w:lineRule="auto"/>
              <w:rPr>
                <w:lang w:val="fr-CA"/>
              </w:rPr>
            </w:pPr>
            <w:r w:rsidRPr="00B32785">
              <w:rPr>
                <w:lang w:val="fr-CA"/>
              </w:rPr>
              <w:t>Utilisé pour identifier un criminel ainsi que son arme</w:t>
            </w:r>
          </w:p>
        </w:tc>
      </w:tr>
      <w:tr w:rsidR="00140ECC" w:rsidRPr="00B32785" w14:paraId="060E9B0B" w14:textId="77777777">
        <w:tc>
          <w:tcPr>
            <w:tcW w:w="3120" w:type="dxa"/>
            <w:tcMar>
              <w:top w:w="100" w:type="dxa"/>
              <w:left w:w="100" w:type="dxa"/>
              <w:bottom w:w="100" w:type="dxa"/>
              <w:right w:w="100" w:type="dxa"/>
            </w:tcMar>
          </w:tcPr>
          <w:p w14:paraId="4C5E3924" w14:textId="77777777" w:rsidR="00140ECC" w:rsidRPr="00B32785" w:rsidRDefault="00754A15">
            <w:pPr>
              <w:widowControl w:val="0"/>
              <w:spacing w:line="240" w:lineRule="auto"/>
              <w:rPr>
                <w:lang w:val="fr-CA"/>
              </w:rPr>
            </w:pPr>
            <w:r w:rsidRPr="00B32785">
              <w:rPr>
                <w:lang w:val="fr-CA"/>
              </w:rPr>
              <w:t>suspect-par-arme-et-motif</w:t>
            </w:r>
          </w:p>
        </w:tc>
        <w:tc>
          <w:tcPr>
            <w:tcW w:w="3120" w:type="dxa"/>
            <w:tcMar>
              <w:top w:w="100" w:type="dxa"/>
              <w:left w:w="100" w:type="dxa"/>
              <w:bottom w:w="100" w:type="dxa"/>
              <w:right w:w="100" w:type="dxa"/>
            </w:tcMar>
          </w:tcPr>
          <w:p w14:paraId="55C2EEAC" w14:textId="77777777" w:rsidR="00140ECC" w:rsidRDefault="00754A15">
            <w:pPr>
              <w:widowControl w:val="0"/>
              <w:spacing w:line="240" w:lineRule="auto"/>
            </w:pPr>
            <w:r>
              <w:t>Personnage et Arme</w:t>
            </w:r>
          </w:p>
        </w:tc>
        <w:tc>
          <w:tcPr>
            <w:tcW w:w="3120" w:type="dxa"/>
            <w:tcMar>
              <w:top w:w="100" w:type="dxa"/>
              <w:left w:w="100" w:type="dxa"/>
              <w:bottom w:w="100" w:type="dxa"/>
              <w:right w:w="100" w:type="dxa"/>
            </w:tcMar>
          </w:tcPr>
          <w:p w14:paraId="324B1919" w14:textId="77777777" w:rsidR="00140ECC" w:rsidRPr="00B32785" w:rsidRDefault="00754A15">
            <w:pPr>
              <w:widowControl w:val="0"/>
              <w:spacing w:line="240" w:lineRule="auto"/>
              <w:rPr>
                <w:lang w:val="fr-CA"/>
              </w:rPr>
            </w:pPr>
            <w:r w:rsidRPr="00B32785">
              <w:rPr>
                <w:lang w:val="fr-CA"/>
              </w:rPr>
              <w:t>Utilisé pour identifier un criminel, son arme et son motif</w:t>
            </w:r>
          </w:p>
        </w:tc>
      </w:tr>
      <w:tr w:rsidR="00140ECC" w:rsidRPr="00B32785" w14:paraId="47791F41" w14:textId="77777777">
        <w:tc>
          <w:tcPr>
            <w:tcW w:w="3120" w:type="dxa"/>
            <w:tcMar>
              <w:top w:w="100" w:type="dxa"/>
              <w:left w:w="100" w:type="dxa"/>
              <w:bottom w:w="100" w:type="dxa"/>
              <w:right w:w="100" w:type="dxa"/>
            </w:tcMar>
          </w:tcPr>
          <w:p w14:paraId="795EA8FE" w14:textId="77777777" w:rsidR="00140ECC" w:rsidRDefault="00754A15">
            <w:pPr>
              <w:widowControl w:val="0"/>
              <w:spacing w:line="240" w:lineRule="auto"/>
            </w:pPr>
            <w:r>
              <w:t>personne-vehicule</w:t>
            </w:r>
          </w:p>
        </w:tc>
        <w:tc>
          <w:tcPr>
            <w:tcW w:w="3120" w:type="dxa"/>
            <w:tcMar>
              <w:top w:w="100" w:type="dxa"/>
              <w:left w:w="100" w:type="dxa"/>
              <w:bottom w:w="100" w:type="dxa"/>
              <w:right w:w="100" w:type="dxa"/>
            </w:tcMar>
          </w:tcPr>
          <w:p w14:paraId="3F861AB9" w14:textId="77777777" w:rsidR="00140ECC" w:rsidRDefault="00754A15">
            <w:pPr>
              <w:widowControl w:val="0"/>
              <w:spacing w:line="240" w:lineRule="auto"/>
            </w:pPr>
            <w:r>
              <w:t>Personnage et Véhicule</w:t>
            </w:r>
          </w:p>
        </w:tc>
        <w:tc>
          <w:tcPr>
            <w:tcW w:w="3120" w:type="dxa"/>
            <w:tcMar>
              <w:top w:w="100" w:type="dxa"/>
              <w:left w:w="100" w:type="dxa"/>
              <w:bottom w:w="100" w:type="dxa"/>
              <w:right w:w="100" w:type="dxa"/>
            </w:tcMar>
          </w:tcPr>
          <w:p w14:paraId="16BC0E31" w14:textId="77777777" w:rsidR="00140ECC" w:rsidRPr="00B32785" w:rsidRDefault="00754A15">
            <w:pPr>
              <w:widowControl w:val="0"/>
              <w:spacing w:line="240" w:lineRule="auto"/>
              <w:rPr>
                <w:lang w:val="fr-CA"/>
              </w:rPr>
            </w:pPr>
            <w:r w:rsidRPr="00B32785">
              <w:rPr>
                <w:lang w:val="fr-CA"/>
              </w:rPr>
              <w:t>Utilisé pour stocker le véhicule qu’un personnage possède.</w:t>
            </w:r>
          </w:p>
        </w:tc>
      </w:tr>
      <w:tr w:rsidR="00140ECC" w:rsidRPr="00B32785" w14:paraId="780553C6" w14:textId="77777777">
        <w:tc>
          <w:tcPr>
            <w:tcW w:w="3120" w:type="dxa"/>
            <w:tcMar>
              <w:top w:w="100" w:type="dxa"/>
              <w:left w:w="100" w:type="dxa"/>
              <w:bottom w:w="100" w:type="dxa"/>
              <w:right w:w="100" w:type="dxa"/>
            </w:tcMar>
          </w:tcPr>
          <w:p w14:paraId="0CB0D5F6" w14:textId="77777777" w:rsidR="00140ECC" w:rsidRDefault="00754A15">
            <w:pPr>
              <w:widowControl w:val="0"/>
              <w:spacing w:line="240" w:lineRule="auto"/>
            </w:pPr>
            <w:r>
              <w:t>a-ete-vu</w:t>
            </w:r>
          </w:p>
        </w:tc>
        <w:tc>
          <w:tcPr>
            <w:tcW w:w="3120" w:type="dxa"/>
            <w:tcMar>
              <w:top w:w="100" w:type="dxa"/>
              <w:left w:w="100" w:type="dxa"/>
              <w:bottom w:w="100" w:type="dxa"/>
              <w:right w:w="100" w:type="dxa"/>
            </w:tcMar>
          </w:tcPr>
          <w:p w14:paraId="770CED92" w14:textId="77777777" w:rsidR="00140ECC" w:rsidRDefault="00754A15">
            <w:pPr>
              <w:widowControl w:val="0"/>
              <w:spacing w:line="240" w:lineRule="auto"/>
            </w:pPr>
            <w:r>
              <w:t>Personnage et Lieux</w:t>
            </w:r>
          </w:p>
        </w:tc>
        <w:tc>
          <w:tcPr>
            <w:tcW w:w="3120" w:type="dxa"/>
            <w:tcMar>
              <w:top w:w="100" w:type="dxa"/>
              <w:left w:w="100" w:type="dxa"/>
              <w:bottom w:w="100" w:type="dxa"/>
              <w:right w:w="100" w:type="dxa"/>
            </w:tcMar>
          </w:tcPr>
          <w:p w14:paraId="4602E483" w14:textId="77777777" w:rsidR="00140ECC" w:rsidRPr="00B32785" w:rsidRDefault="00754A15">
            <w:pPr>
              <w:widowControl w:val="0"/>
              <w:spacing w:line="240" w:lineRule="auto"/>
              <w:rPr>
                <w:lang w:val="fr-CA"/>
              </w:rPr>
            </w:pPr>
            <w:r w:rsidRPr="00B32785">
              <w:rPr>
                <w:lang w:val="fr-CA"/>
              </w:rPr>
              <w:t>Utilise pour identifie les différents lieux visite d’une personne.</w:t>
            </w:r>
          </w:p>
        </w:tc>
      </w:tr>
      <w:tr w:rsidR="00140ECC" w:rsidRPr="00B32785" w14:paraId="34D314C7" w14:textId="77777777">
        <w:tc>
          <w:tcPr>
            <w:tcW w:w="3120" w:type="dxa"/>
            <w:tcMar>
              <w:top w:w="100" w:type="dxa"/>
              <w:left w:w="100" w:type="dxa"/>
              <w:bottom w:w="100" w:type="dxa"/>
              <w:right w:w="100" w:type="dxa"/>
            </w:tcMar>
          </w:tcPr>
          <w:p w14:paraId="7F6BB921" w14:textId="77777777" w:rsidR="00140ECC" w:rsidRDefault="00754A15">
            <w:pPr>
              <w:widowControl w:val="0"/>
              <w:spacing w:line="240" w:lineRule="auto"/>
            </w:pPr>
            <w:r>
              <w:t>lieu</w:t>
            </w:r>
          </w:p>
        </w:tc>
        <w:tc>
          <w:tcPr>
            <w:tcW w:w="3120" w:type="dxa"/>
            <w:tcMar>
              <w:top w:w="100" w:type="dxa"/>
              <w:left w:w="100" w:type="dxa"/>
              <w:bottom w:w="100" w:type="dxa"/>
              <w:right w:w="100" w:type="dxa"/>
            </w:tcMar>
          </w:tcPr>
          <w:p w14:paraId="62AA1DE6" w14:textId="77777777" w:rsidR="00140ECC" w:rsidRDefault="00754A15">
            <w:pPr>
              <w:widowControl w:val="0"/>
              <w:spacing w:line="240" w:lineRule="auto"/>
            </w:pPr>
            <w:r>
              <w:t>Nom, Latitude et Longitude</w:t>
            </w:r>
          </w:p>
        </w:tc>
        <w:tc>
          <w:tcPr>
            <w:tcW w:w="3120" w:type="dxa"/>
            <w:tcMar>
              <w:top w:w="100" w:type="dxa"/>
              <w:left w:w="100" w:type="dxa"/>
              <w:bottom w:w="100" w:type="dxa"/>
              <w:right w:w="100" w:type="dxa"/>
            </w:tcMar>
          </w:tcPr>
          <w:p w14:paraId="3349E496" w14:textId="77777777" w:rsidR="00140ECC" w:rsidRPr="00B32785" w:rsidRDefault="00754A15">
            <w:pPr>
              <w:widowControl w:val="0"/>
              <w:spacing w:line="240" w:lineRule="auto"/>
              <w:rPr>
                <w:lang w:val="fr-CA"/>
              </w:rPr>
            </w:pPr>
            <w:r w:rsidRPr="00B32785">
              <w:rPr>
                <w:lang w:val="fr-CA"/>
              </w:rPr>
              <w:t>Utilisé pour définir un lieu avec des coordonnées</w:t>
            </w:r>
          </w:p>
        </w:tc>
      </w:tr>
    </w:tbl>
    <w:p w14:paraId="2116DBC9" w14:textId="77777777" w:rsidR="00140ECC" w:rsidRPr="00754A15" w:rsidRDefault="00140ECC" w:rsidP="00754A15">
      <w:pPr>
        <w:rPr>
          <w:lang w:val="fr-CA"/>
        </w:rPr>
      </w:pPr>
      <w:bookmarkStart w:id="33" w:name="h.ixa4xuy1lv1r" w:colFirst="0" w:colLast="0"/>
      <w:bookmarkStart w:id="34" w:name="h.evli2sj553k3" w:colFirst="0" w:colLast="0"/>
      <w:bookmarkEnd w:id="33"/>
      <w:bookmarkEnd w:id="34"/>
    </w:p>
    <w:p w14:paraId="04FA811E" w14:textId="77777777" w:rsidR="00140ECC" w:rsidRDefault="00754A15" w:rsidP="00005473">
      <w:pPr>
        <w:pStyle w:val="Heading1"/>
        <w:pageBreakBefore/>
        <w:contextualSpacing w:val="0"/>
        <w:rPr>
          <w:lang w:val="fr-CA"/>
        </w:rPr>
      </w:pPr>
      <w:bookmarkStart w:id="35" w:name="h.r8cy2xl50014" w:colFirst="0" w:colLast="0"/>
      <w:bookmarkStart w:id="36" w:name="_Toc421478305"/>
      <w:bookmarkEnd w:id="35"/>
      <w:r w:rsidRPr="00B32785">
        <w:rPr>
          <w:lang w:val="fr-CA"/>
        </w:rPr>
        <w:lastRenderedPageBreak/>
        <w:t>Présentation des règles</w:t>
      </w:r>
      <w:bookmarkEnd w:id="36"/>
    </w:p>
    <w:p w14:paraId="261234FB" w14:textId="77777777" w:rsidR="00690011" w:rsidRPr="00690011" w:rsidRDefault="00690011" w:rsidP="00690011">
      <w:pPr>
        <w:rPr>
          <w:lang w:val="fr-CA"/>
        </w:rPr>
      </w:pPr>
    </w:p>
    <w:p w14:paraId="19396A74" w14:textId="2EF1459E" w:rsidR="00140ECC" w:rsidRPr="00B32785" w:rsidRDefault="00754A15">
      <w:pPr>
        <w:rPr>
          <w:lang w:val="fr-CA"/>
        </w:rPr>
      </w:pPr>
      <w:r w:rsidRPr="00B32785">
        <w:rPr>
          <w:lang w:val="fr-CA"/>
        </w:rPr>
        <w:t>Pour facilit</w:t>
      </w:r>
      <w:r w:rsidR="00005473">
        <w:rPr>
          <w:lang w:val="fr-CA"/>
        </w:rPr>
        <w:t>er</w:t>
      </w:r>
      <w:r w:rsidRPr="00B32785">
        <w:rPr>
          <w:lang w:val="fr-CA"/>
        </w:rPr>
        <w:t xml:space="preserve"> la lecture des règles, nous les avons regroupées par branche et par temps d’activation (de la règle qui possède le moins de dépendance à celle qui en nécessite le plus).</w:t>
      </w:r>
      <w:r>
        <w:rPr>
          <w:lang w:val="fr-CA"/>
        </w:rPr>
        <w:t xml:space="preserve"> </w:t>
      </w:r>
      <w:r w:rsidRPr="00B32785">
        <w:rPr>
          <w:lang w:val="fr-CA"/>
        </w:rPr>
        <w:t>Nous utilisons trois grandes branches principales pour identifier notre meurtrier :</w:t>
      </w:r>
    </w:p>
    <w:p w14:paraId="4AB590A6" w14:textId="23B3FA12" w:rsidR="00140ECC" w:rsidRPr="00B32785" w:rsidRDefault="00754A15">
      <w:pPr>
        <w:rPr>
          <w:lang w:val="fr-CA"/>
        </w:rPr>
      </w:pPr>
      <w:r w:rsidRPr="00B32785">
        <w:rPr>
          <w:lang w:val="fr-CA"/>
        </w:rPr>
        <w:t>La branche arme</w:t>
      </w:r>
      <w:r w:rsidR="00005473">
        <w:rPr>
          <w:lang w:val="fr-CA"/>
        </w:rPr>
        <w:t xml:space="preserve"> </w:t>
      </w:r>
      <w:r w:rsidRPr="00B32785">
        <w:rPr>
          <w:lang w:val="fr-CA"/>
        </w:rPr>
        <w:t>contient tou</w:t>
      </w:r>
      <w:r w:rsidR="00005473">
        <w:rPr>
          <w:lang w:val="fr-CA"/>
        </w:rPr>
        <w:t>t</w:t>
      </w:r>
      <w:r w:rsidRPr="00B32785">
        <w:rPr>
          <w:lang w:val="fr-CA"/>
        </w:rPr>
        <w:t xml:space="preserve"> </w:t>
      </w:r>
      <w:r w:rsidR="00005473">
        <w:rPr>
          <w:lang w:val="fr-CA"/>
        </w:rPr>
        <w:t>c</w:t>
      </w:r>
      <w:r w:rsidRPr="00B32785">
        <w:rPr>
          <w:lang w:val="fr-CA"/>
        </w:rPr>
        <w:t xml:space="preserve">e qui peut nous permettre de déduire une arme ainsi que quel acteur y avait accès. </w:t>
      </w:r>
    </w:p>
    <w:p w14:paraId="327B0619" w14:textId="29BE5FB1" w:rsidR="00140ECC" w:rsidRPr="00B32785" w:rsidRDefault="00754A15">
      <w:pPr>
        <w:rPr>
          <w:lang w:val="fr-CA"/>
        </w:rPr>
      </w:pPr>
      <w:r w:rsidRPr="00B32785">
        <w:rPr>
          <w:lang w:val="fr-CA"/>
        </w:rPr>
        <w:t>La branche motif nous permet d’identifier un motif possible du meurtre à l’aide de la relation qu’entretenait un acteur avec la victime ainsi que l’intensité de la blessure trouvé</w:t>
      </w:r>
      <w:r w:rsidR="00005473">
        <w:rPr>
          <w:lang w:val="fr-CA"/>
        </w:rPr>
        <w:t>e</w:t>
      </w:r>
      <w:r w:rsidRPr="00B32785">
        <w:rPr>
          <w:lang w:val="fr-CA"/>
        </w:rPr>
        <w:t xml:space="preserve"> sur le cadavre. </w:t>
      </w:r>
    </w:p>
    <w:p w14:paraId="56AD7ED4" w14:textId="2B675D14" w:rsidR="00140ECC" w:rsidRDefault="00754A15">
      <w:pPr>
        <w:rPr>
          <w:lang w:val="fr-CA"/>
        </w:rPr>
      </w:pPr>
      <w:r w:rsidRPr="00B32785">
        <w:rPr>
          <w:lang w:val="fr-CA"/>
        </w:rPr>
        <w:t>La branche temps et lieu qui contient toute la logique de déplacement des différents suspect</w:t>
      </w:r>
      <w:r w:rsidR="00005473">
        <w:rPr>
          <w:lang w:val="fr-CA"/>
        </w:rPr>
        <w:t>s</w:t>
      </w:r>
      <w:r w:rsidRPr="00B32785">
        <w:rPr>
          <w:lang w:val="fr-CA"/>
        </w:rPr>
        <w:t xml:space="preserve"> afin de vérifier que ceux-ci pouvai</w:t>
      </w:r>
      <w:r w:rsidR="00005473">
        <w:rPr>
          <w:lang w:val="fr-CA"/>
        </w:rPr>
        <w:t>en</w:t>
      </w:r>
      <w:r w:rsidRPr="00B32785">
        <w:rPr>
          <w:lang w:val="fr-CA"/>
        </w:rPr>
        <w:t>t s’y rendre ainsi qu’une estimation de l’heure du décès selon les élément</w:t>
      </w:r>
      <w:r w:rsidR="00005473">
        <w:rPr>
          <w:lang w:val="fr-CA"/>
        </w:rPr>
        <w:t>s</w:t>
      </w:r>
      <w:r w:rsidRPr="00B32785">
        <w:rPr>
          <w:lang w:val="fr-CA"/>
        </w:rPr>
        <w:t xml:space="preserve"> trouvé</w:t>
      </w:r>
      <w:r w:rsidR="00005473">
        <w:rPr>
          <w:lang w:val="fr-CA"/>
        </w:rPr>
        <w:t>s</w:t>
      </w:r>
      <w:r w:rsidRPr="00B32785">
        <w:rPr>
          <w:lang w:val="fr-CA"/>
        </w:rPr>
        <w:t xml:space="preserve"> sur le cadavre.</w:t>
      </w:r>
    </w:p>
    <w:p w14:paraId="53E8A727" w14:textId="77777777" w:rsidR="00754A15" w:rsidRPr="00B32785" w:rsidRDefault="00754A15">
      <w:pPr>
        <w:rPr>
          <w:lang w:val="fr-CA"/>
        </w:rPr>
      </w:pPr>
    </w:p>
    <w:p w14:paraId="58E76B5F" w14:textId="0C088EF7" w:rsidR="00140ECC" w:rsidRPr="00B32785" w:rsidRDefault="00754A15">
      <w:pPr>
        <w:rPr>
          <w:lang w:val="fr-CA"/>
        </w:rPr>
      </w:pPr>
      <w:r w:rsidRPr="00B32785">
        <w:rPr>
          <w:lang w:val="fr-CA"/>
        </w:rPr>
        <w:t>Voici la présentation de nos différentes règles regroupé</w:t>
      </w:r>
      <w:r w:rsidR="00005473">
        <w:rPr>
          <w:lang w:val="fr-CA"/>
        </w:rPr>
        <w:t>es</w:t>
      </w:r>
      <w:r w:rsidRPr="00B32785">
        <w:rPr>
          <w:lang w:val="fr-CA"/>
        </w:rPr>
        <w:t xml:space="preserve"> en branche :</w:t>
      </w:r>
    </w:p>
    <w:p w14:paraId="410F0BFB" w14:textId="77777777" w:rsidR="00140ECC" w:rsidRDefault="00754A15" w:rsidP="00005473">
      <w:pPr>
        <w:pStyle w:val="Heading2"/>
        <w:pageBreakBefore/>
        <w:contextualSpacing w:val="0"/>
      </w:pPr>
      <w:bookmarkStart w:id="37" w:name="h.a6inucwtcahz" w:colFirst="0" w:colLast="0"/>
      <w:bookmarkStart w:id="38" w:name="_Toc421478306"/>
      <w:bookmarkEnd w:id="37"/>
      <w:r>
        <w:lastRenderedPageBreak/>
        <w:t>Branche arme</w:t>
      </w:r>
      <w:bookmarkEnd w:id="38"/>
    </w:p>
    <w:p w14:paraId="38811612" w14:textId="77777777" w:rsidR="00005473" w:rsidRPr="00005473" w:rsidRDefault="00005473" w:rsidP="00005473"/>
    <w:tbl>
      <w:tblPr>
        <w:tblStyle w:val="GridTable4"/>
        <w:tblW w:w="9840" w:type="dxa"/>
        <w:tblLayout w:type="fixed"/>
        <w:tblLook w:val="06A0" w:firstRow="1" w:lastRow="0" w:firstColumn="1" w:lastColumn="0" w:noHBand="1" w:noVBand="1"/>
      </w:tblPr>
      <w:tblGrid>
        <w:gridCol w:w="540"/>
        <w:gridCol w:w="3915"/>
        <w:gridCol w:w="5385"/>
      </w:tblGrid>
      <w:tr w:rsidR="00140ECC" w14:paraId="5C42C47B" w14:textId="77777777" w:rsidTr="00005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4B684F" w14:textId="77777777" w:rsidR="00140ECC" w:rsidRPr="00005473" w:rsidRDefault="00754A15" w:rsidP="00005473">
            <w:pPr>
              <w:spacing w:before="120" w:after="120" w:line="240" w:lineRule="auto"/>
              <w:jc w:val="center"/>
            </w:pPr>
            <w:r w:rsidRPr="00005473">
              <w:t>Id</w:t>
            </w:r>
          </w:p>
        </w:tc>
        <w:tc>
          <w:tcPr>
            <w:tcW w:w="3915" w:type="dxa"/>
          </w:tcPr>
          <w:p w14:paraId="5CED8D84" w14:textId="77777777" w:rsidR="00140ECC" w:rsidRPr="00005473"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rsidRPr="00005473">
              <w:t>Nom</w:t>
            </w:r>
          </w:p>
        </w:tc>
        <w:tc>
          <w:tcPr>
            <w:tcW w:w="5385" w:type="dxa"/>
          </w:tcPr>
          <w:p w14:paraId="205AF3AC" w14:textId="77777777" w:rsidR="00140ECC" w:rsidRPr="00005473"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rsidRPr="00005473">
              <w:t>Description</w:t>
            </w:r>
          </w:p>
        </w:tc>
      </w:tr>
      <w:tr w:rsidR="00140ECC" w:rsidRPr="00B32785" w14:paraId="2FBE5BE1"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087888F7" w14:textId="77777777" w:rsidR="00140ECC" w:rsidRPr="00005473" w:rsidRDefault="00754A15" w:rsidP="00005473">
            <w:pPr>
              <w:rPr>
                <w:sz w:val="24"/>
                <w:szCs w:val="24"/>
              </w:rPr>
            </w:pPr>
            <w:r w:rsidRPr="00005473">
              <w:rPr>
                <w:sz w:val="24"/>
                <w:szCs w:val="24"/>
              </w:rPr>
              <w:t>R1</w:t>
            </w:r>
          </w:p>
        </w:tc>
        <w:tc>
          <w:tcPr>
            <w:tcW w:w="3915" w:type="dxa"/>
          </w:tcPr>
          <w:p w14:paraId="132B1CE3"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traumatise-determine-arme</w:t>
            </w:r>
          </w:p>
        </w:tc>
        <w:tc>
          <w:tcPr>
            <w:tcW w:w="5385" w:type="dxa"/>
          </w:tcPr>
          <w:p w14:paraId="77FFE9EF" w14:textId="2FBE1F13"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Un traumatisme détermine un ensemble d’arme</w:t>
            </w:r>
            <w:r w:rsidR="0061601A">
              <w:rPr>
                <w:sz w:val="24"/>
                <w:szCs w:val="24"/>
                <w:lang w:val="fr-CA"/>
              </w:rPr>
              <w:t>s</w:t>
            </w:r>
            <w:r w:rsidRPr="00005473">
              <w:rPr>
                <w:sz w:val="24"/>
                <w:szCs w:val="24"/>
                <w:lang w:val="fr-CA"/>
              </w:rPr>
              <w:t>.</w:t>
            </w:r>
          </w:p>
        </w:tc>
      </w:tr>
      <w:tr w:rsidR="00140ECC" w:rsidRPr="00B32785" w14:paraId="2602800A"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34D78980" w14:textId="77777777" w:rsidR="00140ECC" w:rsidRPr="00005473" w:rsidRDefault="00754A15" w:rsidP="00005473">
            <w:pPr>
              <w:rPr>
                <w:sz w:val="24"/>
                <w:szCs w:val="24"/>
              </w:rPr>
            </w:pPr>
            <w:r w:rsidRPr="00005473">
              <w:rPr>
                <w:sz w:val="24"/>
                <w:szCs w:val="24"/>
              </w:rPr>
              <w:t>R2</w:t>
            </w:r>
          </w:p>
        </w:tc>
        <w:tc>
          <w:tcPr>
            <w:tcW w:w="3915" w:type="dxa"/>
          </w:tcPr>
          <w:p w14:paraId="4BC2C745"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residu-determine-arme</w:t>
            </w:r>
          </w:p>
        </w:tc>
        <w:tc>
          <w:tcPr>
            <w:tcW w:w="5385" w:type="dxa"/>
          </w:tcPr>
          <w:p w14:paraId="0A637EC2" w14:textId="2BBAF71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Un résidu détermine un ensemble d’arme</w:t>
            </w:r>
            <w:r w:rsidR="0061601A">
              <w:rPr>
                <w:sz w:val="24"/>
                <w:szCs w:val="24"/>
                <w:lang w:val="fr-CA"/>
              </w:rPr>
              <w:t>s</w:t>
            </w:r>
            <w:r w:rsidRPr="00005473">
              <w:rPr>
                <w:sz w:val="24"/>
                <w:szCs w:val="24"/>
                <w:lang w:val="fr-CA"/>
              </w:rPr>
              <w:t>.</w:t>
            </w:r>
          </w:p>
        </w:tc>
      </w:tr>
      <w:tr w:rsidR="00140ECC" w:rsidRPr="00B32785" w14:paraId="6951F93A"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48F6D5E0" w14:textId="77777777" w:rsidR="00140ECC" w:rsidRPr="00005473" w:rsidRDefault="00754A15" w:rsidP="00005473">
            <w:pPr>
              <w:rPr>
                <w:sz w:val="24"/>
                <w:szCs w:val="24"/>
              </w:rPr>
            </w:pPr>
            <w:r w:rsidRPr="00005473">
              <w:rPr>
                <w:sz w:val="24"/>
                <w:szCs w:val="24"/>
              </w:rPr>
              <w:t>R3</w:t>
            </w:r>
          </w:p>
        </w:tc>
        <w:tc>
          <w:tcPr>
            <w:tcW w:w="3915" w:type="dxa"/>
          </w:tcPr>
          <w:p w14:paraId="4077CED6"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trace-determine-arme</w:t>
            </w:r>
          </w:p>
        </w:tc>
        <w:tc>
          <w:tcPr>
            <w:tcW w:w="5385" w:type="dxa"/>
          </w:tcPr>
          <w:p w14:paraId="4F46C720" w14:textId="3EA6095E"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Une trace détermine un ensemble d’arme</w:t>
            </w:r>
            <w:r w:rsidR="0061601A">
              <w:rPr>
                <w:sz w:val="24"/>
                <w:szCs w:val="24"/>
                <w:lang w:val="fr-CA"/>
              </w:rPr>
              <w:t>s</w:t>
            </w:r>
            <w:r w:rsidRPr="00005473">
              <w:rPr>
                <w:sz w:val="24"/>
                <w:szCs w:val="24"/>
                <w:lang w:val="fr-CA"/>
              </w:rPr>
              <w:t>.</w:t>
            </w:r>
          </w:p>
        </w:tc>
      </w:tr>
      <w:tr w:rsidR="00140ECC" w:rsidRPr="00B32785" w14:paraId="0DDBEF07"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08D327C6" w14:textId="77777777" w:rsidR="00140ECC" w:rsidRPr="00005473" w:rsidRDefault="00754A15" w:rsidP="00005473">
            <w:pPr>
              <w:rPr>
                <w:sz w:val="24"/>
                <w:szCs w:val="24"/>
              </w:rPr>
            </w:pPr>
            <w:r w:rsidRPr="00005473">
              <w:rPr>
                <w:sz w:val="24"/>
                <w:szCs w:val="24"/>
              </w:rPr>
              <w:t>R4</w:t>
            </w:r>
          </w:p>
        </w:tc>
        <w:tc>
          <w:tcPr>
            <w:tcW w:w="3915" w:type="dxa"/>
          </w:tcPr>
          <w:p w14:paraId="27A99A84"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arme_potentiel</w:t>
            </w:r>
          </w:p>
        </w:tc>
        <w:tc>
          <w:tcPr>
            <w:tcW w:w="5385" w:type="dxa"/>
          </w:tcPr>
          <w:p w14:paraId="30998DA6" w14:textId="175D62F5"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L’ensemble des traces,résidus et traumatisme</w:t>
            </w:r>
            <w:r w:rsidR="0061601A">
              <w:rPr>
                <w:sz w:val="24"/>
                <w:szCs w:val="24"/>
                <w:lang w:val="fr-CA"/>
              </w:rPr>
              <w:t>s</w:t>
            </w:r>
            <w:r w:rsidRPr="00005473">
              <w:rPr>
                <w:sz w:val="24"/>
                <w:szCs w:val="24"/>
                <w:lang w:val="fr-CA"/>
              </w:rPr>
              <w:t xml:space="preserve"> d</w:t>
            </w:r>
            <w:r w:rsidR="0061601A">
              <w:rPr>
                <w:sz w:val="24"/>
                <w:szCs w:val="24"/>
                <w:lang w:val="fr-CA"/>
              </w:rPr>
              <w:t>é</w:t>
            </w:r>
            <w:r w:rsidRPr="00005473">
              <w:rPr>
                <w:sz w:val="24"/>
                <w:szCs w:val="24"/>
                <w:lang w:val="fr-CA"/>
              </w:rPr>
              <w:t>termine les armes du crime potentiel.</w:t>
            </w:r>
          </w:p>
        </w:tc>
      </w:tr>
      <w:tr w:rsidR="00140ECC" w:rsidRPr="00B32785" w14:paraId="724B6D9B"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496D8B3A" w14:textId="77777777" w:rsidR="00140ECC" w:rsidRPr="00005473" w:rsidRDefault="00754A15" w:rsidP="00005473">
            <w:pPr>
              <w:rPr>
                <w:sz w:val="24"/>
                <w:szCs w:val="24"/>
              </w:rPr>
            </w:pPr>
            <w:r w:rsidRPr="00005473">
              <w:rPr>
                <w:sz w:val="24"/>
                <w:szCs w:val="24"/>
              </w:rPr>
              <w:t>R5</w:t>
            </w:r>
          </w:p>
        </w:tc>
        <w:tc>
          <w:tcPr>
            <w:tcW w:w="3915" w:type="dxa"/>
          </w:tcPr>
          <w:p w14:paraId="0A8305F1"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personnage-metier-determine-armeAcces</w:t>
            </w:r>
          </w:p>
        </w:tc>
        <w:tc>
          <w:tcPr>
            <w:tcW w:w="5385" w:type="dxa"/>
          </w:tcPr>
          <w:p w14:paraId="5F87A82B"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 métier d’une personne donne l'accès a certaines armes.</w:t>
            </w:r>
          </w:p>
        </w:tc>
      </w:tr>
      <w:tr w:rsidR="00140ECC" w:rsidRPr="00B32785" w14:paraId="6FB3F1B4"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52B8DA67" w14:textId="77777777" w:rsidR="00140ECC" w:rsidRPr="00005473" w:rsidRDefault="00754A15" w:rsidP="00005473">
            <w:pPr>
              <w:rPr>
                <w:sz w:val="24"/>
                <w:szCs w:val="24"/>
              </w:rPr>
            </w:pPr>
            <w:r w:rsidRPr="00005473">
              <w:rPr>
                <w:sz w:val="24"/>
                <w:szCs w:val="24"/>
              </w:rPr>
              <w:t>R6</w:t>
            </w:r>
          </w:p>
        </w:tc>
        <w:tc>
          <w:tcPr>
            <w:tcW w:w="3915" w:type="dxa"/>
          </w:tcPr>
          <w:p w14:paraId="189F8E71"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personnage-location-determine-armeAcces</w:t>
            </w:r>
          </w:p>
        </w:tc>
        <w:tc>
          <w:tcPr>
            <w:tcW w:w="5385" w:type="dxa"/>
          </w:tcPr>
          <w:p w14:paraId="3C28438B"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L’ensemble des lieux visite par le suspect donne une liste d’arme dont il a eu accès.</w:t>
            </w:r>
          </w:p>
        </w:tc>
      </w:tr>
      <w:tr w:rsidR="00140ECC" w:rsidRPr="00B32785" w14:paraId="5D95D93B"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654C67CC" w14:textId="77777777" w:rsidR="00140ECC" w:rsidRPr="00005473" w:rsidRDefault="00754A15" w:rsidP="00005473">
            <w:pPr>
              <w:rPr>
                <w:sz w:val="24"/>
                <w:szCs w:val="24"/>
              </w:rPr>
            </w:pPr>
            <w:r w:rsidRPr="00005473">
              <w:rPr>
                <w:sz w:val="24"/>
                <w:szCs w:val="24"/>
              </w:rPr>
              <w:t>R7</w:t>
            </w:r>
          </w:p>
        </w:tc>
        <w:tc>
          <w:tcPr>
            <w:tcW w:w="3915" w:type="dxa"/>
          </w:tcPr>
          <w:p w14:paraId="3F36DC0B"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personnage-experienceProffessionel-armeAcces-determine-armeUtilisable</w:t>
            </w:r>
          </w:p>
        </w:tc>
        <w:tc>
          <w:tcPr>
            <w:tcW w:w="5385" w:type="dxa"/>
          </w:tcPr>
          <w:p w14:paraId="36A47128" w14:textId="72DEAA18"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Les personnes expérimenté</w:t>
            </w:r>
            <w:r w:rsidR="0061601A">
              <w:rPr>
                <w:sz w:val="24"/>
                <w:szCs w:val="24"/>
                <w:lang w:val="fr-CA"/>
              </w:rPr>
              <w:t>es</w:t>
            </w:r>
            <w:r w:rsidRPr="00005473">
              <w:rPr>
                <w:sz w:val="24"/>
                <w:szCs w:val="24"/>
                <w:lang w:val="fr-CA"/>
              </w:rPr>
              <w:t xml:space="preserve"> peuvent utiliser tou</w:t>
            </w:r>
            <w:r w:rsidR="0061601A">
              <w:rPr>
                <w:sz w:val="24"/>
                <w:szCs w:val="24"/>
                <w:lang w:val="fr-CA"/>
              </w:rPr>
              <w:t>s</w:t>
            </w:r>
            <w:r w:rsidRPr="00005473">
              <w:rPr>
                <w:sz w:val="24"/>
                <w:szCs w:val="24"/>
                <w:lang w:val="fr-CA"/>
              </w:rPr>
              <w:t xml:space="preserve"> </w:t>
            </w:r>
            <w:r w:rsidR="0061601A">
              <w:rPr>
                <w:sz w:val="24"/>
                <w:szCs w:val="24"/>
                <w:lang w:val="fr-CA"/>
              </w:rPr>
              <w:t xml:space="preserve">les </w:t>
            </w:r>
            <w:r w:rsidRPr="00005473">
              <w:rPr>
                <w:sz w:val="24"/>
                <w:szCs w:val="24"/>
                <w:lang w:val="fr-CA"/>
              </w:rPr>
              <w:t>type</w:t>
            </w:r>
            <w:r w:rsidR="0061601A">
              <w:rPr>
                <w:sz w:val="24"/>
                <w:szCs w:val="24"/>
                <w:lang w:val="fr-CA"/>
              </w:rPr>
              <w:t>s</w:t>
            </w:r>
            <w:r w:rsidRPr="00005473">
              <w:rPr>
                <w:sz w:val="24"/>
                <w:szCs w:val="24"/>
                <w:lang w:val="fr-CA"/>
              </w:rPr>
              <w:t xml:space="preserve"> d’armes.</w:t>
            </w:r>
          </w:p>
        </w:tc>
      </w:tr>
      <w:tr w:rsidR="00140ECC" w:rsidRPr="00B32785" w14:paraId="6895807A"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58BB9422" w14:textId="77777777" w:rsidR="00140ECC" w:rsidRPr="00005473" w:rsidRDefault="00754A15" w:rsidP="00005473">
            <w:pPr>
              <w:rPr>
                <w:sz w:val="24"/>
                <w:szCs w:val="24"/>
              </w:rPr>
            </w:pPr>
            <w:r w:rsidRPr="00005473">
              <w:rPr>
                <w:sz w:val="24"/>
                <w:szCs w:val="24"/>
              </w:rPr>
              <w:t>R8</w:t>
            </w:r>
          </w:p>
        </w:tc>
        <w:tc>
          <w:tcPr>
            <w:tcW w:w="3915" w:type="dxa"/>
          </w:tcPr>
          <w:p w14:paraId="2F2EC52D"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personnage-AucuneExperienceProffessionel-armeAcces-determine-armeUtilisable</w:t>
            </w:r>
          </w:p>
        </w:tc>
        <w:tc>
          <w:tcPr>
            <w:tcW w:w="5385" w:type="dxa"/>
          </w:tcPr>
          <w:p w14:paraId="304F2D9C" w14:textId="63304F9B"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Les personnes non expérimenté</w:t>
            </w:r>
            <w:r w:rsidR="0061601A">
              <w:rPr>
                <w:sz w:val="24"/>
                <w:szCs w:val="24"/>
                <w:lang w:val="fr-CA"/>
              </w:rPr>
              <w:t>es</w:t>
            </w:r>
            <w:r w:rsidRPr="00005473">
              <w:rPr>
                <w:sz w:val="24"/>
                <w:szCs w:val="24"/>
                <w:lang w:val="fr-CA"/>
              </w:rPr>
              <w:t xml:space="preserve"> peuvent utiliser uniquement les armes pour ‘Novice’.</w:t>
            </w:r>
          </w:p>
        </w:tc>
      </w:tr>
      <w:tr w:rsidR="00140ECC" w:rsidRPr="00B32785" w14:paraId="1715C1ED" w14:textId="77777777" w:rsidTr="00005473">
        <w:tc>
          <w:tcPr>
            <w:cnfStyle w:val="001000000000" w:firstRow="0" w:lastRow="0" w:firstColumn="1" w:lastColumn="0" w:oddVBand="0" w:evenVBand="0" w:oddHBand="0" w:evenHBand="0" w:firstRowFirstColumn="0" w:firstRowLastColumn="0" w:lastRowFirstColumn="0" w:lastRowLastColumn="0"/>
            <w:tcW w:w="540" w:type="dxa"/>
          </w:tcPr>
          <w:p w14:paraId="4A6EBB1C" w14:textId="77777777" w:rsidR="00140ECC" w:rsidRPr="00005473" w:rsidRDefault="00754A15" w:rsidP="00005473">
            <w:pPr>
              <w:rPr>
                <w:sz w:val="24"/>
                <w:szCs w:val="24"/>
              </w:rPr>
            </w:pPr>
            <w:r w:rsidRPr="00005473">
              <w:rPr>
                <w:sz w:val="24"/>
                <w:szCs w:val="24"/>
              </w:rPr>
              <w:t>R9</w:t>
            </w:r>
          </w:p>
        </w:tc>
        <w:tc>
          <w:tcPr>
            <w:tcW w:w="3915" w:type="dxa"/>
          </w:tcPr>
          <w:p w14:paraId="150D0581"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suspect-par-arme</w:t>
            </w:r>
          </w:p>
        </w:tc>
        <w:tc>
          <w:tcPr>
            <w:tcW w:w="5385" w:type="dxa"/>
          </w:tcPr>
          <w:p w14:paraId="2F98E1A8" w14:textId="00B15E34"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 xml:space="preserve">Les suspects sont ceux qui peuvent avoir eu accès </w:t>
            </w:r>
            <w:r w:rsidR="0061601A">
              <w:rPr>
                <w:sz w:val="24"/>
                <w:szCs w:val="24"/>
                <w:lang w:val="fr-CA"/>
              </w:rPr>
              <w:t>à</w:t>
            </w:r>
            <w:r w:rsidRPr="00005473">
              <w:rPr>
                <w:sz w:val="24"/>
                <w:szCs w:val="24"/>
                <w:lang w:val="fr-CA"/>
              </w:rPr>
              <w:t xml:space="preserve"> l’arme du crime et qui peuvent l’utilis</w:t>
            </w:r>
            <w:r w:rsidR="009767B3">
              <w:rPr>
                <w:sz w:val="24"/>
                <w:szCs w:val="24"/>
                <w:lang w:val="fr-CA"/>
              </w:rPr>
              <w:t>er</w:t>
            </w:r>
            <w:r w:rsidRPr="00005473">
              <w:rPr>
                <w:sz w:val="24"/>
                <w:szCs w:val="24"/>
                <w:lang w:val="fr-CA"/>
              </w:rPr>
              <w:t>.</w:t>
            </w:r>
          </w:p>
        </w:tc>
      </w:tr>
    </w:tbl>
    <w:p w14:paraId="38BD570C" w14:textId="77777777" w:rsidR="00140ECC" w:rsidRPr="00B32785" w:rsidRDefault="00140ECC">
      <w:pPr>
        <w:rPr>
          <w:lang w:val="fr-CA"/>
        </w:rPr>
      </w:pPr>
    </w:p>
    <w:p w14:paraId="52C138CE" w14:textId="77777777" w:rsidR="00140ECC" w:rsidRPr="00B32785" w:rsidRDefault="00140ECC">
      <w:pPr>
        <w:rPr>
          <w:lang w:val="fr-CA"/>
        </w:rPr>
      </w:pPr>
    </w:p>
    <w:p w14:paraId="59AD21AF" w14:textId="77777777" w:rsidR="00140ECC" w:rsidRDefault="00754A15" w:rsidP="00005473">
      <w:pPr>
        <w:pStyle w:val="Heading2"/>
        <w:pageBreakBefore/>
        <w:contextualSpacing w:val="0"/>
      </w:pPr>
      <w:bookmarkStart w:id="39" w:name="h.rt1u4m29gbb9" w:colFirst="0" w:colLast="0"/>
      <w:bookmarkStart w:id="40" w:name="_Toc421478307"/>
      <w:bookmarkEnd w:id="39"/>
      <w:r>
        <w:lastRenderedPageBreak/>
        <w:t>Branche motif</w:t>
      </w:r>
      <w:bookmarkEnd w:id="40"/>
    </w:p>
    <w:p w14:paraId="728E6BCC" w14:textId="77777777" w:rsidR="00005473" w:rsidRPr="00005473" w:rsidRDefault="00005473" w:rsidP="00005473"/>
    <w:tbl>
      <w:tblPr>
        <w:tblStyle w:val="GridTable4"/>
        <w:tblW w:w="9855" w:type="dxa"/>
        <w:tblLayout w:type="fixed"/>
        <w:tblLook w:val="06A0" w:firstRow="1" w:lastRow="0" w:firstColumn="1" w:lastColumn="0" w:noHBand="1" w:noVBand="1"/>
      </w:tblPr>
      <w:tblGrid>
        <w:gridCol w:w="675"/>
        <w:gridCol w:w="3900"/>
        <w:gridCol w:w="5280"/>
      </w:tblGrid>
      <w:tr w:rsidR="00140ECC" w14:paraId="7D137FB2" w14:textId="77777777" w:rsidTr="00005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1F21129" w14:textId="77777777" w:rsidR="00140ECC" w:rsidRDefault="00754A15" w:rsidP="00005473">
            <w:pPr>
              <w:spacing w:before="120" w:after="120" w:line="240" w:lineRule="auto"/>
              <w:jc w:val="center"/>
            </w:pPr>
            <w:r>
              <w:t>Id</w:t>
            </w:r>
          </w:p>
        </w:tc>
        <w:tc>
          <w:tcPr>
            <w:tcW w:w="3900" w:type="dxa"/>
          </w:tcPr>
          <w:p w14:paraId="1E8942E4" w14:textId="77777777" w:rsidR="00140ECC"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t>Nom</w:t>
            </w:r>
          </w:p>
        </w:tc>
        <w:tc>
          <w:tcPr>
            <w:tcW w:w="5280" w:type="dxa"/>
          </w:tcPr>
          <w:p w14:paraId="12D7D503" w14:textId="77777777" w:rsidR="00140ECC"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140ECC" w:rsidRPr="00B32785" w14:paraId="21C24718" w14:textId="77777777" w:rsidTr="00005473">
        <w:tc>
          <w:tcPr>
            <w:cnfStyle w:val="001000000000" w:firstRow="0" w:lastRow="0" w:firstColumn="1" w:lastColumn="0" w:oddVBand="0" w:evenVBand="0" w:oddHBand="0" w:evenHBand="0" w:firstRowFirstColumn="0" w:firstRowLastColumn="0" w:lastRowFirstColumn="0" w:lastRowLastColumn="0"/>
            <w:tcW w:w="675" w:type="dxa"/>
          </w:tcPr>
          <w:p w14:paraId="7016C4ED" w14:textId="77777777" w:rsidR="00140ECC" w:rsidRPr="00005473" w:rsidRDefault="00754A15" w:rsidP="00005473">
            <w:pPr>
              <w:rPr>
                <w:sz w:val="24"/>
                <w:szCs w:val="24"/>
              </w:rPr>
            </w:pPr>
            <w:r w:rsidRPr="00005473">
              <w:rPr>
                <w:sz w:val="24"/>
                <w:szCs w:val="24"/>
              </w:rPr>
              <w:t>R10</w:t>
            </w:r>
          </w:p>
        </w:tc>
        <w:tc>
          <w:tcPr>
            <w:tcW w:w="3900" w:type="dxa"/>
          </w:tcPr>
          <w:p w14:paraId="348D9C47"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relation-determine-motif</w:t>
            </w:r>
          </w:p>
        </w:tc>
        <w:tc>
          <w:tcPr>
            <w:tcW w:w="5280" w:type="dxa"/>
          </w:tcPr>
          <w:p w14:paraId="37B12417" w14:textId="1BA81398"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Une relation entre personne détermine un ensemble de motif</w:t>
            </w:r>
            <w:r w:rsidR="0061601A">
              <w:rPr>
                <w:sz w:val="24"/>
                <w:szCs w:val="24"/>
                <w:lang w:val="fr-CA"/>
              </w:rPr>
              <w:t>s</w:t>
            </w:r>
            <w:r w:rsidRPr="00005473">
              <w:rPr>
                <w:sz w:val="24"/>
                <w:szCs w:val="24"/>
                <w:lang w:val="fr-CA"/>
              </w:rPr>
              <w:t>.</w:t>
            </w:r>
          </w:p>
        </w:tc>
      </w:tr>
      <w:tr w:rsidR="00140ECC" w:rsidRPr="00B32785" w14:paraId="077F20E9" w14:textId="77777777" w:rsidTr="00005473">
        <w:tc>
          <w:tcPr>
            <w:cnfStyle w:val="001000000000" w:firstRow="0" w:lastRow="0" w:firstColumn="1" w:lastColumn="0" w:oddVBand="0" w:evenVBand="0" w:oddHBand="0" w:evenHBand="0" w:firstRowFirstColumn="0" w:firstRowLastColumn="0" w:lastRowFirstColumn="0" w:lastRowLastColumn="0"/>
            <w:tcW w:w="675" w:type="dxa"/>
          </w:tcPr>
          <w:p w14:paraId="352E3B29" w14:textId="77777777" w:rsidR="00140ECC" w:rsidRPr="00005473" w:rsidRDefault="00754A15" w:rsidP="00005473">
            <w:pPr>
              <w:rPr>
                <w:sz w:val="24"/>
                <w:szCs w:val="24"/>
              </w:rPr>
            </w:pPr>
            <w:r w:rsidRPr="00005473">
              <w:rPr>
                <w:sz w:val="24"/>
                <w:szCs w:val="24"/>
              </w:rPr>
              <w:t>R11</w:t>
            </w:r>
          </w:p>
        </w:tc>
        <w:tc>
          <w:tcPr>
            <w:tcW w:w="3900" w:type="dxa"/>
          </w:tcPr>
          <w:p w14:paraId="49A06CC2"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intensite-determine-motif</w:t>
            </w:r>
          </w:p>
        </w:tc>
        <w:tc>
          <w:tcPr>
            <w:tcW w:w="5280" w:type="dxa"/>
          </w:tcPr>
          <w:p w14:paraId="2A7938A7" w14:textId="6D6B875F"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L'intensité du cadavre détermine un ensemble de motif</w:t>
            </w:r>
            <w:r w:rsidR="0061601A">
              <w:rPr>
                <w:sz w:val="24"/>
                <w:szCs w:val="24"/>
                <w:lang w:val="fr-CA"/>
              </w:rPr>
              <w:t>s</w:t>
            </w:r>
            <w:r w:rsidRPr="00005473">
              <w:rPr>
                <w:sz w:val="24"/>
                <w:szCs w:val="24"/>
                <w:lang w:val="fr-CA"/>
              </w:rPr>
              <w:t xml:space="preserve">. </w:t>
            </w:r>
            <w:r w:rsidR="0061601A">
              <w:rPr>
                <w:sz w:val="24"/>
                <w:szCs w:val="24"/>
                <w:lang w:val="fr-CA"/>
              </w:rPr>
              <w:t>Ex.</w:t>
            </w:r>
            <w:r w:rsidRPr="00005473">
              <w:rPr>
                <w:sz w:val="24"/>
                <w:szCs w:val="24"/>
                <w:lang w:val="fr-CA"/>
              </w:rPr>
              <w:t>: Si la victime comporte 100 blessure</w:t>
            </w:r>
            <w:r w:rsidR="0061601A">
              <w:rPr>
                <w:sz w:val="24"/>
                <w:szCs w:val="24"/>
                <w:lang w:val="fr-CA"/>
              </w:rPr>
              <w:t>s</w:t>
            </w:r>
            <w:r w:rsidRPr="00005473">
              <w:rPr>
                <w:sz w:val="24"/>
                <w:szCs w:val="24"/>
                <w:lang w:val="fr-CA"/>
              </w:rPr>
              <w:t>, le motif du crime n’est certainement pas la compassion…</w:t>
            </w:r>
          </w:p>
        </w:tc>
      </w:tr>
      <w:tr w:rsidR="00140ECC" w:rsidRPr="00B32785" w14:paraId="4844BD99" w14:textId="77777777" w:rsidTr="00005473">
        <w:tc>
          <w:tcPr>
            <w:cnfStyle w:val="001000000000" w:firstRow="0" w:lastRow="0" w:firstColumn="1" w:lastColumn="0" w:oddVBand="0" w:evenVBand="0" w:oddHBand="0" w:evenHBand="0" w:firstRowFirstColumn="0" w:firstRowLastColumn="0" w:lastRowFirstColumn="0" w:lastRowLastColumn="0"/>
            <w:tcW w:w="675" w:type="dxa"/>
          </w:tcPr>
          <w:p w14:paraId="331E2DA3" w14:textId="77777777" w:rsidR="00140ECC" w:rsidRPr="00005473" w:rsidRDefault="00754A15" w:rsidP="00005473">
            <w:pPr>
              <w:rPr>
                <w:sz w:val="24"/>
                <w:szCs w:val="24"/>
              </w:rPr>
            </w:pPr>
            <w:r w:rsidRPr="00005473">
              <w:rPr>
                <w:sz w:val="24"/>
                <w:szCs w:val="24"/>
              </w:rPr>
              <w:t>R12</w:t>
            </w:r>
          </w:p>
        </w:tc>
        <w:tc>
          <w:tcPr>
            <w:tcW w:w="3900" w:type="dxa"/>
          </w:tcPr>
          <w:p w14:paraId="27C99963"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personnage-intensite-relation-determine-motif</w:t>
            </w:r>
          </w:p>
        </w:tc>
        <w:tc>
          <w:tcPr>
            <w:tcW w:w="5280" w:type="dxa"/>
          </w:tcPr>
          <w:p w14:paraId="7C0E3644" w14:textId="029D19C9"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 xml:space="preserve">Les suspects sont ceux qui ont un motif correspondant </w:t>
            </w:r>
            <w:r w:rsidR="0061601A">
              <w:rPr>
                <w:sz w:val="24"/>
                <w:szCs w:val="24"/>
                <w:lang w:val="fr-CA"/>
              </w:rPr>
              <w:t>à</w:t>
            </w:r>
            <w:r w:rsidRPr="00005473">
              <w:rPr>
                <w:sz w:val="24"/>
                <w:szCs w:val="24"/>
                <w:lang w:val="fr-CA"/>
              </w:rPr>
              <w:t xml:space="preserve"> celui déterminé par l'intensité.</w:t>
            </w:r>
          </w:p>
        </w:tc>
      </w:tr>
      <w:tr w:rsidR="00140ECC" w:rsidRPr="00B32785" w14:paraId="659E3BDD" w14:textId="77777777" w:rsidTr="00005473">
        <w:tc>
          <w:tcPr>
            <w:cnfStyle w:val="001000000000" w:firstRow="0" w:lastRow="0" w:firstColumn="1" w:lastColumn="0" w:oddVBand="0" w:evenVBand="0" w:oddHBand="0" w:evenHBand="0" w:firstRowFirstColumn="0" w:firstRowLastColumn="0" w:lastRowFirstColumn="0" w:lastRowLastColumn="0"/>
            <w:tcW w:w="675" w:type="dxa"/>
          </w:tcPr>
          <w:p w14:paraId="102A69D5" w14:textId="77777777" w:rsidR="00140ECC" w:rsidRPr="00005473" w:rsidRDefault="00140ECC" w:rsidP="00005473">
            <w:pPr>
              <w:rPr>
                <w:sz w:val="24"/>
                <w:szCs w:val="24"/>
                <w:lang w:val="fr-CA"/>
              </w:rPr>
            </w:pPr>
          </w:p>
        </w:tc>
        <w:tc>
          <w:tcPr>
            <w:tcW w:w="3900" w:type="dxa"/>
          </w:tcPr>
          <w:p w14:paraId="462ABC49" w14:textId="77777777" w:rsidR="00140ECC" w:rsidRPr="00005473" w:rsidRDefault="00140ECC"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p>
        </w:tc>
        <w:tc>
          <w:tcPr>
            <w:tcW w:w="5280" w:type="dxa"/>
          </w:tcPr>
          <w:p w14:paraId="7086274A" w14:textId="77777777" w:rsidR="00140ECC" w:rsidRPr="00005473" w:rsidRDefault="00140ECC"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p>
        </w:tc>
      </w:tr>
      <w:tr w:rsidR="00140ECC" w:rsidRPr="00B32785" w14:paraId="7AB96008" w14:textId="77777777" w:rsidTr="00005473">
        <w:tc>
          <w:tcPr>
            <w:cnfStyle w:val="001000000000" w:firstRow="0" w:lastRow="0" w:firstColumn="1" w:lastColumn="0" w:oddVBand="0" w:evenVBand="0" w:oddHBand="0" w:evenHBand="0" w:firstRowFirstColumn="0" w:firstRowLastColumn="0" w:lastRowFirstColumn="0" w:lastRowLastColumn="0"/>
            <w:tcW w:w="675" w:type="dxa"/>
          </w:tcPr>
          <w:p w14:paraId="026B8267" w14:textId="77777777" w:rsidR="00140ECC" w:rsidRPr="00005473" w:rsidRDefault="00754A15" w:rsidP="00005473">
            <w:pPr>
              <w:rPr>
                <w:sz w:val="24"/>
                <w:szCs w:val="24"/>
              </w:rPr>
            </w:pPr>
            <w:r w:rsidRPr="00005473">
              <w:rPr>
                <w:sz w:val="24"/>
                <w:szCs w:val="24"/>
              </w:rPr>
              <w:t>R28</w:t>
            </w:r>
          </w:p>
        </w:tc>
        <w:tc>
          <w:tcPr>
            <w:tcW w:w="3900" w:type="dxa"/>
          </w:tcPr>
          <w:p w14:paraId="71765938"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rPr>
            </w:pPr>
            <w:r w:rsidRPr="00005473">
              <w:rPr>
                <w:sz w:val="24"/>
                <w:szCs w:val="24"/>
              </w:rPr>
              <w:t>trouver-meurtrier</w:t>
            </w:r>
          </w:p>
        </w:tc>
        <w:tc>
          <w:tcPr>
            <w:tcW w:w="5280" w:type="dxa"/>
          </w:tcPr>
          <w:p w14:paraId="6449B533"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sz w:val="24"/>
                <w:szCs w:val="24"/>
                <w:lang w:val="fr-CA"/>
              </w:rPr>
            </w:pPr>
            <w:r w:rsidRPr="00005473">
              <w:rPr>
                <w:sz w:val="24"/>
                <w:szCs w:val="24"/>
                <w:lang w:val="fr-CA"/>
              </w:rPr>
              <w:t>Le meurtrier est celui qui a le motif, l’arme et la possibilité d'être sur les lieux.</w:t>
            </w:r>
          </w:p>
        </w:tc>
      </w:tr>
    </w:tbl>
    <w:p w14:paraId="009C08B3" w14:textId="77777777" w:rsidR="00140ECC" w:rsidRDefault="00754A15" w:rsidP="006175C2">
      <w:pPr>
        <w:pStyle w:val="Heading2"/>
        <w:pageBreakBefore/>
        <w:contextualSpacing w:val="0"/>
      </w:pPr>
      <w:bookmarkStart w:id="41" w:name="h.s6at1t3rnxic" w:colFirst="0" w:colLast="0"/>
      <w:bookmarkStart w:id="42" w:name="h.lr017imbgh42" w:colFirst="0" w:colLast="0"/>
      <w:bookmarkStart w:id="43" w:name="_Toc421478308"/>
      <w:bookmarkEnd w:id="41"/>
      <w:bookmarkEnd w:id="42"/>
      <w:r>
        <w:lastRenderedPageBreak/>
        <w:t>Branche temps-lieux</w:t>
      </w:r>
      <w:bookmarkEnd w:id="43"/>
    </w:p>
    <w:p w14:paraId="0392D3A9" w14:textId="77777777" w:rsidR="00005473" w:rsidRPr="00864F3A" w:rsidRDefault="00005473" w:rsidP="00864F3A">
      <w:pPr>
        <w:pStyle w:val="Heading2"/>
        <w:numPr>
          <w:ilvl w:val="0"/>
          <w:numId w:val="0"/>
        </w:numPr>
        <w:contextualSpacing w:val="0"/>
        <w:rPr>
          <w:sz w:val="16"/>
          <w:szCs w:val="16"/>
        </w:rPr>
      </w:pPr>
    </w:p>
    <w:tbl>
      <w:tblPr>
        <w:tblStyle w:val="GridTable4"/>
        <w:tblW w:w="9855" w:type="dxa"/>
        <w:tblLayout w:type="fixed"/>
        <w:tblLook w:val="06A0" w:firstRow="1" w:lastRow="0" w:firstColumn="1" w:lastColumn="0" w:noHBand="1" w:noVBand="1"/>
      </w:tblPr>
      <w:tblGrid>
        <w:gridCol w:w="690"/>
        <w:gridCol w:w="3030"/>
        <w:gridCol w:w="6135"/>
      </w:tblGrid>
      <w:tr w:rsidR="00140ECC" w14:paraId="3D24CDF5" w14:textId="77777777" w:rsidTr="00005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7D0658FF" w14:textId="77777777" w:rsidR="00140ECC" w:rsidRPr="00005473" w:rsidRDefault="00754A15" w:rsidP="00005473">
            <w:pPr>
              <w:spacing w:before="120" w:after="120" w:line="240" w:lineRule="auto"/>
              <w:jc w:val="center"/>
            </w:pPr>
            <w:r w:rsidRPr="00005473">
              <w:t>Id</w:t>
            </w:r>
          </w:p>
        </w:tc>
        <w:tc>
          <w:tcPr>
            <w:tcW w:w="3030" w:type="dxa"/>
          </w:tcPr>
          <w:p w14:paraId="779121A6" w14:textId="77777777" w:rsidR="00140ECC" w:rsidRPr="00005473"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rsidRPr="00005473">
              <w:t>Nom</w:t>
            </w:r>
          </w:p>
        </w:tc>
        <w:tc>
          <w:tcPr>
            <w:tcW w:w="6135" w:type="dxa"/>
          </w:tcPr>
          <w:p w14:paraId="15C4E228" w14:textId="77777777" w:rsidR="00140ECC" w:rsidRPr="00005473" w:rsidRDefault="00754A15" w:rsidP="00005473">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pPr>
            <w:r w:rsidRPr="00005473">
              <w:t>Description</w:t>
            </w:r>
          </w:p>
        </w:tc>
      </w:tr>
      <w:tr w:rsidR="00140ECC" w:rsidRPr="00B32785" w14:paraId="37098A13"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47FDF709" w14:textId="77777777" w:rsidR="00140ECC" w:rsidRPr="00005473" w:rsidRDefault="00754A15" w:rsidP="00005473">
            <w:r w:rsidRPr="00005473">
              <w:t>R13</w:t>
            </w:r>
          </w:p>
        </w:tc>
        <w:tc>
          <w:tcPr>
            <w:tcW w:w="3030" w:type="dxa"/>
          </w:tcPr>
          <w:p w14:paraId="74FAF599"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etat-decoloration-cadavre</w:t>
            </w:r>
          </w:p>
        </w:tc>
        <w:tc>
          <w:tcPr>
            <w:tcW w:w="6135" w:type="dxa"/>
          </w:tcPr>
          <w:p w14:paraId="5AACECE9"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décoloration du cadavre détermine une tranche horaire possible pour le meurtre.</w:t>
            </w:r>
          </w:p>
        </w:tc>
      </w:tr>
      <w:tr w:rsidR="00140ECC" w:rsidRPr="00B32785" w14:paraId="1FB3C72A"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0402D62B" w14:textId="77777777" w:rsidR="00140ECC" w:rsidRPr="00005473" w:rsidRDefault="00754A15" w:rsidP="00005473">
            <w:r w:rsidRPr="00005473">
              <w:t>R14</w:t>
            </w:r>
          </w:p>
        </w:tc>
        <w:tc>
          <w:tcPr>
            <w:tcW w:w="3030" w:type="dxa"/>
          </w:tcPr>
          <w:p w14:paraId="7BDEEC3C"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etat-regidite-cadavre</w:t>
            </w:r>
          </w:p>
        </w:tc>
        <w:tc>
          <w:tcPr>
            <w:tcW w:w="6135" w:type="dxa"/>
          </w:tcPr>
          <w:p w14:paraId="3219B7FA"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rigidité du cadavre détermine une tranche horaire possible pour le meurtre.</w:t>
            </w:r>
          </w:p>
        </w:tc>
      </w:tr>
      <w:tr w:rsidR="00140ECC" w:rsidRPr="00B32785" w14:paraId="6CFC1887"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4EEC6BD3" w14:textId="77777777" w:rsidR="00140ECC" w:rsidRPr="00005473" w:rsidRDefault="00754A15" w:rsidP="00005473">
            <w:r w:rsidRPr="00005473">
              <w:t>R15</w:t>
            </w:r>
          </w:p>
        </w:tc>
        <w:tc>
          <w:tcPr>
            <w:tcW w:w="3030" w:type="dxa"/>
          </w:tcPr>
          <w:p w14:paraId="5EF16820"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etat-regidite-decoloration-cadavre</w:t>
            </w:r>
          </w:p>
        </w:tc>
        <w:tc>
          <w:tcPr>
            <w:tcW w:w="6135" w:type="dxa"/>
          </w:tcPr>
          <w:p w14:paraId="6E3471BC" w14:textId="09EF3414"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L’estimation par rigidité doit être concordant</w:t>
            </w:r>
            <w:r w:rsidR="0061601A">
              <w:rPr>
                <w:lang w:val="fr-CA"/>
              </w:rPr>
              <w:t>e</w:t>
            </w:r>
            <w:r w:rsidRPr="00005473">
              <w:rPr>
                <w:lang w:val="fr-CA"/>
              </w:rPr>
              <w:t xml:space="preserve"> </w:t>
            </w:r>
            <w:r w:rsidR="0061601A">
              <w:rPr>
                <w:lang w:val="fr-CA"/>
              </w:rPr>
              <w:t>à</w:t>
            </w:r>
            <w:r w:rsidRPr="00005473">
              <w:rPr>
                <w:lang w:val="fr-CA"/>
              </w:rPr>
              <w:t xml:space="preserve"> celui de décoloration sinon il faut garder la plu</w:t>
            </w:r>
            <w:r w:rsidR="00864F3A">
              <w:rPr>
                <w:lang w:val="fr-CA"/>
              </w:rPr>
              <w:t>s</w:t>
            </w:r>
            <w:r w:rsidRPr="00005473">
              <w:rPr>
                <w:lang w:val="fr-CA"/>
              </w:rPr>
              <w:t xml:space="preserve"> grande.</w:t>
            </w:r>
          </w:p>
        </w:tc>
      </w:tr>
      <w:tr w:rsidR="00140ECC" w:rsidRPr="00B32785" w14:paraId="12825016"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1E45EE27" w14:textId="77777777" w:rsidR="00140ECC" w:rsidRPr="00005473" w:rsidRDefault="00754A15" w:rsidP="00005473">
            <w:r w:rsidRPr="00005473">
              <w:t>R16</w:t>
            </w:r>
          </w:p>
        </w:tc>
        <w:tc>
          <w:tcPr>
            <w:tcW w:w="3030" w:type="dxa"/>
          </w:tcPr>
          <w:p w14:paraId="7BCE126D"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etat-decoloration-regidite-cadavre</w:t>
            </w:r>
          </w:p>
        </w:tc>
        <w:tc>
          <w:tcPr>
            <w:tcW w:w="6135" w:type="dxa"/>
          </w:tcPr>
          <w:p w14:paraId="2BA5CBA5" w14:textId="2E314AF0"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L’estimation par doit être décoloration  concordant</w:t>
            </w:r>
            <w:r w:rsidR="00864F3A">
              <w:rPr>
                <w:lang w:val="fr-CA"/>
              </w:rPr>
              <w:t>e</w:t>
            </w:r>
            <w:r w:rsidRPr="00005473">
              <w:rPr>
                <w:lang w:val="fr-CA"/>
              </w:rPr>
              <w:t xml:space="preserve"> a celui de rigidité sinon il faut garder la plu grande.</w:t>
            </w:r>
          </w:p>
        </w:tc>
      </w:tr>
      <w:tr w:rsidR="00140ECC" w:rsidRPr="00B32785" w14:paraId="3A6A12B2"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2C4718FC" w14:textId="77777777" w:rsidR="00140ECC" w:rsidRPr="00005473" w:rsidRDefault="00754A15" w:rsidP="00005473">
            <w:r w:rsidRPr="00005473">
              <w:t>R17</w:t>
            </w:r>
          </w:p>
        </w:tc>
        <w:tc>
          <w:tcPr>
            <w:tcW w:w="3030" w:type="dxa"/>
          </w:tcPr>
          <w:p w14:paraId="3E964FD7"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temperature-piece</w:t>
            </w:r>
          </w:p>
        </w:tc>
        <w:tc>
          <w:tcPr>
            <w:tcW w:w="6135" w:type="dxa"/>
          </w:tcPr>
          <w:p w14:paraId="2781D235"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température de la pièce du cadavre détermine une variation de temps.</w:t>
            </w:r>
          </w:p>
        </w:tc>
      </w:tr>
      <w:tr w:rsidR="00140ECC" w:rsidRPr="00B32785" w14:paraId="1A51437D"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125C0F88" w14:textId="77777777" w:rsidR="00140ECC" w:rsidRPr="00005473" w:rsidRDefault="00754A15" w:rsidP="00005473">
            <w:r w:rsidRPr="00005473">
              <w:t>R18</w:t>
            </w:r>
          </w:p>
        </w:tc>
        <w:tc>
          <w:tcPr>
            <w:tcW w:w="3030" w:type="dxa"/>
          </w:tcPr>
          <w:p w14:paraId="70CC9837"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pPr>
            <w:r w:rsidRPr="00005473">
              <w:t>heure-deces</w:t>
            </w:r>
          </w:p>
        </w:tc>
        <w:tc>
          <w:tcPr>
            <w:tcW w:w="6135" w:type="dxa"/>
          </w:tcPr>
          <w:p w14:paraId="73F85E94" w14:textId="16702463"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L’heure du décès est détermin</w:t>
            </w:r>
            <w:r w:rsidR="00864F3A">
              <w:rPr>
                <w:lang w:val="fr-CA"/>
              </w:rPr>
              <w:t>é</w:t>
            </w:r>
            <w:r w:rsidRPr="00005473">
              <w:rPr>
                <w:lang w:val="fr-CA"/>
              </w:rPr>
              <w:t>e par les estimation</w:t>
            </w:r>
            <w:r w:rsidR="00864F3A">
              <w:rPr>
                <w:lang w:val="fr-CA"/>
              </w:rPr>
              <w:t>s</w:t>
            </w:r>
            <w:r w:rsidRPr="00005473">
              <w:rPr>
                <w:lang w:val="fr-CA"/>
              </w:rPr>
              <w:t xml:space="preserve"> de décoloration et/ou rigidité.</w:t>
            </w:r>
          </w:p>
        </w:tc>
      </w:tr>
      <w:tr w:rsidR="00140ECC" w:rsidRPr="00B32785" w14:paraId="6195DF30"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3A96BF4B" w14:textId="77777777" w:rsidR="00140ECC" w:rsidRPr="00005473" w:rsidRDefault="00754A15" w:rsidP="00005473">
            <w:r w:rsidRPr="00005473">
              <w:t>R19</w:t>
            </w:r>
          </w:p>
        </w:tc>
        <w:tc>
          <w:tcPr>
            <w:tcW w:w="3030" w:type="dxa"/>
          </w:tcPr>
          <w:p w14:paraId="44357284"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suspect-vitesse-la-plus-rapide</w:t>
            </w:r>
          </w:p>
        </w:tc>
        <w:tc>
          <w:tcPr>
            <w:tcW w:w="6135" w:type="dxa"/>
          </w:tcPr>
          <w:p w14:paraId="51771CBA" w14:textId="673098B8"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vitesse maximale d’une personne est détermin</w:t>
            </w:r>
            <w:r w:rsidR="00864F3A">
              <w:rPr>
                <w:lang w:val="fr-CA"/>
              </w:rPr>
              <w:t>é</w:t>
            </w:r>
            <w:r w:rsidRPr="00005473">
              <w:rPr>
                <w:lang w:val="fr-CA"/>
              </w:rPr>
              <w:t xml:space="preserve">e par celle de son véhicule le plus rapide. </w:t>
            </w:r>
          </w:p>
        </w:tc>
      </w:tr>
      <w:tr w:rsidR="00140ECC" w:rsidRPr="00B32785" w14:paraId="2E7C04CC"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4DA0298D" w14:textId="77777777" w:rsidR="00140ECC" w:rsidRPr="00005473" w:rsidRDefault="00754A15" w:rsidP="00005473">
            <w:r w:rsidRPr="00005473">
              <w:t>R20</w:t>
            </w:r>
          </w:p>
        </w:tc>
        <w:tc>
          <w:tcPr>
            <w:tcW w:w="3030" w:type="dxa"/>
          </w:tcPr>
          <w:p w14:paraId="1466DC65"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suspect-a-ete-vu-avant-et-apres-le-crime</w:t>
            </w:r>
          </w:p>
        </w:tc>
        <w:tc>
          <w:tcPr>
            <w:tcW w:w="6135" w:type="dxa"/>
          </w:tcPr>
          <w:p w14:paraId="4921BDD2" w14:textId="4E5FB1DF"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L’heure du décès détermine les lieux visité</w:t>
            </w:r>
            <w:r w:rsidR="00864F3A">
              <w:rPr>
                <w:lang w:val="fr-CA"/>
              </w:rPr>
              <w:t>s</w:t>
            </w:r>
            <w:r w:rsidRPr="00005473">
              <w:rPr>
                <w:lang w:val="fr-CA"/>
              </w:rPr>
              <w:t xml:space="preserve"> avant et après le meurtre pour une personne.</w:t>
            </w:r>
          </w:p>
        </w:tc>
      </w:tr>
      <w:tr w:rsidR="00140ECC" w:rsidRPr="00B32785" w14:paraId="59432250"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66D0C1FA" w14:textId="77777777" w:rsidR="00140ECC" w:rsidRPr="00005473" w:rsidRDefault="00754A15" w:rsidP="00005473">
            <w:r w:rsidRPr="00005473">
              <w:t>R21</w:t>
            </w:r>
          </w:p>
        </w:tc>
        <w:tc>
          <w:tcPr>
            <w:tcW w:w="3030" w:type="dxa"/>
          </w:tcPr>
          <w:p w14:paraId="71AE72AD"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suspect-minutes-pour-se-rendre-au-lieu-du-crime</w:t>
            </w:r>
          </w:p>
        </w:tc>
        <w:tc>
          <w:tcPr>
            <w:tcW w:w="6135" w:type="dxa"/>
          </w:tcPr>
          <w:p w14:paraId="4C725567" w14:textId="76D5E4AF"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Le temps pour se rendre au lieu du crime est détermin</w:t>
            </w:r>
            <w:r w:rsidR="0061601A">
              <w:rPr>
                <w:lang w:val="fr-CA"/>
              </w:rPr>
              <w:t>é</w:t>
            </w:r>
            <w:r w:rsidRPr="00005473">
              <w:rPr>
                <w:lang w:val="fr-CA"/>
              </w:rPr>
              <w:t xml:space="preserve"> par l’horaire du dernier lieu visite avant le meurtre et l’heure du décès.</w:t>
            </w:r>
          </w:p>
        </w:tc>
      </w:tr>
      <w:tr w:rsidR="00140ECC" w:rsidRPr="00B32785" w14:paraId="60D40F56"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7F88455A" w14:textId="77777777" w:rsidR="00140ECC" w:rsidRPr="00005473" w:rsidRDefault="00754A15" w:rsidP="00005473">
            <w:r w:rsidRPr="00005473">
              <w:t>R22</w:t>
            </w:r>
          </w:p>
        </w:tc>
        <w:tc>
          <w:tcPr>
            <w:tcW w:w="3030" w:type="dxa"/>
          </w:tcPr>
          <w:p w14:paraId="29D99C49"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suspect-minutes-pour-echapper-au-lieu-du-crime</w:t>
            </w:r>
          </w:p>
        </w:tc>
        <w:tc>
          <w:tcPr>
            <w:tcW w:w="6135" w:type="dxa"/>
          </w:tcPr>
          <w:p w14:paraId="1C4D6979" w14:textId="1C2D5399"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Le temps pour se rendre au lieu du crime est détermin</w:t>
            </w:r>
            <w:r w:rsidR="0061601A">
              <w:rPr>
                <w:lang w:val="fr-CA"/>
              </w:rPr>
              <w:t>é</w:t>
            </w:r>
            <w:r w:rsidRPr="00005473">
              <w:rPr>
                <w:lang w:val="fr-CA"/>
              </w:rPr>
              <w:t xml:space="preserve"> par l’horaire du premier lieu visite après le meurtre.</w:t>
            </w:r>
          </w:p>
        </w:tc>
      </w:tr>
      <w:tr w:rsidR="00140ECC" w:rsidRPr="00B32785" w14:paraId="1DD12445"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425D41EA" w14:textId="77777777" w:rsidR="00140ECC" w:rsidRPr="00005473" w:rsidRDefault="00754A15" w:rsidP="00005473">
            <w:r w:rsidRPr="00005473">
              <w:t>R23</w:t>
            </w:r>
          </w:p>
        </w:tc>
        <w:tc>
          <w:tcPr>
            <w:tcW w:w="3030" w:type="dxa"/>
          </w:tcPr>
          <w:p w14:paraId="0EB68886"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suspect-distance-pour-se-rendre-au-lieu-du-crime</w:t>
            </w:r>
          </w:p>
        </w:tc>
        <w:tc>
          <w:tcPr>
            <w:tcW w:w="6135" w:type="dxa"/>
          </w:tcPr>
          <w:p w14:paraId="0BA04058" w14:textId="11ECE642"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distance pour se rendre au lieu du crime est détermin</w:t>
            </w:r>
            <w:r w:rsidR="0061601A">
              <w:rPr>
                <w:lang w:val="fr-CA"/>
              </w:rPr>
              <w:t>é</w:t>
            </w:r>
            <w:r w:rsidRPr="00005473">
              <w:rPr>
                <w:lang w:val="fr-CA"/>
              </w:rPr>
              <w:t>e par la distance du dernier lieu visite avant le meurtre.</w:t>
            </w:r>
          </w:p>
        </w:tc>
      </w:tr>
      <w:tr w:rsidR="00140ECC" w:rsidRPr="00B32785" w14:paraId="3D7E5DD4"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7B693CA9" w14:textId="77777777" w:rsidR="00140ECC" w:rsidRPr="00005473" w:rsidRDefault="00754A15" w:rsidP="00005473">
            <w:r w:rsidRPr="00005473">
              <w:t>R24</w:t>
            </w:r>
          </w:p>
        </w:tc>
        <w:tc>
          <w:tcPr>
            <w:tcW w:w="3030" w:type="dxa"/>
          </w:tcPr>
          <w:p w14:paraId="0F49182F"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suspect-distance-pour-echapper-au-lieu-du-crime</w:t>
            </w:r>
          </w:p>
        </w:tc>
        <w:tc>
          <w:tcPr>
            <w:tcW w:w="6135" w:type="dxa"/>
          </w:tcPr>
          <w:p w14:paraId="02316F10" w14:textId="1AA9825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La distance pour se rendre au lieu du crime est détermin</w:t>
            </w:r>
            <w:r w:rsidR="009767B3">
              <w:rPr>
                <w:lang w:val="fr-CA"/>
              </w:rPr>
              <w:t>é</w:t>
            </w:r>
            <w:r w:rsidRPr="00005473">
              <w:rPr>
                <w:lang w:val="fr-CA"/>
              </w:rPr>
              <w:t>e par la distance du premier lieu visite après le meurtre.</w:t>
            </w:r>
          </w:p>
        </w:tc>
      </w:tr>
      <w:tr w:rsidR="00140ECC" w:rsidRPr="00B32785" w14:paraId="0F8B1B55"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33E25D85" w14:textId="77777777" w:rsidR="00140ECC" w:rsidRPr="00005473" w:rsidRDefault="00754A15" w:rsidP="00005473">
            <w:r w:rsidRPr="00005473">
              <w:t>R25</w:t>
            </w:r>
          </w:p>
        </w:tc>
        <w:tc>
          <w:tcPr>
            <w:tcW w:w="3030" w:type="dxa"/>
          </w:tcPr>
          <w:p w14:paraId="0E2A7715"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suspect-pouvait-se-rendre-au-lieu-du-crime</w:t>
            </w:r>
          </w:p>
        </w:tc>
        <w:tc>
          <w:tcPr>
            <w:tcW w:w="6135" w:type="dxa"/>
          </w:tcPr>
          <w:p w14:paraId="0E272A36" w14:textId="7813DA33"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 xml:space="preserve">Le suspect pouvait se rendre au lieu du crime seulement si sa vitesse le permet. </w:t>
            </w:r>
          </w:p>
        </w:tc>
      </w:tr>
      <w:tr w:rsidR="00140ECC" w:rsidRPr="00B32785" w14:paraId="1D7E7F67"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66A44AD1" w14:textId="77777777" w:rsidR="00140ECC" w:rsidRPr="00005473" w:rsidRDefault="00754A15" w:rsidP="00005473">
            <w:r w:rsidRPr="00005473">
              <w:t>R26</w:t>
            </w:r>
          </w:p>
        </w:tc>
        <w:tc>
          <w:tcPr>
            <w:tcW w:w="3030" w:type="dxa"/>
          </w:tcPr>
          <w:p w14:paraId="47D723F2"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suspect-pouvait-echapper-au-lieu-du-crime</w:t>
            </w:r>
          </w:p>
        </w:tc>
        <w:tc>
          <w:tcPr>
            <w:tcW w:w="6135" w:type="dxa"/>
          </w:tcPr>
          <w:p w14:paraId="238AC399" w14:textId="2CA6D36F"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Le suspect pouvait partir du lieu du crime seulement si sa vitesse le permet.</w:t>
            </w:r>
          </w:p>
        </w:tc>
      </w:tr>
      <w:tr w:rsidR="00140ECC" w:rsidRPr="00B32785" w14:paraId="11D4CE42" w14:textId="77777777" w:rsidTr="00005473">
        <w:tc>
          <w:tcPr>
            <w:cnfStyle w:val="001000000000" w:firstRow="0" w:lastRow="0" w:firstColumn="1" w:lastColumn="0" w:oddVBand="0" w:evenVBand="0" w:oddHBand="0" w:evenHBand="0" w:firstRowFirstColumn="0" w:firstRowLastColumn="0" w:lastRowFirstColumn="0" w:lastRowLastColumn="0"/>
            <w:tcW w:w="690" w:type="dxa"/>
          </w:tcPr>
          <w:p w14:paraId="18EA5C73" w14:textId="77777777" w:rsidR="00140ECC" w:rsidRPr="00005473" w:rsidRDefault="00754A15" w:rsidP="00005473">
            <w:r w:rsidRPr="00005473">
              <w:t>R27</w:t>
            </w:r>
          </w:p>
        </w:tc>
        <w:tc>
          <w:tcPr>
            <w:tcW w:w="3030" w:type="dxa"/>
          </w:tcPr>
          <w:p w14:paraId="71E96CEF" w14:textId="77777777"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pouvait-etre-sur-les-lieux</w:t>
            </w:r>
          </w:p>
        </w:tc>
        <w:tc>
          <w:tcPr>
            <w:tcW w:w="6135" w:type="dxa"/>
          </w:tcPr>
          <w:p w14:paraId="2304FFC4" w14:textId="79C8E160" w:rsidR="00140ECC" w:rsidRPr="00005473" w:rsidRDefault="00754A15" w:rsidP="00005473">
            <w:pPr>
              <w:cnfStyle w:val="000000000000" w:firstRow="0" w:lastRow="0" w:firstColumn="0" w:lastColumn="0" w:oddVBand="0" w:evenVBand="0" w:oddHBand="0" w:evenHBand="0" w:firstRowFirstColumn="0" w:firstRowLastColumn="0" w:lastRowFirstColumn="0" w:lastRowLastColumn="0"/>
              <w:rPr>
                <w:lang w:val="fr-CA"/>
              </w:rPr>
            </w:pPr>
            <w:r w:rsidRPr="00005473">
              <w:rPr>
                <w:lang w:val="fr-CA"/>
              </w:rPr>
              <w:t xml:space="preserve">Si le suspect avait la possibilité de se rendre et de partir </w:t>
            </w:r>
            <w:r w:rsidRPr="00005473">
              <w:rPr>
                <w:lang w:val="fr-CA"/>
              </w:rPr>
              <w:lastRenderedPageBreak/>
              <w:t xml:space="preserve">alors c’est possible qu’il </w:t>
            </w:r>
            <w:r w:rsidR="00864F3A">
              <w:rPr>
                <w:lang w:val="fr-CA"/>
              </w:rPr>
              <w:t>ai</w:t>
            </w:r>
            <w:r w:rsidRPr="00005473">
              <w:rPr>
                <w:lang w:val="fr-CA"/>
              </w:rPr>
              <w:t>t pu être sur les lieux.</w:t>
            </w:r>
          </w:p>
        </w:tc>
      </w:tr>
    </w:tbl>
    <w:p w14:paraId="29CEDFA3" w14:textId="77777777" w:rsidR="00DD5A4B" w:rsidRDefault="00DD5A4B">
      <w:pPr>
        <w:pStyle w:val="Heading1"/>
        <w:contextualSpacing w:val="0"/>
        <w:rPr>
          <w:lang w:val="fr-CA"/>
        </w:rPr>
        <w:sectPr w:rsidR="00DD5A4B" w:rsidSect="009767B3">
          <w:headerReference w:type="default" r:id="rId12"/>
          <w:footerReference w:type="default" r:id="rId13"/>
          <w:pgSz w:w="12240" w:h="15840"/>
          <w:pgMar w:top="1440" w:right="1440" w:bottom="1440" w:left="1440" w:header="720" w:footer="720" w:gutter="0"/>
          <w:pgNumType w:start="1"/>
          <w:cols w:space="720"/>
          <w:docGrid w:linePitch="326"/>
        </w:sectPr>
      </w:pPr>
      <w:bookmarkStart w:id="44" w:name="h.rxnh1wz54x14" w:colFirst="0" w:colLast="0"/>
      <w:bookmarkEnd w:id="44"/>
    </w:p>
    <w:p w14:paraId="1D0254A2" w14:textId="082C7476" w:rsidR="00140ECC" w:rsidRDefault="00754A15" w:rsidP="00DD5A4B">
      <w:pPr>
        <w:pStyle w:val="Heading1"/>
        <w:contextualSpacing w:val="0"/>
        <w:rPr>
          <w:lang w:val="fr-CA"/>
        </w:rPr>
      </w:pPr>
      <w:bookmarkStart w:id="45" w:name="_Toc421478309"/>
      <w:r w:rsidRPr="00B32785">
        <w:rPr>
          <w:lang w:val="fr-CA"/>
        </w:rPr>
        <w:lastRenderedPageBreak/>
        <w:t>Graphique de présentation des liens entre les règles et les faits</w:t>
      </w:r>
      <w:bookmarkEnd w:id="45"/>
      <w:r w:rsidRPr="00B32785">
        <w:rPr>
          <w:lang w:val="fr-CA"/>
        </w:rPr>
        <w:t xml:space="preserve"> </w:t>
      </w:r>
      <w:bookmarkStart w:id="46" w:name="h.w5xmr4de7lfd" w:colFirst="0" w:colLast="0"/>
      <w:bookmarkEnd w:id="46"/>
    </w:p>
    <w:p w14:paraId="05038FB0" w14:textId="77777777" w:rsidR="00DD5A4B" w:rsidRPr="00DD5A4B" w:rsidRDefault="00DD5A4B" w:rsidP="00DD5A4B">
      <w:pPr>
        <w:rPr>
          <w:lang w:val="fr-CA"/>
        </w:rPr>
      </w:pPr>
    </w:p>
    <w:p w14:paraId="63A3265C" w14:textId="469FAE5D" w:rsidR="00DD5A4B" w:rsidRDefault="00C110BB">
      <w:pPr>
        <w:rPr>
          <w:b/>
          <w:lang w:val="fr-CA"/>
        </w:rPr>
        <w:sectPr w:rsidR="00DD5A4B" w:rsidSect="004C36F7">
          <w:pgSz w:w="15840" w:h="12240" w:orient="landscape"/>
          <w:pgMar w:top="1440" w:right="1440" w:bottom="1440" w:left="1440" w:header="720" w:footer="720" w:gutter="0"/>
          <w:cols w:space="720"/>
          <w:docGrid w:linePitch="326"/>
        </w:sectPr>
      </w:pPr>
      <w:r>
        <w:rPr>
          <w:b/>
          <w:noProof/>
        </w:rPr>
        <w:drawing>
          <wp:inline distT="0" distB="0" distL="0" distR="0" wp14:anchorId="76F0F462" wp14:editId="02F5B264">
            <wp:extent cx="8477796"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85517" cy="3994610"/>
                    </a:xfrm>
                    <a:prstGeom prst="rect">
                      <a:avLst/>
                    </a:prstGeom>
                  </pic:spPr>
                </pic:pic>
              </a:graphicData>
            </a:graphic>
          </wp:inline>
        </w:drawing>
      </w:r>
    </w:p>
    <w:p w14:paraId="7D757A81" w14:textId="552ABD0B" w:rsidR="00140ECC" w:rsidRPr="00B32785" w:rsidRDefault="00754A15">
      <w:pPr>
        <w:rPr>
          <w:lang w:val="fr-CA"/>
        </w:rPr>
      </w:pPr>
      <w:r w:rsidRPr="00B32785">
        <w:rPr>
          <w:b/>
          <w:lang w:val="fr-CA"/>
        </w:rPr>
        <w:lastRenderedPageBreak/>
        <w:t>Description</w:t>
      </w:r>
      <w:r w:rsidRPr="00B32785">
        <w:rPr>
          <w:lang w:val="fr-CA"/>
        </w:rPr>
        <w:t xml:space="preserve"> :</w:t>
      </w:r>
    </w:p>
    <w:p w14:paraId="43CFBF5A" w14:textId="71739FC8" w:rsidR="00140ECC" w:rsidRPr="00B32785" w:rsidRDefault="00754A15">
      <w:pPr>
        <w:rPr>
          <w:lang w:val="fr-CA"/>
        </w:rPr>
      </w:pPr>
      <w:r w:rsidRPr="00B32785">
        <w:rPr>
          <w:lang w:val="fr-CA"/>
        </w:rPr>
        <w:t>Sur le graphique précédent</w:t>
      </w:r>
      <w:r w:rsidR="00864F3A">
        <w:rPr>
          <w:lang w:val="fr-CA"/>
        </w:rPr>
        <w:t xml:space="preserve">, </w:t>
      </w:r>
      <w:r w:rsidRPr="00B32785">
        <w:rPr>
          <w:lang w:val="fr-CA"/>
        </w:rPr>
        <w:t>on voi</w:t>
      </w:r>
      <w:r w:rsidR="00864F3A">
        <w:rPr>
          <w:lang w:val="fr-CA"/>
        </w:rPr>
        <w:t>t les différentes branches. E</w:t>
      </w:r>
      <w:r w:rsidRPr="00B32785">
        <w:rPr>
          <w:lang w:val="fr-CA"/>
        </w:rPr>
        <w:t>n vert et bleu la branche (temps+lieu). Le bleu déterminant l’heure du décès, et la verte la possibilité qu’une personne ai</w:t>
      </w:r>
      <w:r w:rsidR="00FC4532">
        <w:rPr>
          <w:lang w:val="fr-CA"/>
        </w:rPr>
        <w:t>t</w:t>
      </w:r>
      <w:r w:rsidRPr="00B32785">
        <w:rPr>
          <w:lang w:val="fr-CA"/>
        </w:rPr>
        <w:t xml:space="preserve"> pu s’y rendre ou pas.</w:t>
      </w:r>
      <w:r w:rsidR="00864F3A">
        <w:rPr>
          <w:lang w:val="fr-CA"/>
        </w:rPr>
        <w:t xml:space="preserve"> En rouge nous avons la branche armes </w:t>
      </w:r>
      <w:r w:rsidRPr="00B32785">
        <w:rPr>
          <w:lang w:val="fr-CA"/>
        </w:rPr>
        <w:t>qui résout l’arme possible selon les éléments identifié</w:t>
      </w:r>
      <w:r w:rsidR="00FC4532">
        <w:rPr>
          <w:lang w:val="fr-CA"/>
        </w:rPr>
        <w:t>s</w:t>
      </w:r>
      <w:r w:rsidRPr="00B32785">
        <w:rPr>
          <w:lang w:val="fr-CA"/>
        </w:rPr>
        <w:t xml:space="preserve"> sur le cadavre et trouve un ensemble de suspect</w:t>
      </w:r>
      <w:r w:rsidR="00FC4532">
        <w:rPr>
          <w:lang w:val="fr-CA"/>
        </w:rPr>
        <w:t>s</w:t>
      </w:r>
      <w:r w:rsidRPr="00B32785">
        <w:rPr>
          <w:lang w:val="fr-CA"/>
        </w:rPr>
        <w:t xml:space="preserve"> ayant pu avoir en possession cette arme en fonction de leur métier ou de leur lieu visité.</w:t>
      </w:r>
      <w:r w:rsidR="00864F3A">
        <w:rPr>
          <w:lang w:val="fr-CA"/>
        </w:rPr>
        <w:t xml:space="preserve"> </w:t>
      </w:r>
      <w:r w:rsidRPr="00B32785">
        <w:rPr>
          <w:lang w:val="fr-CA"/>
        </w:rPr>
        <w:t xml:space="preserve">Enfin en jaune </w:t>
      </w:r>
      <w:r w:rsidR="00864F3A">
        <w:rPr>
          <w:lang w:val="fr-CA"/>
        </w:rPr>
        <w:t>et violet détermine la branche motif. L</w:t>
      </w:r>
      <w:r w:rsidRPr="00B32785">
        <w:rPr>
          <w:lang w:val="fr-CA"/>
        </w:rPr>
        <w:t>e jaune détermine un ensemble de suspect</w:t>
      </w:r>
      <w:r w:rsidR="00FC4532">
        <w:rPr>
          <w:lang w:val="fr-CA"/>
        </w:rPr>
        <w:t>s</w:t>
      </w:r>
      <w:r w:rsidRPr="00B32785">
        <w:rPr>
          <w:lang w:val="fr-CA"/>
        </w:rPr>
        <w:t xml:space="preserve"> ayant un motif correspondant </w:t>
      </w:r>
      <w:r w:rsidR="00864F3A" w:rsidRPr="00B32785">
        <w:rPr>
          <w:lang w:val="fr-CA"/>
        </w:rPr>
        <w:t>à</w:t>
      </w:r>
      <w:r w:rsidRPr="00B32785">
        <w:rPr>
          <w:lang w:val="fr-CA"/>
        </w:rPr>
        <w:t xml:space="preserve"> l’acharnement éventuel que l’on </w:t>
      </w:r>
      <w:r w:rsidR="00864F3A" w:rsidRPr="00B32785">
        <w:rPr>
          <w:lang w:val="fr-CA"/>
        </w:rPr>
        <w:t>ait</w:t>
      </w:r>
      <w:r w:rsidRPr="00B32785">
        <w:rPr>
          <w:lang w:val="fr-CA"/>
        </w:rPr>
        <w:t xml:space="preserve"> retrouvé le cadavre (voir intensité) et les relation</w:t>
      </w:r>
      <w:r w:rsidR="00FC4532">
        <w:rPr>
          <w:lang w:val="fr-CA"/>
        </w:rPr>
        <w:t>s</w:t>
      </w:r>
      <w:r w:rsidRPr="00B32785">
        <w:rPr>
          <w:lang w:val="fr-CA"/>
        </w:rPr>
        <w:t xml:space="preserve"> de nos suspect</w:t>
      </w:r>
      <w:r w:rsidR="00FC4532">
        <w:rPr>
          <w:lang w:val="fr-CA"/>
        </w:rPr>
        <w:t>s</w:t>
      </w:r>
      <w:r w:rsidRPr="00B32785">
        <w:rPr>
          <w:lang w:val="fr-CA"/>
        </w:rPr>
        <w:t xml:space="preserve"> par rapport au cadavre. Le violet sont les règles finales afin de détermin</w:t>
      </w:r>
      <w:r w:rsidR="00FC4532">
        <w:rPr>
          <w:lang w:val="fr-CA"/>
        </w:rPr>
        <w:t>er</w:t>
      </w:r>
      <w:r w:rsidRPr="00B32785">
        <w:rPr>
          <w:lang w:val="fr-CA"/>
        </w:rPr>
        <w:t xml:space="preserve"> parmi une liste éventuel</w:t>
      </w:r>
      <w:r w:rsidR="00FC4532">
        <w:rPr>
          <w:lang w:val="fr-CA"/>
        </w:rPr>
        <w:t>le</w:t>
      </w:r>
      <w:r w:rsidRPr="00B32785">
        <w:rPr>
          <w:lang w:val="fr-CA"/>
        </w:rPr>
        <w:t xml:space="preserve"> de suspect lequel est celui le plus probable. Pour ce faire on se base principalement sur le motif.</w:t>
      </w:r>
      <w:r w:rsidR="00864F3A">
        <w:rPr>
          <w:lang w:val="fr-CA"/>
        </w:rPr>
        <w:t xml:space="preserve"> </w:t>
      </w:r>
      <w:r w:rsidRPr="00B32785">
        <w:rPr>
          <w:lang w:val="fr-CA"/>
        </w:rPr>
        <w:t xml:space="preserve">Finalement en gris sont les faits de base. </w:t>
      </w:r>
    </w:p>
    <w:p w14:paraId="13ECABC0" w14:textId="77777777" w:rsidR="00140ECC" w:rsidRPr="00B32785" w:rsidRDefault="00140ECC">
      <w:pPr>
        <w:rPr>
          <w:lang w:val="fr-CA"/>
        </w:rPr>
      </w:pPr>
    </w:p>
    <w:p w14:paraId="7985A63C" w14:textId="77777777" w:rsidR="00140ECC" w:rsidRPr="00B32785" w:rsidRDefault="00754A15">
      <w:pPr>
        <w:pStyle w:val="Heading1"/>
        <w:contextualSpacing w:val="0"/>
        <w:rPr>
          <w:lang w:val="fr-CA"/>
        </w:rPr>
      </w:pPr>
      <w:bookmarkStart w:id="47" w:name="h.pnqro0wrosnz" w:colFirst="0" w:colLast="0"/>
      <w:bookmarkStart w:id="48" w:name="_Toc421478310"/>
      <w:bookmarkEnd w:id="47"/>
      <w:r w:rsidRPr="00B32785">
        <w:rPr>
          <w:lang w:val="fr-CA"/>
        </w:rPr>
        <w:t>Conclusion</w:t>
      </w:r>
      <w:bookmarkEnd w:id="48"/>
    </w:p>
    <w:p w14:paraId="7BC5B9E8" w14:textId="77777777" w:rsidR="00FC4532" w:rsidRDefault="00FC4532">
      <w:pPr>
        <w:rPr>
          <w:lang w:val="fr-CA"/>
        </w:rPr>
      </w:pPr>
    </w:p>
    <w:p w14:paraId="2D45FA86" w14:textId="7A824B52" w:rsidR="00140ECC" w:rsidRPr="00B32785" w:rsidRDefault="00754A15">
      <w:pPr>
        <w:rPr>
          <w:lang w:val="fr-CA"/>
        </w:rPr>
      </w:pPr>
      <w:r w:rsidRPr="00B32785">
        <w:rPr>
          <w:lang w:val="fr-CA"/>
        </w:rPr>
        <w:t>En conclusion ce laboratoire nous a perm</w:t>
      </w:r>
      <w:r w:rsidR="00FC4532">
        <w:rPr>
          <w:lang w:val="fr-CA"/>
        </w:rPr>
        <w:t>is</w:t>
      </w:r>
      <w:r w:rsidRPr="00B32785">
        <w:rPr>
          <w:lang w:val="fr-CA"/>
        </w:rPr>
        <w:t xml:space="preserve"> d'expérimenter une nouvelle méthode de programmation. Celle-ci est orienté</w:t>
      </w:r>
      <w:r w:rsidR="00FC4532">
        <w:rPr>
          <w:lang w:val="fr-CA"/>
        </w:rPr>
        <w:t>e</w:t>
      </w:r>
      <w:r w:rsidRPr="00B32785">
        <w:rPr>
          <w:lang w:val="fr-CA"/>
        </w:rPr>
        <w:t xml:space="preserve"> sur la réalisation de règles s’appliquant dans un contexte donné.</w:t>
      </w:r>
      <w:r w:rsidR="00FC4532">
        <w:rPr>
          <w:lang w:val="fr-CA"/>
        </w:rPr>
        <w:t xml:space="preserve"> </w:t>
      </w:r>
      <w:r w:rsidRPr="00B32785">
        <w:rPr>
          <w:lang w:val="fr-CA"/>
        </w:rPr>
        <w:t>Nous avons pu ainsi réalis</w:t>
      </w:r>
      <w:r w:rsidR="00FC4532">
        <w:rPr>
          <w:lang w:val="fr-CA"/>
        </w:rPr>
        <w:t>er</w:t>
      </w:r>
      <w:r w:rsidRPr="00B32785">
        <w:rPr>
          <w:lang w:val="fr-CA"/>
        </w:rPr>
        <w:t xml:space="preserve"> un système complexe permettant de résoudre qui serait le meurtrier parmi une liste de suspect et un certain nombre de faits sur le cadavre.</w:t>
      </w:r>
      <w:r w:rsidR="00FC4532">
        <w:rPr>
          <w:lang w:val="fr-CA"/>
        </w:rPr>
        <w:t xml:space="preserve"> </w:t>
      </w:r>
      <w:r w:rsidRPr="00B32785">
        <w:rPr>
          <w:lang w:val="fr-CA"/>
        </w:rPr>
        <w:t xml:space="preserve">Même si notre système ne résout pas, il permet néanmoins de réduire la liste de suspect </w:t>
      </w:r>
      <w:r w:rsidR="0065457B">
        <w:rPr>
          <w:lang w:val="fr-CA"/>
        </w:rPr>
        <w:t>à</w:t>
      </w:r>
      <w:r w:rsidRPr="00B32785">
        <w:rPr>
          <w:lang w:val="fr-CA"/>
        </w:rPr>
        <w:t xml:space="preserve"> un plus petit ensemble donné.</w:t>
      </w:r>
    </w:p>
    <w:sectPr w:rsidR="00140ECC" w:rsidRPr="00B32785" w:rsidSect="004C36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6ACAC" w14:textId="77777777" w:rsidR="007B3472" w:rsidRDefault="007B3472" w:rsidP="009767B3">
      <w:pPr>
        <w:spacing w:line="240" w:lineRule="auto"/>
      </w:pPr>
      <w:r>
        <w:separator/>
      </w:r>
    </w:p>
  </w:endnote>
  <w:endnote w:type="continuationSeparator" w:id="0">
    <w:p w14:paraId="52F8911D" w14:textId="77777777" w:rsidR="007B3472" w:rsidRDefault="007B3472" w:rsidP="009767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FC465" w14:textId="564F1A51" w:rsidR="009767B3" w:rsidRDefault="009767B3">
    <w:pPr>
      <w:pStyle w:val="Footer"/>
      <w:jc w:val="right"/>
    </w:pPr>
  </w:p>
  <w:p w14:paraId="77B279B5" w14:textId="77777777" w:rsidR="009767B3" w:rsidRDefault="009767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584333"/>
      <w:docPartObj>
        <w:docPartGallery w:val="Page Numbers (Bottom of Page)"/>
        <w:docPartUnique/>
      </w:docPartObj>
    </w:sdtPr>
    <w:sdtEndPr>
      <w:rPr>
        <w:noProof/>
      </w:rPr>
    </w:sdtEndPr>
    <w:sdtContent>
      <w:p w14:paraId="122C2576" w14:textId="700B38BB" w:rsidR="009767B3" w:rsidRDefault="009767B3">
        <w:pPr>
          <w:pStyle w:val="Footer"/>
          <w:jc w:val="right"/>
        </w:pPr>
        <w:r>
          <w:fldChar w:fldCharType="begin"/>
        </w:r>
        <w:r>
          <w:instrText xml:space="preserve"> PAGE   \* MERGEFORMAT </w:instrText>
        </w:r>
        <w:r>
          <w:fldChar w:fldCharType="separate"/>
        </w:r>
        <w:r w:rsidR="005C4C91">
          <w:rPr>
            <w:noProof/>
          </w:rPr>
          <w:t>2</w:t>
        </w:r>
        <w:r>
          <w:rPr>
            <w:noProof/>
          </w:rPr>
          <w:fldChar w:fldCharType="end"/>
        </w:r>
      </w:p>
    </w:sdtContent>
  </w:sdt>
  <w:p w14:paraId="02FFF579" w14:textId="77777777" w:rsidR="009767B3" w:rsidRDefault="00976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8E8B4" w14:textId="77777777" w:rsidR="007B3472" w:rsidRDefault="007B3472" w:rsidP="009767B3">
      <w:pPr>
        <w:spacing w:line="240" w:lineRule="auto"/>
      </w:pPr>
      <w:r>
        <w:separator/>
      </w:r>
    </w:p>
  </w:footnote>
  <w:footnote w:type="continuationSeparator" w:id="0">
    <w:p w14:paraId="48B46A8B" w14:textId="77777777" w:rsidR="007B3472" w:rsidRDefault="007B3472" w:rsidP="009767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ECA27" w14:textId="77777777" w:rsidR="009767B3" w:rsidRDefault="00976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417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E663179"/>
    <w:multiLevelType w:val="multilevel"/>
    <w:tmpl w:val="740666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372657"/>
    <w:multiLevelType w:val="multilevel"/>
    <w:tmpl w:val="368E48AE"/>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BA465B"/>
    <w:multiLevelType w:val="multilevel"/>
    <w:tmpl w:val="AB5A4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0ECC"/>
    <w:rsid w:val="00005473"/>
    <w:rsid w:val="00140ECC"/>
    <w:rsid w:val="00142359"/>
    <w:rsid w:val="00234D51"/>
    <w:rsid w:val="00246A5C"/>
    <w:rsid w:val="003B2312"/>
    <w:rsid w:val="0042163D"/>
    <w:rsid w:val="004C36F7"/>
    <w:rsid w:val="00521A69"/>
    <w:rsid w:val="005C4C91"/>
    <w:rsid w:val="0061601A"/>
    <w:rsid w:val="006175C2"/>
    <w:rsid w:val="00637B2A"/>
    <w:rsid w:val="0065457B"/>
    <w:rsid w:val="00665A09"/>
    <w:rsid w:val="00690011"/>
    <w:rsid w:val="006F040E"/>
    <w:rsid w:val="00754A15"/>
    <w:rsid w:val="007B3472"/>
    <w:rsid w:val="007F4A24"/>
    <w:rsid w:val="00864F3A"/>
    <w:rsid w:val="00866C59"/>
    <w:rsid w:val="009767B3"/>
    <w:rsid w:val="009B2F60"/>
    <w:rsid w:val="009D6F59"/>
    <w:rsid w:val="00A86548"/>
    <w:rsid w:val="00B32785"/>
    <w:rsid w:val="00BF68FB"/>
    <w:rsid w:val="00C110BB"/>
    <w:rsid w:val="00D74AD5"/>
    <w:rsid w:val="00DD5A4B"/>
    <w:rsid w:val="00FC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6DD6"/>
  <w15:docId w15:val="{CB6F8084-D5CE-4FEC-AA1A-E08AD794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2F60"/>
    <w:pPr>
      <w:spacing w:line="360" w:lineRule="auto"/>
    </w:pPr>
    <w:rPr>
      <w:sz w:val="24"/>
    </w:rPr>
  </w:style>
  <w:style w:type="paragraph" w:styleId="Heading1">
    <w:name w:val="heading 1"/>
    <w:basedOn w:val="Normal"/>
    <w:next w:val="Normal"/>
    <w:rsid w:val="00637B2A"/>
    <w:pPr>
      <w:keepNext/>
      <w:keepLines/>
      <w:numPr>
        <w:numId w:val="4"/>
      </w:numPr>
      <w:spacing w:before="60" w:line="240" w:lineRule="auto"/>
      <w:contextualSpacing/>
      <w:outlineLvl w:val="0"/>
    </w:pPr>
    <w:rPr>
      <w:rFonts w:asciiTheme="minorHAnsi" w:eastAsia="Trebuchet MS" w:hAnsiTheme="minorHAnsi" w:cs="Trebuchet MS"/>
      <w:b/>
      <w:sz w:val="36"/>
      <w:szCs w:val="32"/>
    </w:rPr>
  </w:style>
  <w:style w:type="paragraph" w:styleId="Heading2">
    <w:name w:val="heading 2"/>
    <w:basedOn w:val="Heading1"/>
    <w:next w:val="Normal"/>
    <w:rsid w:val="007F4A24"/>
    <w:pPr>
      <w:numPr>
        <w:ilvl w:val="1"/>
      </w:numPr>
      <w:outlineLvl w:val="1"/>
    </w:pPr>
    <w:rPr>
      <w:sz w:val="32"/>
      <w:szCs w:val="26"/>
    </w:rPr>
  </w:style>
  <w:style w:type="paragraph" w:styleId="Heading3">
    <w:name w:val="heading 3"/>
    <w:basedOn w:val="Heading2"/>
    <w:next w:val="Normal"/>
    <w:rsid w:val="007F4A24"/>
    <w:pPr>
      <w:numPr>
        <w:ilvl w:val="2"/>
      </w:numPr>
      <w:spacing w:after="120"/>
      <w:outlineLvl w:val="2"/>
    </w:pPr>
    <w:rPr>
      <w:color w:val="auto"/>
      <w:sz w:val="28"/>
      <w:szCs w:val="24"/>
    </w:rPr>
  </w:style>
  <w:style w:type="paragraph" w:styleId="Heading4">
    <w:name w:val="heading 4"/>
    <w:basedOn w:val="Normal"/>
    <w:next w:val="Normal"/>
    <w:pPr>
      <w:keepNext/>
      <w:keepLines/>
      <w:numPr>
        <w:ilvl w:val="3"/>
        <w:numId w:val="4"/>
      </w:numPr>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numPr>
        <w:ilvl w:val="4"/>
        <w:numId w:val="4"/>
      </w:numPr>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numPr>
        <w:ilvl w:val="5"/>
        <w:numId w:val="4"/>
      </w:numPr>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7F4A2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A2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4A2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27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785"/>
    <w:rPr>
      <w:rFonts w:ascii="Segoe UI" w:hAnsi="Segoe UI" w:cs="Segoe UI"/>
      <w:sz w:val="18"/>
      <w:szCs w:val="18"/>
    </w:rPr>
  </w:style>
  <w:style w:type="character" w:customStyle="1" w:styleId="Heading7Char">
    <w:name w:val="Heading 7 Char"/>
    <w:basedOn w:val="DefaultParagraphFont"/>
    <w:link w:val="Heading7"/>
    <w:uiPriority w:val="9"/>
    <w:semiHidden/>
    <w:rsid w:val="007F4A2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F4A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4A2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68FB"/>
    <w:pPr>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BF68FB"/>
    <w:pPr>
      <w:spacing w:after="100"/>
    </w:pPr>
  </w:style>
  <w:style w:type="paragraph" w:styleId="TOC2">
    <w:name w:val="toc 2"/>
    <w:basedOn w:val="Normal"/>
    <w:next w:val="Normal"/>
    <w:autoRedefine/>
    <w:uiPriority w:val="39"/>
    <w:unhideWhenUsed/>
    <w:rsid w:val="00BF68FB"/>
    <w:pPr>
      <w:spacing w:after="100"/>
      <w:ind w:left="240"/>
    </w:pPr>
  </w:style>
  <w:style w:type="paragraph" w:styleId="TOC3">
    <w:name w:val="toc 3"/>
    <w:basedOn w:val="Normal"/>
    <w:next w:val="Normal"/>
    <w:autoRedefine/>
    <w:uiPriority w:val="39"/>
    <w:unhideWhenUsed/>
    <w:rsid w:val="00BF68FB"/>
    <w:pPr>
      <w:spacing w:after="100"/>
      <w:ind w:left="480"/>
    </w:pPr>
  </w:style>
  <w:style w:type="character" w:styleId="Hyperlink">
    <w:name w:val="Hyperlink"/>
    <w:basedOn w:val="DefaultParagraphFont"/>
    <w:uiPriority w:val="99"/>
    <w:unhideWhenUsed/>
    <w:rsid w:val="00BF68F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42359"/>
    <w:rPr>
      <w:b/>
      <w:bCs/>
    </w:rPr>
  </w:style>
  <w:style w:type="character" w:customStyle="1" w:styleId="CommentSubjectChar">
    <w:name w:val="Comment Subject Char"/>
    <w:basedOn w:val="CommentTextChar"/>
    <w:link w:val="CommentSubject"/>
    <w:uiPriority w:val="99"/>
    <w:semiHidden/>
    <w:rsid w:val="00142359"/>
    <w:rPr>
      <w:b/>
      <w:bCs/>
      <w:sz w:val="20"/>
      <w:szCs w:val="20"/>
    </w:rPr>
  </w:style>
  <w:style w:type="table" w:styleId="ListTable4-Accent5">
    <w:name w:val="List Table 4 Accent 5"/>
    <w:basedOn w:val="TableNormal"/>
    <w:uiPriority w:val="49"/>
    <w:rsid w:val="00142359"/>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
    <w:name w:val="List Table 3"/>
    <w:basedOn w:val="TableNormal"/>
    <w:uiPriority w:val="48"/>
    <w:rsid w:val="0014235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14235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1423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0547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767B3"/>
    <w:pPr>
      <w:tabs>
        <w:tab w:val="center" w:pos="4680"/>
        <w:tab w:val="right" w:pos="9360"/>
      </w:tabs>
      <w:spacing w:line="240" w:lineRule="auto"/>
    </w:pPr>
  </w:style>
  <w:style w:type="character" w:customStyle="1" w:styleId="HeaderChar">
    <w:name w:val="Header Char"/>
    <w:basedOn w:val="DefaultParagraphFont"/>
    <w:link w:val="Header"/>
    <w:uiPriority w:val="99"/>
    <w:rsid w:val="009767B3"/>
    <w:rPr>
      <w:sz w:val="24"/>
    </w:rPr>
  </w:style>
  <w:style w:type="paragraph" w:styleId="Footer">
    <w:name w:val="footer"/>
    <w:basedOn w:val="Normal"/>
    <w:link w:val="FooterChar"/>
    <w:uiPriority w:val="99"/>
    <w:unhideWhenUsed/>
    <w:rsid w:val="009767B3"/>
    <w:pPr>
      <w:tabs>
        <w:tab w:val="center" w:pos="4680"/>
        <w:tab w:val="right" w:pos="9360"/>
      </w:tabs>
      <w:spacing w:line="240" w:lineRule="auto"/>
    </w:pPr>
  </w:style>
  <w:style w:type="character" w:customStyle="1" w:styleId="FooterChar">
    <w:name w:val="Footer Char"/>
    <w:basedOn w:val="DefaultParagraphFont"/>
    <w:link w:val="Footer"/>
    <w:uiPriority w:val="99"/>
    <w:rsid w:val="009767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ggallant@gmail.com" TargetMode="External"/><Relationship Id="rId4" Type="http://schemas.openxmlformats.org/officeDocument/2006/relationships/settings" Target="settings.xml"/><Relationship Id="rId9" Type="http://schemas.openxmlformats.org/officeDocument/2006/relationships/hyperlink" Target="mailto:max.moreau.1@ens.etsmtl.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1021-2E08-4BC3-A96F-9E0183A3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28</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smith</cp:lastModifiedBy>
  <cp:revision>22</cp:revision>
  <dcterms:created xsi:type="dcterms:W3CDTF">2015-06-08T00:09:00Z</dcterms:created>
  <dcterms:modified xsi:type="dcterms:W3CDTF">2015-06-08T02:12:00Z</dcterms:modified>
</cp:coreProperties>
</file>