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30F09" w14:textId="21382739" w:rsidR="000304CB" w:rsidRPr="000304CB" w:rsidRDefault="000304CB" w:rsidP="000304CB">
      <w:pPr>
        <w:rPr>
          <w:lang w:val="en-IN"/>
        </w:rPr>
      </w:pPr>
      <w:r w:rsidRPr="000304CB">
        <w:rPr>
          <w:b/>
          <w:bCs/>
          <w:lang w:val="en-IN"/>
        </w:rPr>
        <w:t>Dynamic Pricing Engine for Urban Parking Spaces</w:t>
      </w:r>
      <w:r>
        <w:rPr>
          <w:b/>
          <w:bCs/>
          <w:lang w:val="en-IN"/>
        </w:rPr>
        <w:t>/                                                                    Armaan</w:t>
      </w:r>
    </w:p>
    <w:p w14:paraId="63149027" w14:textId="77777777" w:rsidR="000304CB" w:rsidRPr="000304CB" w:rsidRDefault="000304CB" w:rsidP="000304CB">
      <w:pPr>
        <w:rPr>
          <w:lang w:val="en-IN"/>
        </w:rPr>
      </w:pPr>
      <w:r w:rsidRPr="000304CB">
        <w:rPr>
          <w:lang w:val="en-IN"/>
        </w:rPr>
        <w:pict w14:anchorId="7DAD3624">
          <v:rect id="_x0000_i1085" style="width:0;height:1.5pt" o:hralign="center" o:hrstd="t" o:hr="t" fillcolor="#a0a0a0" stroked="f"/>
        </w:pict>
      </w:r>
    </w:p>
    <w:p w14:paraId="26EB17BD" w14:textId="51D3CCC5" w:rsidR="000304CB" w:rsidRPr="000304CB" w:rsidRDefault="000304CB" w:rsidP="000304CB">
      <w:pPr>
        <w:rPr>
          <w:b/>
          <w:bCs/>
          <w:lang w:val="en-IN"/>
        </w:rPr>
      </w:pPr>
      <w:r w:rsidRPr="000304CB">
        <w:rPr>
          <w:b/>
          <w:bCs/>
          <w:lang w:val="en-IN"/>
        </w:rPr>
        <w:t>Project Overview</w:t>
      </w:r>
    </w:p>
    <w:p w14:paraId="23FA72E5" w14:textId="77777777" w:rsidR="000304CB" w:rsidRPr="000304CB" w:rsidRDefault="000304CB" w:rsidP="000304CB">
      <w:pPr>
        <w:rPr>
          <w:lang w:val="en-IN"/>
        </w:rPr>
      </w:pPr>
      <w:r w:rsidRPr="000304CB">
        <w:rPr>
          <w:lang w:val="en-IN"/>
        </w:rPr>
        <w:t xml:space="preserve">Urban parking spaces are scarce, in-demand, and often mismanaged due to static pricing models. Fixed rates lead to either overcrowded lots or underutilized capacity. To improve efficiency, this project develops a </w:t>
      </w:r>
      <w:r w:rsidRPr="000304CB">
        <w:rPr>
          <w:b/>
          <w:bCs/>
          <w:lang w:val="en-IN"/>
        </w:rPr>
        <w:t>real-time dynamic pricing engine</w:t>
      </w:r>
      <w:r w:rsidRPr="000304CB">
        <w:rPr>
          <w:lang w:val="en-IN"/>
        </w:rPr>
        <w:t xml:space="preserve"> for 14 urban parking lots using historical and live data. The models are designed using </w:t>
      </w:r>
      <w:r w:rsidRPr="000304CB">
        <w:rPr>
          <w:b/>
          <w:bCs/>
          <w:lang w:val="en-IN"/>
        </w:rPr>
        <w:t>basic economic theory</w:t>
      </w:r>
      <w:r w:rsidRPr="000304CB">
        <w:rPr>
          <w:lang w:val="en-IN"/>
        </w:rPr>
        <w:t xml:space="preserve">, </w:t>
      </w:r>
      <w:r w:rsidRPr="000304CB">
        <w:rPr>
          <w:b/>
          <w:bCs/>
          <w:lang w:val="en-IN"/>
        </w:rPr>
        <w:t>demand estimation</w:t>
      </w:r>
      <w:r w:rsidRPr="000304CB">
        <w:rPr>
          <w:lang w:val="en-IN"/>
        </w:rPr>
        <w:t xml:space="preserve">, and built-from-scratch </w:t>
      </w:r>
      <w:r w:rsidRPr="000304CB">
        <w:rPr>
          <w:b/>
          <w:bCs/>
          <w:lang w:val="en-IN"/>
        </w:rPr>
        <w:t>machine learning logic</w:t>
      </w:r>
      <w:r w:rsidRPr="000304CB">
        <w:rPr>
          <w:lang w:val="en-IN"/>
        </w:rPr>
        <w:t xml:space="preserve"> using only numpy and pandas.</w:t>
      </w:r>
    </w:p>
    <w:p w14:paraId="5A168EBC" w14:textId="77777777" w:rsidR="000304CB" w:rsidRPr="000304CB" w:rsidRDefault="000304CB" w:rsidP="000304CB">
      <w:pPr>
        <w:rPr>
          <w:lang w:val="en-IN"/>
        </w:rPr>
      </w:pPr>
      <w:r w:rsidRPr="000304CB">
        <w:rPr>
          <w:lang w:val="en-IN"/>
        </w:rPr>
        <w:pict w14:anchorId="7902ECF3">
          <v:rect id="_x0000_i1086" style="width:0;height:1.5pt" o:hralign="center" o:hrstd="t" o:hr="t" fillcolor="#a0a0a0" stroked="f"/>
        </w:pict>
      </w:r>
    </w:p>
    <w:p w14:paraId="2E6EB071" w14:textId="4FC8AB2E" w:rsidR="000304CB" w:rsidRPr="000304CB" w:rsidRDefault="000304CB" w:rsidP="000304CB">
      <w:pPr>
        <w:rPr>
          <w:b/>
          <w:bCs/>
          <w:lang w:val="en-IN"/>
        </w:rPr>
      </w:pPr>
      <w:r w:rsidRPr="000304CB">
        <w:rPr>
          <w:b/>
          <w:bCs/>
          <w:lang w:val="en-IN"/>
        </w:rPr>
        <w:t>Data Description</w:t>
      </w:r>
    </w:p>
    <w:p w14:paraId="6773B956" w14:textId="77777777" w:rsidR="000304CB" w:rsidRPr="000304CB" w:rsidRDefault="000304CB" w:rsidP="000304CB">
      <w:pPr>
        <w:rPr>
          <w:lang w:val="en-IN"/>
        </w:rPr>
      </w:pPr>
      <w:r w:rsidRPr="000304CB">
        <w:rPr>
          <w:lang w:val="en-IN"/>
        </w:rPr>
        <w:t>The dataset covers:</w:t>
      </w:r>
    </w:p>
    <w:p w14:paraId="5D9A13B9" w14:textId="77777777" w:rsidR="000304CB" w:rsidRPr="000304CB" w:rsidRDefault="000304CB" w:rsidP="000304CB">
      <w:pPr>
        <w:numPr>
          <w:ilvl w:val="0"/>
          <w:numId w:val="24"/>
        </w:numPr>
        <w:rPr>
          <w:lang w:val="en-IN"/>
        </w:rPr>
      </w:pPr>
      <w:r w:rsidRPr="000304CB">
        <w:rPr>
          <w:b/>
          <w:bCs/>
          <w:lang w:val="en-IN"/>
        </w:rPr>
        <w:t>14 parking lots</w:t>
      </w:r>
      <w:r w:rsidRPr="000304CB">
        <w:rPr>
          <w:lang w:val="en-IN"/>
        </w:rPr>
        <w:t xml:space="preserve"> over </w:t>
      </w:r>
      <w:r w:rsidRPr="000304CB">
        <w:rPr>
          <w:b/>
          <w:bCs/>
          <w:lang w:val="en-IN"/>
        </w:rPr>
        <w:t>73 days</w:t>
      </w:r>
      <w:r w:rsidRPr="000304CB">
        <w:rPr>
          <w:lang w:val="en-IN"/>
        </w:rPr>
        <w:t>, sampled every 30 minutes (18 times/day).</w:t>
      </w:r>
    </w:p>
    <w:p w14:paraId="7AF3873B" w14:textId="77777777" w:rsidR="000304CB" w:rsidRPr="000304CB" w:rsidRDefault="000304CB" w:rsidP="000304CB">
      <w:pPr>
        <w:numPr>
          <w:ilvl w:val="0"/>
          <w:numId w:val="24"/>
        </w:numPr>
        <w:rPr>
          <w:lang w:val="en-IN"/>
        </w:rPr>
      </w:pPr>
      <w:r w:rsidRPr="000304CB">
        <w:rPr>
          <w:b/>
          <w:bCs/>
          <w:lang w:val="en-IN"/>
        </w:rPr>
        <w:t>Features include</w:t>
      </w:r>
      <w:r w:rsidRPr="000304CB">
        <w:rPr>
          <w:lang w:val="en-IN"/>
        </w:rPr>
        <w:t>:</w:t>
      </w:r>
    </w:p>
    <w:p w14:paraId="6B97D944" w14:textId="77777777" w:rsidR="000304CB" w:rsidRPr="000304CB" w:rsidRDefault="000304CB" w:rsidP="000304CB">
      <w:pPr>
        <w:numPr>
          <w:ilvl w:val="1"/>
          <w:numId w:val="24"/>
        </w:numPr>
        <w:rPr>
          <w:lang w:val="en-IN"/>
        </w:rPr>
      </w:pPr>
      <w:r w:rsidRPr="000304CB">
        <w:rPr>
          <w:b/>
          <w:bCs/>
          <w:lang w:val="en-IN"/>
        </w:rPr>
        <w:t>Occupancy</w:t>
      </w:r>
      <w:r w:rsidRPr="000304CB">
        <w:rPr>
          <w:lang w:val="en-IN"/>
        </w:rPr>
        <w:t xml:space="preserve">, </w:t>
      </w:r>
      <w:r w:rsidRPr="000304CB">
        <w:rPr>
          <w:b/>
          <w:bCs/>
          <w:lang w:val="en-IN"/>
        </w:rPr>
        <w:t>Capacity</w:t>
      </w:r>
      <w:r w:rsidRPr="000304CB">
        <w:rPr>
          <w:lang w:val="en-IN"/>
        </w:rPr>
        <w:t xml:space="preserve">, </w:t>
      </w:r>
      <w:r w:rsidRPr="000304CB">
        <w:rPr>
          <w:b/>
          <w:bCs/>
          <w:lang w:val="en-IN"/>
        </w:rPr>
        <w:t>Queue Length</w:t>
      </w:r>
    </w:p>
    <w:p w14:paraId="3B770934" w14:textId="77777777" w:rsidR="000304CB" w:rsidRPr="000304CB" w:rsidRDefault="000304CB" w:rsidP="000304CB">
      <w:pPr>
        <w:numPr>
          <w:ilvl w:val="1"/>
          <w:numId w:val="24"/>
        </w:numPr>
        <w:rPr>
          <w:lang w:val="en-IN"/>
        </w:rPr>
      </w:pPr>
      <w:r w:rsidRPr="000304CB">
        <w:rPr>
          <w:b/>
          <w:bCs/>
          <w:lang w:val="en-IN"/>
        </w:rPr>
        <w:t>Vehicle Type</w:t>
      </w:r>
      <w:r w:rsidRPr="000304CB">
        <w:rPr>
          <w:lang w:val="en-IN"/>
        </w:rPr>
        <w:t xml:space="preserve"> (Car/Bike/Truck)</w:t>
      </w:r>
    </w:p>
    <w:p w14:paraId="60A8E156" w14:textId="77777777" w:rsidR="000304CB" w:rsidRPr="000304CB" w:rsidRDefault="000304CB" w:rsidP="000304CB">
      <w:pPr>
        <w:numPr>
          <w:ilvl w:val="1"/>
          <w:numId w:val="24"/>
        </w:numPr>
        <w:rPr>
          <w:lang w:val="en-IN"/>
        </w:rPr>
      </w:pPr>
      <w:r w:rsidRPr="000304CB">
        <w:rPr>
          <w:b/>
          <w:bCs/>
          <w:lang w:val="en-IN"/>
        </w:rPr>
        <w:t>Special Day</w:t>
      </w:r>
      <w:r w:rsidRPr="000304CB">
        <w:rPr>
          <w:lang w:val="en-IN"/>
        </w:rPr>
        <w:t xml:space="preserve"> Indicator (Holiday/Event)</w:t>
      </w:r>
    </w:p>
    <w:p w14:paraId="49D98B17" w14:textId="77777777" w:rsidR="000304CB" w:rsidRPr="000304CB" w:rsidRDefault="000304CB" w:rsidP="000304CB">
      <w:pPr>
        <w:numPr>
          <w:ilvl w:val="1"/>
          <w:numId w:val="24"/>
        </w:numPr>
        <w:rPr>
          <w:lang w:val="en-IN"/>
        </w:rPr>
      </w:pPr>
      <w:r w:rsidRPr="000304CB">
        <w:rPr>
          <w:b/>
          <w:bCs/>
          <w:lang w:val="en-IN"/>
        </w:rPr>
        <w:t>Traffic Conditions Nearby</w:t>
      </w:r>
      <w:r w:rsidRPr="000304CB">
        <w:rPr>
          <w:lang w:val="en-IN"/>
        </w:rPr>
        <w:t xml:space="preserve"> (mostly missing)</w:t>
      </w:r>
    </w:p>
    <w:p w14:paraId="39B9CBF2" w14:textId="77777777" w:rsidR="000304CB" w:rsidRPr="000304CB" w:rsidRDefault="000304CB" w:rsidP="000304CB">
      <w:pPr>
        <w:numPr>
          <w:ilvl w:val="1"/>
          <w:numId w:val="24"/>
        </w:numPr>
        <w:rPr>
          <w:lang w:val="en-IN"/>
        </w:rPr>
      </w:pPr>
      <w:r w:rsidRPr="000304CB">
        <w:rPr>
          <w:b/>
          <w:bCs/>
          <w:lang w:val="en-IN"/>
        </w:rPr>
        <w:t>Latitude/Longitude</w:t>
      </w:r>
      <w:r w:rsidRPr="000304CB">
        <w:rPr>
          <w:lang w:val="en-IN"/>
        </w:rPr>
        <w:t xml:space="preserve"> (used for competition modeling in Model 3)</w:t>
      </w:r>
    </w:p>
    <w:p w14:paraId="27D1CD8B" w14:textId="77777777" w:rsidR="000304CB" w:rsidRPr="000304CB" w:rsidRDefault="000304CB" w:rsidP="000304CB">
      <w:pPr>
        <w:rPr>
          <w:lang w:val="en-IN"/>
        </w:rPr>
      </w:pPr>
      <w:r w:rsidRPr="000304CB">
        <w:rPr>
          <w:lang w:val="en-IN"/>
        </w:rPr>
        <w:pict w14:anchorId="00491972">
          <v:rect id="_x0000_i1087" style="width:0;height:1.5pt" o:hralign="center" o:hrstd="t" o:hr="t" fillcolor="#a0a0a0" stroked="f"/>
        </w:pict>
      </w:r>
    </w:p>
    <w:p w14:paraId="36C7240A" w14:textId="074776B2" w:rsidR="000304CB" w:rsidRPr="000304CB" w:rsidRDefault="000304CB" w:rsidP="000304CB">
      <w:pPr>
        <w:rPr>
          <w:b/>
          <w:bCs/>
          <w:lang w:val="en-IN"/>
        </w:rPr>
      </w:pPr>
      <w:r w:rsidRPr="000304CB">
        <w:rPr>
          <w:b/>
          <w:bCs/>
          <w:lang w:val="en-IN"/>
        </w:rPr>
        <w:t>Preprocessing Steps</w:t>
      </w:r>
    </w:p>
    <w:p w14:paraId="10BE659C" w14:textId="77777777" w:rsidR="000304CB" w:rsidRPr="000304CB" w:rsidRDefault="000304CB" w:rsidP="000304CB">
      <w:pPr>
        <w:numPr>
          <w:ilvl w:val="0"/>
          <w:numId w:val="25"/>
        </w:numPr>
        <w:rPr>
          <w:lang w:val="en-IN"/>
        </w:rPr>
      </w:pPr>
      <w:r w:rsidRPr="000304CB">
        <w:rPr>
          <w:lang w:val="en-IN"/>
        </w:rPr>
        <w:t>Combined LastUpdatedDate and LastUpdatedTime into a Timestamp.</w:t>
      </w:r>
    </w:p>
    <w:p w14:paraId="734CBA35" w14:textId="77777777" w:rsidR="000304CB" w:rsidRPr="000304CB" w:rsidRDefault="000304CB" w:rsidP="000304CB">
      <w:pPr>
        <w:numPr>
          <w:ilvl w:val="0"/>
          <w:numId w:val="25"/>
        </w:numPr>
        <w:rPr>
          <w:lang w:val="en-IN"/>
        </w:rPr>
      </w:pPr>
      <w:r w:rsidRPr="000304CB">
        <w:rPr>
          <w:lang w:val="en-IN"/>
        </w:rPr>
        <w:t>Converted numerical fields: Occupancy, Capacity, QueueLength, IsSpecialDay.</w:t>
      </w:r>
    </w:p>
    <w:p w14:paraId="6190675B" w14:textId="77777777" w:rsidR="000304CB" w:rsidRPr="000304CB" w:rsidRDefault="000304CB" w:rsidP="000304CB">
      <w:pPr>
        <w:numPr>
          <w:ilvl w:val="0"/>
          <w:numId w:val="25"/>
        </w:numPr>
        <w:rPr>
          <w:lang w:val="en-IN"/>
        </w:rPr>
      </w:pPr>
      <w:r w:rsidRPr="000304CB">
        <w:rPr>
          <w:lang w:val="en-IN"/>
        </w:rPr>
        <w:t>Mapped VehicleType to weights: Car = 1.0, Bike = 0.6, Truck = 1.5.</w:t>
      </w:r>
    </w:p>
    <w:p w14:paraId="7BDA01AB" w14:textId="77777777" w:rsidR="000304CB" w:rsidRPr="000304CB" w:rsidRDefault="000304CB" w:rsidP="000304CB">
      <w:pPr>
        <w:numPr>
          <w:ilvl w:val="0"/>
          <w:numId w:val="25"/>
        </w:numPr>
        <w:rPr>
          <w:lang w:val="en-IN"/>
        </w:rPr>
      </w:pPr>
      <w:r w:rsidRPr="000304CB">
        <w:rPr>
          <w:lang w:val="en-IN"/>
        </w:rPr>
        <w:t>Calculated OccupancyRate = Occupancy / Capacity.</w:t>
      </w:r>
    </w:p>
    <w:p w14:paraId="757F07BC" w14:textId="77777777" w:rsidR="000304CB" w:rsidRPr="000304CB" w:rsidRDefault="000304CB" w:rsidP="000304CB">
      <w:pPr>
        <w:numPr>
          <w:ilvl w:val="0"/>
          <w:numId w:val="25"/>
        </w:numPr>
        <w:rPr>
          <w:lang w:val="en-IN"/>
        </w:rPr>
      </w:pPr>
      <w:r w:rsidRPr="000304CB">
        <w:rPr>
          <w:lang w:val="en-IN"/>
        </w:rPr>
        <w:t>Dropped rows with missing or zero capacity.</w:t>
      </w:r>
    </w:p>
    <w:p w14:paraId="2558B900" w14:textId="77777777" w:rsidR="000304CB" w:rsidRPr="000304CB" w:rsidRDefault="000304CB" w:rsidP="000304CB">
      <w:pPr>
        <w:rPr>
          <w:lang w:val="en-IN"/>
        </w:rPr>
      </w:pPr>
      <w:r w:rsidRPr="000304CB">
        <w:rPr>
          <w:lang w:val="en-IN"/>
        </w:rPr>
        <w:pict w14:anchorId="0F61E4F0">
          <v:rect id="_x0000_i1088" style="width:0;height:1.5pt" o:hralign="center" o:hrstd="t" o:hr="t" fillcolor="#a0a0a0" stroked="f"/>
        </w:pict>
      </w:r>
    </w:p>
    <w:p w14:paraId="57BDF8A9" w14:textId="6417544B" w:rsidR="000304CB" w:rsidRPr="000304CB" w:rsidRDefault="000304CB" w:rsidP="000304CB">
      <w:pPr>
        <w:rPr>
          <w:b/>
          <w:bCs/>
          <w:lang w:val="en-IN"/>
        </w:rPr>
      </w:pPr>
      <w:r w:rsidRPr="000304CB">
        <w:rPr>
          <w:b/>
          <w:bCs/>
          <w:lang w:val="en-IN"/>
        </w:rPr>
        <w:t>Model 1: Baseline Linear Pricing</w:t>
      </w:r>
    </w:p>
    <w:p w14:paraId="2DF9460F" w14:textId="77777777" w:rsidR="000304CB" w:rsidRPr="000304CB" w:rsidRDefault="000304CB" w:rsidP="000304CB">
      <w:pPr>
        <w:rPr>
          <w:lang w:val="en-IN"/>
        </w:rPr>
      </w:pPr>
      <w:r w:rsidRPr="000304CB">
        <w:rPr>
          <w:lang w:val="en-IN"/>
        </w:rPr>
        <w:t>A simple model where price increases linearly with occupancy:</w:t>
      </w:r>
    </w:p>
    <w:p w14:paraId="4F017F0C" w14:textId="77777777" w:rsidR="000304CB" w:rsidRPr="000304CB" w:rsidRDefault="000304CB" w:rsidP="000304CB">
      <w:pPr>
        <w:rPr>
          <w:lang w:val="en-IN"/>
        </w:rPr>
      </w:pPr>
      <w:r w:rsidRPr="000304CB">
        <w:rPr>
          <w:lang w:val="en-IN"/>
        </w:rPr>
        <w:t>Pricet=10+α</w:t>
      </w:r>
      <w:r w:rsidRPr="000304CB">
        <w:rPr>
          <w:rFonts w:ascii="Cambria Math" w:hAnsi="Cambria Math" w:cs="Cambria Math"/>
          <w:lang w:val="en-IN"/>
        </w:rPr>
        <w:t>⋅</w:t>
      </w:r>
      <w:r w:rsidRPr="000304CB">
        <w:rPr>
          <w:lang w:val="en-IN"/>
        </w:rPr>
        <w:t>(OccupancyCapacity)\</w:t>
      </w:r>
      <w:proofErr w:type="gramStart"/>
      <w:r w:rsidRPr="000304CB">
        <w:rPr>
          <w:lang w:val="en-IN"/>
        </w:rPr>
        <w:t>text{</w:t>
      </w:r>
      <w:proofErr w:type="gramEnd"/>
      <w:r w:rsidRPr="000304CB">
        <w:rPr>
          <w:lang w:val="en-IN"/>
        </w:rPr>
        <w:t>Price}_{t} = 10 + \alpha \cdot \left(\frac{\</w:t>
      </w:r>
      <w:proofErr w:type="gramStart"/>
      <w:r w:rsidRPr="000304CB">
        <w:rPr>
          <w:lang w:val="en-IN"/>
        </w:rPr>
        <w:t>text{</w:t>
      </w:r>
      <w:proofErr w:type="gramEnd"/>
      <w:r w:rsidRPr="000304CB">
        <w:rPr>
          <w:lang w:val="en-IN"/>
        </w:rPr>
        <w:t>Occupancy</w:t>
      </w:r>
      <w:proofErr w:type="gramStart"/>
      <w:r w:rsidRPr="000304CB">
        <w:rPr>
          <w:lang w:val="en-IN"/>
        </w:rPr>
        <w:t>}}{</w:t>
      </w:r>
      <w:proofErr w:type="gramEnd"/>
      <w:r w:rsidRPr="000304CB">
        <w:rPr>
          <w:lang w:val="en-IN"/>
        </w:rPr>
        <w:t>\</w:t>
      </w:r>
      <w:proofErr w:type="gramStart"/>
      <w:r w:rsidRPr="000304CB">
        <w:rPr>
          <w:lang w:val="en-IN"/>
        </w:rPr>
        <w:t>text{</w:t>
      </w:r>
      <w:proofErr w:type="gramEnd"/>
      <w:r w:rsidRPr="000304CB">
        <w:rPr>
          <w:lang w:val="en-IN"/>
        </w:rPr>
        <w:t>Capacity</w:t>
      </w:r>
      <w:proofErr w:type="gramStart"/>
      <w:r w:rsidRPr="000304CB">
        <w:rPr>
          <w:lang w:val="en-IN"/>
        </w:rPr>
        <w:t>}}\</w:t>
      </w:r>
      <w:proofErr w:type="gramEnd"/>
      <w:r w:rsidRPr="000304CB">
        <w:rPr>
          <w:lang w:val="en-IN"/>
        </w:rPr>
        <w:t>right)</w:t>
      </w:r>
    </w:p>
    <w:p w14:paraId="0773C1C9" w14:textId="77777777" w:rsidR="000304CB" w:rsidRPr="000304CB" w:rsidRDefault="000304CB" w:rsidP="000304CB">
      <w:pPr>
        <w:numPr>
          <w:ilvl w:val="0"/>
          <w:numId w:val="26"/>
        </w:numPr>
        <w:rPr>
          <w:lang w:val="en-IN"/>
        </w:rPr>
      </w:pPr>
      <w:r w:rsidRPr="000304CB">
        <w:rPr>
          <w:lang w:val="en-IN"/>
        </w:rPr>
        <w:t>α=5\alpha = 5, base price = $10</w:t>
      </w:r>
    </w:p>
    <w:p w14:paraId="7EDDE800" w14:textId="77777777" w:rsidR="000304CB" w:rsidRPr="000304CB" w:rsidRDefault="000304CB" w:rsidP="000304CB">
      <w:pPr>
        <w:numPr>
          <w:ilvl w:val="0"/>
          <w:numId w:val="26"/>
        </w:numPr>
        <w:rPr>
          <w:lang w:val="en-IN"/>
        </w:rPr>
      </w:pPr>
      <w:r w:rsidRPr="000304CB">
        <w:rPr>
          <w:lang w:val="en-IN"/>
        </w:rPr>
        <w:t>Price is bounded between $5 and $20</w:t>
      </w:r>
    </w:p>
    <w:p w14:paraId="221A39BE" w14:textId="77777777" w:rsidR="000304CB" w:rsidRPr="000304CB" w:rsidRDefault="000304CB" w:rsidP="000304CB">
      <w:pPr>
        <w:numPr>
          <w:ilvl w:val="0"/>
          <w:numId w:val="26"/>
        </w:numPr>
        <w:rPr>
          <w:lang w:val="en-IN"/>
        </w:rPr>
      </w:pPr>
      <w:r w:rsidRPr="000304CB">
        <w:rPr>
          <w:b/>
          <w:bCs/>
          <w:lang w:val="en-IN"/>
        </w:rPr>
        <w:t>Intuition</w:t>
      </w:r>
      <w:r w:rsidRPr="000304CB">
        <w:rPr>
          <w:lang w:val="en-IN"/>
        </w:rPr>
        <w:t>: As a lot fills up, it becomes more expensive.</w:t>
      </w:r>
    </w:p>
    <w:p w14:paraId="6325FDAC" w14:textId="77777777" w:rsidR="000304CB" w:rsidRPr="000304CB" w:rsidRDefault="000304CB" w:rsidP="000304CB">
      <w:pPr>
        <w:rPr>
          <w:lang w:val="en-IN"/>
        </w:rPr>
      </w:pPr>
      <w:r w:rsidRPr="000304CB">
        <w:rPr>
          <w:lang w:val="en-IN"/>
        </w:rPr>
        <w:pict w14:anchorId="39987958">
          <v:rect id="_x0000_i1089" style="width:0;height:1.5pt" o:hralign="center" o:hrstd="t" o:hr="t" fillcolor="#a0a0a0" stroked="f"/>
        </w:pict>
      </w:r>
    </w:p>
    <w:p w14:paraId="43818C8C" w14:textId="16066807" w:rsidR="000304CB" w:rsidRPr="000304CB" w:rsidRDefault="000304CB" w:rsidP="000304CB">
      <w:pPr>
        <w:rPr>
          <w:b/>
          <w:bCs/>
          <w:lang w:val="en-IN"/>
        </w:rPr>
      </w:pPr>
      <w:r w:rsidRPr="000304CB">
        <w:rPr>
          <w:b/>
          <w:bCs/>
          <w:lang w:val="en-IN"/>
        </w:rPr>
        <w:t>Model 2: Demand-Based Pricing</w:t>
      </w:r>
    </w:p>
    <w:p w14:paraId="5BF9A143" w14:textId="77777777" w:rsidR="000304CB" w:rsidRPr="000304CB" w:rsidRDefault="000304CB" w:rsidP="000304CB">
      <w:pPr>
        <w:rPr>
          <w:lang w:val="en-IN"/>
        </w:rPr>
      </w:pPr>
      <w:r w:rsidRPr="000304CB">
        <w:rPr>
          <w:lang w:val="en-IN"/>
        </w:rPr>
        <w:t xml:space="preserve">This model uses a </w:t>
      </w:r>
      <w:r w:rsidRPr="000304CB">
        <w:rPr>
          <w:b/>
          <w:bCs/>
          <w:lang w:val="en-IN"/>
        </w:rPr>
        <w:t>custom demand function</w:t>
      </w:r>
      <w:r w:rsidRPr="000304CB">
        <w:rPr>
          <w:lang w:val="en-IN"/>
        </w:rPr>
        <w:t xml:space="preserve"> combining real-world features:</w:t>
      </w:r>
    </w:p>
    <w:p w14:paraId="12AC6F58" w14:textId="77777777" w:rsidR="000304CB" w:rsidRPr="000304CB" w:rsidRDefault="000304CB" w:rsidP="000304CB">
      <w:pPr>
        <w:rPr>
          <w:lang w:val="en-IN"/>
        </w:rPr>
      </w:pPr>
      <w:r w:rsidRPr="000304CB">
        <w:rPr>
          <w:lang w:val="en-IN"/>
        </w:rPr>
        <w:t>Demand=2.0</w:t>
      </w:r>
      <w:r w:rsidRPr="000304CB">
        <w:rPr>
          <w:rFonts w:ascii="Cambria Math" w:hAnsi="Cambria Math" w:cs="Cambria Math"/>
          <w:lang w:val="en-IN"/>
        </w:rPr>
        <w:t>⋅</w:t>
      </w:r>
      <w:r w:rsidRPr="000304CB">
        <w:rPr>
          <w:lang w:val="en-IN"/>
        </w:rPr>
        <w:t>OccupancyRate+1.0</w:t>
      </w:r>
      <w:r w:rsidRPr="000304CB">
        <w:rPr>
          <w:rFonts w:ascii="Cambria Math" w:hAnsi="Cambria Math" w:cs="Cambria Math"/>
          <w:lang w:val="en-IN"/>
        </w:rPr>
        <w:t>⋅</w:t>
      </w:r>
      <w:r w:rsidRPr="000304CB">
        <w:rPr>
          <w:lang w:val="en-IN"/>
        </w:rPr>
        <w:t>QueueLength+0.3</w:t>
      </w:r>
      <w:r w:rsidRPr="000304CB">
        <w:rPr>
          <w:rFonts w:ascii="Cambria Math" w:hAnsi="Cambria Math" w:cs="Cambria Math"/>
          <w:lang w:val="en-IN"/>
        </w:rPr>
        <w:t>⋅</w:t>
      </w:r>
      <w:r w:rsidRPr="000304CB">
        <w:rPr>
          <w:lang w:val="en-IN"/>
        </w:rPr>
        <w:t>IsSpecialDay+0.8</w:t>
      </w:r>
      <w:r w:rsidRPr="000304CB">
        <w:rPr>
          <w:rFonts w:ascii="Cambria Math" w:hAnsi="Cambria Math" w:cs="Cambria Math"/>
          <w:lang w:val="en-IN"/>
        </w:rPr>
        <w:t>⋅</w:t>
      </w:r>
      <w:r w:rsidRPr="000304CB">
        <w:rPr>
          <w:lang w:val="en-IN"/>
        </w:rPr>
        <w:t>VehicleTypeWeight\</w:t>
      </w:r>
      <w:proofErr w:type="gramStart"/>
      <w:r w:rsidRPr="000304CB">
        <w:rPr>
          <w:lang w:val="en-IN"/>
        </w:rPr>
        <w:t>text{</w:t>
      </w:r>
      <w:proofErr w:type="gramEnd"/>
      <w:r w:rsidRPr="000304CB">
        <w:rPr>
          <w:lang w:val="en-IN"/>
        </w:rPr>
        <w:t>Demand} = 2.0 \cdot \</w:t>
      </w:r>
      <w:proofErr w:type="gramStart"/>
      <w:r w:rsidRPr="000304CB">
        <w:rPr>
          <w:lang w:val="en-IN"/>
        </w:rPr>
        <w:t>text{</w:t>
      </w:r>
      <w:proofErr w:type="gramEnd"/>
      <w:r w:rsidRPr="000304CB">
        <w:rPr>
          <w:lang w:val="en-IN"/>
        </w:rPr>
        <w:t>OccupancyRate} + 1.0 \cdot \</w:t>
      </w:r>
      <w:proofErr w:type="gramStart"/>
      <w:r w:rsidRPr="000304CB">
        <w:rPr>
          <w:lang w:val="en-IN"/>
        </w:rPr>
        <w:t>text{</w:t>
      </w:r>
      <w:proofErr w:type="gramEnd"/>
      <w:r w:rsidRPr="000304CB">
        <w:rPr>
          <w:lang w:val="en-IN"/>
        </w:rPr>
        <w:t>QueueLength} + 0.3 \cdot \</w:t>
      </w:r>
      <w:proofErr w:type="gramStart"/>
      <w:r w:rsidRPr="000304CB">
        <w:rPr>
          <w:lang w:val="en-IN"/>
        </w:rPr>
        <w:t>text{</w:t>
      </w:r>
      <w:proofErr w:type="gramEnd"/>
      <w:r w:rsidRPr="000304CB">
        <w:rPr>
          <w:lang w:val="en-IN"/>
        </w:rPr>
        <w:t>IsSpecialDay} + 0.8 \cdot \</w:t>
      </w:r>
      <w:proofErr w:type="gramStart"/>
      <w:r w:rsidRPr="000304CB">
        <w:rPr>
          <w:lang w:val="en-IN"/>
        </w:rPr>
        <w:t>text{</w:t>
      </w:r>
      <w:proofErr w:type="gramEnd"/>
      <w:r w:rsidRPr="000304CB">
        <w:rPr>
          <w:lang w:val="en-IN"/>
        </w:rPr>
        <w:t>VehicleTypeWeight}</w:t>
      </w:r>
    </w:p>
    <w:p w14:paraId="7C383AF0" w14:textId="77777777" w:rsidR="000304CB" w:rsidRPr="000304CB" w:rsidRDefault="000304CB" w:rsidP="000304CB">
      <w:pPr>
        <w:numPr>
          <w:ilvl w:val="0"/>
          <w:numId w:val="27"/>
        </w:numPr>
        <w:rPr>
          <w:lang w:val="en-IN"/>
        </w:rPr>
      </w:pPr>
      <w:r w:rsidRPr="000304CB">
        <w:rPr>
          <w:lang w:val="en-IN"/>
        </w:rPr>
        <w:t xml:space="preserve">Demand is </w:t>
      </w:r>
      <w:r w:rsidRPr="000304CB">
        <w:rPr>
          <w:b/>
          <w:bCs/>
          <w:lang w:val="en-IN"/>
        </w:rPr>
        <w:t>normalized</w:t>
      </w:r>
      <w:r w:rsidRPr="000304CB">
        <w:rPr>
          <w:lang w:val="en-IN"/>
        </w:rPr>
        <w:t xml:space="preserve"> between 0 and 1</w:t>
      </w:r>
    </w:p>
    <w:p w14:paraId="1439FD54" w14:textId="77777777" w:rsidR="000304CB" w:rsidRPr="000304CB" w:rsidRDefault="000304CB" w:rsidP="000304CB">
      <w:pPr>
        <w:numPr>
          <w:ilvl w:val="0"/>
          <w:numId w:val="27"/>
        </w:numPr>
        <w:rPr>
          <w:lang w:val="en-IN"/>
        </w:rPr>
      </w:pPr>
      <w:r w:rsidRPr="000304CB">
        <w:rPr>
          <w:lang w:val="en-IN"/>
        </w:rPr>
        <w:t>Pricing Formula:</w:t>
      </w:r>
    </w:p>
    <w:p w14:paraId="0FB847F9" w14:textId="77777777" w:rsidR="000304CB" w:rsidRPr="000304CB" w:rsidRDefault="000304CB" w:rsidP="000304CB">
      <w:pPr>
        <w:rPr>
          <w:lang w:val="en-IN"/>
        </w:rPr>
      </w:pPr>
      <w:r w:rsidRPr="000304CB">
        <w:rPr>
          <w:lang w:val="en-IN"/>
        </w:rPr>
        <w:t>Price=10</w:t>
      </w:r>
      <w:r w:rsidRPr="000304CB">
        <w:rPr>
          <w:rFonts w:ascii="Cambria Math" w:hAnsi="Cambria Math" w:cs="Cambria Math"/>
          <w:lang w:val="en-IN"/>
        </w:rPr>
        <w:t>⋅</w:t>
      </w:r>
      <w:r w:rsidRPr="000304CB">
        <w:rPr>
          <w:lang w:val="en-IN"/>
        </w:rPr>
        <w:t>(1+0.6</w:t>
      </w:r>
      <w:r w:rsidRPr="000304CB">
        <w:rPr>
          <w:rFonts w:ascii="Cambria Math" w:hAnsi="Cambria Math" w:cs="Cambria Math"/>
          <w:lang w:val="en-IN"/>
        </w:rPr>
        <w:t>⋅</w:t>
      </w:r>
      <w:proofErr w:type="gramStart"/>
      <w:r w:rsidRPr="000304CB">
        <w:rPr>
          <w:lang w:val="en-IN"/>
        </w:rPr>
        <w:t>NormalizedDemand)\text{</w:t>
      </w:r>
      <w:proofErr w:type="gramEnd"/>
      <w:r w:rsidRPr="000304CB">
        <w:rPr>
          <w:lang w:val="en-IN"/>
        </w:rPr>
        <w:t>Price} = 10 \cdot (1 + 0.6 \cdot \</w:t>
      </w:r>
      <w:proofErr w:type="gramStart"/>
      <w:r w:rsidRPr="000304CB">
        <w:rPr>
          <w:lang w:val="en-IN"/>
        </w:rPr>
        <w:t>text{</w:t>
      </w:r>
      <w:proofErr w:type="gramEnd"/>
      <w:r w:rsidRPr="000304CB">
        <w:rPr>
          <w:lang w:val="en-IN"/>
        </w:rPr>
        <w:t>NormalizedDemand})</w:t>
      </w:r>
    </w:p>
    <w:p w14:paraId="2BADE7BC" w14:textId="77777777" w:rsidR="000304CB" w:rsidRPr="000304CB" w:rsidRDefault="000304CB" w:rsidP="000304CB">
      <w:pPr>
        <w:numPr>
          <w:ilvl w:val="0"/>
          <w:numId w:val="28"/>
        </w:numPr>
        <w:rPr>
          <w:lang w:val="en-IN"/>
        </w:rPr>
      </w:pPr>
      <w:r w:rsidRPr="000304CB">
        <w:rPr>
          <w:lang w:val="en-IN"/>
        </w:rPr>
        <w:t>Prices again bounded between $5 and $20</w:t>
      </w:r>
    </w:p>
    <w:p w14:paraId="499FEDB0" w14:textId="77777777" w:rsidR="000304CB" w:rsidRPr="000304CB" w:rsidRDefault="000304CB" w:rsidP="000304CB">
      <w:pPr>
        <w:numPr>
          <w:ilvl w:val="0"/>
          <w:numId w:val="28"/>
        </w:numPr>
        <w:rPr>
          <w:lang w:val="en-IN"/>
        </w:rPr>
      </w:pPr>
      <w:r w:rsidRPr="000304CB">
        <w:rPr>
          <w:b/>
          <w:bCs/>
          <w:lang w:val="en-IN"/>
        </w:rPr>
        <w:t>Improvements over Model 1</w:t>
      </w:r>
      <w:r w:rsidRPr="000304CB">
        <w:rPr>
          <w:lang w:val="en-IN"/>
        </w:rPr>
        <w:t>:</w:t>
      </w:r>
    </w:p>
    <w:p w14:paraId="176E6357" w14:textId="77777777" w:rsidR="000304CB" w:rsidRPr="000304CB" w:rsidRDefault="000304CB" w:rsidP="000304CB">
      <w:pPr>
        <w:numPr>
          <w:ilvl w:val="1"/>
          <w:numId w:val="28"/>
        </w:numPr>
        <w:rPr>
          <w:lang w:val="en-IN"/>
        </w:rPr>
      </w:pPr>
      <w:r w:rsidRPr="000304CB">
        <w:rPr>
          <w:lang w:val="en-IN"/>
        </w:rPr>
        <w:t>Reacts to more contextual factors</w:t>
      </w:r>
    </w:p>
    <w:p w14:paraId="00E5B163" w14:textId="77777777" w:rsidR="000304CB" w:rsidRPr="000304CB" w:rsidRDefault="000304CB" w:rsidP="000304CB">
      <w:pPr>
        <w:numPr>
          <w:ilvl w:val="1"/>
          <w:numId w:val="28"/>
        </w:numPr>
        <w:rPr>
          <w:lang w:val="en-IN"/>
        </w:rPr>
      </w:pPr>
      <w:r w:rsidRPr="000304CB">
        <w:rPr>
          <w:lang w:val="en-IN"/>
        </w:rPr>
        <w:t>Captures demand volatility</w:t>
      </w:r>
    </w:p>
    <w:p w14:paraId="06D2DFF6" w14:textId="77777777" w:rsidR="000304CB" w:rsidRPr="000304CB" w:rsidRDefault="000304CB" w:rsidP="000304CB">
      <w:pPr>
        <w:numPr>
          <w:ilvl w:val="1"/>
          <w:numId w:val="28"/>
        </w:numPr>
        <w:rPr>
          <w:lang w:val="en-IN"/>
        </w:rPr>
      </w:pPr>
      <w:r w:rsidRPr="000304CB">
        <w:rPr>
          <w:lang w:val="en-IN"/>
        </w:rPr>
        <w:t>Allows differentiation across lots and time</w:t>
      </w:r>
    </w:p>
    <w:p w14:paraId="62E68E4C" w14:textId="77777777" w:rsidR="000304CB" w:rsidRPr="000304CB" w:rsidRDefault="000304CB" w:rsidP="000304CB">
      <w:pPr>
        <w:rPr>
          <w:lang w:val="en-IN"/>
        </w:rPr>
      </w:pPr>
      <w:r w:rsidRPr="000304CB">
        <w:rPr>
          <w:lang w:val="en-IN"/>
        </w:rPr>
        <w:pict w14:anchorId="297408FB">
          <v:rect id="_x0000_i1090" style="width:0;height:1.5pt" o:hralign="center" o:hrstd="t" o:hr="t" fillcolor="#a0a0a0" stroked="f"/>
        </w:pict>
      </w:r>
    </w:p>
    <w:p w14:paraId="41EDEC36" w14:textId="029A4E2D" w:rsidR="000304CB" w:rsidRPr="000304CB" w:rsidRDefault="000304CB" w:rsidP="000304CB">
      <w:pPr>
        <w:rPr>
          <w:b/>
          <w:bCs/>
          <w:lang w:val="en-IN"/>
        </w:rPr>
      </w:pPr>
      <w:r w:rsidRPr="000304CB">
        <w:rPr>
          <w:b/>
          <w:bCs/>
          <w:lang w:val="en-IN"/>
        </w:rPr>
        <w:lastRenderedPageBreak/>
        <w:t>Assumptions Made</w:t>
      </w:r>
    </w:p>
    <w:p w14:paraId="5F8BB9AB" w14:textId="77777777" w:rsidR="000304CB" w:rsidRPr="000304CB" w:rsidRDefault="000304CB" w:rsidP="000304CB">
      <w:pPr>
        <w:numPr>
          <w:ilvl w:val="0"/>
          <w:numId w:val="29"/>
        </w:numPr>
        <w:rPr>
          <w:lang w:val="en-IN"/>
        </w:rPr>
      </w:pPr>
      <w:r w:rsidRPr="000304CB">
        <w:rPr>
          <w:lang w:val="en-IN"/>
        </w:rPr>
        <w:t>TrafficConditionNearby was dropped (column had only NaN).</w:t>
      </w:r>
    </w:p>
    <w:p w14:paraId="0E5EBE19" w14:textId="77777777" w:rsidR="000304CB" w:rsidRPr="000304CB" w:rsidRDefault="000304CB" w:rsidP="000304CB">
      <w:pPr>
        <w:numPr>
          <w:ilvl w:val="0"/>
          <w:numId w:val="29"/>
        </w:numPr>
        <w:rPr>
          <w:lang w:val="en-IN"/>
        </w:rPr>
      </w:pPr>
      <w:r w:rsidRPr="000304CB">
        <w:rPr>
          <w:lang w:val="en-IN"/>
        </w:rPr>
        <w:t>All lots start with a base price of $10.</w:t>
      </w:r>
    </w:p>
    <w:p w14:paraId="63AF8AEA" w14:textId="77777777" w:rsidR="000304CB" w:rsidRPr="000304CB" w:rsidRDefault="000304CB" w:rsidP="000304CB">
      <w:pPr>
        <w:numPr>
          <w:ilvl w:val="0"/>
          <w:numId w:val="29"/>
        </w:numPr>
        <w:rPr>
          <w:lang w:val="en-IN"/>
        </w:rPr>
      </w:pPr>
      <w:r w:rsidRPr="000304CB">
        <w:rPr>
          <w:lang w:val="en-IN"/>
        </w:rPr>
        <w:t>Vehicle types were assumed to take different space (affects pricing).</w:t>
      </w:r>
    </w:p>
    <w:p w14:paraId="607117EF" w14:textId="77777777" w:rsidR="000304CB" w:rsidRPr="000304CB" w:rsidRDefault="000304CB" w:rsidP="000304CB">
      <w:pPr>
        <w:numPr>
          <w:ilvl w:val="0"/>
          <w:numId w:val="29"/>
        </w:numPr>
        <w:rPr>
          <w:lang w:val="en-IN"/>
        </w:rPr>
      </w:pPr>
      <w:r w:rsidRPr="000304CB">
        <w:rPr>
          <w:lang w:val="en-IN"/>
        </w:rPr>
        <w:t>No direct competitor pricing data was given — this was not modeled explicitly in Model 2.</w:t>
      </w:r>
    </w:p>
    <w:p w14:paraId="6DB01F5C" w14:textId="77777777" w:rsidR="000304CB" w:rsidRPr="000304CB" w:rsidRDefault="000304CB" w:rsidP="000304CB">
      <w:pPr>
        <w:rPr>
          <w:lang w:val="en-IN"/>
        </w:rPr>
      </w:pPr>
      <w:r w:rsidRPr="000304CB">
        <w:rPr>
          <w:lang w:val="en-IN"/>
        </w:rPr>
        <w:pict w14:anchorId="63895355">
          <v:rect id="_x0000_i1091" style="width:0;height:1.5pt" o:hralign="center" o:hrstd="t" o:hr="t" fillcolor="#a0a0a0" stroked="f"/>
        </w:pict>
      </w:r>
    </w:p>
    <w:p w14:paraId="18B01013" w14:textId="1D4E17B8" w:rsidR="000304CB" w:rsidRPr="000304CB" w:rsidRDefault="000304CB" w:rsidP="000304CB">
      <w:pPr>
        <w:rPr>
          <w:b/>
          <w:bCs/>
          <w:lang w:val="en-IN"/>
        </w:rPr>
      </w:pPr>
      <w:r w:rsidRPr="000304CB">
        <w:rPr>
          <w:b/>
          <w:bCs/>
          <w:lang w:val="en-IN"/>
        </w:rPr>
        <w:t>Price Variation Behavior</w:t>
      </w:r>
    </w:p>
    <w:p w14:paraId="356561EC" w14:textId="77777777" w:rsidR="000304CB" w:rsidRPr="000304CB" w:rsidRDefault="000304CB" w:rsidP="000304CB">
      <w:pPr>
        <w:numPr>
          <w:ilvl w:val="0"/>
          <w:numId w:val="30"/>
        </w:numPr>
        <w:rPr>
          <w:lang w:val="en-IN"/>
        </w:rPr>
      </w:pPr>
      <w:r w:rsidRPr="000304CB">
        <w:rPr>
          <w:lang w:val="en-IN"/>
        </w:rPr>
        <w:t xml:space="preserve">In Model 1, </w:t>
      </w:r>
      <w:r w:rsidRPr="000304CB">
        <w:rPr>
          <w:b/>
          <w:bCs/>
          <w:lang w:val="en-IN"/>
        </w:rPr>
        <w:t>price increases linearly with fill rate</w:t>
      </w:r>
      <w:r w:rsidRPr="000304CB">
        <w:rPr>
          <w:lang w:val="en-IN"/>
        </w:rPr>
        <w:t>.</w:t>
      </w:r>
    </w:p>
    <w:p w14:paraId="0D6A7D58" w14:textId="77777777" w:rsidR="000304CB" w:rsidRPr="000304CB" w:rsidRDefault="000304CB" w:rsidP="000304CB">
      <w:pPr>
        <w:numPr>
          <w:ilvl w:val="0"/>
          <w:numId w:val="30"/>
        </w:numPr>
        <w:rPr>
          <w:lang w:val="en-IN"/>
        </w:rPr>
      </w:pPr>
      <w:r w:rsidRPr="000304CB">
        <w:rPr>
          <w:lang w:val="en-IN"/>
        </w:rPr>
        <w:t xml:space="preserve">In Model 2, </w:t>
      </w:r>
      <w:r w:rsidRPr="000304CB">
        <w:rPr>
          <w:b/>
          <w:bCs/>
          <w:lang w:val="en-IN"/>
        </w:rPr>
        <w:t>price reacts to demand fluctuations</w:t>
      </w:r>
      <w:r w:rsidRPr="000304CB">
        <w:rPr>
          <w:lang w:val="en-IN"/>
        </w:rPr>
        <w:t>, queue buildup, and special events.</w:t>
      </w:r>
    </w:p>
    <w:p w14:paraId="49574DF1" w14:textId="77777777" w:rsidR="000304CB" w:rsidRPr="000304CB" w:rsidRDefault="000304CB" w:rsidP="000304CB">
      <w:pPr>
        <w:numPr>
          <w:ilvl w:val="0"/>
          <w:numId w:val="30"/>
        </w:numPr>
        <w:rPr>
          <w:lang w:val="en-IN"/>
        </w:rPr>
      </w:pPr>
      <w:r w:rsidRPr="000304CB">
        <w:rPr>
          <w:b/>
          <w:bCs/>
          <w:lang w:val="en-IN"/>
        </w:rPr>
        <w:t>High demand</w:t>
      </w:r>
      <w:r w:rsidRPr="000304CB">
        <w:rPr>
          <w:lang w:val="en-IN"/>
        </w:rPr>
        <w:t xml:space="preserve"> results in prices pushing toward the upper bound.</w:t>
      </w:r>
    </w:p>
    <w:p w14:paraId="35560080" w14:textId="77777777" w:rsidR="000304CB" w:rsidRPr="000304CB" w:rsidRDefault="000304CB" w:rsidP="000304CB">
      <w:pPr>
        <w:numPr>
          <w:ilvl w:val="0"/>
          <w:numId w:val="30"/>
        </w:numPr>
        <w:rPr>
          <w:lang w:val="en-IN"/>
        </w:rPr>
      </w:pPr>
      <w:r w:rsidRPr="000304CB">
        <w:rPr>
          <w:lang w:val="en-IN"/>
        </w:rPr>
        <w:t xml:space="preserve">Prices are </w:t>
      </w:r>
      <w:r w:rsidRPr="000304CB">
        <w:rPr>
          <w:b/>
          <w:bCs/>
          <w:lang w:val="en-IN"/>
        </w:rPr>
        <w:t>smoothed and bounded</w:t>
      </w:r>
      <w:r w:rsidRPr="000304CB">
        <w:rPr>
          <w:lang w:val="en-IN"/>
        </w:rPr>
        <w:t xml:space="preserve"> to avoid erratic jumps.</w:t>
      </w:r>
    </w:p>
    <w:p w14:paraId="3F5E0232" w14:textId="77777777" w:rsidR="000304CB" w:rsidRPr="000304CB" w:rsidRDefault="000304CB" w:rsidP="000304CB">
      <w:pPr>
        <w:rPr>
          <w:lang w:val="en-IN"/>
        </w:rPr>
      </w:pPr>
      <w:r w:rsidRPr="000304CB">
        <w:rPr>
          <w:lang w:val="en-IN"/>
        </w:rPr>
        <w:pict w14:anchorId="264ECF07">
          <v:rect id="_x0000_i1092" style="width:0;height:1.5pt" o:hralign="center" o:hrstd="t" o:hr="t" fillcolor="#a0a0a0" stroked="f"/>
        </w:pict>
      </w:r>
    </w:p>
    <w:p w14:paraId="14870DE3" w14:textId="77777777" w:rsidR="000304CB" w:rsidRPr="000304CB" w:rsidRDefault="000304CB" w:rsidP="000304CB">
      <w:pPr>
        <w:rPr>
          <w:lang w:val="en-IN"/>
        </w:rPr>
      </w:pPr>
      <w:r w:rsidRPr="000304CB">
        <w:rPr>
          <w:lang w:val="en-IN"/>
        </w:rPr>
        <w:pict w14:anchorId="38690FA4">
          <v:rect id="_x0000_i1093" style="width:0;height:1.5pt" o:hralign="center" o:hrstd="t" o:hr="t" fillcolor="#a0a0a0" stroked="f"/>
        </w:pict>
      </w:r>
    </w:p>
    <w:p w14:paraId="1C2C6927" w14:textId="7783B09B" w:rsidR="000304CB" w:rsidRPr="000304CB" w:rsidRDefault="000304CB" w:rsidP="000304CB">
      <w:pPr>
        <w:rPr>
          <w:b/>
          <w:bCs/>
          <w:lang w:val="en-IN"/>
        </w:rPr>
      </w:pPr>
      <w:r w:rsidRPr="000304CB">
        <w:rPr>
          <w:b/>
          <w:bCs/>
          <w:lang w:val="en-IN"/>
        </w:rPr>
        <w:t>Tools Used</w:t>
      </w:r>
    </w:p>
    <w:p w14:paraId="6ECAACAC" w14:textId="77777777" w:rsidR="000304CB" w:rsidRPr="000304CB" w:rsidRDefault="000304CB" w:rsidP="000304CB">
      <w:pPr>
        <w:numPr>
          <w:ilvl w:val="0"/>
          <w:numId w:val="31"/>
        </w:numPr>
        <w:rPr>
          <w:lang w:val="en-IN"/>
        </w:rPr>
      </w:pPr>
      <w:r w:rsidRPr="000304CB">
        <w:rPr>
          <w:lang w:val="en-IN"/>
        </w:rPr>
        <w:t>Language: Python</w:t>
      </w:r>
    </w:p>
    <w:p w14:paraId="704F2277" w14:textId="77777777" w:rsidR="000304CB" w:rsidRPr="000304CB" w:rsidRDefault="000304CB" w:rsidP="000304CB">
      <w:pPr>
        <w:numPr>
          <w:ilvl w:val="0"/>
          <w:numId w:val="31"/>
        </w:numPr>
        <w:rPr>
          <w:lang w:val="en-IN"/>
        </w:rPr>
      </w:pPr>
      <w:r w:rsidRPr="000304CB">
        <w:rPr>
          <w:lang w:val="en-IN"/>
        </w:rPr>
        <w:t>Libraries: numpy, pandas, bokeh</w:t>
      </w:r>
    </w:p>
    <w:p w14:paraId="26EA234C" w14:textId="77777777" w:rsidR="000304CB" w:rsidRPr="000304CB" w:rsidRDefault="000304CB" w:rsidP="000304CB">
      <w:pPr>
        <w:numPr>
          <w:ilvl w:val="0"/>
          <w:numId w:val="31"/>
        </w:numPr>
        <w:rPr>
          <w:lang w:val="en-IN"/>
        </w:rPr>
      </w:pPr>
      <w:r w:rsidRPr="000304CB">
        <w:rPr>
          <w:lang w:val="en-IN"/>
        </w:rPr>
        <w:t>Notebook: Google Colab</w:t>
      </w:r>
    </w:p>
    <w:p w14:paraId="7F58DC05" w14:textId="77777777" w:rsidR="000304CB" w:rsidRPr="000304CB" w:rsidRDefault="000304CB" w:rsidP="000304CB">
      <w:pPr>
        <w:numPr>
          <w:ilvl w:val="0"/>
          <w:numId w:val="31"/>
        </w:numPr>
        <w:rPr>
          <w:lang w:val="en-IN"/>
        </w:rPr>
      </w:pPr>
      <w:r w:rsidRPr="000304CB">
        <w:rPr>
          <w:lang w:val="en-IN"/>
        </w:rPr>
        <w:t>No external ML libraries used</w:t>
      </w:r>
    </w:p>
    <w:p w14:paraId="0EFD9B9D" w14:textId="77777777" w:rsidR="000304CB" w:rsidRPr="000304CB" w:rsidRDefault="000304CB" w:rsidP="000304CB">
      <w:pPr>
        <w:rPr>
          <w:lang w:val="en-IN"/>
        </w:rPr>
      </w:pPr>
      <w:r w:rsidRPr="000304CB">
        <w:rPr>
          <w:lang w:val="en-IN"/>
        </w:rPr>
        <w:pict w14:anchorId="3189E716">
          <v:rect id="_x0000_i1094" style="width:0;height:1.5pt" o:hralign="center" o:hrstd="t" o:hr="t" fillcolor="#a0a0a0" stroked="f"/>
        </w:pict>
      </w:r>
    </w:p>
    <w:p w14:paraId="324789D0" w14:textId="220C381D" w:rsidR="000304CB" w:rsidRPr="000304CB" w:rsidRDefault="000304CB" w:rsidP="000304CB">
      <w:pPr>
        <w:rPr>
          <w:b/>
          <w:bCs/>
          <w:lang w:val="en-IN"/>
        </w:rPr>
      </w:pPr>
      <w:r w:rsidRPr="000304CB">
        <w:rPr>
          <w:b/>
          <w:bCs/>
          <w:lang w:val="en-IN"/>
        </w:rPr>
        <w:t>Conclusion</w:t>
      </w:r>
    </w:p>
    <w:p w14:paraId="7D7EB7BE" w14:textId="77777777" w:rsidR="000304CB" w:rsidRPr="000304CB" w:rsidRDefault="000304CB" w:rsidP="000304CB">
      <w:pPr>
        <w:rPr>
          <w:lang w:val="en-IN"/>
        </w:rPr>
      </w:pPr>
      <w:r w:rsidRPr="000304CB">
        <w:rPr>
          <w:lang w:val="en-IN"/>
        </w:rPr>
        <w:t>This project successfully simulates a basic real-time pricing engine that adjusts prices based on occupancy and contextual signals. While simple, it lays the foundation for more complex systems that can use competition, prediction, and reinforcement learning to improve pricing efficiency in urban infrastructure.</w:t>
      </w:r>
    </w:p>
    <w:p w14:paraId="4C463B01" w14:textId="77777777" w:rsidR="00A9204E" w:rsidRPr="000304CB" w:rsidRDefault="00A9204E">
      <w:pPr>
        <w:rPr>
          <w:lang w:val="en-IN"/>
        </w:rPr>
      </w:pPr>
    </w:p>
    <w:sectPr w:rsidR="00A9204E" w:rsidRPr="0003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2F4346"/>
    <w:multiLevelType w:val="multilevel"/>
    <w:tmpl w:val="1EE4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67B4A"/>
    <w:multiLevelType w:val="multilevel"/>
    <w:tmpl w:val="43A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385A90"/>
    <w:multiLevelType w:val="multilevel"/>
    <w:tmpl w:val="30F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B6E04"/>
    <w:multiLevelType w:val="multilevel"/>
    <w:tmpl w:val="DFDA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D0DB4"/>
    <w:multiLevelType w:val="multilevel"/>
    <w:tmpl w:val="E50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AC634E8"/>
    <w:multiLevelType w:val="multilevel"/>
    <w:tmpl w:val="EF9C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DF50FFE"/>
    <w:multiLevelType w:val="multilevel"/>
    <w:tmpl w:val="62EC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004128"/>
    <w:multiLevelType w:val="multilevel"/>
    <w:tmpl w:val="BAF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2256101">
    <w:abstractNumId w:val="24"/>
  </w:num>
  <w:num w:numId="2" w16cid:durableId="721713656">
    <w:abstractNumId w:val="12"/>
  </w:num>
  <w:num w:numId="3" w16cid:durableId="1622878284">
    <w:abstractNumId w:val="10"/>
  </w:num>
  <w:num w:numId="4" w16cid:durableId="897784275">
    <w:abstractNumId w:val="28"/>
  </w:num>
  <w:num w:numId="5" w16cid:durableId="2009475113">
    <w:abstractNumId w:val="15"/>
  </w:num>
  <w:num w:numId="6" w16cid:durableId="483158282">
    <w:abstractNumId w:val="21"/>
  </w:num>
  <w:num w:numId="7" w16cid:durableId="1429543776">
    <w:abstractNumId w:val="23"/>
  </w:num>
  <w:num w:numId="8" w16cid:durableId="303971012">
    <w:abstractNumId w:val="9"/>
  </w:num>
  <w:num w:numId="9" w16cid:durableId="764957990">
    <w:abstractNumId w:val="7"/>
  </w:num>
  <w:num w:numId="10" w16cid:durableId="2146266116">
    <w:abstractNumId w:val="6"/>
  </w:num>
  <w:num w:numId="11" w16cid:durableId="2070566263">
    <w:abstractNumId w:val="5"/>
  </w:num>
  <w:num w:numId="12" w16cid:durableId="564100129">
    <w:abstractNumId w:val="4"/>
  </w:num>
  <w:num w:numId="13" w16cid:durableId="1205025277">
    <w:abstractNumId w:val="8"/>
  </w:num>
  <w:num w:numId="14" w16cid:durableId="1260404432">
    <w:abstractNumId w:val="3"/>
  </w:num>
  <w:num w:numId="15" w16cid:durableId="1201017632">
    <w:abstractNumId w:val="2"/>
  </w:num>
  <w:num w:numId="16" w16cid:durableId="841552844">
    <w:abstractNumId w:val="1"/>
  </w:num>
  <w:num w:numId="17" w16cid:durableId="1538424041">
    <w:abstractNumId w:val="0"/>
  </w:num>
  <w:num w:numId="18" w16cid:durableId="868761901">
    <w:abstractNumId w:val="16"/>
  </w:num>
  <w:num w:numId="19" w16cid:durableId="515735452">
    <w:abstractNumId w:val="17"/>
  </w:num>
  <w:num w:numId="20" w16cid:durableId="1578906902">
    <w:abstractNumId w:val="26"/>
  </w:num>
  <w:num w:numId="21" w16cid:durableId="493375718">
    <w:abstractNumId w:val="22"/>
  </w:num>
  <w:num w:numId="22" w16cid:durableId="1557202772">
    <w:abstractNumId w:val="11"/>
  </w:num>
  <w:num w:numId="23" w16cid:durableId="1524588615">
    <w:abstractNumId w:val="30"/>
  </w:num>
  <w:num w:numId="24" w16cid:durableId="1763254546">
    <w:abstractNumId w:val="19"/>
  </w:num>
  <w:num w:numId="25" w16cid:durableId="1669946777">
    <w:abstractNumId w:val="25"/>
  </w:num>
  <w:num w:numId="26" w16cid:durableId="871453277">
    <w:abstractNumId w:val="13"/>
  </w:num>
  <w:num w:numId="27" w16cid:durableId="1602493380">
    <w:abstractNumId w:val="29"/>
  </w:num>
  <w:num w:numId="28" w16cid:durableId="241792551">
    <w:abstractNumId w:val="27"/>
  </w:num>
  <w:num w:numId="29" w16cid:durableId="1077047211">
    <w:abstractNumId w:val="14"/>
  </w:num>
  <w:num w:numId="30" w16cid:durableId="62145221">
    <w:abstractNumId w:val="20"/>
  </w:num>
  <w:num w:numId="31" w16cid:durableId="3285322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CB"/>
    <w:rsid w:val="000304CB"/>
    <w:rsid w:val="003B615D"/>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2328"/>
  <w15:chartTrackingRefBased/>
  <w15:docId w15:val="{13AB2F09-4C26-4664-B625-435C14DB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38248">
      <w:bodyDiv w:val="1"/>
      <w:marLeft w:val="0"/>
      <w:marRight w:val="0"/>
      <w:marTop w:val="0"/>
      <w:marBottom w:val="0"/>
      <w:divBdr>
        <w:top w:val="none" w:sz="0" w:space="0" w:color="auto"/>
        <w:left w:val="none" w:sz="0" w:space="0" w:color="auto"/>
        <w:bottom w:val="none" w:sz="0" w:space="0" w:color="auto"/>
        <w:right w:val="none" w:sz="0" w:space="0" w:color="auto"/>
      </w:divBdr>
    </w:div>
    <w:div w:id="210765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IN%7b4023A7D7-7BA3-4270-B5B1-16C8D6EAE70B%7d\%7b989F0C81-DA46-4A5E-B6CE-EC451D108F4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{989F0C81-DA46-4A5E-B6CE-EC451D108F4A}tf02786999_win32</Template>
  <TotalTime>1</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Armaan .</cp:lastModifiedBy>
  <cp:revision>1</cp:revision>
  <dcterms:created xsi:type="dcterms:W3CDTF">2025-07-04T06:30:00Z</dcterms:created>
  <dcterms:modified xsi:type="dcterms:W3CDTF">2025-07-04T06:31:00Z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