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724E" w:rsidRDefault="00530190" w:rsidP="005301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0190">
        <w:rPr>
          <w:rFonts w:ascii="Times New Roman" w:hAnsi="Times New Roman" w:cs="Times New Roman"/>
          <w:sz w:val="24"/>
          <w:szCs w:val="24"/>
          <w:lang w:val="en-US"/>
        </w:rPr>
        <w:t xml:space="preserve">A PhD candidate from National Key Laboratory of Cognitive Neuroscience and Learning, Beijing Normal University, helped to preprocess some datasets as listed below. Source data was </w:t>
      </w:r>
      <w:r w:rsidR="00DC323E" w:rsidRPr="00530190">
        <w:rPr>
          <w:rFonts w:ascii="Times New Roman" w:hAnsi="Times New Roman" w:cs="Times New Roman"/>
          <w:sz w:val="24"/>
          <w:szCs w:val="24"/>
          <w:lang w:val="en-US"/>
        </w:rPr>
        <w:t>delivered</w:t>
      </w:r>
      <w:r w:rsidRPr="00530190">
        <w:rPr>
          <w:rFonts w:ascii="Times New Roman" w:hAnsi="Times New Roman" w:cs="Times New Roman"/>
          <w:sz w:val="24"/>
          <w:szCs w:val="24"/>
          <w:lang w:val="en-US"/>
        </w:rPr>
        <w:t xml:space="preserve"> at email by two times include </w:t>
      </w:r>
      <w:proofErr w:type="spellStart"/>
      <w:r w:rsidRPr="00330328">
        <w:rPr>
          <w:rFonts w:ascii="Times New Roman" w:hAnsi="Times New Roman" w:cs="Times New Roman"/>
          <w:sz w:val="24"/>
          <w:szCs w:val="24"/>
          <w:u w:val="single"/>
          <w:lang w:val="en-US"/>
        </w:rPr>
        <w:t>PEBLpcpt.edf</w:t>
      </w:r>
      <w:proofErr w:type="spellEnd"/>
      <w:r w:rsidRPr="00330328">
        <w:rPr>
          <w:rFonts w:ascii="Times New Roman" w:hAnsi="Times New Roman" w:cs="Times New Roman"/>
          <w:sz w:val="24"/>
          <w:szCs w:val="24"/>
          <w:u w:val="single"/>
          <w:lang w:val="en-US"/>
        </w:rPr>
        <w:t>/</w:t>
      </w:r>
      <w:proofErr w:type="spellStart"/>
      <w:r w:rsidRPr="00330328">
        <w:rPr>
          <w:rFonts w:ascii="Times New Roman" w:hAnsi="Times New Roman" w:cs="Times New Roman"/>
          <w:sz w:val="24"/>
          <w:szCs w:val="24"/>
          <w:u w:val="single"/>
          <w:lang w:val="en-US"/>
        </w:rPr>
        <w:t>PEBLtoav.edf</w:t>
      </w:r>
      <w:proofErr w:type="spellEnd"/>
      <w:r w:rsidRPr="00530190">
        <w:rPr>
          <w:rFonts w:ascii="Times New Roman" w:hAnsi="Times New Roman" w:cs="Times New Roman"/>
          <w:sz w:val="24"/>
          <w:szCs w:val="24"/>
          <w:lang w:val="en-US"/>
        </w:rPr>
        <w:t xml:space="preserve"> which was recorded while doing PEBL tests both PCPT and TOAV, </w:t>
      </w:r>
      <w:r w:rsidR="00330328">
        <w:rPr>
          <w:rFonts w:ascii="Times New Roman" w:hAnsi="Times New Roman" w:cs="Times New Roman"/>
          <w:sz w:val="24"/>
          <w:szCs w:val="24"/>
          <w:lang w:val="en-US"/>
        </w:rPr>
        <w:t xml:space="preserve">JRL helped recorded </w:t>
      </w:r>
      <w:r w:rsidR="00FF085C" w:rsidRPr="00330328">
        <w:rPr>
          <w:rFonts w:ascii="Times New Roman" w:hAnsi="Times New Roman" w:cs="Times New Roman"/>
          <w:sz w:val="24"/>
          <w:szCs w:val="24"/>
          <w:u w:val="single"/>
          <w:lang w:val="en-US"/>
        </w:rPr>
        <w:t>EO90_1.edf/ EO90_2.edf/ EO90_3.edf</w:t>
      </w:r>
      <w:r w:rsidR="00330328">
        <w:rPr>
          <w:rFonts w:ascii="Times New Roman" w:hAnsi="Times New Roman" w:cs="Times New Roman"/>
          <w:sz w:val="24"/>
          <w:szCs w:val="24"/>
          <w:lang w:val="en-US"/>
        </w:rPr>
        <w:t xml:space="preserve">. She processed </w:t>
      </w:r>
      <w:proofErr w:type="spellStart"/>
      <w:r w:rsidR="00330328">
        <w:rPr>
          <w:rFonts w:ascii="Times New Roman" w:hAnsi="Times New Roman" w:cs="Times New Roman"/>
          <w:sz w:val="24"/>
          <w:szCs w:val="24"/>
          <w:lang w:val="en-US"/>
        </w:rPr>
        <w:t>PEBLpcpt.edf</w:t>
      </w:r>
      <w:proofErr w:type="spellEnd"/>
      <w:r w:rsidR="0033032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30328">
        <w:rPr>
          <w:rFonts w:ascii="Times New Roman" w:hAnsi="Times New Roman" w:cs="Times New Roman"/>
          <w:sz w:val="24"/>
          <w:szCs w:val="24"/>
          <w:lang w:val="en-US"/>
        </w:rPr>
        <w:t>PEBLtoav.edf</w:t>
      </w:r>
      <w:proofErr w:type="spellEnd"/>
      <w:r w:rsidR="00330328">
        <w:rPr>
          <w:rFonts w:ascii="Times New Roman" w:hAnsi="Times New Roman" w:cs="Times New Roman"/>
          <w:sz w:val="24"/>
          <w:szCs w:val="24"/>
          <w:lang w:val="en-US"/>
        </w:rPr>
        <w:t xml:space="preserve"> and EO90_3.edf. But due to format readability, I only have access to </w:t>
      </w:r>
      <w:proofErr w:type="spellStart"/>
      <w:r w:rsidR="00330328">
        <w:rPr>
          <w:rFonts w:ascii="Times New Roman" w:hAnsi="Times New Roman" w:cs="Times New Roman"/>
          <w:sz w:val="24"/>
          <w:szCs w:val="24"/>
          <w:lang w:val="en-US"/>
        </w:rPr>
        <w:t>clear.set</w:t>
      </w:r>
      <w:proofErr w:type="spellEnd"/>
      <w:r w:rsidR="00330328">
        <w:rPr>
          <w:rFonts w:ascii="Times New Roman" w:hAnsi="Times New Roman" w:cs="Times New Roman"/>
          <w:sz w:val="24"/>
          <w:szCs w:val="24"/>
          <w:lang w:val="en-US"/>
        </w:rPr>
        <w:t xml:space="preserve"> from EO90_3.edf and evaluate its effects below</w:t>
      </w:r>
      <w:r w:rsidR="00AE7EE5">
        <w:rPr>
          <w:rFonts w:ascii="Times New Roman" w:hAnsi="Times New Roman" w:cs="Times New Roman"/>
          <w:sz w:val="24"/>
          <w:szCs w:val="24"/>
          <w:lang w:val="en-US"/>
        </w:rPr>
        <w:t xml:space="preserve"> in Fig.1</w:t>
      </w:r>
      <w:r w:rsidR="0033032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A4A21" w:rsidRDefault="000A4A21" w:rsidP="00AE7EE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A4A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100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F77" w:rsidRPr="00C83E54" w:rsidRDefault="00AE7EE5" w:rsidP="00AE7EE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AE7EE5">
        <w:rPr>
          <w:rFonts w:ascii="Times New Roman" w:hAnsi="Times New Roman" w:cs="Times New Roman"/>
          <w:sz w:val="16"/>
          <w:szCs w:val="16"/>
          <w:lang w:val="en-US"/>
        </w:rPr>
        <w:t>Fig.1</w:t>
      </w:r>
      <w:r w:rsidR="00A55320">
        <w:rPr>
          <w:rFonts w:ascii="Times New Roman" w:hAnsi="Times New Roman" w:cs="Times New Roman"/>
          <w:sz w:val="16"/>
          <w:szCs w:val="16"/>
          <w:lang w:val="en-US"/>
        </w:rPr>
        <w:t xml:space="preserve"> Two Fourier 3-D Representations of recorded EEG before and after removing artifacts</w:t>
      </w:r>
      <w:r w:rsidR="00F34F77">
        <w:rPr>
          <w:rFonts w:ascii="Times New Roman" w:hAnsi="Times New Roman" w:cs="Times New Roman"/>
          <w:sz w:val="16"/>
          <w:szCs w:val="16"/>
          <w:lang w:val="en-US"/>
        </w:rPr>
        <w:t xml:space="preserve">: three </w:t>
      </w:r>
      <w:r w:rsidR="00521B93">
        <w:rPr>
          <w:rFonts w:ascii="Times New Roman" w:hAnsi="Times New Roman" w:cs="Times New Roman"/>
          <w:sz w:val="16"/>
          <w:szCs w:val="16"/>
          <w:lang w:val="en-US"/>
        </w:rPr>
        <w:t>dimensions</w:t>
      </w:r>
    </w:p>
    <w:p w:rsidR="00AE7EE5" w:rsidRDefault="00F34F77" w:rsidP="00AE7EE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 include experimental time</w:t>
      </w:r>
      <w:r w:rsidR="00521B93">
        <w:rPr>
          <w:rFonts w:ascii="Times New Roman" w:hAnsi="Times New Roman" w:cs="Times New Roman"/>
          <w:sz w:val="16"/>
          <w:szCs w:val="16"/>
          <w:lang w:val="en-US"/>
        </w:rPr>
        <w:t>, Fourier frequency and Fourier Coefficient in dB</w:t>
      </w:r>
    </w:p>
    <w:p w:rsidR="002B6266" w:rsidRDefault="002B6266" w:rsidP="00FF1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bookmarkStart w:id="0" w:name="_GoBack"/>
      <w:bookmarkEnd w:id="0"/>
    </w:p>
    <w:p w:rsidR="00FF1B7E" w:rsidRDefault="002B6266" w:rsidP="00FF1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B6266">
        <w:rPr>
          <w:rFonts w:ascii="Times New Roman" w:hAnsi="Times New Roman" w:cs="Times New Roman"/>
          <w:sz w:val="16"/>
          <w:szCs w:val="16"/>
          <w:lang w:val="en-US"/>
        </w:rPr>
        <w:drawing>
          <wp:inline distT="0" distB="0" distL="0" distR="0" wp14:anchorId="521E0495" wp14:editId="64A2A7E3">
            <wp:extent cx="5731510" cy="31210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66" w:rsidRDefault="002B6266" w:rsidP="00FF1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ab/>
      </w:r>
    </w:p>
    <w:p w:rsidR="00FF1B7E" w:rsidRDefault="00FF1B7E" w:rsidP="00FF1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I also analyzed three subjects’ recording to remove artifacts and to see results include. JJH_RECORDINGS/2018/XXX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/</w:t>
      </w:r>
      <w:r w:rsidR="0062177B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r w:rsidR="007946D6">
        <w:rPr>
          <w:rFonts w:ascii="Times New Roman" w:hAnsi="Times New Roman" w:cs="Times New Roman"/>
          <w:sz w:val="16"/>
          <w:szCs w:val="16"/>
          <w:lang w:val="en-US"/>
        </w:rPr>
        <w:t>000/</w:t>
      </w:r>
      <w:r>
        <w:rPr>
          <w:rFonts w:ascii="Times New Roman" w:hAnsi="Times New Roman" w:cs="Times New Roman"/>
          <w:sz w:val="16"/>
          <w:szCs w:val="16"/>
          <w:lang w:val="en-US"/>
        </w:rPr>
        <w:t>EOEC000_60.edf</w:t>
      </w:r>
      <w:proofErr w:type="gram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62177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7946D6">
        <w:rPr>
          <w:rFonts w:ascii="Times New Roman" w:hAnsi="Times New Roman" w:cs="Times New Roman"/>
          <w:sz w:val="16"/>
          <w:szCs w:val="16"/>
          <w:lang w:val="en-US"/>
        </w:rPr>
        <w:t>001/</w:t>
      </w:r>
      <w:r>
        <w:rPr>
          <w:rFonts w:ascii="Times New Roman" w:hAnsi="Times New Roman" w:cs="Times New Roman"/>
          <w:sz w:val="16"/>
          <w:szCs w:val="16"/>
          <w:lang w:val="en-US"/>
        </w:rPr>
        <w:t xml:space="preserve">openeyesclosedeyes60.edf </w:t>
      </w:r>
      <w:r w:rsidR="0062177B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7946D6">
        <w:rPr>
          <w:rFonts w:ascii="Times New Roman" w:hAnsi="Times New Roman" w:cs="Times New Roman"/>
          <w:sz w:val="16"/>
          <w:szCs w:val="16"/>
          <w:lang w:val="en-US"/>
        </w:rPr>
        <w:t>212/</w:t>
      </w:r>
      <w:r>
        <w:rPr>
          <w:rFonts w:ascii="Times New Roman" w:hAnsi="Times New Roman" w:cs="Times New Roman"/>
          <w:sz w:val="16"/>
          <w:szCs w:val="16"/>
          <w:lang w:val="en-US"/>
        </w:rPr>
        <w:t>EO60EC60EO60.edf</w:t>
      </w:r>
      <w:r w:rsidR="004715BB">
        <w:rPr>
          <w:rFonts w:ascii="Times New Roman" w:hAnsi="Times New Roman" w:cs="Times New Roman"/>
          <w:sz w:val="16"/>
          <w:szCs w:val="16"/>
          <w:lang w:val="en-US"/>
        </w:rPr>
        <w:t>.</w:t>
      </w:r>
    </w:p>
    <w:p w:rsidR="002B6266" w:rsidRDefault="002B6266" w:rsidP="00FF1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FF1B7E" w:rsidRPr="00C83E54" w:rsidRDefault="00FF1B7E" w:rsidP="00FF1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570BA0" w:rsidRPr="00C83E54" w:rsidRDefault="00570BA0" w:rsidP="00FF1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570BA0" w:rsidRDefault="00570BA0" w:rsidP="00FF1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570BA0">
        <w:rPr>
          <w:rFonts w:ascii="Times New Roman" w:hAnsi="Times New Roman" w:cs="Times New Roman"/>
          <w:sz w:val="16"/>
          <w:szCs w:val="16"/>
          <w:lang w:val="en-US"/>
        </w:rPr>
        <w:t xml:space="preserve">I also tried my way of processing some recordings from team members. </w:t>
      </w:r>
    </w:p>
    <w:p w:rsidR="00221A7C" w:rsidRDefault="00221A7C" w:rsidP="00FF1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Take subject </w:t>
      </w:r>
      <w:r w:rsidR="00C83E54">
        <w:rPr>
          <w:rFonts w:ascii="Times New Roman" w:hAnsi="Times New Roman" w:cs="Times New Roman"/>
          <w:sz w:val="16"/>
          <w:szCs w:val="16"/>
          <w:lang w:val="en-US"/>
        </w:rPr>
        <w:t>961</w:t>
      </w:r>
      <w:r>
        <w:rPr>
          <w:rFonts w:ascii="Times New Roman" w:hAnsi="Times New Roman" w:cs="Times New Roman"/>
          <w:sz w:val="16"/>
          <w:szCs w:val="16"/>
          <w:lang w:val="en-US"/>
        </w:rPr>
        <w:t xml:space="preserve"> as an </w:t>
      </w:r>
      <w:r w:rsidR="00AA27A3">
        <w:rPr>
          <w:rFonts w:ascii="Times New Roman" w:hAnsi="Times New Roman" w:cs="Times New Roman"/>
          <w:sz w:val="16"/>
          <w:szCs w:val="16"/>
          <w:lang w:val="en-US"/>
        </w:rPr>
        <w:t>example</w:t>
      </w:r>
      <w:r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:rsidR="00C83E54" w:rsidRDefault="00C83E54" w:rsidP="00FF1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83E54"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1B81DFB6" wp14:editId="4F5F965E">
            <wp:extent cx="5731510" cy="3093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54" w:rsidRDefault="00C83E54" w:rsidP="00FF1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C83E54" w:rsidRPr="00C83E54" w:rsidRDefault="0068269A" w:rsidP="00FF1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8269A"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>
            <wp:extent cx="5731510" cy="31189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7C" w:rsidRDefault="00221A7C" w:rsidP="00FF1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CB72E4" w:rsidRDefault="00CB72E4" w:rsidP="00FF1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CB72E4" w:rsidRPr="00570BA0" w:rsidRDefault="00C36CE8" w:rsidP="00FF1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C36CE8"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>
            <wp:extent cx="5731510" cy="31189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72E4" w:rsidRPr="00570BA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737"/>
    <w:rsid w:val="000A4A21"/>
    <w:rsid w:val="0010422F"/>
    <w:rsid w:val="00221A7C"/>
    <w:rsid w:val="002B6266"/>
    <w:rsid w:val="00330328"/>
    <w:rsid w:val="003A42A5"/>
    <w:rsid w:val="004715BB"/>
    <w:rsid w:val="00521B93"/>
    <w:rsid w:val="00530190"/>
    <w:rsid w:val="00570BA0"/>
    <w:rsid w:val="0062177B"/>
    <w:rsid w:val="0068269A"/>
    <w:rsid w:val="007946D6"/>
    <w:rsid w:val="00A55320"/>
    <w:rsid w:val="00AA27A3"/>
    <w:rsid w:val="00AE7EE5"/>
    <w:rsid w:val="00C36CE8"/>
    <w:rsid w:val="00C57737"/>
    <w:rsid w:val="00C83E54"/>
    <w:rsid w:val="00CB72E4"/>
    <w:rsid w:val="00CD6917"/>
    <w:rsid w:val="00DC323E"/>
    <w:rsid w:val="00DE1F14"/>
    <w:rsid w:val="00F34F77"/>
    <w:rsid w:val="00FF085C"/>
    <w:rsid w:val="00FF1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C9ED5"/>
  <w15:chartTrackingRefBased/>
  <w15:docId w15:val="{113293D4-A63A-4ACE-AEEA-B6F72239F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3</Pages>
  <Words>159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Jingjing.Amy</dc:creator>
  <cp:keywords/>
  <dc:description/>
  <cp:lastModifiedBy>Hao Jingjing.Amy</cp:lastModifiedBy>
  <cp:revision>22</cp:revision>
  <dcterms:created xsi:type="dcterms:W3CDTF">2018-06-28T10:45:00Z</dcterms:created>
  <dcterms:modified xsi:type="dcterms:W3CDTF">2018-07-03T16:26:00Z</dcterms:modified>
</cp:coreProperties>
</file>