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1F497D"/>
          <w:sz w:val="44"/>
        </w:rPr>
        <w:t>YouTube Trending Video Data Analysis Report</w:t>
      </w:r>
    </w:p>
    <w:p/>
    <w:p>
      <w:pPr>
        <w:jc w:val="center"/>
      </w:pPr>
      <w:r>
        <w:rPr>
          <w:rFonts w:ascii="Calibri" w:hAnsi="Calibri"/>
          <w:color w:val="444444"/>
          <w:sz w:val="22"/>
        </w:rPr>
        <w:t>Period: 2020 - 2026  |  Total Videos: 10,000  |  Countries: 24</w:t>
        <w:br/>
        <w:t>Generated: April 18,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0"/>
        </w:rPr>
        <w:t>1. 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Total Videos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10,000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Total Cumulative Views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31,171,338,443  (31.17B)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Total Cumulative Likes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1,643,844,791  (1.64B)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Analysis Period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2020 - 2026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Countries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Categories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Missing Values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None (complete dataset)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Top Category (views)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Entertainment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Top Country  (views)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US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Top Language (views)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  <w:sz w:val="30"/>
        </w:rPr>
        <w:t>2. 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Mean</w:t>
            </w:r>
          </w:p>
        </w:tc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Std Dev</w:t>
            </w:r>
          </w:p>
        </w:tc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Max</w:t>
            </w:r>
          </w:p>
        </w:tc>
        <w:tc>
          <w:tcPr>
            <w:tcW w:type="dxa" w:w="1234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CV%</w:t>
            </w:r>
          </w:p>
        </w:tc>
      </w:tr>
      <w:tr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Views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3,117,133.8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59,508.0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32,358,103.6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10,000.0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2,000,000,000.0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1038.1%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Likes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164,384.5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2,842.0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1,692,056.9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100.0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81,559,681.0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1029.3%</w:t>
            </w:r>
          </w:p>
        </w:tc>
      </w:tr>
      <w:tr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Dislikes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32,526.5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529.0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326,477.2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15,036,682.0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1003.7%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19,572.3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307.0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189,453.4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10,609,227.0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968.0%</w:t>
            </w:r>
          </w:p>
        </w:tc>
      </w:tr>
      <w:tr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Engagement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7.1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3.4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0.3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28.2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45.4%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Duration (sec)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763.9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447.0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933.4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15.0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20,425.0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122.2%</w:t>
            </w:r>
          </w:p>
        </w:tc>
      </w:tr>
      <w:tr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Days to Trend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3.2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14.0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107.2%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Clickbait Score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42.9%</w:t>
            </w:r>
          </w:p>
        </w:tc>
      </w:tr>
      <w:tr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Subscribers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2,930,864.0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165,943.0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16,049,733.6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1,000.0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300,000,000.0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547.6%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Views &amp; Likes CV% &gt; 1,000% — a few viral videos massively skew the mean</w:t>
      </w:r>
    </w:p>
    <w:p>
      <w:pPr>
        <w:ind w:left="283"/>
      </w:pPr>
      <w:r>
        <w:rPr>
          <w:rFonts w:ascii="Calibri" w:hAnsi="Calibri"/>
          <w:color w:val="176B1E"/>
          <w:sz w:val="18"/>
        </w:rPr>
        <w:t>► Engagement CV% = 45% — the most stable metric across the dataset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3. Yearly Trend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10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Videos</w:t>
            </w:r>
          </w:p>
        </w:tc>
        <w:tc>
          <w:tcPr>
            <w:tcW w:type="dxa" w:w="10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Views</w:t>
            </w:r>
          </w:p>
        </w:tc>
        <w:tc>
          <w:tcPr>
            <w:tcW w:type="dxa" w:w="10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Views YoY</w:t>
            </w:r>
          </w:p>
        </w:tc>
        <w:tc>
          <w:tcPr>
            <w:tcW w:type="dxa" w:w="10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Likes</w:t>
            </w:r>
          </w:p>
        </w:tc>
        <w:tc>
          <w:tcPr>
            <w:tcW w:type="dxa" w:w="10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Likes YoY</w:t>
            </w:r>
          </w:p>
        </w:tc>
        <w:tc>
          <w:tcPr>
            <w:tcW w:type="dxa" w:w="10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Duration</w:t>
            </w:r>
          </w:p>
        </w:tc>
        <w:tc>
          <w:tcPr>
            <w:tcW w:type="dxa" w:w="10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Engagement</w:t>
            </w:r>
          </w:p>
        </w:tc>
      </w:tr>
      <w:tr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2020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1,609.0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2.39M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121.0K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763s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2021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1,583.0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2.90M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+21.5%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143.3K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+18.4%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750s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7.57</w:t>
            </w:r>
          </w:p>
        </w:tc>
      </w:tr>
      <w:tr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2022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1,554.0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3.40M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+17.1%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189.3K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+32.2%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737s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7.59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2023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1,699.0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2.63M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-22.7%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155.4K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-17.9%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760s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7.51</w:t>
            </w:r>
          </w:p>
        </w:tc>
      </w:tr>
      <w:tr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2024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1,545.0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4.60M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+75.1%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233.3K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+50.1%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801s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7.68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2025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1,595.0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2.80M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-39.3%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145.1K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-37.8%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765s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7.58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2024: Views +75%, Likes +50% — best performing year in the dataset</w:t>
      </w:r>
    </w:p>
    <w:p>
      <w:pPr>
        <w:ind w:left="283"/>
      </w:pPr>
      <w:r>
        <w:rPr>
          <w:rFonts w:ascii="Calibri" w:hAnsi="Calibri"/>
          <w:color w:val="176B1E"/>
          <w:sz w:val="18"/>
        </w:rPr>
        <w:t>► Growth trend 2020-2022 → sharp drop in 2023 → V-shaped recovery in 2024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4. Category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Videos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Views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Like Rate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Engagement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Duration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Sports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798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4.65M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5.60%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7.59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746s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Shows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207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4.63M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5.03%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7.13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742s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Gaming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1,000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4.28M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4.30%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7.60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1539s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Shorts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199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4.21M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6.61%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7.49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37s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Entertainment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1,218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3.78M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4.70%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7.53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749s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News &amp; Politics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674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3.48M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4.59%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7.66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731s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People &amp; Blogs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744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3.10M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5.84%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7.42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766s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Comedy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602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3.00M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4.81%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7.57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807s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Science &amp; Technology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630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2.85M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6.89%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7.74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882s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Music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1,413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2.53M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6.00%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7.70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273s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Nonprofits &amp; Activism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205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2.47M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4.16%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7.33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713s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Film &amp; Animation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496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2.17M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5.60%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7.54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761s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Travel &amp; Events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282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2.08M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4.57%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7.44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724s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Howto &amp; Style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2.04M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5.77%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7.40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787s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Autos &amp; Vehicles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295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1.94M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5.01%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7.87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748s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Pets &amp; Animals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327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1.85M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5.93%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7.69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748s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Education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490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1.56M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5.66%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7.64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854s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Sports &amp; Shows lead in avg views (4.6M+); Gaming averages 25-min videos</w:t>
      </w:r>
    </w:p>
    <w:p>
      <w:pPr>
        <w:ind w:left="283"/>
      </w:pPr>
      <w:r>
        <w:rPr>
          <w:rFonts w:ascii="Calibri" w:hAnsi="Calibri"/>
          <w:color w:val="176B1E"/>
          <w:sz w:val="18"/>
        </w:rPr>
        <w:t>► Shorts (37 sec) ranks 4th in views with the highest like rate (6.61%)</w:t>
      </w:r>
    </w:p>
    <w:p>
      <w:pPr>
        <w:ind w:left="283"/>
      </w:pPr>
      <w:r>
        <w:rPr>
          <w:rFonts w:ascii="Calibri" w:hAnsi="Calibri"/>
          <w:color w:val="176B1E"/>
          <w:sz w:val="18"/>
        </w:rPr>
        <w:t>► Science &amp; Technology has the 2nd-highest like rate (6.89%) — strong fan loyalty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5. Country Analysis</w:t>
      </w:r>
    </w:p>
    <w:p>
      <w:pPr>
        <w:pStyle w:val="Heading2"/>
      </w:pPr>
      <w:r>
        <w:rPr>
          <w:rFonts w:ascii="Calibri" w:hAnsi="Calibri"/>
          <w:color w:val="2E74B5"/>
          <w:sz w:val="24"/>
        </w:rPr>
        <w:t>5-1. Top 10 by Avg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Country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Views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Engagement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Top Category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Videos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RU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8.40M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7.50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Music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279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8.00M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7.43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Music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184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TH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4.45M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7.20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Entertainment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221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4.05M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7.50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Music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1,478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BR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3.77M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7.89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Music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791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JP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3.76M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7.79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Music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400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MX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3.67M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7.55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Music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511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3.44M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7.89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Music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297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2.95M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7.78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Music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97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GB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2.90M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7.46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Music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701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Russia (8.4M) &amp; Turkey (8.0M) top the list — 3x higher than the US (2.4M)</w:t>
      </w:r>
    </w:p>
    <w:p/>
    <w:p>
      <w:pPr>
        <w:pStyle w:val="Heading2"/>
      </w:pPr>
      <w:r>
        <w:rPr>
          <w:rFonts w:ascii="Calibri" w:hAnsi="Calibri"/>
          <w:color w:val="2E74B5"/>
          <w:sz w:val="24"/>
        </w:rPr>
        <w:t>5-2. Bottom 5 by Avg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Country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Views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Engagement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Top Category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Videos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1.563M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7.50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Entertainment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89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1.304M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7.82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Entertainment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95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VN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1.170M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7.26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Entertainment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219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0.886M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8.27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Music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211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EG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0.728M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7.46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People &amp; Blogs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Philippines (PH): lowest avg views (886K) but highest engagement (8.27) — small, loyal audience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6. Engagement Correlation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Pearson r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Likes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0.0294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Positive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0.0235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Positive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Days to Trend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0.0135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Positive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Duration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0.0042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Positive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Subscribers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0.0039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Positive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Clickbait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0.0029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Positive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Tag Count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-0.0057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Negative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Views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-0.0119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Negative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All |r| &lt; 0.03 — engagement score is not predictable from surface-level metrics</w:t>
      </w:r>
    </w:p>
    <w:p>
      <w:pPr>
        <w:ind w:left="283"/>
      </w:pPr>
      <w:r>
        <w:rPr>
          <w:rFonts w:ascii="Calibri" w:hAnsi="Calibri"/>
          <w:color w:val="176B1E"/>
          <w:sz w:val="18"/>
        </w:rPr>
        <w:t>► High views / subscribers / clickbait do not guarantee high engagement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7. Clickbait vs Normal Video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Videos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Views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Engagement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Normal (&lt;=0.5)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5,895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2.89M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Clickbait (&gt;0.5)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4,105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3.44M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7.55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Clickbait videos show +19% higher avg views but slightly lower engagement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8. Title Feature Impact 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Videos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Views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Engagement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All Caps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Without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3433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3492299.0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7.623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All Caps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With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6567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2921010.0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7.56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Emoji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Without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9703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3127610.0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7.573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Emoji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With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297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2774873.0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7.865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Question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Without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9874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3098230.0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7.58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Question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With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126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4598517.0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7.728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Question-style titles average 4.60M views — +48% vs non-question titles</w:t>
      </w:r>
    </w:p>
    <w:p>
      <w:pPr>
        <w:ind w:left="283"/>
      </w:pPr>
      <w:r>
        <w:rPr>
          <w:rFonts w:ascii="Calibri" w:hAnsi="Calibri"/>
          <w:color w:val="176B1E"/>
          <w:sz w:val="18"/>
        </w:rPr>
        <w:t>► Emoji titles show lower avg views (-11%) but slightly higher engagement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9. Days to Trend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Days to Trend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Videos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 day(s)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1,503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15.0%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 day(s)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2,506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25.1%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 day(s)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2,013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20.1%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 day(s)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1,452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14.5%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 day(s)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1,038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10.4%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 day(s)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1,034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10.3%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14 day(s)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454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4.5%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15.0% trend same day (0 days); 59.7% trend within 1-3 days of upload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10. Day-of-Week Trending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Videos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Views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Engagement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Mon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2,351,398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2.35M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Tue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2,369,143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2.37M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7.61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Wed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2,703,239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2.70M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7.47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Thu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3,291,813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3.29M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7.68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Fri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3,112,652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3.11M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7.43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Sat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2,079,587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2.08M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7.49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Sun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5,861,730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5.86M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7.80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Sunday leads with 5.86M avg views — 1.78x the Thursday figure (3.29M)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11. Monthly Trending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Month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Videos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Views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Engagement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Jan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988.0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2.97M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Feb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868.0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2.17M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7.32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Mar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924.0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2.54M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Apr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778.0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2.41M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7.69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May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795.0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4.07M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Jun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783.0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3.26M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7.54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Jul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776.0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2.43M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7.55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Aug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879.0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1.45M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7.44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Sep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789.0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1.29M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7.53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Oct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850.0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4.96M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7.65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Nov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789.0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6.18M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781.0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3.94M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7.67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November peaks at 6.18M avg views; October also strong at 4.96M — Q4 season effect</w:t>
      </w:r>
    </w:p>
    <w:p>
      <w:pPr>
        <w:ind w:left="283"/>
      </w:pPr>
      <w:r>
        <w:rPr>
          <w:rFonts w:ascii="Calibri" w:hAnsi="Calibri"/>
          <w:color w:val="176B1E"/>
          <w:sz w:val="18"/>
        </w:rPr>
        <w:t>► August-September are the lowest months (1.3-1.5M) — summer audience shift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12. Views Band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Band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Videos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&lt;10K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2,687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26.9%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10K-50K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2,053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20.5%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50K-100K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957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9.6%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100K-500K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1,964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19.6%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500K-1M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666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6.7%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1M-10M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1,266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12.7%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10M+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407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4.1%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&lt;10K band accounts for 26.9% — classic long-tail distribution</w:t>
      </w:r>
    </w:p>
    <w:p>
      <w:pPr>
        <w:ind w:left="283"/>
      </w:pPr>
      <w:r>
        <w:rPr>
          <w:rFonts w:ascii="Calibri" w:hAnsi="Calibri"/>
          <w:color w:val="176B1E"/>
          <w:sz w:val="18"/>
        </w:rPr>
        <w:t>► 10M+ mega-viral videos represent only 4.1% of the dataset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13. Performance by Subscriber 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Videos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Views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Engagement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&lt;10K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1,355.0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0.01M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10K-100K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2,833.0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0.05M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7.64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100K-1M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3,460.0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0.43M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1M-10M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1,868.0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4.12M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7.45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10M+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484.0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45.10M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7.43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10M+ channels avg 45.1M views — 3,586x more than &lt;10K channels (12.6K)</w:t>
      </w:r>
    </w:p>
    <w:p>
      <w:pPr>
        <w:ind w:left="283"/>
      </w:pPr>
      <w:r>
        <w:rPr>
          <w:rFonts w:ascii="Calibri" w:hAnsi="Calibri"/>
          <w:color w:val="176B1E"/>
          <w:sz w:val="18"/>
        </w:rPr>
        <w:t>► Small channels (&lt;10K) show higher engagement (7.60) than mega channels (7.43)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14. Viral Top 1% Video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Overall Avg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Viral Avg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Multiplier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Views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3,117,133.84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189,577,523.47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60.82x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Likes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164,384.48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9,703,543.24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59.03x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19,572.32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1,158,161.13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59.17x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Engagement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7.58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7.19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0.95x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Days to Trend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2.97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2.91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0.98x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Clickbait Score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0.46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0.49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1.08x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Duration (sec)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763.87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720.81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0.94x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Subscribers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2,930,864.02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84,147,361.42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28.71x</w:t>
            </w:r>
          </w:p>
        </w:tc>
      </w:tr>
    </w:tbl>
    <w:p>
      <w:r>
        <w:rPr>
          <w:rFonts w:ascii="Calibri" w:hAnsi="Calibri"/>
          <w:color w:val="808080"/>
          <w:sz w:val="16"/>
        </w:rPr>
        <w:t xml:space="preserve">  * Viral threshold: 57,113,642+ views  |  Qualifying videos: 100</w:t>
      </w:r>
    </w:p>
    <w:p>
      <w:pPr>
        <w:ind w:left="283"/>
      </w:pPr>
      <w:r>
        <w:rPr>
          <w:rFonts w:ascii="Calibri" w:hAnsi="Calibri"/>
          <w:color w:val="176B1E"/>
          <w:sz w:val="18"/>
        </w:rPr>
        <w:t>► Viral videos have ~60x more views, likes, and comments than the overall average</w:t>
      </w:r>
    </w:p>
    <w:p>
      <w:pPr>
        <w:ind w:left="283"/>
      </w:pPr>
      <w:r>
        <w:rPr>
          <w:rFonts w:ascii="Calibri" w:hAnsi="Calibri"/>
          <w:color w:val="176B1E"/>
          <w:sz w:val="18"/>
        </w:rPr>
        <w:t>► Engagement &amp; clickbait scores nearly identical — viral success driven by content quality &amp; reach</w:t>
      </w:r>
    </w:p>
    <w:p/>
    <w:p>
      <w:pPr>
        <w:pStyle w:val="Heading1"/>
      </w:pPr>
      <w:r>
        <w:rPr>
          <w:rFonts w:ascii="Calibri" w:hAnsi="Calibri"/>
          <w:color w:val="1F497D"/>
          <w:sz w:val="30"/>
        </w:rPr>
        <w:t>15. Verified vs Unverified Channel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Videos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Views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Subscribers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Engagement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 Days to Trend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Unverified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6,008.0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0.12M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0.11M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7.60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2.98 days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3,992.0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7.62M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7.17M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7.55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2.95 days</w:t>
            </w:r>
          </w:p>
        </w:tc>
      </w:tr>
    </w:tbl>
    <w:p>
      <w:pPr>
        <w:ind w:left="283"/>
      </w:pPr>
      <w:r>
        <w:rPr>
          <w:rFonts w:ascii="Calibri" w:hAnsi="Calibri"/>
          <w:color w:val="176B1E"/>
          <w:sz w:val="18"/>
        </w:rPr>
        <w:t>► Verified channel avg views 7.62M — 61x higher than unverified (125K)</w:t>
      </w:r>
    </w:p>
    <w:p>
      <w:pPr>
        <w:ind w:left="283"/>
      </w:pPr>
      <w:r>
        <w:rPr>
          <w:rFonts w:ascii="Calibri" w:hAnsi="Calibri"/>
          <w:color w:val="176B1E"/>
          <w:sz w:val="18"/>
        </w:rPr>
        <w:t>► Days to trend almost identical (2.95 vs 2.98) — verification does not speed up trending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