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5E024" w14:textId="2C7CA85C" w:rsidR="00EF01EC" w:rsidRPr="00EF01EC" w:rsidRDefault="00EF01EC" w:rsidP="0007137D">
      <w:pPr>
        <w:jc w:val="center"/>
        <w:rPr>
          <w:b/>
          <w:sz w:val="28"/>
          <w:szCs w:val="28"/>
        </w:rPr>
      </w:pPr>
      <w:bookmarkStart w:id="0" w:name="_GoBack"/>
      <w:bookmarkEnd w:id="0"/>
      <w:r w:rsidRPr="00EF01EC">
        <w:rPr>
          <w:b/>
          <w:sz w:val="28"/>
          <w:szCs w:val="28"/>
        </w:rPr>
        <w:t>UCF Adult Development &amp; Decision Lab</w:t>
      </w:r>
    </w:p>
    <w:p w14:paraId="77F188E1" w14:textId="77777777" w:rsidR="0007137D" w:rsidRPr="002347DC" w:rsidRDefault="00F32DC2" w:rsidP="0007137D">
      <w:pPr>
        <w:jc w:val="center"/>
        <w:rPr>
          <w:sz w:val="28"/>
          <w:szCs w:val="28"/>
        </w:rPr>
      </w:pPr>
      <w:r w:rsidRPr="002347DC">
        <w:rPr>
          <w:sz w:val="28"/>
          <w:szCs w:val="28"/>
        </w:rPr>
        <w:t>The Dos and Don’ts of Conducting Research with Older Adults</w:t>
      </w:r>
    </w:p>
    <w:p w14:paraId="081D1022" w14:textId="77777777" w:rsidR="00F32DC2" w:rsidRDefault="00F32DC2" w:rsidP="0007137D">
      <w:pPr>
        <w:jc w:val="center"/>
      </w:pPr>
    </w:p>
    <w:p w14:paraId="7E4C5DDB" w14:textId="4B8C3502" w:rsidR="00FF0C76" w:rsidRPr="00BB49E5" w:rsidRDefault="00905AC1" w:rsidP="00BB49E5">
      <w:pPr>
        <w:pStyle w:val="ListParagraph"/>
        <w:numPr>
          <w:ilvl w:val="0"/>
          <w:numId w:val="1"/>
        </w:numPr>
        <w:rPr>
          <w:b/>
        </w:rPr>
      </w:pPr>
      <w:r w:rsidRPr="00F32DC2">
        <w:rPr>
          <w:b/>
        </w:rPr>
        <w:t>Recruitment</w:t>
      </w:r>
    </w:p>
    <w:p w14:paraId="52B99631" w14:textId="77777777" w:rsidR="00F32DC2" w:rsidRPr="00F32DC2" w:rsidRDefault="00F32DC2" w:rsidP="00F32DC2">
      <w:pPr>
        <w:pStyle w:val="ListParagraph"/>
        <w:numPr>
          <w:ilvl w:val="1"/>
          <w:numId w:val="1"/>
        </w:numPr>
        <w:rPr>
          <w:b/>
          <w:i/>
        </w:rPr>
      </w:pPr>
      <w:r w:rsidRPr="00F32DC2">
        <w:rPr>
          <w:b/>
          <w:i/>
        </w:rPr>
        <w:t>Determining eligibility</w:t>
      </w:r>
    </w:p>
    <w:p w14:paraId="09F76BF7" w14:textId="4BB08614" w:rsidR="002347DC" w:rsidRDefault="00F32DC2" w:rsidP="00F32DC2">
      <w:pPr>
        <w:pStyle w:val="ListParagraph"/>
        <w:numPr>
          <w:ilvl w:val="2"/>
          <w:numId w:val="1"/>
        </w:numPr>
      </w:pPr>
      <w:r>
        <w:t xml:space="preserve">Do: </w:t>
      </w:r>
    </w:p>
    <w:p w14:paraId="07875545" w14:textId="77777777" w:rsidR="002347DC" w:rsidRDefault="00F32DC2" w:rsidP="002347DC">
      <w:pPr>
        <w:pStyle w:val="ListParagraph"/>
        <w:numPr>
          <w:ilvl w:val="2"/>
          <w:numId w:val="4"/>
        </w:numPr>
      </w:pPr>
      <w:r>
        <w:t xml:space="preserve">Ask </w:t>
      </w:r>
      <w:r w:rsidRPr="00F32DC2">
        <w:rPr>
          <w:b/>
        </w:rPr>
        <w:t>all</w:t>
      </w:r>
      <w:r>
        <w:t xml:space="preserve"> of the eligibility questions (“How old are you?”)</w:t>
      </w:r>
    </w:p>
    <w:p w14:paraId="4621E9AD" w14:textId="77777777" w:rsidR="002347DC" w:rsidRDefault="00F32DC2" w:rsidP="00F32DC2">
      <w:pPr>
        <w:pStyle w:val="ListParagraph"/>
        <w:numPr>
          <w:ilvl w:val="2"/>
          <w:numId w:val="1"/>
        </w:numPr>
      </w:pPr>
      <w:r>
        <w:t xml:space="preserve">Don’t: </w:t>
      </w:r>
    </w:p>
    <w:p w14:paraId="508C8B64" w14:textId="42D22B31" w:rsidR="00FF0C76" w:rsidRDefault="00F32DC2" w:rsidP="002347DC">
      <w:pPr>
        <w:pStyle w:val="ListParagraph"/>
        <w:numPr>
          <w:ilvl w:val="2"/>
          <w:numId w:val="5"/>
        </w:numPr>
      </w:pPr>
      <w:r>
        <w:t>Make assumptions about eligibility (</w:t>
      </w:r>
      <w:r w:rsidR="00BB49E5">
        <w:t xml:space="preserve">ss pool info </w:t>
      </w:r>
      <w:r w:rsidR="00FF0C76">
        <w:t>may be inaccurate</w:t>
      </w:r>
      <w:r w:rsidR="002347DC">
        <w:t>)</w:t>
      </w:r>
    </w:p>
    <w:p w14:paraId="4B456BCB" w14:textId="77777777" w:rsidR="00FF0C76" w:rsidRDefault="00FF0C76" w:rsidP="00FF0C76">
      <w:pPr>
        <w:pStyle w:val="ListParagraph"/>
        <w:ind w:left="2880"/>
      </w:pPr>
    </w:p>
    <w:p w14:paraId="41452CFA" w14:textId="77777777" w:rsidR="00905AC1" w:rsidRPr="002347DC" w:rsidRDefault="00FF0C76" w:rsidP="00F32DC2">
      <w:pPr>
        <w:pStyle w:val="ListParagraph"/>
        <w:numPr>
          <w:ilvl w:val="1"/>
          <w:numId w:val="1"/>
        </w:numPr>
        <w:rPr>
          <w:b/>
          <w:i/>
        </w:rPr>
      </w:pPr>
      <w:r w:rsidRPr="002347DC">
        <w:rPr>
          <w:b/>
          <w:i/>
        </w:rPr>
        <w:t xml:space="preserve">Scheduling friends and partners </w:t>
      </w:r>
    </w:p>
    <w:p w14:paraId="1C960353" w14:textId="420A36A8" w:rsidR="002347DC" w:rsidRDefault="002347DC" w:rsidP="002347DC">
      <w:pPr>
        <w:pStyle w:val="ListParagraph"/>
        <w:numPr>
          <w:ilvl w:val="2"/>
          <w:numId w:val="1"/>
        </w:numPr>
      </w:pPr>
      <w:r>
        <w:t>Do:</w:t>
      </w:r>
    </w:p>
    <w:p w14:paraId="6A16383D" w14:textId="415F3F9F" w:rsidR="002347DC" w:rsidRDefault="002347DC" w:rsidP="002347DC">
      <w:pPr>
        <w:pStyle w:val="ListParagraph"/>
        <w:numPr>
          <w:ilvl w:val="2"/>
          <w:numId w:val="6"/>
        </w:numPr>
      </w:pPr>
      <w:r>
        <w:t>Make participants comfortable while they wait (“Would you like something to read? Would you like a glass of water?”)</w:t>
      </w:r>
    </w:p>
    <w:p w14:paraId="4E23D133" w14:textId="77777777" w:rsidR="002347DC" w:rsidRDefault="002347DC" w:rsidP="002347DC">
      <w:pPr>
        <w:pStyle w:val="ListParagraph"/>
        <w:numPr>
          <w:ilvl w:val="2"/>
          <w:numId w:val="1"/>
        </w:numPr>
      </w:pPr>
      <w:r>
        <w:t xml:space="preserve">Don’t: </w:t>
      </w:r>
    </w:p>
    <w:p w14:paraId="7AF5C3A3" w14:textId="4F1D8032" w:rsidR="002347DC" w:rsidRDefault="002347DC" w:rsidP="002347DC">
      <w:pPr>
        <w:pStyle w:val="ListParagraph"/>
        <w:numPr>
          <w:ilvl w:val="2"/>
          <w:numId w:val="7"/>
        </w:numPr>
      </w:pPr>
      <w:r>
        <w:t>Leave them alone without checking on them or asking other lab staff to keep an eye on them</w:t>
      </w:r>
    </w:p>
    <w:p w14:paraId="15DB51AF" w14:textId="77777777" w:rsidR="00FF0C76" w:rsidRDefault="00FF0C76" w:rsidP="00FF0C76">
      <w:pPr>
        <w:pStyle w:val="ListParagraph"/>
        <w:ind w:left="1440"/>
      </w:pPr>
    </w:p>
    <w:p w14:paraId="19D95867" w14:textId="036E5DD8" w:rsidR="00905AC1" w:rsidRPr="00F46DA9" w:rsidRDefault="00F46DA9" w:rsidP="00905AC1">
      <w:pPr>
        <w:pStyle w:val="ListParagraph"/>
        <w:numPr>
          <w:ilvl w:val="0"/>
          <w:numId w:val="1"/>
        </w:numPr>
        <w:rPr>
          <w:b/>
        </w:rPr>
      </w:pPr>
      <w:r>
        <w:rPr>
          <w:b/>
        </w:rPr>
        <w:t xml:space="preserve">Cognitive </w:t>
      </w:r>
      <w:r w:rsidR="00905AC1" w:rsidRPr="00F46DA9">
        <w:rPr>
          <w:b/>
        </w:rPr>
        <w:t>Screening</w:t>
      </w:r>
    </w:p>
    <w:p w14:paraId="0623DA68" w14:textId="15E134F2" w:rsidR="00F46DA9" w:rsidRDefault="00F46DA9" w:rsidP="00F46DA9">
      <w:pPr>
        <w:pStyle w:val="ListParagraph"/>
        <w:numPr>
          <w:ilvl w:val="2"/>
          <w:numId w:val="1"/>
        </w:numPr>
      </w:pPr>
      <w:r>
        <w:t xml:space="preserve">Do: </w:t>
      </w:r>
    </w:p>
    <w:p w14:paraId="21443D01" w14:textId="77777777" w:rsidR="00F46DA9" w:rsidRDefault="00F46DA9" w:rsidP="00F46DA9">
      <w:pPr>
        <w:pStyle w:val="ListParagraph"/>
        <w:numPr>
          <w:ilvl w:val="2"/>
          <w:numId w:val="9"/>
        </w:numPr>
      </w:pPr>
      <w:r>
        <w:t>Make sure the participant is ready to be tested (“Do you need to turn off your TV or radio so that you can concentrate?”)</w:t>
      </w:r>
    </w:p>
    <w:p w14:paraId="5730F81E" w14:textId="1901C6BF" w:rsidR="00F46DA9" w:rsidRDefault="00F46DA9" w:rsidP="00F46DA9">
      <w:pPr>
        <w:pStyle w:val="ListParagraph"/>
        <w:numPr>
          <w:ilvl w:val="2"/>
          <w:numId w:val="9"/>
        </w:numPr>
      </w:pPr>
      <w:r>
        <w:t xml:space="preserve">Follow the script and </w:t>
      </w:r>
      <w:r w:rsidRPr="00993A32">
        <w:rPr>
          <w:i/>
        </w:rPr>
        <w:t>speak loud and clear</w:t>
      </w:r>
    </w:p>
    <w:p w14:paraId="167EC96B" w14:textId="1C808B8E" w:rsidR="00F46DA9" w:rsidRDefault="00F46DA9" w:rsidP="00F46DA9">
      <w:pPr>
        <w:pStyle w:val="ListParagraph"/>
        <w:numPr>
          <w:ilvl w:val="2"/>
          <w:numId w:val="1"/>
        </w:numPr>
      </w:pPr>
      <w:r>
        <w:t xml:space="preserve">Don’t: </w:t>
      </w:r>
    </w:p>
    <w:p w14:paraId="4C6D69CC" w14:textId="4593D99C" w:rsidR="00F46DA9" w:rsidRDefault="00DE788F" w:rsidP="00F46DA9">
      <w:pPr>
        <w:pStyle w:val="ListParagraph"/>
        <w:numPr>
          <w:ilvl w:val="2"/>
          <w:numId w:val="8"/>
        </w:numPr>
      </w:pPr>
      <w:r w:rsidRPr="00DE788F">
        <w:rPr>
          <w:i/>
        </w:rPr>
        <w:t>Do not ever</w:t>
      </w:r>
      <w:r>
        <w:t xml:space="preserve"> say your giving a </w:t>
      </w:r>
      <w:r w:rsidR="00F46DA9">
        <w:t>“</w:t>
      </w:r>
      <w:r>
        <w:t>diagnosis</w:t>
      </w:r>
      <w:r w:rsidR="00F46DA9">
        <w:t>” them or determining whether they have dementia (only a doctor can do this, we are just determining whether they fit criteria for a specific research study)</w:t>
      </w:r>
    </w:p>
    <w:p w14:paraId="3C12E715" w14:textId="77777777" w:rsidR="00F46DA9" w:rsidRDefault="00F46DA9" w:rsidP="00F46DA9">
      <w:pPr>
        <w:pStyle w:val="ListParagraph"/>
      </w:pPr>
    </w:p>
    <w:p w14:paraId="1C4F8C32" w14:textId="7BD4FC07" w:rsidR="00905AC1" w:rsidRPr="007765CA" w:rsidRDefault="00905AC1" w:rsidP="00905AC1">
      <w:pPr>
        <w:pStyle w:val="ListParagraph"/>
        <w:numPr>
          <w:ilvl w:val="0"/>
          <w:numId w:val="1"/>
        </w:numPr>
        <w:rPr>
          <w:b/>
        </w:rPr>
      </w:pPr>
      <w:r w:rsidRPr="007765CA">
        <w:rPr>
          <w:b/>
        </w:rPr>
        <w:t xml:space="preserve">Parking/Directions </w:t>
      </w:r>
    </w:p>
    <w:p w14:paraId="3C37F2A3" w14:textId="2159532D" w:rsidR="00F46DA9" w:rsidRDefault="00F46DA9" w:rsidP="00F46DA9">
      <w:pPr>
        <w:pStyle w:val="ListParagraph"/>
        <w:numPr>
          <w:ilvl w:val="2"/>
          <w:numId w:val="1"/>
        </w:numPr>
      </w:pPr>
      <w:r>
        <w:t xml:space="preserve">Do: </w:t>
      </w:r>
    </w:p>
    <w:p w14:paraId="03FA0579" w14:textId="2C94C25F" w:rsidR="007765CA" w:rsidRDefault="007765CA" w:rsidP="007765CA">
      <w:pPr>
        <w:pStyle w:val="ListParagraph"/>
        <w:numPr>
          <w:ilvl w:val="2"/>
          <w:numId w:val="11"/>
        </w:numPr>
      </w:pPr>
      <w:r>
        <w:t xml:space="preserve">Provide directions </w:t>
      </w:r>
      <w:r w:rsidRPr="00993A32">
        <w:rPr>
          <w:i/>
        </w:rPr>
        <w:t>asap</w:t>
      </w:r>
      <w:r>
        <w:t xml:space="preserve"> via the method they prefer (paper mail, over the phone, email, or fax)</w:t>
      </w:r>
    </w:p>
    <w:p w14:paraId="4964212B" w14:textId="566AA2E6" w:rsidR="00F46DA9" w:rsidRPr="00F46DA9" w:rsidRDefault="00F46DA9" w:rsidP="007765CA">
      <w:pPr>
        <w:pStyle w:val="ListParagraph"/>
        <w:numPr>
          <w:ilvl w:val="2"/>
          <w:numId w:val="11"/>
        </w:numPr>
      </w:pPr>
      <w:r>
        <w:t xml:space="preserve">Make parking reservations asap, and </w:t>
      </w:r>
      <w:r w:rsidRPr="00993A32">
        <w:rPr>
          <w:i/>
        </w:rPr>
        <w:t>edit them asap if necessary</w:t>
      </w:r>
    </w:p>
    <w:p w14:paraId="1CE7B6E3" w14:textId="13CFCC72" w:rsidR="007765CA" w:rsidRDefault="00F46DA9" w:rsidP="007765CA">
      <w:pPr>
        <w:pStyle w:val="ListParagraph"/>
        <w:numPr>
          <w:ilvl w:val="2"/>
          <w:numId w:val="11"/>
        </w:numPr>
      </w:pPr>
      <w:r w:rsidRPr="00F46DA9">
        <w:t>Provide contact information</w:t>
      </w:r>
      <w:r w:rsidR="001044EE">
        <w:t xml:space="preserve"> (researcher running the session)</w:t>
      </w:r>
      <w:r w:rsidRPr="00F46DA9">
        <w:t xml:space="preserve"> in case they have questions or get lost</w:t>
      </w:r>
    </w:p>
    <w:p w14:paraId="5A765341" w14:textId="7B6244E5" w:rsidR="00F46DA9" w:rsidRDefault="007765CA" w:rsidP="007765CA">
      <w:pPr>
        <w:pStyle w:val="ListParagraph"/>
        <w:numPr>
          <w:ilvl w:val="2"/>
          <w:numId w:val="11"/>
        </w:numPr>
      </w:pPr>
      <w:r>
        <w:t>Suggest bringing a cell phone if they have one</w:t>
      </w:r>
      <w:r w:rsidR="00F46DA9" w:rsidRPr="00F46DA9">
        <w:t xml:space="preserve"> </w:t>
      </w:r>
    </w:p>
    <w:p w14:paraId="11B26314" w14:textId="77777777" w:rsidR="00F46DA9" w:rsidRDefault="00F46DA9" w:rsidP="00F46DA9">
      <w:pPr>
        <w:pStyle w:val="ListParagraph"/>
        <w:numPr>
          <w:ilvl w:val="2"/>
          <w:numId w:val="1"/>
        </w:numPr>
      </w:pPr>
      <w:r>
        <w:t xml:space="preserve">Don’t: </w:t>
      </w:r>
    </w:p>
    <w:p w14:paraId="52BE6821" w14:textId="61F17BE5" w:rsidR="00F46DA9" w:rsidRDefault="00F46DA9" w:rsidP="00F46DA9">
      <w:pPr>
        <w:pStyle w:val="ListParagraph"/>
        <w:numPr>
          <w:ilvl w:val="2"/>
          <w:numId w:val="10"/>
        </w:numPr>
      </w:pPr>
      <w:r>
        <w:t>Assume the participant knows where to go</w:t>
      </w:r>
      <w:r w:rsidR="007765CA">
        <w:t>,</w:t>
      </w:r>
      <w:r>
        <w:t xml:space="preserve"> </w:t>
      </w:r>
      <w:r w:rsidRPr="00F46DA9">
        <w:rPr>
          <w:i/>
        </w:rPr>
        <w:t>even if they tell you they do</w:t>
      </w:r>
      <w:r>
        <w:t xml:space="preserve"> </w:t>
      </w:r>
    </w:p>
    <w:p w14:paraId="2677D601" w14:textId="77777777" w:rsidR="007765CA" w:rsidRPr="00F46DA9" w:rsidRDefault="007765CA" w:rsidP="007765CA">
      <w:pPr>
        <w:pStyle w:val="ListParagraph"/>
        <w:ind w:left="2880"/>
      </w:pPr>
    </w:p>
    <w:p w14:paraId="32C21F19" w14:textId="77777777" w:rsidR="00905AC1" w:rsidRPr="007765CA" w:rsidRDefault="00905AC1" w:rsidP="00905AC1">
      <w:pPr>
        <w:pStyle w:val="ListParagraph"/>
        <w:numPr>
          <w:ilvl w:val="0"/>
          <w:numId w:val="1"/>
        </w:numPr>
        <w:rPr>
          <w:b/>
        </w:rPr>
      </w:pPr>
      <w:r w:rsidRPr="007765CA">
        <w:rPr>
          <w:b/>
        </w:rPr>
        <w:t xml:space="preserve">Contact and follow-up </w:t>
      </w:r>
    </w:p>
    <w:p w14:paraId="5E59B283" w14:textId="77777777" w:rsidR="007765CA" w:rsidRDefault="007765CA" w:rsidP="007765CA">
      <w:pPr>
        <w:pStyle w:val="ListParagraph"/>
        <w:numPr>
          <w:ilvl w:val="2"/>
          <w:numId w:val="1"/>
        </w:numPr>
      </w:pPr>
      <w:r>
        <w:t xml:space="preserve">Do: </w:t>
      </w:r>
    </w:p>
    <w:p w14:paraId="066E97D7" w14:textId="013E6CF3" w:rsidR="007765CA" w:rsidRDefault="007765CA" w:rsidP="007765CA">
      <w:pPr>
        <w:pStyle w:val="ListParagraph"/>
        <w:numPr>
          <w:ilvl w:val="0"/>
          <w:numId w:val="12"/>
        </w:numPr>
      </w:pPr>
      <w:r>
        <w:t xml:space="preserve">Make a clear plan with your supervising researcher about how you will contact participants, how you/they will follow up, and how participants will get scheduled </w:t>
      </w:r>
    </w:p>
    <w:p w14:paraId="5BC3CA8D" w14:textId="174AAC02" w:rsidR="007765CA" w:rsidRDefault="007765CA" w:rsidP="007765CA">
      <w:pPr>
        <w:pStyle w:val="ListParagraph"/>
        <w:numPr>
          <w:ilvl w:val="1"/>
          <w:numId w:val="12"/>
        </w:numPr>
      </w:pPr>
      <w:r w:rsidRPr="00993A32">
        <w:rPr>
          <w:u w:val="single"/>
        </w:rPr>
        <w:lastRenderedPageBreak/>
        <w:t>Example</w:t>
      </w:r>
      <w:r w:rsidR="00DE788F">
        <w:t>: RA</w:t>
      </w:r>
      <w:r>
        <w:t xml:space="preserve"> sends an IRB-approved study description to HM older women age 60-77, if they email back that they are interested –</w:t>
      </w:r>
      <w:r w:rsidR="00DE788F">
        <w:t xml:space="preserve"> RA</w:t>
      </w:r>
      <w:r>
        <w:t xml:space="preserve"> forwards the</w:t>
      </w:r>
      <w:r w:rsidR="00DE788F">
        <w:t xml:space="preserve"> email to the grad student</w:t>
      </w:r>
      <w:r>
        <w:t xml:space="preserve">, </w:t>
      </w:r>
      <w:r w:rsidR="00DE788F">
        <w:t>grad student c</w:t>
      </w:r>
      <w:r>
        <w:t>all</w:t>
      </w:r>
      <w:r w:rsidR="00DE788F">
        <w:t>s to schedule the app</w:t>
      </w:r>
      <w:r>
        <w:t>t</w:t>
      </w:r>
    </w:p>
    <w:p w14:paraId="5C2FE01E" w14:textId="7B2675D0" w:rsidR="00905AC1" w:rsidRDefault="007765CA" w:rsidP="007765CA">
      <w:pPr>
        <w:pStyle w:val="ListParagraph"/>
        <w:numPr>
          <w:ilvl w:val="0"/>
          <w:numId w:val="12"/>
        </w:numPr>
      </w:pPr>
      <w:r>
        <w:t xml:space="preserve">Confirm by </w:t>
      </w:r>
      <w:r w:rsidRPr="00993A32">
        <w:rPr>
          <w:i/>
        </w:rPr>
        <w:t>phone as the default</w:t>
      </w:r>
      <w:r>
        <w:t xml:space="preserve">, only confirm appointments by email alone if they is what the </w:t>
      </w:r>
      <w:r w:rsidRPr="007765CA">
        <w:rPr>
          <w:i/>
        </w:rPr>
        <w:t>participant requests</w:t>
      </w:r>
      <w:r>
        <w:t xml:space="preserve"> </w:t>
      </w:r>
    </w:p>
    <w:p w14:paraId="0D82A32D" w14:textId="5AED50CE" w:rsidR="007765CA" w:rsidRDefault="007765CA" w:rsidP="007765CA">
      <w:pPr>
        <w:pStyle w:val="ListParagraph"/>
        <w:numPr>
          <w:ilvl w:val="2"/>
          <w:numId w:val="1"/>
        </w:numPr>
      </w:pPr>
      <w:r>
        <w:t xml:space="preserve">Don’t: </w:t>
      </w:r>
    </w:p>
    <w:p w14:paraId="48E6D7B0" w14:textId="40A81BEA" w:rsidR="007765CA" w:rsidRDefault="007765CA" w:rsidP="00993A32">
      <w:pPr>
        <w:pStyle w:val="ListParagraph"/>
        <w:numPr>
          <w:ilvl w:val="0"/>
          <w:numId w:val="14"/>
        </w:numPr>
      </w:pPr>
      <w:r>
        <w:t>Leave voicemail messages with a lab phone number without a plan to receive the call or check for voicemails</w:t>
      </w:r>
    </w:p>
    <w:p w14:paraId="174688D5" w14:textId="77777777" w:rsidR="00993A32" w:rsidRDefault="00993A32" w:rsidP="00993A32">
      <w:pPr>
        <w:ind w:left="2880"/>
      </w:pPr>
    </w:p>
    <w:p w14:paraId="33B5B72A" w14:textId="77777777" w:rsidR="00905AC1" w:rsidRPr="00FB379C" w:rsidRDefault="002818FA" w:rsidP="00FB379C">
      <w:pPr>
        <w:pStyle w:val="ListParagraph"/>
        <w:numPr>
          <w:ilvl w:val="0"/>
          <w:numId w:val="1"/>
        </w:numPr>
        <w:rPr>
          <w:b/>
        </w:rPr>
      </w:pPr>
      <w:r w:rsidRPr="00FB379C">
        <w:rPr>
          <w:b/>
        </w:rPr>
        <w:t xml:space="preserve">Demeanor, communication, and </w:t>
      </w:r>
      <w:r w:rsidR="00905AC1" w:rsidRPr="00FB379C">
        <w:rPr>
          <w:b/>
        </w:rPr>
        <w:t>etiquette</w:t>
      </w:r>
    </w:p>
    <w:p w14:paraId="08F38E9F" w14:textId="71F47BC2" w:rsidR="00FB379C" w:rsidRDefault="00FB379C" w:rsidP="00CE785C">
      <w:pPr>
        <w:pStyle w:val="ListParagraph"/>
        <w:numPr>
          <w:ilvl w:val="1"/>
          <w:numId w:val="1"/>
        </w:numPr>
        <w:ind w:left="2160"/>
      </w:pPr>
      <w:r>
        <w:t>Do:</w:t>
      </w:r>
    </w:p>
    <w:p w14:paraId="58C4CBEE" w14:textId="238FB1AB" w:rsidR="00FB379C" w:rsidRDefault="00FB379C" w:rsidP="00CE785C">
      <w:pPr>
        <w:pStyle w:val="ListParagraph"/>
        <w:numPr>
          <w:ilvl w:val="0"/>
          <w:numId w:val="15"/>
        </w:numPr>
        <w:ind w:left="2520"/>
      </w:pPr>
      <w:r>
        <w:t>Be professional and respectful at all times</w:t>
      </w:r>
    </w:p>
    <w:p w14:paraId="2103AD6C" w14:textId="37E96287" w:rsidR="00FB379C" w:rsidRDefault="00B61E7F" w:rsidP="00CE785C">
      <w:pPr>
        <w:pStyle w:val="ListParagraph"/>
        <w:numPr>
          <w:ilvl w:val="0"/>
          <w:numId w:val="15"/>
        </w:numPr>
        <w:ind w:left="2520"/>
      </w:pPr>
      <w:r>
        <w:t>U</w:t>
      </w:r>
      <w:r w:rsidR="00FB379C">
        <w:t>se terms like “seniors” and “older adults</w:t>
      </w:r>
      <w:r>
        <w:t>,</w:t>
      </w:r>
      <w:r w:rsidR="00FB379C">
        <w:t>” instead of “elderly”</w:t>
      </w:r>
    </w:p>
    <w:p w14:paraId="5ADA4E8E" w14:textId="3A9FDFAF" w:rsidR="00FB379C" w:rsidRDefault="00FB379C" w:rsidP="00CE785C">
      <w:pPr>
        <w:pStyle w:val="ListParagraph"/>
        <w:numPr>
          <w:ilvl w:val="0"/>
          <w:numId w:val="15"/>
        </w:numPr>
        <w:ind w:left="2520"/>
      </w:pPr>
      <w:r>
        <w:t xml:space="preserve">Expect a slower pace </w:t>
      </w:r>
    </w:p>
    <w:p w14:paraId="040478ED" w14:textId="30054BE5" w:rsidR="00FB379C" w:rsidRDefault="00FB379C" w:rsidP="00CE785C">
      <w:pPr>
        <w:pStyle w:val="ListParagraph"/>
        <w:numPr>
          <w:ilvl w:val="1"/>
          <w:numId w:val="15"/>
        </w:numPr>
        <w:ind w:left="3240"/>
      </w:pPr>
      <w:r w:rsidRPr="00FB379C">
        <w:rPr>
          <w:u w:val="single"/>
        </w:rPr>
        <w:t>Example</w:t>
      </w:r>
      <w:r>
        <w:t xml:space="preserve">: Older adults </w:t>
      </w:r>
      <w:r w:rsidR="00753115">
        <w:t>often</w:t>
      </w:r>
      <w:r>
        <w:t xml:space="preserve"> take more time and ask more questions for the Informed Consent</w:t>
      </w:r>
    </w:p>
    <w:p w14:paraId="023346D6" w14:textId="25E2FC7E" w:rsidR="00FB379C" w:rsidRDefault="00FB379C" w:rsidP="00CE785C">
      <w:pPr>
        <w:pStyle w:val="ListParagraph"/>
        <w:numPr>
          <w:ilvl w:val="0"/>
          <w:numId w:val="15"/>
        </w:numPr>
        <w:ind w:left="2520"/>
      </w:pPr>
      <w:r>
        <w:t>Allow participants to ask questions</w:t>
      </w:r>
      <w:r w:rsidR="002A69DA">
        <w:t>,</w:t>
      </w:r>
      <w:r>
        <w:t xml:space="preserve"> but </w:t>
      </w:r>
      <w:r w:rsidR="00753115">
        <w:t xml:space="preserve">if they are chatting, </w:t>
      </w:r>
      <w:r>
        <w:t>politely remind them that you need to move through the experiment and they can ask more questions at the end of the session (make time for this if necessary</w:t>
      </w:r>
      <w:r w:rsidR="00BB49E5">
        <w:t xml:space="preserve"> in study protocol</w:t>
      </w:r>
      <w:r>
        <w:t>)</w:t>
      </w:r>
    </w:p>
    <w:p w14:paraId="149B9475" w14:textId="345DFCC9" w:rsidR="00FB379C" w:rsidRDefault="00FB379C" w:rsidP="00CE785C">
      <w:pPr>
        <w:pStyle w:val="ListParagraph"/>
        <w:numPr>
          <w:ilvl w:val="1"/>
          <w:numId w:val="1"/>
        </w:numPr>
        <w:ind w:left="2160"/>
      </w:pPr>
      <w:r>
        <w:t xml:space="preserve">Don’t: </w:t>
      </w:r>
    </w:p>
    <w:p w14:paraId="13227291" w14:textId="5BE88496" w:rsidR="00905AC1" w:rsidRDefault="00FB379C" w:rsidP="00CE785C">
      <w:pPr>
        <w:pStyle w:val="ListParagraph"/>
        <w:numPr>
          <w:ilvl w:val="1"/>
          <w:numId w:val="16"/>
        </w:numPr>
        <w:ind w:left="2520"/>
      </w:pPr>
      <w:r>
        <w:t>Rush participants or act impatient (requires scheduling an appropriate amount of time)</w:t>
      </w:r>
    </w:p>
    <w:p w14:paraId="17F28141" w14:textId="48C9746F" w:rsidR="00905AC1" w:rsidRDefault="00FB379C" w:rsidP="00CE785C">
      <w:pPr>
        <w:pStyle w:val="ListParagraph"/>
        <w:numPr>
          <w:ilvl w:val="1"/>
          <w:numId w:val="16"/>
        </w:numPr>
        <w:ind w:left="2520"/>
      </w:pPr>
      <w:r>
        <w:t>Use patronizing language or tone of voice</w:t>
      </w:r>
    </w:p>
    <w:p w14:paraId="576718AF" w14:textId="1355DAB8" w:rsidR="00FB379C" w:rsidRDefault="00753115" w:rsidP="00CE785C">
      <w:pPr>
        <w:pStyle w:val="ListParagraph"/>
        <w:numPr>
          <w:ilvl w:val="1"/>
          <w:numId w:val="16"/>
        </w:numPr>
        <w:ind w:left="2160"/>
      </w:pPr>
      <w:r>
        <w:t>Do not p</w:t>
      </w:r>
      <w:r w:rsidR="002A69DA">
        <w:t xml:space="preserve">rovide answers to questions about </w:t>
      </w:r>
      <w:r>
        <w:t xml:space="preserve">their </w:t>
      </w:r>
      <w:r w:rsidR="002A69DA">
        <w:t>health or study results if this is outside of your expertise</w:t>
      </w:r>
    </w:p>
    <w:p w14:paraId="32F74122" w14:textId="4DEBE0C5" w:rsidR="002A69DA" w:rsidRDefault="002A69DA" w:rsidP="00CE785C">
      <w:pPr>
        <w:pStyle w:val="ListParagraph"/>
        <w:numPr>
          <w:ilvl w:val="2"/>
          <w:numId w:val="18"/>
        </w:numPr>
        <w:ind w:left="2880"/>
      </w:pPr>
      <w:r w:rsidRPr="002A69DA">
        <w:rPr>
          <w:u w:val="single"/>
        </w:rPr>
        <w:t>Example</w:t>
      </w:r>
      <w:r>
        <w:t>: Participants may ask, “What can I do to keep my brain healthy? Can I find out about the results of this study? How do my test scores stack up against your other participants?” Often, you will not know the answer, or it would be inappropriate to provide one. Be honest about this and/or refer them to your research supervisor.</w:t>
      </w:r>
    </w:p>
    <w:p w14:paraId="16F4A685" w14:textId="77777777" w:rsidR="002A69DA" w:rsidRDefault="002A69DA" w:rsidP="002A69DA">
      <w:pPr>
        <w:pStyle w:val="ListParagraph"/>
        <w:ind w:left="2160"/>
      </w:pPr>
    </w:p>
    <w:p w14:paraId="5C28DF75" w14:textId="77777777" w:rsidR="00905AC1" w:rsidRPr="007E4F85" w:rsidRDefault="00905AC1" w:rsidP="00905AC1">
      <w:pPr>
        <w:pStyle w:val="ListParagraph"/>
        <w:numPr>
          <w:ilvl w:val="0"/>
          <w:numId w:val="1"/>
        </w:numPr>
        <w:rPr>
          <w:b/>
        </w:rPr>
      </w:pPr>
      <w:r w:rsidRPr="007E4F85">
        <w:rPr>
          <w:b/>
        </w:rPr>
        <w:t>Instructions and clarifications</w:t>
      </w:r>
    </w:p>
    <w:p w14:paraId="1A10F13F" w14:textId="77777777" w:rsidR="00753115" w:rsidRDefault="00753115" w:rsidP="00753115">
      <w:pPr>
        <w:pStyle w:val="ListParagraph"/>
        <w:numPr>
          <w:ilvl w:val="2"/>
          <w:numId w:val="1"/>
        </w:numPr>
        <w:ind w:left="1890"/>
      </w:pPr>
      <w:r>
        <w:t xml:space="preserve">Do: </w:t>
      </w:r>
    </w:p>
    <w:p w14:paraId="750BE308" w14:textId="0A36F62E" w:rsidR="001F79C0" w:rsidRDefault="001F79C0" w:rsidP="00753115">
      <w:pPr>
        <w:pStyle w:val="ListParagraph"/>
        <w:numPr>
          <w:ilvl w:val="2"/>
          <w:numId w:val="20"/>
        </w:numPr>
        <w:ind w:left="2340"/>
      </w:pPr>
      <w:r>
        <w:t xml:space="preserve">Ask if they have participated in research before, if so, explain what a </w:t>
      </w:r>
      <w:r>
        <w:rPr>
          <w:rFonts w:eastAsia="Times New Roman" w:cs="Times New Roman"/>
        </w:rPr>
        <w:t>consent form is (i.e., all research must be reviewed by an ethics board, the form explains the research goals and procedures and your rights are as a participant)</w:t>
      </w:r>
    </w:p>
    <w:p w14:paraId="44CA58E7" w14:textId="1B48ECAA" w:rsidR="00CE785C" w:rsidRDefault="00753115" w:rsidP="00753115">
      <w:pPr>
        <w:pStyle w:val="ListParagraph"/>
        <w:numPr>
          <w:ilvl w:val="2"/>
          <w:numId w:val="20"/>
        </w:numPr>
        <w:ind w:left="2340"/>
      </w:pPr>
      <w:r>
        <w:t>A standard o</w:t>
      </w:r>
      <w:r w:rsidR="00905AC1">
        <w:t>rientation to computer</w:t>
      </w:r>
      <w:r>
        <w:t>, response keys, and mouse if participants will use it during the study</w:t>
      </w:r>
    </w:p>
    <w:p w14:paraId="5DAE8352" w14:textId="50EF5BC1" w:rsidR="00753115" w:rsidRDefault="00753115" w:rsidP="00753115">
      <w:pPr>
        <w:pStyle w:val="ListParagraph"/>
        <w:numPr>
          <w:ilvl w:val="2"/>
          <w:numId w:val="20"/>
        </w:numPr>
        <w:ind w:left="2340"/>
      </w:pPr>
      <w:r>
        <w:t>If participants feel nervous about the task, let them know that we appreciate their participation no matter what, all aspects of the study are voluntary, and they should just try their best</w:t>
      </w:r>
    </w:p>
    <w:p w14:paraId="05DF5AD8" w14:textId="477DCE17" w:rsidR="00753115" w:rsidRDefault="00753115" w:rsidP="00753115">
      <w:pPr>
        <w:pStyle w:val="ListParagraph"/>
        <w:numPr>
          <w:ilvl w:val="2"/>
          <w:numId w:val="1"/>
        </w:numPr>
        <w:ind w:left="1890"/>
      </w:pPr>
      <w:r>
        <w:lastRenderedPageBreak/>
        <w:t xml:space="preserve">Don’t: </w:t>
      </w:r>
    </w:p>
    <w:p w14:paraId="4058257E" w14:textId="10A32426" w:rsidR="00753115" w:rsidRDefault="00753115" w:rsidP="00753115">
      <w:pPr>
        <w:pStyle w:val="ListParagraph"/>
        <w:numPr>
          <w:ilvl w:val="2"/>
          <w:numId w:val="21"/>
        </w:numPr>
      </w:pPr>
      <w:r>
        <w:t>Assume participants know what to do without instruction</w:t>
      </w:r>
    </w:p>
    <w:p w14:paraId="7592BE97" w14:textId="202B938F" w:rsidR="00753115" w:rsidRDefault="00753115" w:rsidP="00753115">
      <w:pPr>
        <w:pStyle w:val="ListParagraph"/>
        <w:numPr>
          <w:ilvl w:val="2"/>
          <w:numId w:val="21"/>
        </w:numPr>
      </w:pPr>
      <w:r>
        <w:t xml:space="preserve">Deviate from your study “script” </w:t>
      </w:r>
    </w:p>
    <w:p w14:paraId="4B4B3B37" w14:textId="258A30F0" w:rsidR="00753115" w:rsidRDefault="00753115" w:rsidP="007E4F85">
      <w:pPr>
        <w:pStyle w:val="ListParagraph"/>
        <w:numPr>
          <w:ilvl w:val="0"/>
          <w:numId w:val="22"/>
        </w:numPr>
        <w:ind w:left="2880"/>
      </w:pPr>
      <w:r w:rsidRPr="007E4F85">
        <w:rPr>
          <w:u w:val="single"/>
        </w:rPr>
        <w:t>E</w:t>
      </w:r>
      <w:r w:rsidR="007E4F85" w:rsidRPr="007E4F85">
        <w:rPr>
          <w:u w:val="single"/>
        </w:rPr>
        <w:t>xample</w:t>
      </w:r>
      <w:r w:rsidR="007E4F85">
        <w:t>: Telling the participant, “</w:t>
      </w:r>
      <w:r w:rsidR="00620AE9">
        <w:t>We are examining age differences in memory</w:t>
      </w:r>
      <w:r w:rsidR="007E4F85">
        <w:t>” may result in poorer performance in your older participants</w:t>
      </w:r>
      <w:r w:rsidR="00620AE9">
        <w:t xml:space="preserve"> (aka: age-based stereotype threat)</w:t>
      </w:r>
      <w:r w:rsidR="007E4F85">
        <w:t xml:space="preserve">. </w:t>
      </w:r>
    </w:p>
    <w:p w14:paraId="798EF476" w14:textId="3520FE66" w:rsidR="001F79C0" w:rsidRPr="001F79C0" w:rsidRDefault="00620AE9" w:rsidP="00905AC1">
      <w:pPr>
        <w:pStyle w:val="ListParagraph"/>
        <w:numPr>
          <w:ilvl w:val="0"/>
          <w:numId w:val="1"/>
        </w:numPr>
        <w:rPr>
          <w:b/>
        </w:rPr>
      </w:pPr>
      <w:r>
        <w:rPr>
          <w:b/>
        </w:rPr>
        <w:t xml:space="preserve">End of </w:t>
      </w:r>
      <w:r w:rsidR="001F79C0">
        <w:rPr>
          <w:b/>
        </w:rPr>
        <w:t>study</w:t>
      </w:r>
    </w:p>
    <w:p w14:paraId="4D536B4D" w14:textId="77777777" w:rsidR="001F79C0" w:rsidRPr="001F79C0" w:rsidRDefault="001F79C0" w:rsidP="001F79C0">
      <w:pPr>
        <w:pStyle w:val="ListParagraph"/>
        <w:numPr>
          <w:ilvl w:val="2"/>
          <w:numId w:val="1"/>
        </w:numPr>
      </w:pPr>
      <w:r w:rsidRPr="001F79C0">
        <w:rPr>
          <w:rFonts w:eastAsia="Times New Roman" w:cs="Times New Roman"/>
        </w:rPr>
        <w:t xml:space="preserve">Do: </w:t>
      </w:r>
    </w:p>
    <w:p w14:paraId="43E2E5F1" w14:textId="331473A2" w:rsidR="001F79C0" w:rsidRPr="001F79C0" w:rsidRDefault="001F79C0" w:rsidP="001F79C0">
      <w:pPr>
        <w:pStyle w:val="ListParagraph"/>
        <w:numPr>
          <w:ilvl w:val="3"/>
          <w:numId w:val="31"/>
        </w:numPr>
        <w:rPr>
          <w:b/>
        </w:rPr>
      </w:pPr>
      <w:r w:rsidRPr="001F79C0">
        <w:rPr>
          <w:rFonts w:eastAsia="Times New Roman" w:cs="Times New Roman"/>
        </w:rPr>
        <w:t>Point out where contact info is on the consent form and/or debriefing sheet so they can contact the grad</w:t>
      </w:r>
      <w:r>
        <w:rPr>
          <w:rFonts w:eastAsia="Times New Roman" w:cs="Times New Roman"/>
        </w:rPr>
        <w:t xml:space="preserve"> student or PI with questions</w:t>
      </w:r>
    </w:p>
    <w:p w14:paraId="351B670D" w14:textId="32A4E0A6" w:rsidR="001F79C0" w:rsidRPr="001F79C0" w:rsidRDefault="001F79C0" w:rsidP="001F79C0">
      <w:pPr>
        <w:pStyle w:val="ListParagraph"/>
        <w:numPr>
          <w:ilvl w:val="3"/>
          <w:numId w:val="31"/>
        </w:numPr>
        <w:rPr>
          <w:rFonts w:asciiTheme="majorHAnsi" w:hAnsiTheme="majorHAnsi"/>
          <w:b/>
        </w:rPr>
      </w:pPr>
      <w:r w:rsidRPr="001F79C0">
        <w:rPr>
          <w:rFonts w:eastAsia="Times New Roman" w:cs="Times New Roman"/>
        </w:rPr>
        <w:t xml:space="preserve">Be sure to ask them if they have questions and </w:t>
      </w:r>
      <w:r w:rsidRPr="001F79C0">
        <w:rPr>
          <w:rFonts w:eastAsia="Times New Roman" w:cs="Times New Roman"/>
          <w:i/>
        </w:rPr>
        <w:t>thank them</w:t>
      </w:r>
      <w:r w:rsidRPr="001F79C0">
        <w:rPr>
          <w:rFonts w:eastAsia="Times New Roman" w:cs="Times New Roman"/>
        </w:rPr>
        <w:t xml:space="preserve"> for participating</w:t>
      </w:r>
    </w:p>
    <w:p w14:paraId="15671FD7" w14:textId="23568CD3" w:rsidR="001F79C0" w:rsidRDefault="001F79C0" w:rsidP="001F79C0">
      <w:pPr>
        <w:pStyle w:val="ListParagraph"/>
        <w:numPr>
          <w:ilvl w:val="2"/>
          <w:numId w:val="1"/>
        </w:numPr>
      </w:pPr>
      <w:r>
        <w:t xml:space="preserve">Don’t: </w:t>
      </w:r>
    </w:p>
    <w:p w14:paraId="7D322FAB" w14:textId="095B9EDF" w:rsidR="001F79C0" w:rsidRDefault="001F79C0" w:rsidP="001F79C0">
      <w:pPr>
        <w:pStyle w:val="ListParagraph"/>
        <w:numPr>
          <w:ilvl w:val="2"/>
          <w:numId w:val="32"/>
        </w:numPr>
      </w:pPr>
      <w:r>
        <w:t>Rush their leaving if they have questions or concerns</w:t>
      </w:r>
    </w:p>
    <w:p w14:paraId="0D562687" w14:textId="77777777" w:rsidR="001F79C0" w:rsidRPr="001F79C0" w:rsidRDefault="001F79C0" w:rsidP="001F79C0">
      <w:pPr>
        <w:pStyle w:val="ListParagraph"/>
        <w:ind w:left="2340"/>
      </w:pPr>
    </w:p>
    <w:p w14:paraId="64499188" w14:textId="41175681" w:rsidR="00905AC1" w:rsidRPr="007E4F85" w:rsidRDefault="00905AC1" w:rsidP="00905AC1">
      <w:pPr>
        <w:pStyle w:val="ListParagraph"/>
        <w:numPr>
          <w:ilvl w:val="0"/>
          <w:numId w:val="1"/>
        </w:numPr>
        <w:rPr>
          <w:b/>
        </w:rPr>
      </w:pPr>
      <w:r w:rsidRPr="007E4F85">
        <w:rPr>
          <w:b/>
        </w:rPr>
        <w:t xml:space="preserve">Other </w:t>
      </w:r>
      <w:r w:rsidR="007E4F85">
        <w:rPr>
          <w:b/>
        </w:rPr>
        <w:t xml:space="preserve">possible </w:t>
      </w:r>
      <w:r w:rsidRPr="007E4F85">
        <w:rPr>
          <w:b/>
        </w:rPr>
        <w:t>concerns</w:t>
      </w:r>
    </w:p>
    <w:p w14:paraId="68FFAC0E" w14:textId="32B6988F" w:rsidR="00121839" w:rsidRDefault="00121839" w:rsidP="00905AC1">
      <w:pPr>
        <w:pStyle w:val="ListParagraph"/>
        <w:numPr>
          <w:ilvl w:val="1"/>
          <w:numId w:val="1"/>
        </w:numPr>
        <w:rPr>
          <w:b/>
          <w:i/>
        </w:rPr>
      </w:pPr>
      <w:r>
        <w:rPr>
          <w:b/>
          <w:i/>
        </w:rPr>
        <w:t>Bathroom needs</w:t>
      </w:r>
    </w:p>
    <w:p w14:paraId="33788C99" w14:textId="09495743" w:rsidR="00121839" w:rsidRDefault="00121839" w:rsidP="00121839">
      <w:pPr>
        <w:pStyle w:val="ListParagraph"/>
        <w:numPr>
          <w:ilvl w:val="2"/>
          <w:numId w:val="1"/>
        </w:numPr>
      </w:pPr>
      <w:r>
        <w:t xml:space="preserve">Do: </w:t>
      </w:r>
    </w:p>
    <w:p w14:paraId="5DA56E18" w14:textId="7C120081" w:rsidR="00121839" w:rsidRDefault="00121839" w:rsidP="00121839">
      <w:pPr>
        <w:pStyle w:val="ListParagraph"/>
        <w:numPr>
          <w:ilvl w:val="2"/>
          <w:numId w:val="28"/>
        </w:numPr>
        <w:ind w:left="2430"/>
      </w:pPr>
      <w:r>
        <w:t>Ask participants if they need to use the restroom before beginning the session and help them find it</w:t>
      </w:r>
    </w:p>
    <w:p w14:paraId="4AD1FC50" w14:textId="44BB4E33" w:rsidR="00121839" w:rsidRDefault="00121839" w:rsidP="00121839">
      <w:pPr>
        <w:pStyle w:val="ListParagraph"/>
        <w:numPr>
          <w:ilvl w:val="2"/>
          <w:numId w:val="1"/>
        </w:numPr>
      </w:pPr>
      <w:r>
        <w:t xml:space="preserve">Don’t: </w:t>
      </w:r>
    </w:p>
    <w:p w14:paraId="6846D70B" w14:textId="41C64042" w:rsidR="00121839" w:rsidRDefault="00121839" w:rsidP="00121839">
      <w:pPr>
        <w:pStyle w:val="ListParagraph"/>
        <w:numPr>
          <w:ilvl w:val="2"/>
          <w:numId w:val="27"/>
        </w:numPr>
        <w:ind w:left="2430"/>
      </w:pPr>
      <w:r>
        <w:t>Tell participants that you have to finish the study before they can use the restroom</w:t>
      </w:r>
    </w:p>
    <w:p w14:paraId="395B5ABE" w14:textId="77777777" w:rsidR="00C45488" w:rsidRDefault="00C45488" w:rsidP="00C45488">
      <w:pPr>
        <w:pStyle w:val="ListParagraph"/>
        <w:ind w:left="2430"/>
      </w:pPr>
    </w:p>
    <w:p w14:paraId="7560FAF9" w14:textId="48D1515D" w:rsidR="00905AC1" w:rsidRPr="00D77C4F" w:rsidRDefault="00905AC1" w:rsidP="00905AC1">
      <w:pPr>
        <w:pStyle w:val="ListParagraph"/>
        <w:numPr>
          <w:ilvl w:val="1"/>
          <w:numId w:val="1"/>
        </w:numPr>
        <w:rPr>
          <w:b/>
          <w:i/>
        </w:rPr>
      </w:pPr>
      <w:r w:rsidRPr="00D77C4F">
        <w:rPr>
          <w:b/>
          <w:i/>
        </w:rPr>
        <w:t>Identity theft</w:t>
      </w:r>
      <w:r w:rsidR="00D77C4F">
        <w:rPr>
          <w:b/>
          <w:i/>
        </w:rPr>
        <w:t>/Release of medical information</w:t>
      </w:r>
    </w:p>
    <w:p w14:paraId="50B8EB10" w14:textId="77777777" w:rsidR="00D77C4F" w:rsidRDefault="00D77C4F" w:rsidP="00D77C4F">
      <w:pPr>
        <w:pStyle w:val="ListParagraph"/>
        <w:numPr>
          <w:ilvl w:val="2"/>
          <w:numId w:val="1"/>
        </w:numPr>
      </w:pPr>
      <w:r>
        <w:t xml:space="preserve">Do: </w:t>
      </w:r>
    </w:p>
    <w:p w14:paraId="6D0451FF" w14:textId="1927E888" w:rsidR="00D77C4F" w:rsidRDefault="00D77C4F" w:rsidP="00121839">
      <w:pPr>
        <w:pStyle w:val="ListParagraph"/>
        <w:numPr>
          <w:ilvl w:val="2"/>
          <w:numId w:val="24"/>
        </w:numPr>
        <w:ind w:left="2430"/>
      </w:pPr>
      <w:r>
        <w:t>Remind participant that the information collected for the study will be associated with a participant number (not their name), we are under strict rules to maintain confidentiality, and they may skip questions if they prefer</w:t>
      </w:r>
    </w:p>
    <w:p w14:paraId="6F2DE220" w14:textId="35492A4F" w:rsidR="00D77C4F" w:rsidRDefault="00D77C4F" w:rsidP="00D77C4F">
      <w:pPr>
        <w:pStyle w:val="ListParagraph"/>
        <w:numPr>
          <w:ilvl w:val="2"/>
          <w:numId w:val="1"/>
        </w:numPr>
      </w:pPr>
      <w:r>
        <w:t>Don’t:</w:t>
      </w:r>
    </w:p>
    <w:p w14:paraId="52E8E4AD" w14:textId="43077D39" w:rsidR="00D77C4F" w:rsidRDefault="00D77C4F" w:rsidP="00121839">
      <w:pPr>
        <w:pStyle w:val="ListParagraph"/>
        <w:numPr>
          <w:ilvl w:val="2"/>
          <w:numId w:val="25"/>
        </w:numPr>
        <w:ind w:left="2430"/>
      </w:pPr>
      <w:r>
        <w:t>Ignore their concerns</w:t>
      </w:r>
    </w:p>
    <w:p w14:paraId="4AA70C0A" w14:textId="77777777" w:rsidR="00D77C4F" w:rsidRPr="00D77C4F" w:rsidRDefault="00D77C4F" w:rsidP="00D77C4F">
      <w:pPr>
        <w:rPr>
          <w:b/>
          <w:i/>
        </w:rPr>
      </w:pPr>
    </w:p>
    <w:p w14:paraId="6EF64F85" w14:textId="4997013D" w:rsidR="00905AC1" w:rsidRPr="00121839" w:rsidRDefault="00905AC1" w:rsidP="007E4F85">
      <w:pPr>
        <w:pStyle w:val="ListParagraph"/>
        <w:numPr>
          <w:ilvl w:val="1"/>
          <w:numId w:val="1"/>
        </w:numPr>
        <w:rPr>
          <w:b/>
          <w:i/>
        </w:rPr>
      </w:pPr>
      <w:r w:rsidRPr="00121839">
        <w:rPr>
          <w:b/>
          <w:i/>
        </w:rPr>
        <w:t>Mobility</w:t>
      </w:r>
    </w:p>
    <w:p w14:paraId="2B107190" w14:textId="54C87E24" w:rsidR="00D77C4F" w:rsidRDefault="00D77C4F" w:rsidP="00D77C4F">
      <w:pPr>
        <w:pStyle w:val="ListParagraph"/>
        <w:numPr>
          <w:ilvl w:val="2"/>
          <w:numId w:val="1"/>
        </w:numPr>
      </w:pPr>
      <w:r>
        <w:t xml:space="preserve">Do: </w:t>
      </w:r>
    </w:p>
    <w:p w14:paraId="30E17815" w14:textId="40B7430C" w:rsidR="00D77C4F" w:rsidRDefault="00D77C4F" w:rsidP="00121839">
      <w:pPr>
        <w:pStyle w:val="ListParagraph"/>
        <w:numPr>
          <w:ilvl w:val="0"/>
          <w:numId w:val="29"/>
        </w:numPr>
        <w:ind w:left="2430"/>
      </w:pPr>
      <w:r>
        <w:t>Provide help if needed</w:t>
      </w:r>
    </w:p>
    <w:p w14:paraId="2A9C13FB" w14:textId="1755CA99" w:rsidR="00D77C4F" w:rsidRDefault="00D77C4F" w:rsidP="00121839">
      <w:pPr>
        <w:pStyle w:val="ListParagraph"/>
        <w:numPr>
          <w:ilvl w:val="1"/>
          <w:numId w:val="29"/>
        </w:numPr>
      </w:pPr>
      <w:r w:rsidRPr="00121839">
        <w:rPr>
          <w:u w:val="single"/>
        </w:rPr>
        <w:t>Example</w:t>
      </w:r>
      <w:r>
        <w:t xml:space="preserve">: Participant is dropped off at </w:t>
      </w:r>
      <w:r w:rsidR="00620AE9">
        <w:t>Dept</w:t>
      </w:r>
      <w:r>
        <w:t xml:space="preserve"> and needs a wheelchair but does not have one. </w:t>
      </w:r>
      <w:r w:rsidR="00620AE9">
        <w:t>Have a plan of action.</w:t>
      </w:r>
    </w:p>
    <w:p w14:paraId="3E6D9EC2" w14:textId="134C8D99" w:rsidR="00D77C4F" w:rsidRDefault="00D77C4F" w:rsidP="00121839">
      <w:pPr>
        <w:pStyle w:val="ListParagraph"/>
        <w:numPr>
          <w:ilvl w:val="1"/>
          <w:numId w:val="29"/>
        </w:numPr>
      </w:pPr>
      <w:r w:rsidRPr="00121839">
        <w:rPr>
          <w:u w:val="single"/>
        </w:rPr>
        <w:t>Example</w:t>
      </w:r>
      <w:r>
        <w:t xml:space="preserve">: The study chair is too </w:t>
      </w:r>
      <w:r w:rsidR="00121839">
        <w:t xml:space="preserve">high and the participant is unstable on her feet. Offer to adjust the chair height so </w:t>
      </w:r>
      <w:r w:rsidR="00620AE9">
        <w:t>her feet are touching the floor.</w:t>
      </w:r>
    </w:p>
    <w:p w14:paraId="1C3BA789" w14:textId="1EC6DA96" w:rsidR="00121839" w:rsidRDefault="00121839" w:rsidP="00121839">
      <w:pPr>
        <w:pStyle w:val="ListParagraph"/>
        <w:numPr>
          <w:ilvl w:val="2"/>
          <w:numId w:val="1"/>
        </w:numPr>
      </w:pPr>
      <w:r>
        <w:rPr>
          <w:u w:val="single"/>
        </w:rPr>
        <w:t>Don’t</w:t>
      </w:r>
      <w:r w:rsidRPr="00121839">
        <w:t>:</w:t>
      </w:r>
      <w:r>
        <w:t xml:space="preserve"> </w:t>
      </w:r>
    </w:p>
    <w:p w14:paraId="18701448" w14:textId="3CB137D4" w:rsidR="00121839" w:rsidRPr="00121839" w:rsidRDefault="00121839" w:rsidP="00121839">
      <w:pPr>
        <w:pStyle w:val="ListParagraph"/>
        <w:numPr>
          <w:ilvl w:val="3"/>
          <w:numId w:val="30"/>
        </w:numPr>
        <w:tabs>
          <w:tab w:val="left" w:pos="3150"/>
        </w:tabs>
        <w:ind w:left="2430"/>
      </w:pPr>
      <w:r w:rsidRPr="00121839">
        <w:t>Ignore safety concerns (wet floors, unstable gait, etc.)</w:t>
      </w:r>
    </w:p>
    <w:sectPr w:rsidR="00121839" w:rsidRPr="00121839" w:rsidSect="00A06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401CF"/>
    <w:multiLevelType w:val="hybridMultilevel"/>
    <w:tmpl w:val="12A6A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2714A"/>
    <w:multiLevelType w:val="hybridMultilevel"/>
    <w:tmpl w:val="ABFC674E"/>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7A50B4EA">
      <w:start w:val="1"/>
      <w:numFmt w:val="decimal"/>
      <w:lvlText w:val="%4."/>
      <w:lvlJc w:val="left"/>
      <w:pPr>
        <w:ind w:left="2880" w:hanging="360"/>
      </w:pPr>
      <w:rPr>
        <w:rFonts w:asciiTheme="minorHAnsi" w:hAnsiTheme="minorHAnsi" w:hint="default"/>
        <w:b w:val="0"/>
        <w:sz w:val="24"/>
        <w:szCs w:val="24"/>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F53C1"/>
    <w:multiLevelType w:val="hybridMultilevel"/>
    <w:tmpl w:val="AAD2C756"/>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03">
      <w:start w:val="1"/>
      <w:numFmt w:val="bullet"/>
      <w:lvlText w:val="o"/>
      <w:lvlJc w:val="left"/>
      <w:pPr>
        <w:ind w:left="2340" w:hanging="360"/>
      </w:pPr>
      <w:rPr>
        <w:rFonts w:ascii="Courier New" w:hAnsi="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41724"/>
    <w:multiLevelType w:val="hybridMultilevel"/>
    <w:tmpl w:val="FAFA15FC"/>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03">
      <w:start w:val="1"/>
      <w:numFmt w:val="bullet"/>
      <w:lvlText w:val="o"/>
      <w:lvlJc w:val="left"/>
      <w:pPr>
        <w:ind w:left="2340" w:hanging="360"/>
      </w:pPr>
      <w:rPr>
        <w:rFonts w:ascii="Courier New" w:hAnsi="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7D41D9"/>
    <w:multiLevelType w:val="hybridMultilevel"/>
    <w:tmpl w:val="B2364F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A02AB7"/>
    <w:multiLevelType w:val="hybridMultilevel"/>
    <w:tmpl w:val="C2105FF8"/>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89722B"/>
    <w:multiLevelType w:val="hybridMultilevel"/>
    <w:tmpl w:val="627208F8"/>
    <w:lvl w:ilvl="0" w:tplc="04090003">
      <w:start w:val="1"/>
      <w:numFmt w:val="bullet"/>
      <w:lvlText w:val="o"/>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14B75E45"/>
    <w:multiLevelType w:val="hybridMultilevel"/>
    <w:tmpl w:val="6D142FC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A62646C"/>
    <w:multiLevelType w:val="hybridMultilevel"/>
    <w:tmpl w:val="8F66A3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3F5E84"/>
    <w:multiLevelType w:val="hybridMultilevel"/>
    <w:tmpl w:val="5B344C54"/>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1D9474FC"/>
    <w:multiLevelType w:val="multilevel"/>
    <w:tmpl w:val="7040A898"/>
    <w:lvl w:ilvl="0">
      <w:start w:val="1"/>
      <w:numFmt w:val="decimal"/>
      <w:lvlText w:val="%1."/>
      <w:lvlJc w:val="left"/>
      <w:pPr>
        <w:ind w:left="720" w:hanging="360"/>
      </w:pPr>
      <w:rPr>
        <w:rFonts w:hint="default"/>
      </w:r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44F1DAC"/>
    <w:multiLevelType w:val="hybridMultilevel"/>
    <w:tmpl w:val="FE6E532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520" w:hanging="360"/>
      </w:pPr>
      <w:rPr>
        <w:rFonts w:ascii="Courier New" w:hAnsi="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61254D"/>
    <w:multiLevelType w:val="hybridMultilevel"/>
    <w:tmpl w:val="570259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02340D"/>
    <w:multiLevelType w:val="hybridMultilevel"/>
    <w:tmpl w:val="1FFA32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2764AB"/>
    <w:multiLevelType w:val="hybridMultilevel"/>
    <w:tmpl w:val="BBBA6BCE"/>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34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4549C0"/>
    <w:multiLevelType w:val="hybridMultilevel"/>
    <w:tmpl w:val="3C68AD9E"/>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340" w:hanging="360"/>
      </w:pPr>
      <w:rPr>
        <w:rFonts w:ascii="Symbol" w:hAnsi="Symbol" w:hint="default"/>
      </w:rPr>
    </w:lvl>
    <w:lvl w:ilvl="3" w:tplc="7A50B4EA">
      <w:start w:val="1"/>
      <w:numFmt w:val="decimal"/>
      <w:lvlText w:val="%4."/>
      <w:lvlJc w:val="left"/>
      <w:pPr>
        <w:ind w:left="2880" w:hanging="360"/>
      </w:pPr>
      <w:rPr>
        <w:rFonts w:asciiTheme="minorHAnsi" w:hAnsiTheme="minorHAnsi" w:hint="default"/>
        <w:b w:val="0"/>
        <w:sz w:val="24"/>
        <w:szCs w:val="24"/>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6F53CE"/>
    <w:multiLevelType w:val="hybridMultilevel"/>
    <w:tmpl w:val="98C40D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CB5DCA"/>
    <w:multiLevelType w:val="hybridMultilevel"/>
    <w:tmpl w:val="B1F45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A82DA4"/>
    <w:multiLevelType w:val="hybridMultilevel"/>
    <w:tmpl w:val="A47CA4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3">
      <w:start w:val="1"/>
      <w:numFmt w:val="bullet"/>
      <w:lvlText w:val="o"/>
      <w:lvlJc w:val="left"/>
      <w:pPr>
        <w:ind w:left="2880" w:hanging="360"/>
      </w:pPr>
      <w:rPr>
        <w:rFonts w:ascii="Courier New" w:hAnsi="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C15C7C"/>
    <w:multiLevelType w:val="hybridMultilevel"/>
    <w:tmpl w:val="871017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642A55"/>
    <w:multiLevelType w:val="hybridMultilevel"/>
    <w:tmpl w:val="98544254"/>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340" w:hanging="360"/>
      </w:pPr>
      <w:rPr>
        <w:rFonts w:ascii="Symbol" w:hAnsi="Symbol" w:hint="default"/>
        <w:b w:val="0"/>
        <w:sz w:val="24"/>
        <w:szCs w:val="24"/>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945F74"/>
    <w:multiLevelType w:val="hybridMultilevel"/>
    <w:tmpl w:val="60B097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E131C1"/>
    <w:multiLevelType w:val="hybridMultilevel"/>
    <w:tmpl w:val="FAECCBE4"/>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144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1A3EC2"/>
    <w:multiLevelType w:val="hybridMultilevel"/>
    <w:tmpl w:val="BAFA8522"/>
    <w:lvl w:ilvl="0" w:tplc="04090003">
      <w:start w:val="1"/>
      <w:numFmt w:val="bullet"/>
      <w:lvlText w:val="o"/>
      <w:lvlJc w:val="left"/>
      <w:pPr>
        <w:ind w:left="2520" w:hanging="360"/>
      </w:pPr>
      <w:rPr>
        <w:rFonts w:ascii="Courier New" w:hAnsi="Courier New" w:hint="default"/>
      </w:rPr>
    </w:lvl>
    <w:lvl w:ilvl="1" w:tplc="04090003">
      <w:start w:val="1"/>
      <w:numFmt w:val="bullet"/>
      <w:lvlText w:val="o"/>
      <w:lvlJc w:val="left"/>
      <w:pPr>
        <w:ind w:left="3240" w:hanging="360"/>
      </w:pPr>
      <w:rPr>
        <w:rFonts w:ascii="Courier New" w:hAnsi="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5835449F"/>
    <w:multiLevelType w:val="hybridMultilevel"/>
    <w:tmpl w:val="9626A264"/>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34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A973B8"/>
    <w:multiLevelType w:val="hybridMultilevel"/>
    <w:tmpl w:val="79808240"/>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82619F"/>
    <w:multiLevelType w:val="hybridMultilevel"/>
    <w:tmpl w:val="976814D0"/>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19361E"/>
    <w:multiLevelType w:val="hybridMultilevel"/>
    <w:tmpl w:val="DCB6DEF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227D1C"/>
    <w:multiLevelType w:val="hybridMultilevel"/>
    <w:tmpl w:val="CC9E6078"/>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6D9B135C"/>
    <w:multiLevelType w:val="hybridMultilevel"/>
    <w:tmpl w:val="C4A450C0"/>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833FE7"/>
    <w:multiLevelType w:val="hybridMultilevel"/>
    <w:tmpl w:val="6E368D8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B61C62"/>
    <w:multiLevelType w:val="hybridMultilevel"/>
    <w:tmpl w:val="3926F506"/>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3060" w:hanging="360"/>
      </w:pPr>
      <w:rPr>
        <w:rFonts w:ascii="Courier New" w:hAnsi="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hint="default"/>
      </w:rPr>
    </w:lvl>
    <w:lvl w:ilvl="8" w:tplc="04090005" w:tentative="1">
      <w:start w:val="1"/>
      <w:numFmt w:val="bullet"/>
      <w:lvlText w:val=""/>
      <w:lvlJc w:val="left"/>
      <w:pPr>
        <w:ind w:left="8100" w:hanging="360"/>
      </w:pPr>
      <w:rPr>
        <w:rFonts w:ascii="Wingdings" w:hAnsi="Wingdings" w:hint="default"/>
      </w:rPr>
    </w:lvl>
  </w:abstractNum>
  <w:num w:numId="1">
    <w:abstractNumId w:val="1"/>
  </w:num>
  <w:num w:numId="2">
    <w:abstractNumId w:val="16"/>
  </w:num>
  <w:num w:numId="3">
    <w:abstractNumId w:val="0"/>
  </w:num>
  <w:num w:numId="4">
    <w:abstractNumId w:val="13"/>
  </w:num>
  <w:num w:numId="5">
    <w:abstractNumId w:val="4"/>
  </w:num>
  <w:num w:numId="6">
    <w:abstractNumId w:val="17"/>
  </w:num>
  <w:num w:numId="7">
    <w:abstractNumId w:val="12"/>
  </w:num>
  <w:num w:numId="8">
    <w:abstractNumId w:val="21"/>
  </w:num>
  <w:num w:numId="9">
    <w:abstractNumId w:val="8"/>
  </w:num>
  <w:num w:numId="10">
    <w:abstractNumId w:val="18"/>
  </w:num>
  <w:num w:numId="11">
    <w:abstractNumId w:val="19"/>
  </w:num>
  <w:num w:numId="12">
    <w:abstractNumId w:val="9"/>
  </w:num>
  <w:num w:numId="13">
    <w:abstractNumId w:val="23"/>
  </w:num>
  <w:num w:numId="14">
    <w:abstractNumId w:val="28"/>
  </w:num>
  <w:num w:numId="15">
    <w:abstractNumId w:val="7"/>
  </w:num>
  <w:num w:numId="16">
    <w:abstractNumId w:val="30"/>
  </w:num>
  <w:num w:numId="17">
    <w:abstractNumId w:val="27"/>
  </w:num>
  <w:num w:numId="18">
    <w:abstractNumId w:val="11"/>
  </w:num>
  <w:num w:numId="19">
    <w:abstractNumId w:val="2"/>
  </w:num>
  <w:num w:numId="20">
    <w:abstractNumId w:val="22"/>
  </w:num>
  <w:num w:numId="21">
    <w:abstractNumId w:val="14"/>
  </w:num>
  <w:num w:numId="22">
    <w:abstractNumId w:val="6"/>
  </w:num>
  <w:num w:numId="23">
    <w:abstractNumId w:val="3"/>
  </w:num>
  <w:num w:numId="24">
    <w:abstractNumId w:val="26"/>
  </w:num>
  <w:num w:numId="25">
    <w:abstractNumId w:val="5"/>
  </w:num>
  <w:num w:numId="26">
    <w:abstractNumId w:val="10"/>
  </w:num>
  <w:num w:numId="27">
    <w:abstractNumId w:val="29"/>
  </w:num>
  <w:num w:numId="28">
    <w:abstractNumId w:val="25"/>
  </w:num>
  <w:num w:numId="29">
    <w:abstractNumId w:val="31"/>
  </w:num>
  <w:num w:numId="30">
    <w:abstractNumId w:val="24"/>
  </w:num>
  <w:num w:numId="31">
    <w:abstractNumId w:val="20"/>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AC1"/>
    <w:rsid w:val="0007137D"/>
    <w:rsid w:val="001044EE"/>
    <w:rsid w:val="00115A64"/>
    <w:rsid w:val="00121839"/>
    <w:rsid w:val="001F79C0"/>
    <w:rsid w:val="002347DC"/>
    <w:rsid w:val="002818FA"/>
    <w:rsid w:val="002A69DA"/>
    <w:rsid w:val="003C0E60"/>
    <w:rsid w:val="00620AE9"/>
    <w:rsid w:val="006F7612"/>
    <w:rsid w:val="00753115"/>
    <w:rsid w:val="007765CA"/>
    <w:rsid w:val="007E4F85"/>
    <w:rsid w:val="00905AC1"/>
    <w:rsid w:val="00987FD2"/>
    <w:rsid w:val="00993A32"/>
    <w:rsid w:val="00A06B6A"/>
    <w:rsid w:val="00B61E7F"/>
    <w:rsid w:val="00BB49E5"/>
    <w:rsid w:val="00C45488"/>
    <w:rsid w:val="00CE785C"/>
    <w:rsid w:val="00D77C4F"/>
    <w:rsid w:val="00DA2C90"/>
    <w:rsid w:val="00DE788F"/>
    <w:rsid w:val="00EF01EC"/>
    <w:rsid w:val="00F32DC2"/>
    <w:rsid w:val="00F46DA9"/>
    <w:rsid w:val="00FB379C"/>
    <w:rsid w:val="00FF0C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50920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A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621915">
      <w:bodyDiv w:val="1"/>
      <w:marLeft w:val="0"/>
      <w:marRight w:val="0"/>
      <w:marTop w:val="0"/>
      <w:marBottom w:val="0"/>
      <w:divBdr>
        <w:top w:val="none" w:sz="0" w:space="0" w:color="auto"/>
        <w:left w:val="none" w:sz="0" w:space="0" w:color="auto"/>
        <w:bottom w:val="none" w:sz="0" w:space="0" w:color="auto"/>
        <w:right w:val="none" w:sz="0" w:space="0" w:color="auto"/>
      </w:divBdr>
      <w:divsChild>
        <w:div w:id="1110779292">
          <w:marLeft w:val="0"/>
          <w:marRight w:val="0"/>
          <w:marTop w:val="0"/>
          <w:marBottom w:val="0"/>
          <w:divBdr>
            <w:top w:val="none" w:sz="0" w:space="0" w:color="auto"/>
            <w:left w:val="none" w:sz="0" w:space="0" w:color="auto"/>
            <w:bottom w:val="none" w:sz="0" w:space="0" w:color="auto"/>
            <w:right w:val="none" w:sz="0" w:space="0" w:color="auto"/>
          </w:divBdr>
        </w:div>
        <w:div w:id="165113548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761</Words>
  <Characters>4343</Characters>
  <Application>Microsoft Office Word</Application>
  <DocSecurity>4</DocSecurity>
  <Lines>36</Lines>
  <Paragraphs>10</Paragraphs>
  <ScaleCrop>false</ScaleCrop>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Nichole Lighthall</dc:creator>
  <cp:keywords/>
  <dc:description/>
  <cp:lastModifiedBy>Ian Dalton</cp:lastModifiedBy>
  <cp:revision>2</cp:revision>
  <cp:lastPrinted>2018-02-28T19:33:00Z</cp:lastPrinted>
  <dcterms:created xsi:type="dcterms:W3CDTF">2018-12-20T17:47:00Z</dcterms:created>
  <dcterms:modified xsi:type="dcterms:W3CDTF">2018-12-20T17:47:00Z</dcterms:modified>
</cp:coreProperties>
</file>