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61" w:rsidRDefault="001A1D22">
      <w:pPr>
        <w:rPr>
          <w:lang w:val="es-ES"/>
        </w:rPr>
      </w:pPr>
      <w:r>
        <w:rPr>
          <w:lang w:val="es-ES"/>
        </w:rPr>
        <w:t>Validación de Serie</w:t>
      </w:r>
    </w:p>
    <w:p w:rsidR="00FF6E42" w:rsidRDefault="00FF6E42">
      <w:pPr>
        <w:rPr>
          <w:lang w:val="es-ES"/>
        </w:rPr>
      </w:pPr>
      <w:r>
        <w:rPr>
          <w:lang w:val="es-ES"/>
        </w:rPr>
        <w:t xml:space="preserve">En las tablas el </w:t>
      </w:r>
      <w:proofErr w:type="spellStart"/>
      <w:r>
        <w:rPr>
          <w:lang w:val="es-ES"/>
        </w:rPr>
        <w:t>idSerie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idArticulo</w:t>
      </w:r>
      <w:proofErr w:type="spellEnd"/>
      <w:r>
        <w:rPr>
          <w:lang w:val="es-ES"/>
        </w:rPr>
        <w:t xml:space="preserve"> no existen en </w:t>
      </w:r>
      <w:proofErr w:type="gramStart"/>
      <w:r>
        <w:rPr>
          <w:lang w:val="es-ES"/>
        </w:rPr>
        <w:t>la tablas</w:t>
      </w:r>
      <w:proofErr w:type="gramEnd"/>
      <w:r>
        <w:rPr>
          <w:lang w:val="es-ES"/>
        </w:rPr>
        <w:t xml:space="preserve"> de movimiento y transaccion</w:t>
      </w:r>
      <w:bookmarkStart w:id="0" w:name="_GoBack"/>
      <w:bookmarkEnd w:id="0"/>
      <w:r>
        <w:rPr>
          <w:lang w:val="es-ES"/>
        </w:rPr>
        <w:t xml:space="preserve"> </w:t>
      </w:r>
    </w:p>
    <w:p w:rsidR="001A1D22" w:rsidRDefault="001A1D2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ABC6AF7" wp14:editId="702AC6FE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22" w:rsidRPr="001A1D22" w:rsidRDefault="001A1D2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634C749" wp14:editId="4E112806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D22" w:rsidRPr="001A1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22"/>
    <w:rsid w:val="001A1D22"/>
    <w:rsid w:val="00D96D5D"/>
    <w:rsid w:val="00E471A2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2ABD4"/>
  <w15:chartTrackingRefBased/>
  <w15:docId w15:val="{9A062309-958F-4E80-B5BC-EB03A051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2022-12-27T02:43:00Z</dcterms:created>
  <dcterms:modified xsi:type="dcterms:W3CDTF">2022-12-27T03:02:00Z</dcterms:modified>
</cp:coreProperties>
</file>