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84"/>
          <w:szCs w:val="84"/>
        </w:rPr>
        <w:t>技 术 文 件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center"/>
        <w:tblBorders/>
      </w:tblPr>
      <w:tblGrid>
        <w:gridCol w:w="2449"/>
        <w:gridCol w:w="3982"/>
      </w:tblGrid>
      <w:tr>
        <w:trPr>
          <w:cantSplit w:val="false"/>
        </w:trPr>
        <w:tc>
          <w:tcPr>
            <w:tcW w:type="dxa" w:w="2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sz w:val="32"/>
                <w:szCs w:val="32"/>
              </w:rPr>
              <w:t>技术文件名称：</w:t>
            </w:r>
          </w:p>
        </w:tc>
        <w:tc>
          <w:tcPr>
            <w:tcW w:type="dxa" w:w="39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32"/>
                <w:szCs w:val="32"/>
              </w:rPr>
              <w:t>IKEMBX00</w:t>
            </w:r>
            <w:r>
              <w:rPr>
                <w:sz w:val="32"/>
                <w:szCs w:val="32"/>
              </w:rPr>
              <w:t>开机自启动</w:t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type="dxa" w:w="2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sz w:val="32"/>
                <w:szCs w:val="32"/>
              </w:rPr>
              <w:t>技术文件编号：</w:t>
            </w:r>
          </w:p>
        </w:tc>
        <w:tc>
          <w:tcPr>
            <w:tcW w:type="dxa" w:w="39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4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sz w:val="32"/>
                <w:szCs w:val="32"/>
              </w:rPr>
              <w:t>版        本：</w:t>
            </w:r>
          </w:p>
        </w:tc>
        <w:tc>
          <w:tcPr>
            <w:tcW w:type="dxa" w:w="398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center"/>
        <w:tblBorders/>
      </w:tblPr>
      <w:tblGrid>
        <w:gridCol w:w="989"/>
        <w:gridCol w:w="2273"/>
      </w:tblGrid>
      <w:tr>
        <w:trPr>
          <w:cantSplit w:val="false"/>
        </w:trPr>
        <w:tc>
          <w:tcPr>
            <w:tcW w:type="dxa" w:w="9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  <w:jc w:val="right"/>
            </w:pPr>
            <w:r>
              <w:rPr>
                <w:szCs w:val="21"/>
              </w:rPr>
              <w:t>拟  制</w:t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</w:pPr>
            <w:r>
              <w:rPr>
                <w:szCs w:val="21"/>
                <w:u w:val="single"/>
              </w:rPr>
              <w:t xml:space="preserve">                  </w:t>
            </w:r>
          </w:p>
        </w:tc>
      </w:tr>
      <w:tr>
        <w:trPr>
          <w:cantSplit w:val="false"/>
        </w:trPr>
        <w:tc>
          <w:tcPr>
            <w:tcW w:type="dxa" w:w="9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  <w:jc w:val="right"/>
            </w:pPr>
            <w:r>
              <w:rPr>
                <w:szCs w:val="21"/>
              </w:rPr>
              <w:t>审  核</w:t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</w:pPr>
            <w:r>
              <w:rPr>
                <w:szCs w:val="21"/>
                <w:u w:val="single"/>
              </w:rPr>
              <w:t xml:space="preserve">                  </w:t>
            </w:r>
          </w:p>
        </w:tc>
      </w:tr>
      <w:tr>
        <w:trPr>
          <w:cantSplit w:val="false"/>
        </w:trPr>
        <w:tc>
          <w:tcPr>
            <w:tcW w:type="dxa" w:w="9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  <w:jc w:val="right"/>
            </w:pPr>
            <w:r>
              <w:rPr>
                <w:szCs w:val="21"/>
              </w:rPr>
              <w:t>会  签</w:t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</w:pPr>
            <w:r>
              <w:rPr>
                <w:szCs w:val="21"/>
                <w:u w:val="single"/>
              </w:rPr>
              <w:t xml:space="preserve">                  </w:t>
            </w:r>
          </w:p>
        </w:tc>
      </w:tr>
      <w:tr>
        <w:trPr>
          <w:cantSplit w:val="false"/>
        </w:trPr>
        <w:tc>
          <w:tcPr>
            <w:tcW w:type="dxa" w:w="9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  <w:jc w:val="right"/>
            </w:pPr>
            <w:r>
              <w:rPr/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</w:pPr>
            <w:r>
              <w:rPr>
                <w:szCs w:val="21"/>
                <w:u w:val="single"/>
              </w:rPr>
              <w:t xml:space="preserve">                  </w:t>
            </w:r>
          </w:p>
        </w:tc>
      </w:tr>
      <w:tr>
        <w:trPr>
          <w:cantSplit w:val="false"/>
        </w:trPr>
        <w:tc>
          <w:tcPr>
            <w:tcW w:type="dxa" w:w="9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  <w:jc w:val="right"/>
            </w:pPr>
            <w:r>
              <w:rPr/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</w:pPr>
            <w:r>
              <w:rPr>
                <w:szCs w:val="21"/>
                <w:u w:val="single"/>
              </w:rPr>
              <w:t xml:space="preserve">                  </w:t>
            </w:r>
          </w:p>
        </w:tc>
      </w:tr>
      <w:tr>
        <w:trPr>
          <w:cantSplit w:val="false"/>
        </w:trPr>
        <w:tc>
          <w:tcPr>
            <w:tcW w:type="dxa" w:w="9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  <w:jc w:val="right"/>
            </w:pPr>
            <w:r>
              <w:rPr/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</w:pPr>
            <w:r>
              <w:rPr>
                <w:szCs w:val="21"/>
                <w:u w:val="single"/>
              </w:rPr>
              <w:t xml:space="preserve">                  </w:t>
            </w:r>
          </w:p>
        </w:tc>
      </w:tr>
      <w:tr>
        <w:trPr>
          <w:cantSplit w:val="false"/>
        </w:trPr>
        <w:tc>
          <w:tcPr>
            <w:tcW w:type="dxa" w:w="9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  <w:jc w:val="right"/>
            </w:pPr>
            <w:r>
              <w:rPr>
                <w:szCs w:val="21"/>
              </w:rPr>
              <w:t>标准化</w:t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</w:pPr>
            <w:r>
              <w:rPr>
                <w:szCs w:val="21"/>
                <w:u w:val="single"/>
              </w:rPr>
              <w:t xml:space="preserve">                  </w:t>
            </w:r>
          </w:p>
        </w:tc>
      </w:tr>
      <w:tr>
        <w:trPr>
          <w:cantSplit w:val="false"/>
        </w:trPr>
        <w:tc>
          <w:tcPr>
            <w:tcW w:type="dxa" w:w="98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  <w:jc w:val="right"/>
            </w:pPr>
            <w:r>
              <w:rPr>
                <w:szCs w:val="21"/>
              </w:rPr>
              <w:t>批  准</w:t>
            </w:r>
          </w:p>
        </w:tc>
        <w:tc>
          <w:tcPr>
            <w:tcW w:type="dxa" w:w="227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8" w:before="28"/>
            </w:pPr>
            <w:r>
              <w:rPr>
                <w:szCs w:val="21"/>
                <w:u w:val="single"/>
              </w:rPr>
              <w:t xml:space="preserve">                  </w:t>
            </w:r>
          </w:p>
        </w:tc>
      </w:tr>
    </w:tbl>
    <w:p>
      <w:pPr>
        <w:sectPr>
          <w:headerReference r:id="rId2" w:type="default"/>
          <w:footerReference r:id="rId3" w:type="even"/>
          <w:footerReference r:id="rId4" w:type="default"/>
          <w:type w:val="nextPage"/>
          <w:pgSz w:h="16838" w:w="11906"/>
          <w:pgMar w:bottom="1440" w:footer="992" w:gutter="0" w:header="851" w:left="1800" w:right="1800" w:top="1440"/>
          <w:pgNumType w:fmt="decimal"/>
          <w:formProt w:val="false"/>
          <w:titlePg/>
          <w:textDirection w:val="lrTb"/>
          <w:docGrid w:charSpace="18022" w:linePitch="312" w:type="lines"/>
        </w:sectPr>
        <w:pStyle w:val="style50"/>
        <w:ind w:hanging="0" w:left="0" w:right="36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50"/>
        <w:ind w:hanging="0" w:left="0" w:right="360"/>
        <w:jc w:val="center"/>
      </w:pPr>
      <w:r>
        <w:rPr>
          <w:sz w:val="28"/>
          <w:szCs w:val="28"/>
        </w:rPr>
        <w:t>北京中科虹霸科技有限公司</w:t>
      </w:r>
    </w:p>
    <w:p>
      <w:pPr>
        <w:pStyle w:val="style50"/>
        <w:ind w:hanging="0" w:left="0" w:right="360"/>
        <w:jc w:val="center"/>
      </w:pPr>
      <w:r>
        <w:rPr/>
      </w:r>
    </w:p>
    <w:p>
      <w:pPr>
        <w:pStyle w:val="style45"/>
        <w:pageBreakBefore/>
      </w:pPr>
      <w:bookmarkStart w:id="0" w:name="__RefHeading__1133_1015089910"/>
      <w:bookmarkStart w:id="1" w:name="_Toc385494143"/>
      <w:bookmarkEnd w:id="0"/>
      <w:bookmarkEnd w:id="1"/>
      <w:r>
        <w:rPr/>
        <w:t>版本变更记录</w:t>
      </w:r>
    </w:p>
    <w:tbl>
      <w:tblPr>
        <w:jc w:val="left"/>
        <w:tblInd w:type="dxa" w:w="-324"/>
        <w:tblBorders>
          <w:top w:color="00000A" w:space="0" w:sz="18" w:val="single"/>
          <w:left w:color="00000A" w:space="0" w:sz="18" w:val="single"/>
          <w:bottom w:color="00000A" w:space="0" w:sz="6" w:val="single"/>
          <w:right w:color="00000A" w:space="0" w:sz="6" w:val="single"/>
        </w:tblBorders>
      </w:tblPr>
      <w:tblGrid>
        <w:gridCol w:w="1188"/>
        <w:gridCol w:w="900"/>
        <w:gridCol w:w="1620"/>
        <w:gridCol w:w="1620"/>
        <w:gridCol w:w="1260"/>
        <w:gridCol w:w="1934"/>
      </w:tblGrid>
      <w:tr>
        <w:trPr>
          <w:cantSplit w:val="false"/>
        </w:trPr>
        <w:tc>
          <w:tcPr>
            <w:tcW w:type="dxa" w:w="1188"/>
            <w:tcBorders>
              <w:top w:color="00000A" w:space="0" w:sz="18" w:val="single"/>
              <w:left w:color="00000A" w:space="0" w:sz="18" w:val="single"/>
              <w:bottom w:color="00000A" w:space="0" w:sz="6" w:val="single"/>
              <w:right w:color="00000A" w:space="0" w:sz="6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FFFFFF"/>
              </w:rPr>
              <w:t>文件编号</w:t>
            </w:r>
          </w:p>
        </w:tc>
        <w:tc>
          <w:tcPr>
            <w:tcW w:type="dxa" w:w="900"/>
            <w:tcBorders>
              <w:top w:color="00000A" w:space="0" w:sz="18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FFFFFF"/>
              </w:rPr>
              <w:t>版本号</w:t>
            </w:r>
          </w:p>
        </w:tc>
        <w:tc>
          <w:tcPr>
            <w:tcW w:type="dxa" w:w="1620"/>
            <w:tcBorders>
              <w:top w:color="00000A" w:space="0" w:sz="18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FFFFFF"/>
              </w:rPr>
              <w:t>拟制人</w:t>
            </w:r>
            <w:r>
              <w:rPr>
                <w:color w:val="FFFFFF"/>
              </w:rPr>
              <w:t>/</w:t>
            </w:r>
            <w:r>
              <w:rPr>
                <w:color w:val="FFFFFF"/>
              </w:rPr>
              <w:t>修改人</w:t>
            </w:r>
          </w:p>
        </w:tc>
        <w:tc>
          <w:tcPr>
            <w:tcW w:type="dxa" w:w="1620"/>
            <w:tcBorders>
              <w:top w:color="00000A" w:space="0" w:sz="18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FFFFFF"/>
              </w:rPr>
              <w:t>拟制</w:t>
            </w:r>
            <w:r>
              <w:rPr>
                <w:color w:val="FFFFFF"/>
              </w:rPr>
              <w:t>/</w:t>
            </w:r>
            <w:r>
              <w:rPr>
                <w:color w:val="FFFFFF"/>
              </w:rPr>
              <w:t>修改日期</w:t>
            </w:r>
          </w:p>
        </w:tc>
        <w:tc>
          <w:tcPr>
            <w:tcW w:type="dxa" w:w="1260"/>
            <w:tcBorders>
              <w:top w:color="00000A" w:space="0" w:sz="18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FFFFFF"/>
              </w:rPr>
              <w:t>更改理由</w:t>
            </w:r>
          </w:p>
        </w:tc>
        <w:tc>
          <w:tcPr>
            <w:tcW w:type="dxa" w:w="1934"/>
            <w:tcBorders>
              <w:top w:color="00000A" w:space="0" w:sz="18" w:val="single"/>
              <w:left w:color="00000A" w:space="0" w:sz="6" w:val="single"/>
              <w:bottom w:color="00000A" w:space="0" w:sz="6" w:val="single"/>
              <w:right w:color="00000A" w:space="0" w:sz="18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FFFFFF"/>
              </w:rPr>
              <w:t>主要更改内容</w:t>
            </w:r>
          </w:p>
          <w:p>
            <w:pPr>
              <w:pStyle w:val="style0"/>
            </w:pPr>
            <w:r>
              <w:rPr>
                <w:color w:val="FFFFFF"/>
              </w:rPr>
              <w:t>（写要点即可）</w:t>
            </w:r>
          </w:p>
        </w:tc>
      </w:tr>
      <w:tr>
        <w:trPr>
          <w:cantSplit w:val="false"/>
        </w:trPr>
        <w:tc>
          <w:tcPr>
            <w:tcW w:type="dxa" w:w="1188"/>
            <w:tcBorders>
              <w:top w:color="00000A" w:space="0" w:sz="6" w:val="single"/>
              <w:left w:color="00000A" w:space="0" w:sz="18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90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62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62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26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93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88"/>
            <w:tcBorders>
              <w:top w:color="00000A" w:space="0" w:sz="6" w:val="single"/>
              <w:left w:color="00000A" w:space="0" w:sz="18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90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62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62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26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93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88"/>
            <w:tcBorders>
              <w:top w:color="00000A" w:space="0" w:sz="6" w:val="single"/>
              <w:left w:color="00000A" w:space="0" w:sz="18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90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62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62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26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93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188"/>
            <w:tcBorders>
              <w:top w:color="00000A" w:space="0" w:sz="6" w:val="single"/>
              <w:left w:color="00000A" w:space="0" w:sz="18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90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62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62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260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  <w:tc>
          <w:tcPr>
            <w:tcW w:type="dxa" w:w="193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8522"/>
            <w:gridSpan w:val="6"/>
            <w:tcBorders>
              <w:top w:color="00000A" w:space="0" w:sz="6" w:val="single"/>
              <w:left w:color="00000A" w:space="0" w:sz="18" w:val="single"/>
              <w:bottom w:color="00000A" w:space="0" w:sz="18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5"/>
              <w:ind w:hanging="0" w:left="0" w:right="0"/>
            </w:pPr>
            <w:r>
              <w:rPr>
                <w:rFonts w:ascii="Arial" w:cs="Arial" w:hAnsi="Arial"/>
                <w:color w:val="000000"/>
              </w:rPr>
              <w:t>注</w:t>
            </w:r>
            <w:r>
              <w:rPr>
                <w:rFonts w:ascii="Arial" w:cs="Arial" w:hAnsi="Arial"/>
                <w:color w:val="000000"/>
              </w:rPr>
              <w:t>1</w:t>
            </w:r>
            <w:r>
              <w:rPr>
                <w:rFonts w:ascii="Arial" w:cs="Arial" w:hAnsi="Arial"/>
                <w:color w:val="000000"/>
              </w:rPr>
              <w:t>：每次更改归档文件（指归档发布数据库）时，需填写此表。</w:t>
            </w:r>
          </w:p>
          <w:p>
            <w:pPr>
              <w:pStyle w:val="style0"/>
            </w:pPr>
            <w:r>
              <w:rPr>
                <w:rFonts w:ascii="Arial" w:cs="Arial" w:hAnsi="Arial"/>
                <w:color w:val="000000"/>
              </w:rPr>
              <w:t>注</w:t>
            </w:r>
            <w:r>
              <w:rPr>
                <w:rFonts w:ascii="Arial" w:cs="Arial" w:hAnsi="Arial"/>
                <w:color w:val="000000"/>
              </w:rPr>
              <w:t>2</w:t>
            </w:r>
            <w:r>
              <w:rPr>
                <w:rFonts w:ascii="Arial" w:cs="Arial" w:hAnsi="Arial"/>
                <w:color w:val="000000"/>
              </w:rPr>
              <w:t>：文件第一次归档时，“</w:t>
            </w:r>
            <w:r>
              <w:rPr>
                <w:rFonts w:ascii="Arial" w:cs="Arial" w:hAnsi="Arial"/>
                <w:bCs/>
                <w:color w:val="000000"/>
              </w:rPr>
              <w:t>更改理由</w:t>
            </w:r>
            <w:r>
              <w:rPr>
                <w:rFonts w:ascii="Arial" w:cs="Arial" w:hAnsi="Arial"/>
                <w:color w:val="000000"/>
              </w:rPr>
              <w:t>”、“主要更改内容”栏写“无”。</w:t>
            </w:r>
          </w:p>
        </w:tc>
      </w:tr>
    </w:tbl>
    <w:p>
      <w:pPr>
        <w:pStyle w:val="style45"/>
        <w:pageBreakBefore/>
      </w:pPr>
      <w:bookmarkStart w:id="2" w:name="__RefHeading__1135_1015089910"/>
      <w:bookmarkStart w:id="3" w:name="_Toc385494144"/>
      <w:bookmarkEnd w:id="2"/>
      <w:bookmarkEnd w:id="3"/>
      <w:r>
        <w:rPr/>
        <w:t>目录</w:t>
      </w:r>
    </w:p>
    <w:p>
      <w:pPr>
        <w:pStyle w:val="style50"/>
        <w:ind w:hanging="0" w:left="0" w:right="360"/>
      </w:pPr>
      <w:r>
        <w:rPr/>
      </w:r>
    </w:p>
    <w:p>
      <w:pPr>
        <w:pStyle w:val="style50"/>
        <w:ind w:hanging="0" w:left="0" w:right="360"/>
      </w:pPr>
      <w:r>
        <w:rPr/>
      </w:r>
    </w:p>
    <w:p>
      <w:pPr>
        <w:sectPr>
          <w:headerReference r:id="rId5" w:type="default"/>
          <w:footerReference r:id="rId6" w:type="even"/>
          <w:footerReference r:id="rId7" w:type="default"/>
          <w:type w:val="nextPage"/>
          <w:pgSz w:h="16838" w:w="11906"/>
          <w:pgMar w:bottom="1440" w:footer="992" w:gutter="0" w:header="851" w:left="1800" w:right="1800" w:top="1440"/>
          <w:pgNumType w:fmt="decimal"/>
          <w:formProt w:val="false"/>
          <w:textDirection w:val="lrTb"/>
          <w:docGrid w:charSpace="18022" w:linePitch="312" w:type="lines"/>
        </w:sectPr>
      </w:pPr>
    </w:p>
    <w:p>
      <w:pPr>
        <w:pStyle w:val="style48"/>
        <w:tabs>
          <w:tab w:leader="dot" w:pos="8306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1137_1015089910">
        <w:r>
          <w:rPr>
            <w:rStyle w:val="style34"/>
          </w:rPr>
          <w:t>1</w:t>
        </w:r>
        <w:r>
          <w:rPr>
            <w:rStyle w:val="style34"/>
          </w:rPr>
          <w:t>引言</w:t>
        </w:r>
        <w:r>
          <w:rPr>
            <w:rStyle w:val="style34"/>
          </w:rPr>
          <w:tab/>
          <w:t>5</w:t>
        </w:r>
      </w:hyperlink>
    </w:p>
    <w:p>
      <w:pPr>
        <w:pStyle w:val="style47"/>
        <w:tabs>
          <w:tab w:leader="dot" w:pos="8726" w:val="right"/>
        </w:tabs>
      </w:pPr>
      <w:hyperlink w:anchor="__RefHeading__1139_1015089910">
        <w:r>
          <w:rPr>
            <w:rStyle w:val="style34"/>
          </w:rPr>
          <w:t>1.1</w:t>
        </w:r>
        <w:r>
          <w:rPr>
            <w:rStyle w:val="style34"/>
          </w:rPr>
          <w:t>编写目的</w:t>
        </w:r>
        <w:r>
          <w:rPr>
            <w:rStyle w:val="style34"/>
          </w:rPr>
          <w:tab/>
          <w:t>5</w:t>
        </w:r>
      </w:hyperlink>
    </w:p>
    <w:p>
      <w:pPr>
        <w:pStyle w:val="style47"/>
        <w:tabs>
          <w:tab w:leader="dot" w:pos="8726" w:val="right"/>
        </w:tabs>
      </w:pPr>
      <w:hyperlink w:anchor="__RefHeading__1141_1015089910">
        <w:r>
          <w:rPr>
            <w:rStyle w:val="style34"/>
          </w:rPr>
          <w:t>1.2</w:t>
        </w:r>
        <w:r>
          <w:rPr>
            <w:rStyle w:val="style34"/>
          </w:rPr>
          <w:t>适用范围</w:t>
        </w:r>
        <w:r>
          <w:rPr>
            <w:rStyle w:val="style34"/>
          </w:rPr>
          <w:tab/>
          <w:t>5</w:t>
        </w:r>
      </w:hyperlink>
    </w:p>
    <w:p>
      <w:pPr>
        <w:pStyle w:val="style48"/>
        <w:tabs>
          <w:tab w:leader="dot" w:pos="8306" w:val="right"/>
        </w:tabs>
      </w:pPr>
      <w:hyperlink w:anchor="__RefHeading__1143_1015089910">
        <w:r>
          <w:rPr>
            <w:rStyle w:val="style34"/>
          </w:rPr>
          <w:t>2</w:t>
        </w:r>
        <w:r>
          <w:rPr>
            <w:rStyle w:val="style34"/>
          </w:rPr>
          <w:t>术语、定义与缩略语</w:t>
        </w:r>
        <w:r>
          <w:rPr>
            <w:rStyle w:val="style34"/>
          </w:rPr>
          <w:tab/>
          <w:t>5</w:t>
        </w:r>
      </w:hyperlink>
    </w:p>
    <w:p>
      <w:pPr>
        <w:pStyle w:val="style47"/>
        <w:tabs>
          <w:tab w:leader="dot" w:pos="8726" w:val="right"/>
        </w:tabs>
      </w:pPr>
      <w:hyperlink w:anchor="__RefHeading__1145_1015089910">
        <w:r>
          <w:rPr>
            <w:rStyle w:val="style34"/>
          </w:rPr>
          <w:t>2.1</w:t>
        </w:r>
        <w:r>
          <w:rPr>
            <w:rStyle w:val="style34"/>
          </w:rPr>
          <w:t>术语、定义</w:t>
        </w:r>
        <w:r>
          <w:rPr>
            <w:rStyle w:val="style34"/>
          </w:rPr>
          <w:tab/>
          <w:t>5</w:t>
        </w:r>
      </w:hyperlink>
    </w:p>
    <w:p>
      <w:pPr>
        <w:pStyle w:val="style47"/>
        <w:tabs>
          <w:tab w:leader="dot" w:pos="8726" w:val="right"/>
        </w:tabs>
      </w:pPr>
      <w:hyperlink w:anchor="__RefHeading__1147_1015089910">
        <w:r>
          <w:rPr>
            <w:rStyle w:val="style34"/>
          </w:rPr>
          <w:t>2.2</w:t>
        </w:r>
        <w:r>
          <w:rPr>
            <w:rStyle w:val="style34"/>
          </w:rPr>
          <w:t>缩略语</w:t>
        </w:r>
        <w:r>
          <w:rPr>
            <w:rStyle w:val="style34"/>
          </w:rPr>
          <w:tab/>
          <w:t>6</w:t>
        </w:r>
      </w:hyperlink>
    </w:p>
    <w:p>
      <w:pPr>
        <w:pStyle w:val="style48"/>
        <w:tabs>
          <w:tab w:leader="dot" w:pos="8306" w:val="right"/>
        </w:tabs>
      </w:pPr>
      <w:hyperlink w:anchor="__RefHeading__1149_1015089910">
        <w:r>
          <w:rPr>
            <w:rStyle w:val="style34"/>
          </w:rPr>
          <w:t>3IKEMBX00</w:t>
        </w:r>
        <w:r>
          <w:rPr>
            <w:rStyle w:val="style34"/>
          </w:rPr>
          <w:t>设备设置启动图片</w:t>
        </w:r>
        <w:r>
          <w:rPr>
            <w:rStyle w:val="style34"/>
          </w:rPr>
          <w:tab/>
          <w:t>6</w:t>
        </w:r>
      </w:hyperlink>
    </w:p>
    <w:p>
      <w:pPr>
        <w:pStyle w:val="style48"/>
        <w:tabs>
          <w:tab w:leader="dot" w:pos="8306" w:val="right"/>
        </w:tabs>
      </w:pPr>
      <w:hyperlink w:anchor="__RefHeading__1151_1015089910">
        <w:r>
          <w:rPr>
            <w:rStyle w:val="style34"/>
          </w:rPr>
          <w:t>4</w:t>
        </w:r>
        <w:r>
          <w:rPr>
            <w:rStyle w:val="style34"/>
          </w:rPr>
          <w:t>设备自启动</w:t>
        </w:r>
        <w:r>
          <w:rPr>
            <w:rStyle w:val="style34"/>
          </w:rPr>
          <w:tab/>
          <w:t>6</w:t>
        </w:r>
      </w:hyperlink>
    </w:p>
    <w:p>
      <w:pPr>
        <w:pStyle w:val="style48"/>
        <w:tabs>
          <w:tab w:leader="dot" w:pos="8306" w:val="right"/>
        </w:tabs>
      </w:pPr>
      <w:hyperlink w:anchor="__RefHeading__1153_1015089910">
        <w:r>
          <w:rPr>
            <w:rStyle w:val="style34"/>
          </w:rPr>
          <w:t>5</w:t>
        </w:r>
        <w:r>
          <w:rPr>
            <w:rStyle w:val="style34"/>
          </w:rPr>
          <w:t>禁止不需要的服务</w:t>
        </w:r>
        <w:r>
          <w:rPr>
            <w:rStyle w:val="style34"/>
          </w:rPr>
          <w:tab/>
          <w:t>7</w:t>
        </w:r>
        <w:r>
          <w:fldChar w:fldCharType="end"/>
        </w:r>
      </w:hyperlink>
    </w:p>
    <w:p>
      <w:pPr>
        <w:sectPr>
          <w:type w:val="continuous"/>
          <w:pgSz w:h="16838" w:w="11906"/>
          <w:pgMar w:bottom="1440" w:footer="992" w:gutter="0" w:header="851" w:left="1800" w:right="1800" w:top="1440"/>
          <w:formProt/>
          <w:textDirection w:val="lrTb"/>
          <w:docGrid w:charSpace="18022" w:linePitch="312" w:type="lines"/>
        </w:sectPr>
      </w:pPr>
    </w:p>
    <w:p>
      <w:pPr>
        <w:pStyle w:val="style48"/>
        <w:tabs>
          <w:tab w:leader="dot" w:pos="8306" w:val="right"/>
          <w:tab w:leader="dot" w:pos="9972" w:val="right"/>
        </w:tabs>
      </w:pPr>
      <w:hyperlink w:anchor="__RefHeading__1153_1015089910">
        <w:r>
          <w:rPr/>
        </w:r>
      </w:hyperlink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1440" w:footer="992" w:gutter="0" w:header="851" w:left="1800" w:right="1800" w:top="1440"/>
          <w:formProt w:val="false"/>
          <w:textDirection w:val="lrTb"/>
          <w:docGrid w:charSpace="18022" w:linePitch="312" w:type="lines"/>
        </w:sectPr>
      </w:pPr>
    </w:p>
    <w:p>
      <w:pPr>
        <w:pStyle w:val="style48"/>
        <w:tabs>
          <w:tab w:leader="dot" w:pos="8306" w:val="right"/>
          <w:tab w:leader="dot" w:pos="9972" w:val="right"/>
        </w:tabs>
      </w:pPr>
      <w:hyperlink w:anchor="__RefHeading__1153_1015089910">
        <w:r>
          <w:rPr/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1440" w:footer="992" w:gutter="0" w:header="851" w:left="1800" w:right="1800" w:top="1440"/>
          <w:formProt w:val="false"/>
          <w:textDirection w:val="lrTb"/>
          <w:docGrid w:charSpace="18022" w:linePitch="312" w:type="lines"/>
        </w:sectPr>
      </w:pPr>
    </w:p>
    <w:p>
      <w:pPr>
        <w:pStyle w:val="style50"/>
        <w:ind w:hanging="0" w:left="0" w:right="360"/>
      </w:pPr>
      <w:hyperlink w:anchor="_Toc385494143">
        <w:r>
          <w:rPr/>
        </w:r>
      </w:hyperlink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1440" w:footer="992" w:gutter="0" w:header="851" w:left="1800" w:right="1800" w:top="1440"/>
          <w:formProt w:val="false"/>
          <w:textDirection w:val="lrTb"/>
          <w:docGrid w:charSpace="18022" w:linePitch="312" w:type="lines"/>
        </w:sectPr>
      </w:pPr>
    </w:p>
    <w:p>
      <w:pPr>
        <w:pStyle w:val="style1"/>
        <w:numPr>
          <w:ilvl w:val="0"/>
          <w:numId w:val="2"/>
        </w:numPr>
        <w:ind w:hanging="0" w:left="432" w:right="0"/>
      </w:pPr>
      <w:bookmarkStart w:id="4" w:name="__RefHeading__1137_1015089910"/>
      <w:bookmarkStart w:id="5" w:name="_Toc385494145"/>
      <w:bookmarkEnd w:id="4"/>
      <w:bookmarkEnd w:id="5"/>
      <w:r>
        <w:rPr/>
        <w:t>引言</w:t>
      </w:r>
    </w:p>
    <w:p>
      <w:pPr>
        <w:pStyle w:val="style2"/>
        <w:numPr>
          <w:ilvl w:val="1"/>
          <w:numId w:val="2"/>
        </w:numPr>
      </w:pPr>
      <w:bookmarkStart w:id="6" w:name="__RefHeading__1139_1015089910"/>
      <w:bookmarkStart w:id="7" w:name="_Toc385494146"/>
      <w:bookmarkEnd w:id="6"/>
      <w:bookmarkEnd w:id="7"/>
      <w:r>
        <w:rPr/>
        <w:t>编写目的</w:t>
      </w:r>
    </w:p>
    <w:p>
      <w:pPr>
        <w:pStyle w:val="style54"/>
        <w:ind w:firstLine="420" w:left="0" w:right="0"/>
      </w:pPr>
      <w:r>
        <w:rPr/>
        <w:t>为后续开发提供参考。</w:t>
      </w:r>
    </w:p>
    <w:p>
      <w:pPr>
        <w:pStyle w:val="style2"/>
        <w:numPr>
          <w:ilvl w:val="1"/>
          <w:numId w:val="2"/>
        </w:numPr>
      </w:pPr>
      <w:bookmarkStart w:id="8" w:name="__RefHeading__1141_1015089910"/>
      <w:bookmarkStart w:id="9" w:name="_Toc385494147"/>
      <w:bookmarkEnd w:id="8"/>
      <w:bookmarkEnd w:id="9"/>
      <w:r>
        <w:rPr/>
        <w:t>适用范围</w:t>
      </w:r>
    </w:p>
    <w:p>
      <w:pPr>
        <w:pStyle w:val="style54"/>
        <w:ind w:firstLine="420" w:left="0" w:right="0"/>
      </w:pPr>
      <w:r>
        <w:rPr/>
        <w:t>IKEMBX00</w:t>
      </w:r>
      <w:r>
        <w:rPr/>
        <w:t>设备开机自启动，设置开机启动时显示图片，以及关闭不必要启动项。</w:t>
      </w:r>
    </w:p>
    <w:p>
      <w:pPr>
        <w:pStyle w:val="style1"/>
        <w:numPr>
          <w:ilvl w:val="0"/>
          <w:numId w:val="2"/>
        </w:numPr>
        <w:ind w:hanging="0" w:left="432" w:right="0"/>
      </w:pPr>
      <w:bookmarkStart w:id="10" w:name="__RefHeading__1143_1015089910"/>
      <w:bookmarkStart w:id="11" w:name="_Toc385494148"/>
      <w:bookmarkEnd w:id="10"/>
      <w:bookmarkEnd w:id="11"/>
      <w:r>
        <w:rPr/>
        <w:t>术语、定义与缩略语</w:t>
      </w:r>
    </w:p>
    <w:p>
      <w:pPr>
        <w:pStyle w:val="style2"/>
        <w:numPr>
          <w:ilvl w:val="1"/>
          <w:numId w:val="2"/>
        </w:numPr>
      </w:pPr>
      <w:bookmarkStart w:id="12" w:name="__RefHeading__1145_1015089910"/>
      <w:bookmarkStart w:id="13" w:name="_Toc385494149"/>
      <w:bookmarkEnd w:id="12"/>
      <w:bookmarkEnd w:id="13"/>
      <w:r>
        <w:rPr/>
        <w:t>术语、定义</w:t>
      </w:r>
    </w:p>
    <w:p>
      <w:pPr>
        <w:pStyle w:val="style54"/>
        <w:ind w:firstLine="420" w:left="0" w:right="0"/>
      </w:pPr>
      <w:r>
        <w:rPr/>
        <w:t>术语、定义见图表</w:t>
      </w:r>
      <w:r>
        <w:rPr/>
        <w:t>1</w:t>
      </w:r>
    </w:p>
    <w:tbl>
      <w:tblPr>
        <w:jc w:val="left"/>
        <w:tblInd w:type="dxa" w:w="-324"/>
        <w:tblBorders>
          <w:top w:color="00000A" w:space="0" w:sz="18" w:val="single"/>
          <w:left w:color="00000A" w:space="0" w:sz="18" w:val="single"/>
          <w:bottom w:color="00000A" w:space="0" w:sz="6" w:val="single"/>
          <w:right w:color="00000A" w:space="0" w:sz="6" w:val="single"/>
        </w:tblBorders>
      </w:tblPr>
      <w:tblGrid>
        <w:gridCol w:w="2265"/>
        <w:gridCol w:w="6254"/>
      </w:tblGrid>
      <w:tr>
        <w:trPr>
          <w:trHeight w:hRule="atLeast" w:val="306"/>
          <w:cantSplit w:val="false"/>
        </w:trPr>
        <w:tc>
          <w:tcPr>
            <w:tcW w:type="dxa" w:w="2265"/>
            <w:tcBorders>
              <w:top w:color="00000A" w:space="0" w:sz="18" w:val="single"/>
              <w:left w:color="00000A" w:space="0" w:sz="18" w:val="single"/>
              <w:bottom w:color="00000A" w:space="0" w:sz="6" w:val="single"/>
              <w:right w:color="00000A" w:space="0" w:sz="6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4"/>
              <w:spacing w:after="120" w:before="0"/>
              <w:ind w:hanging="0" w:left="0" w:right="0"/>
              <w:jc w:val="center"/>
            </w:pPr>
            <w:r>
              <w:rPr>
                <w:color w:val="FFFFFF"/>
              </w:rPr>
              <w:t>术语</w:t>
            </w:r>
            <w:r>
              <w:rPr>
                <w:color w:val="FFFFFF"/>
              </w:rPr>
              <w:t>/</w:t>
            </w:r>
            <w:r>
              <w:rPr>
                <w:color w:val="FFFFFF"/>
              </w:rPr>
              <w:t>定义</w:t>
            </w:r>
          </w:p>
        </w:tc>
        <w:tc>
          <w:tcPr>
            <w:tcW w:type="dxa" w:w="6254"/>
            <w:tcBorders>
              <w:top w:color="00000A" w:space="0" w:sz="18" w:val="single"/>
              <w:left w:color="00000A" w:space="0" w:sz="6" w:val="single"/>
              <w:bottom w:color="00000A" w:space="0" w:sz="6" w:val="single"/>
              <w:right w:color="00000A" w:space="0" w:sz="18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4"/>
              <w:spacing w:after="120" w:before="0"/>
              <w:ind w:hanging="0" w:left="0" w:right="0"/>
              <w:jc w:val="center"/>
            </w:pPr>
            <w:r>
              <w:rPr>
                <w:color w:val="FFFFFF"/>
              </w:rPr>
              <w:t>说明</w:t>
            </w:r>
          </w:p>
        </w:tc>
      </w:tr>
      <w:tr>
        <w:trPr>
          <w:trHeight w:hRule="atLeast" w:val="170"/>
          <w:cantSplit w:val="false"/>
        </w:trPr>
        <w:tc>
          <w:tcPr>
            <w:tcW w:type="dxa" w:w="2265"/>
            <w:tcBorders>
              <w:top w:color="00000A" w:space="0" w:sz="6" w:val="single"/>
              <w:left w:color="00000A" w:space="0" w:sz="18" w:val="single"/>
              <w:bottom w:color="00000A" w:space="0" w:sz="18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4"/>
              <w:spacing w:after="120" w:before="0"/>
              <w:ind w:hanging="0" w:left="0" w:right="0"/>
            </w:pPr>
            <w:r>
              <w:rPr/>
            </w:r>
          </w:p>
        </w:tc>
        <w:tc>
          <w:tcPr>
            <w:tcW w:type="dxa" w:w="6254"/>
            <w:tcBorders>
              <w:top w:color="00000A" w:space="0" w:sz="6" w:val="single"/>
              <w:left w:color="00000A" w:space="0" w:sz="6" w:val="single"/>
              <w:bottom w:color="00000A" w:space="0" w:sz="18" w:val="single"/>
              <w:right w:color="00000A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4"/>
              <w:spacing w:after="120" w:before="0"/>
              <w:ind w:hanging="0" w:left="0" w:right="0"/>
            </w:pPr>
            <w:r>
              <w:rPr/>
            </w:r>
          </w:p>
        </w:tc>
      </w:tr>
    </w:tbl>
    <w:p>
      <w:pPr>
        <w:pStyle w:val="style52"/>
        <w:jc w:val="center"/>
      </w:pPr>
      <w:r>
        <w:rPr/>
        <w:t>图表  术语、定义表</w:t>
      </w:r>
    </w:p>
    <w:p>
      <w:pPr>
        <w:pStyle w:val="style2"/>
        <w:numPr>
          <w:ilvl w:val="1"/>
          <w:numId w:val="2"/>
        </w:numPr>
      </w:pPr>
      <w:bookmarkStart w:id="14" w:name="__RefHeading__1147_1015089910"/>
      <w:bookmarkStart w:id="15" w:name="_Toc385494150"/>
      <w:bookmarkEnd w:id="14"/>
      <w:bookmarkEnd w:id="15"/>
      <w:r>
        <w:rPr/>
        <w:t>缩略语</w:t>
      </w:r>
    </w:p>
    <w:p>
      <w:pPr>
        <w:pStyle w:val="style54"/>
        <w:ind w:firstLine="420" w:left="0" w:right="0"/>
      </w:pPr>
      <w:r>
        <w:rPr/>
        <w:t>缩略语见图表</w:t>
      </w:r>
      <w:r>
        <w:rPr/>
        <w:t>2</w:t>
      </w:r>
      <w:r>
        <w:rPr/>
        <w:t>。</w:t>
      </w:r>
    </w:p>
    <w:tbl>
      <w:tblPr>
        <w:jc w:val="center"/>
        <w:tblBorders>
          <w:top w:color="00000A" w:space="0" w:sz="18" w:val="single"/>
          <w:left w:color="00000A" w:space="0" w:sz="18" w:val="single"/>
          <w:bottom w:color="00000A" w:space="0" w:sz="6" w:val="single"/>
          <w:right w:color="00000A" w:space="0" w:sz="6" w:val="single"/>
        </w:tblBorders>
      </w:tblPr>
      <w:tblGrid>
        <w:gridCol w:w="1725"/>
        <w:gridCol w:w="3600"/>
        <w:gridCol w:w="3197"/>
      </w:tblGrid>
      <w:tr>
        <w:trPr>
          <w:cantSplit w:val="false"/>
        </w:trPr>
        <w:tc>
          <w:tcPr>
            <w:tcW w:type="dxa" w:w="1725"/>
            <w:tcBorders>
              <w:top w:color="00000A" w:space="0" w:sz="18" w:val="single"/>
              <w:left w:color="00000A" w:space="0" w:sz="18" w:val="single"/>
              <w:bottom w:color="00000A" w:space="0" w:sz="6" w:val="single"/>
              <w:right w:color="00000A" w:space="0" w:sz="6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4"/>
              <w:spacing w:after="120" w:before="0"/>
              <w:ind w:hanging="0" w:left="0" w:right="0"/>
              <w:jc w:val="center"/>
            </w:pPr>
            <w:r>
              <w:rPr>
                <w:color w:val="FFFFFF"/>
              </w:rPr>
              <w:t>缩略语</w:t>
            </w:r>
          </w:p>
        </w:tc>
        <w:tc>
          <w:tcPr>
            <w:tcW w:type="dxa" w:w="3600"/>
            <w:tcBorders>
              <w:top w:color="00000A" w:space="0" w:sz="18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4"/>
              <w:spacing w:after="120" w:before="0"/>
              <w:ind w:hanging="0" w:left="0" w:right="0"/>
              <w:jc w:val="center"/>
            </w:pPr>
            <w:r>
              <w:rPr>
                <w:color w:val="FFFFFF"/>
              </w:rPr>
              <w:t>原文</w:t>
            </w:r>
          </w:p>
        </w:tc>
        <w:tc>
          <w:tcPr>
            <w:tcW w:type="dxa" w:w="3197"/>
            <w:tcBorders>
              <w:top w:color="00000A" w:space="0" w:sz="18" w:val="single"/>
              <w:left w:color="00000A" w:space="0" w:sz="6" w:val="single"/>
              <w:bottom w:color="00000A" w:space="0" w:sz="6" w:val="single"/>
              <w:right w:color="00000A" w:space="0" w:sz="18" w:val="single"/>
            </w:tcBorders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4"/>
              <w:spacing w:after="120" w:before="0"/>
              <w:ind w:hanging="0" w:left="0" w:right="0"/>
              <w:jc w:val="center"/>
            </w:pPr>
            <w:r>
              <w:rPr>
                <w:color w:val="FFFFFF"/>
              </w:rPr>
              <w:t>中文含义</w:t>
            </w:r>
          </w:p>
        </w:tc>
      </w:tr>
      <w:tr>
        <w:trPr>
          <w:cantSplit w:val="false"/>
        </w:trPr>
        <w:tc>
          <w:tcPr>
            <w:tcW w:type="dxa" w:w="1725"/>
            <w:tcBorders>
              <w:top w:color="00000A" w:space="0" w:sz="6" w:val="single"/>
              <w:left w:color="00000A" w:space="0" w:sz="18" w:val="single"/>
              <w:bottom w:color="00000A" w:space="0" w:sz="18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4"/>
              <w:spacing w:after="120" w:before="0"/>
              <w:ind w:hanging="0" w:left="0" w:right="0"/>
            </w:pPr>
            <w:r>
              <w:rPr/>
            </w:r>
          </w:p>
        </w:tc>
        <w:tc>
          <w:tcPr>
            <w:tcW w:type="dxa" w:w="3600"/>
            <w:tcBorders>
              <w:top w:color="00000A" w:space="0" w:sz="6" w:val="single"/>
              <w:left w:color="00000A" w:space="0" w:sz="6" w:val="single"/>
              <w:bottom w:color="00000A" w:space="0" w:sz="18" w:val="single"/>
              <w:right w:color="00000A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4"/>
              <w:spacing w:after="120" w:before="0"/>
              <w:ind w:hanging="0" w:left="0" w:right="0"/>
            </w:pPr>
            <w:r>
              <w:rPr/>
            </w:r>
          </w:p>
        </w:tc>
        <w:tc>
          <w:tcPr>
            <w:tcW w:type="dxa" w:w="3197"/>
            <w:tcBorders>
              <w:top w:color="00000A" w:space="0" w:sz="6" w:val="single"/>
              <w:left w:color="00000A" w:space="0" w:sz="6" w:val="single"/>
              <w:bottom w:color="00000A" w:space="0" w:sz="18" w:val="single"/>
              <w:right w:color="00000A" w:space="0" w:sz="1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54"/>
              <w:spacing w:after="120" w:before="0"/>
              <w:ind w:hanging="0" w:left="0" w:right="0"/>
            </w:pPr>
            <w:r>
              <w:rPr/>
            </w:r>
          </w:p>
        </w:tc>
      </w:tr>
    </w:tbl>
    <w:p>
      <w:pPr>
        <w:pStyle w:val="style52"/>
        <w:jc w:val="center"/>
      </w:pPr>
      <w:r>
        <w:rPr/>
        <w:t>图表  缩略语</w:t>
      </w:r>
    </w:p>
    <w:p>
      <w:pPr>
        <w:pStyle w:val="style1"/>
        <w:numPr>
          <w:ilvl w:val="0"/>
          <w:numId w:val="2"/>
        </w:numPr>
        <w:ind w:hanging="0" w:left="432" w:right="0"/>
      </w:pPr>
      <w:bookmarkStart w:id="16" w:name="Bookmark"/>
      <w:bookmarkStart w:id="17" w:name="__RefHeading__1149_1015089910"/>
      <w:bookmarkStart w:id="18" w:name="Bookmark1"/>
      <w:bookmarkEnd w:id="17"/>
      <w:bookmarkEnd w:id="18"/>
      <w:r>
        <w:rPr/>
        <w:t>IKEMBX00</w:t>
      </w:r>
      <w:bookmarkEnd w:id="16"/>
      <w:r>
        <w:rPr/>
        <w:t>设备设置启动图片</w:t>
      </w:r>
    </w:p>
    <w:p>
      <w:pPr>
        <w:pStyle w:val="style0"/>
      </w:pPr>
      <w:r>
        <w:rPr/>
        <w:t>1</w:t>
      </w:r>
      <w:r>
        <w:rPr/>
        <w:t>、准备两张指定</w:t>
      </w:r>
      <w:r>
        <w:rPr/>
        <w:t>PNG</w:t>
      </w:r>
      <w:r>
        <w:rPr/>
        <w:t>图片如</w:t>
      </w:r>
      <w:r>
        <w:rPr/>
        <w:drawing>
          <wp:inline distB="0" distL="0" distR="0" distT="0">
            <wp:extent cx="874395" cy="3733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>图标。（像素最好不要超过</w:t>
      </w:r>
      <w:r>
        <w:rPr/>
        <w:t xml:space="preserve">600*300  </w:t>
      </w:r>
      <w:r>
        <w:rPr/>
        <w:t>宽</w:t>
      </w:r>
      <w:r>
        <w:rPr/>
        <w:t>*</w:t>
      </w:r>
      <w:r>
        <w:rPr/>
        <w:t>高）</w:t>
      </w:r>
    </w:p>
    <w:p>
      <w:pPr>
        <w:pStyle w:val="style0"/>
      </w:pPr>
      <w:r>
        <w:rPr/>
        <w:t>2</w:t>
      </w:r>
      <w:r>
        <w:rPr/>
        <w:t>、两种方法设置图片</w:t>
      </w:r>
    </w:p>
    <w:p>
      <w:pPr>
        <w:pStyle w:val="style0"/>
      </w:pPr>
      <w:r>
        <w:rPr/>
        <w:t>1</w:t>
      </w:r>
      <w:r>
        <w:rPr/>
        <w:t>）将准备的图片以</w:t>
      </w:r>
      <w:bookmarkStart w:id="19" w:name="OLE_LINK1"/>
      <w:bookmarkStart w:id="20" w:name="OLE_LINK2"/>
      <w:r>
        <w:rPr/>
        <w:t>ubuntu_logo16.png</w:t>
      </w:r>
      <w:r>
        <w:rPr/>
        <w:t>和</w:t>
      </w:r>
      <w:r>
        <w:rPr/>
        <w:t>ubuntu_logo.png</w:t>
      </w:r>
      <w:bookmarkEnd w:id="19"/>
      <w:bookmarkEnd w:id="20"/>
      <w:r>
        <w:rPr/>
        <w:t>命名即可；</w:t>
      </w:r>
    </w:p>
    <w:p>
      <w:pPr>
        <w:pStyle w:val="style0"/>
      </w:pPr>
      <w:r>
        <w:rPr/>
        <w:t>sudo rm  /lib/plyomouth/themes/ubuntu-logo/ubuntu_logo16.png</w:t>
      </w:r>
    </w:p>
    <w:p>
      <w:pPr>
        <w:pStyle w:val="style0"/>
      </w:pPr>
      <w:r>
        <w:rPr/>
        <w:t>sudo rm  /lib/plyomouth/themes/ubuntu-logo/ubuntu_logo.png</w:t>
      </w:r>
    </w:p>
    <w:p>
      <w:pPr>
        <w:pStyle w:val="style0"/>
      </w:pPr>
      <w:r>
        <w:rPr/>
        <w:t>sudo cp  */ubuntu_logo16.png   /lib/plyomouth/themes/ubuntu-logo/</w:t>
      </w:r>
    </w:p>
    <w:p>
      <w:pPr>
        <w:pStyle w:val="style0"/>
      </w:pPr>
      <w:r>
        <w:rPr/>
        <w:t>sudo cp  */ubuntu_logo.png   /lib/plyomouth/themes/ubuntu-logo/</w:t>
      </w:r>
    </w:p>
    <w:p>
      <w:pPr>
        <w:pStyle w:val="style0"/>
      </w:pPr>
      <w:r>
        <w:rPr/>
      </w:r>
    </w:p>
    <w:p>
      <w:pPr>
        <w:pStyle w:val="style0"/>
      </w:pPr>
      <w:r>
        <w:rPr/>
        <w:t>2</w:t>
      </w:r>
      <w:r>
        <w:rPr/>
        <w:t>）修改</w:t>
      </w:r>
      <w:r>
        <w:rPr/>
        <w:t>ubuntu-logo.script</w:t>
      </w:r>
      <w:r>
        <w:rPr/>
        <w:t>文件</w:t>
      </w:r>
    </w:p>
    <w:p>
      <w:pPr>
        <w:pStyle w:val="style0"/>
      </w:pPr>
      <w:r>
        <w:rPr/>
        <w:t>cd /lib/plyomouth/themes/ubuntu-logo/</w:t>
      </w:r>
    </w:p>
    <w:p>
      <w:pPr>
        <w:pStyle w:val="style0"/>
      </w:pPr>
      <w:r>
        <w:rPr/>
        <w:t>sudo vi ubuntu-logo.script</w:t>
      </w:r>
    </w:p>
    <w:p>
      <w:pPr>
        <w:pStyle w:val="style0"/>
      </w:pPr>
      <w:r>
        <w:rPr/>
        <w:t>将</w:t>
      </w:r>
      <w:r>
        <w:rPr/>
        <w:t>ubuntu_logo16.png</w:t>
      </w:r>
      <w:r>
        <w:rPr/>
        <w:t>和</w:t>
      </w:r>
      <w:r>
        <w:rPr/>
        <w:t>ubuntu_logo.png</w:t>
      </w:r>
      <w:r>
        <w:rPr/>
        <w:t>替换为自定义图片。</w:t>
      </w:r>
    </w:p>
    <w:p>
      <w:pPr>
        <w:pStyle w:val="style1"/>
        <w:numPr>
          <w:ilvl w:val="0"/>
          <w:numId w:val="2"/>
        </w:numPr>
        <w:ind w:hanging="0" w:left="432" w:right="0"/>
      </w:pPr>
      <w:bookmarkStart w:id="21" w:name="__RefHeading__1151_1015089910"/>
      <w:bookmarkStart w:id="22" w:name="OLE_LINK5"/>
      <w:bookmarkStart w:id="23" w:name="Bookmark2"/>
      <w:bookmarkStart w:id="24" w:name="OLE_LINK6"/>
      <w:bookmarkEnd w:id="21"/>
      <w:bookmarkEnd w:id="22"/>
      <w:bookmarkEnd w:id="23"/>
      <w:bookmarkEnd w:id="24"/>
      <w:r>
        <w:rPr/>
        <w:t>设备自启动</w:t>
      </w:r>
    </w:p>
    <w:p>
      <w:pPr>
        <w:pStyle w:val="style66"/>
        <w:shd w:fill="FFFFFF" w:val="clear"/>
        <w:spacing w:after="28" w:before="28" w:line="326" w:lineRule="atLeast"/>
        <w:jc w:val="both"/>
      </w:pPr>
      <w:bookmarkStart w:id="25" w:name="OLE_LINK51"/>
      <w:bookmarkStart w:id="26" w:name="Bookmark21"/>
      <w:bookmarkEnd w:id="25"/>
      <w:bookmarkEnd w:id="26"/>
      <w:r>
        <w:rPr/>
        <w:t>1</w:t>
      </w:r>
      <w:r>
        <w:rPr>
          <w:sz w:val="21"/>
          <w:szCs w:val="21"/>
        </w:rPr>
        <w:t>、</w:t>
      </w:r>
      <w:r>
        <w:rPr>
          <w:rFonts w:ascii="Arial" w:cs="Arial" w:hAnsi="Arial"/>
          <w:sz w:val="21"/>
          <w:szCs w:val="21"/>
        </w:rPr>
        <w:t>查看文件</w:t>
      </w:r>
      <w:r>
        <w:rPr>
          <w:rFonts w:ascii="Arial" w:cs="Arial" w:hAnsi="Arial"/>
          <w:sz w:val="21"/>
          <w:szCs w:val="21"/>
        </w:rPr>
        <w:t>/etc/init/rc-sysinit.conf</w:t>
      </w:r>
      <w:r>
        <w:rPr>
          <w:rFonts w:ascii="Arial" w:cs="Arial" w:hAnsi="Arial"/>
          <w:sz w:val="21"/>
          <w:szCs w:val="21"/>
        </w:rPr>
        <w:t>，在第</w:t>
      </w:r>
      <w:r>
        <w:rPr>
          <w:rFonts w:ascii="Arial" w:cs="Arial" w:hAnsi="Arial"/>
          <w:sz w:val="21"/>
          <w:szCs w:val="21"/>
        </w:rPr>
        <w:t>14</w:t>
      </w:r>
      <w:r>
        <w:rPr>
          <w:rFonts w:ascii="Arial" w:cs="Arial" w:hAnsi="Arial"/>
          <w:sz w:val="21"/>
          <w:szCs w:val="21"/>
        </w:rPr>
        <w:t>行附近：确认</w:t>
      </w:r>
      <w:r>
        <w:rPr>
          <w:rFonts w:ascii="Arial" w:cs="Arial" w:hAnsi="Arial"/>
          <w:color w:val="FF0000"/>
          <w:sz w:val="21"/>
          <w:szCs w:val="21"/>
        </w:rPr>
        <w:t>“</w:t>
      </w:r>
      <w:r>
        <w:rPr>
          <w:rFonts w:ascii="Arial" w:cs="Arial" w:hAnsi="Arial"/>
          <w:color w:val="FF0000"/>
          <w:sz w:val="21"/>
          <w:szCs w:val="21"/>
        </w:rPr>
        <w:t>env DEFAULT_RUNLEVEL=2”</w:t>
      </w:r>
      <w:r>
        <w:rPr>
          <w:rFonts w:ascii="Arial" w:cs="Arial" w:hAnsi="Arial"/>
          <w:sz w:val="21"/>
          <w:szCs w:val="21"/>
        </w:rPr>
        <w:t>。</w:t>
      </w:r>
    </w:p>
    <w:p>
      <w:pPr>
        <w:pStyle w:val="style66"/>
        <w:shd w:fill="FFFFFF" w:val="clear"/>
        <w:spacing w:after="28" w:before="28" w:line="326" w:lineRule="atLeast"/>
        <w:jc w:val="both"/>
      </w:pPr>
      <w:r>
        <w:rPr>
          <w:rFonts w:ascii="Arial" w:cs="Arial" w:hAnsi="Arial"/>
          <w:sz w:val="21"/>
          <w:szCs w:val="21"/>
        </w:rPr>
        <w:t xml:space="preserve">   </w:t>
      </w:r>
      <w:r>
        <w:rPr>
          <w:rFonts w:ascii="Arial" w:cs="Arial" w:hAnsi="Arial"/>
          <w:sz w:val="21"/>
          <w:szCs w:val="21"/>
        </w:rPr>
        <w:t>确保不被修改。</w:t>
      </w:r>
    </w:p>
    <w:p>
      <w:pPr>
        <w:pStyle w:val="style66"/>
        <w:shd w:fill="FFFFFF" w:val="clear"/>
        <w:spacing w:after="28" w:before="28" w:line="326" w:lineRule="atLeast"/>
      </w:pPr>
      <w:r>
        <w:rPr>
          <w:rFonts w:ascii="Arial" w:cs="Arial" w:hAnsi="Arial"/>
          <w:sz w:val="21"/>
          <w:szCs w:val="21"/>
        </w:rPr>
        <w:t>2</w:t>
      </w:r>
      <w:r>
        <w:rPr>
          <w:rFonts w:ascii="Arial" w:cs="Arial" w:hAnsi="Arial"/>
          <w:sz w:val="21"/>
          <w:szCs w:val="21"/>
        </w:rPr>
        <w:t xml:space="preserve">、编辑文件 </w:t>
      </w:r>
      <w:r>
        <w:rPr>
          <w:rFonts w:ascii="Arial" w:cs="Arial" w:hAnsi="Arial"/>
          <w:sz w:val="21"/>
          <w:szCs w:val="21"/>
        </w:rPr>
        <w:t>/etc/init/lightdm.conf</w:t>
      </w:r>
      <w:r>
        <w:rPr>
          <w:rFonts w:ascii="Arial" w:cs="Arial" w:hAnsi="Arial"/>
          <w:sz w:val="21"/>
          <w:szCs w:val="21"/>
        </w:rPr>
        <w:t>，在第</w:t>
      </w:r>
      <w:r>
        <w:rPr>
          <w:rFonts w:ascii="Arial" w:cs="Arial" w:hAnsi="Arial"/>
          <w:sz w:val="21"/>
          <w:szCs w:val="21"/>
        </w:rPr>
        <w:t>12</w:t>
      </w:r>
      <w:r>
        <w:rPr>
          <w:rFonts w:ascii="Arial" w:cs="Arial" w:hAnsi="Arial"/>
          <w:sz w:val="21"/>
          <w:szCs w:val="21"/>
        </w:rPr>
        <w:t>行附近，原句“ </w:t>
      </w:r>
      <w:r>
        <w:rPr>
          <w:rFonts w:ascii="Arial" w:cs="Arial" w:hAnsi="Arial"/>
          <w:sz w:val="21"/>
          <w:szCs w:val="21"/>
        </w:rPr>
        <w:t xml:space="preserve">and runlevel [!06]” </w:t>
      </w:r>
    </w:p>
    <w:p>
      <w:pPr>
        <w:pStyle w:val="style66"/>
        <w:shd w:fill="FFFFFF" w:val="clear"/>
        <w:spacing w:after="28" w:before="28" w:line="326" w:lineRule="atLeast"/>
      </w:pPr>
      <w:r>
        <w:rPr>
          <w:rFonts w:ascii="Arial" w:cs="Arial" w:hAnsi="Arial"/>
          <w:sz w:val="21"/>
          <w:szCs w:val="21"/>
        </w:rPr>
        <w:t xml:space="preserve">    </w:t>
      </w:r>
      <w:r>
        <w:rPr>
          <w:rFonts w:ascii="Arial" w:cs="Arial" w:hAnsi="Arial"/>
          <w:sz w:val="21"/>
          <w:szCs w:val="21"/>
        </w:rPr>
        <w:t>改为“ </w:t>
      </w:r>
      <w:r>
        <w:rPr>
          <w:rFonts w:ascii="Arial" w:cs="Arial" w:hAnsi="Arial"/>
          <w:color w:val="FF0000"/>
          <w:sz w:val="21"/>
          <w:szCs w:val="21"/>
        </w:rPr>
        <w:t>and runlevel [!026]”</w:t>
      </w:r>
      <w:r>
        <w:rPr>
          <w:rFonts w:ascii="Arial" w:cs="Arial" w:hAnsi="Arial"/>
          <w:sz w:val="21"/>
          <w:szCs w:val="21"/>
        </w:rPr>
        <w:t>。</w:t>
      </w:r>
    </w:p>
    <w:p>
      <w:pPr>
        <w:pStyle w:val="style66"/>
        <w:shd w:fill="FFFFFF" w:val="clear"/>
        <w:spacing w:after="28" w:before="28" w:line="326" w:lineRule="atLeast"/>
      </w:pPr>
      <w:r>
        <w:rPr>
          <w:rFonts w:ascii="Arial" w:cs="Arial" w:hAnsi="Arial"/>
          <w:sz w:val="21"/>
          <w:szCs w:val="21"/>
        </w:rPr>
        <w:t>3</w:t>
      </w:r>
      <w:r>
        <w:rPr>
          <w:rFonts w:ascii="Arial" w:cs="Arial" w:hAnsi="Arial"/>
          <w:sz w:val="21"/>
          <w:szCs w:val="21"/>
        </w:rPr>
        <w:t>、将</w:t>
      </w:r>
      <w:r>
        <w:rPr>
          <w:rFonts w:ascii="Arial" w:cs="Arial" w:hAnsi="Arial"/>
          <w:sz w:val="21"/>
          <w:szCs w:val="21"/>
        </w:rPr>
        <w:t>ikembx00</w:t>
      </w:r>
      <w:r>
        <w:rPr>
          <w:rFonts w:ascii="Arial" w:cs="Arial" w:hAnsi="Arial"/>
          <w:sz w:val="21"/>
          <w:szCs w:val="21"/>
        </w:rPr>
        <w:t>项目及相关文件拷贝到</w:t>
      </w:r>
      <w:r>
        <w:rPr>
          <w:rFonts w:ascii="Arial" w:cs="Arial" w:hAnsi="Arial"/>
          <w:sz w:val="21"/>
          <w:szCs w:val="21"/>
        </w:rPr>
        <w:t>/home/fjf/ikembx00</w:t>
      </w:r>
      <w:r>
        <w:rPr>
          <w:rFonts w:ascii="Arial" w:cs="Arial" w:hAnsi="Arial"/>
          <w:sz w:val="21"/>
          <w:szCs w:val="21"/>
        </w:rPr>
        <w:t>目录下</w:t>
      </w:r>
    </w:p>
    <w:p>
      <w:pPr>
        <w:pStyle w:val="style66"/>
        <w:shd w:fill="FFFFFF" w:val="clear"/>
        <w:spacing w:after="28" w:before="28" w:line="326" w:lineRule="atLeast"/>
      </w:pPr>
      <w:r>
        <w:rPr/>
      </w:r>
    </w:p>
    <w:p>
      <w:pPr>
        <w:pStyle w:val="style66"/>
        <w:shd w:fill="FFFFFF" w:val="clear"/>
        <w:spacing w:after="28" w:before="28" w:line="326" w:lineRule="atLeast"/>
      </w:pPr>
      <w:r>
        <w:rPr>
          <w:rFonts w:ascii="Arial" w:cs="Arial" w:hAnsi="Arial"/>
          <w:sz w:val="21"/>
          <w:szCs w:val="21"/>
        </w:rPr>
        <w:t>4</w:t>
      </w:r>
      <w:r>
        <w:rPr>
          <w:rFonts w:ascii="Arial" w:cs="Arial" w:hAnsi="Arial"/>
          <w:sz w:val="21"/>
          <w:szCs w:val="21"/>
        </w:rPr>
        <w:t>、编辑脚本文件</w:t>
      </w:r>
      <w:bookmarkStart w:id="27" w:name="OLE_LINK3"/>
      <w:bookmarkStart w:id="28" w:name="OLE_LINK4"/>
      <w:r>
        <w:rPr>
          <w:rFonts w:ascii="Arial" w:cs="Arial" w:hAnsi="Arial"/>
          <w:sz w:val="21"/>
          <w:szCs w:val="21"/>
        </w:rPr>
        <w:t>ikembx00.sh</w:t>
      </w:r>
      <w:bookmarkEnd w:id="27"/>
      <w:bookmarkEnd w:id="28"/>
      <w:r>
        <w:rPr>
          <w:rFonts w:ascii="Arial" w:cs="Arial" w:hAnsi="Arial"/>
          <w:sz w:val="21"/>
          <w:szCs w:val="21"/>
        </w:rPr>
        <w:t xml:space="preserve">  </w:t>
      </w:r>
      <w:r>
        <w:rPr>
          <w:rFonts w:ascii="Arial" w:cs="Arial" w:hAnsi="Arial"/>
          <w:sz w:val="21"/>
          <w:szCs w:val="21"/>
        </w:rPr>
        <w:t>文件内容如下：</w:t>
      </w:r>
    </w:p>
    <w:p>
      <w:pPr>
        <w:pStyle w:val="style66"/>
        <w:shd w:fill="FFFFFF" w:val="clear"/>
        <w:spacing w:after="28" w:before="28" w:line="326" w:lineRule="atLeast"/>
      </w:pPr>
      <w:r>
        <w:rPr>
          <w:rFonts w:ascii="Arial" w:cs="Arial" w:hAnsi="Arial"/>
          <w:sz w:val="21"/>
          <w:szCs w:val="21"/>
        </w:rPr>
        <w:t>#!/bin/bash</w:t>
      </w:r>
    </w:p>
    <w:p>
      <w:pPr>
        <w:pStyle w:val="style66"/>
        <w:shd w:fill="FFFFFF" w:val="clear"/>
        <w:spacing w:after="28" w:before="28" w:line="326" w:lineRule="atLeast"/>
      </w:pPr>
      <w:r>
        <w:rPr/>
      </w:r>
    </w:p>
    <w:p>
      <w:pPr>
        <w:pStyle w:val="style66"/>
        <w:shd w:fill="FFFFFF" w:val="clear"/>
        <w:spacing w:after="28" w:before="28" w:line="326" w:lineRule="atLeast"/>
      </w:pPr>
      <w:r>
        <w:rPr>
          <w:rFonts w:ascii="Arial" w:cs="Arial" w:hAnsi="Arial"/>
          <w:sz w:val="21"/>
          <w:szCs w:val="21"/>
        </w:rPr>
        <w:t>cd  /home/fjf/ikembx00</w:t>
      </w:r>
    </w:p>
    <w:p>
      <w:pPr>
        <w:pStyle w:val="style66"/>
        <w:shd w:fill="FFFFFF" w:val="clear"/>
        <w:spacing w:after="28" w:before="28" w:line="326" w:lineRule="atLeast"/>
      </w:pPr>
      <w:r>
        <w:rPr/>
      </w:r>
    </w:p>
    <w:p>
      <w:pPr>
        <w:pStyle w:val="style66"/>
        <w:shd w:fill="FFFFFF" w:val="clear"/>
        <w:spacing w:after="28" w:before="28" w:line="326" w:lineRule="atLeast"/>
      </w:pPr>
      <w:r>
        <w:rPr>
          <w:rFonts w:ascii="Arial" w:cs="Arial" w:hAnsi="Arial"/>
          <w:sz w:val="21"/>
          <w:szCs w:val="21"/>
        </w:rPr>
        <w:t>echo "123456" | sudo  -E -S ./ikembx00</w:t>
      </w:r>
    </w:p>
    <w:p>
      <w:pPr>
        <w:pStyle w:val="style66"/>
        <w:shd w:fill="FFFFFF" w:val="clear"/>
        <w:spacing w:after="28" w:before="28" w:line="326" w:lineRule="atLeast"/>
      </w:pPr>
      <w:r>
        <w:rPr/>
      </w:r>
    </w:p>
    <w:p>
      <w:pPr>
        <w:pStyle w:val="style66"/>
        <w:shd w:fill="FFFFFF" w:val="clear"/>
        <w:spacing w:after="28" w:before="28" w:line="326" w:lineRule="atLeast"/>
      </w:pPr>
      <w:r>
        <w:rPr/>
      </w:r>
    </w:p>
    <w:p>
      <w:pPr>
        <w:pStyle w:val="style66"/>
        <w:shd w:fill="FFFFFF" w:val="clear"/>
        <w:spacing w:after="28" w:before="28" w:line="326" w:lineRule="atLeast"/>
      </w:pPr>
      <w:r>
        <w:rPr/>
      </w:r>
    </w:p>
    <w:p>
      <w:pPr>
        <w:pStyle w:val="style1"/>
        <w:numPr>
          <w:ilvl w:val="0"/>
          <w:numId w:val="2"/>
        </w:numPr>
        <w:ind w:hanging="0" w:left="432" w:right="0"/>
      </w:pPr>
      <w:bookmarkStart w:id="29" w:name="__RefHeading__1153_1015089910"/>
      <w:bookmarkStart w:id="30" w:name="_Toc385494153"/>
      <w:bookmarkEnd w:id="29"/>
      <w:bookmarkEnd w:id="30"/>
      <w:r>
        <w:rPr/>
        <w:t>禁止不需要的服务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1</w:t>
      </w:r>
      <w:r>
        <w:rPr>
          <w:rFonts w:ascii="宋体" w:cs="宋体" w:hAnsi="宋体"/>
          <w:color w:val="010101"/>
          <w:sz w:val="18"/>
          <w:szCs w:val="18"/>
        </w:rPr>
        <w:t>、首先安装</w:t>
      </w:r>
      <w:r>
        <w:rPr>
          <w:rFonts w:ascii="宋体" w:cs="宋体" w:hAnsi="宋体"/>
          <w:color w:val="010101"/>
          <w:sz w:val="18"/>
          <w:szCs w:val="18"/>
        </w:rPr>
        <w:t>sysv-rc-conf</w:t>
      </w:r>
      <w:r>
        <w:rPr>
          <w:rFonts w:ascii="宋体" w:cs="宋体" w:hAnsi="宋体"/>
          <w:color w:val="010101"/>
          <w:sz w:val="18"/>
          <w:szCs w:val="18"/>
        </w:rPr>
        <w:t>软件 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sudo apt-get install sysv-rc-conf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2</w:t>
      </w:r>
      <w:r>
        <w:rPr>
          <w:rFonts w:ascii="宋体" w:cs="宋体" w:hAnsi="宋体"/>
          <w:color w:val="010101"/>
          <w:sz w:val="18"/>
          <w:szCs w:val="18"/>
        </w:rPr>
        <w:t>、运行软件开关服务 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sudo sysv-rc-conf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3</w:t>
      </w:r>
      <w:r>
        <w:rPr>
          <w:rFonts w:ascii="宋体" w:cs="宋体" w:hAnsi="宋体"/>
          <w:color w:val="010101"/>
          <w:sz w:val="18"/>
          <w:szCs w:val="18"/>
        </w:rPr>
        <w:t>、以下是部分</w:t>
      </w:r>
      <w:r>
        <w:rPr>
          <w:rFonts w:ascii="宋体" w:cs="宋体" w:hAnsi="宋体"/>
          <w:color w:val="010101"/>
          <w:sz w:val="18"/>
          <w:szCs w:val="18"/>
        </w:rPr>
        <w:t>Ubuntu</w:t>
      </w:r>
      <w:r>
        <w:rPr>
          <w:rFonts w:ascii="宋体" w:cs="宋体" w:hAnsi="宋体"/>
          <w:color w:val="010101"/>
          <w:sz w:val="18"/>
          <w:szCs w:val="18"/>
        </w:rPr>
        <w:t>操作系统服务详解，可以参考关闭或者开启服务：</w:t>
      </w:r>
    </w:p>
    <w:p>
      <w:pPr>
        <w:pStyle w:val="style0"/>
        <w:widowControl/>
        <w:spacing w:line="301" w:lineRule="atLeast"/>
        <w:jc w:val="left"/>
      </w:pPr>
      <w:r>
        <w:rPr/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1</w:t>
      </w:r>
      <w:r>
        <w:rPr>
          <w:rFonts w:ascii="宋体" w:cs="宋体" w:hAnsi="宋体"/>
          <w:color w:val="FF0000"/>
          <w:sz w:val="18"/>
          <w:szCs w:val="18"/>
        </w:rPr>
        <w:t xml:space="preserve">. acpi-support – </w:t>
      </w:r>
      <w:r>
        <w:rPr>
          <w:rFonts w:ascii="宋体" w:cs="宋体" w:hAnsi="宋体"/>
          <w:color w:val="FF0000"/>
          <w:sz w:val="18"/>
          <w:szCs w:val="18"/>
        </w:rPr>
        <w:t>你最好使其在</w:t>
      </w:r>
      <w:r>
        <w:rPr>
          <w:rFonts w:ascii="宋体" w:cs="宋体" w:hAnsi="宋体"/>
          <w:color w:val="FF0000"/>
          <w:sz w:val="18"/>
          <w:szCs w:val="18"/>
        </w:rPr>
        <w:t>S</w:t>
      </w:r>
      <w:r>
        <w:rPr>
          <w:rFonts w:ascii="宋体" w:cs="宋体" w:hAnsi="宋体"/>
          <w:color w:val="FF0000"/>
          <w:sz w:val="18"/>
          <w:szCs w:val="18"/>
        </w:rPr>
        <w:t>运行等级处于“</w:t>
      </w:r>
      <w:r>
        <w:rPr>
          <w:rFonts w:ascii="宋体" w:cs="宋体" w:hAnsi="宋体"/>
          <w:color w:val="FF0000"/>
          <w:sz w:val="18"/>
          <w:szCs w:val="18"/>
        </w:rPr>
        <w:t>X”</w:t>
      </w:r>
      <w:r>
        <w:rPr>
          <w:rFonts w:ascii="宋体" w:cs="宋体" w:hAnsi="宋体"/>
          <w:color w:val="FF0000"/>
          <w:sz w:val="18"/>
          <w:szCs w:val="18"/>
        </w:rPr>
        <w:t>状态。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2. acpid – acpi</w:t>
      </w:r>
      <w:r>
        <w:rPr>
          <w:rFonts w:ascii="宋体" w:cs="宋体" w:hAnsi="宋体"/>
          <w:color w:val="010101"/>
          <w:sz w:val="18"/>
          <w:szCs w:val="18"/>
        </w:rPr>
        <w:t>守护程序</w:t>
      </w:r>
      <w:r>
        <w:rPr>
          <w:rFonts w:ascii="宋体" w:cs="宋体" w:hAnsi="宋体"/>
          <w:color w:val="010101"/>
          <w:sz w:val="18"/>
          <w:szCs w:val="18"/>
        </w:rPr>
        <w:t>.</w:t>
      </w:r>
      <w:r>
        <w:rPr>
          <w:rFonts w:ascii="宋体" w:cs="宋体" w:hAnsi="宋体"/>
          <w:color w:val="010101"/>
          <w:sz w:val="18"/>
          <w:szCs w:val="18"/>
        </w:rPr>
        <w:t>这两个用于电源管理，对于笔记本和台式电脑很重要，所以让它们开启。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3. alsa – </w:t>
      </w:r>
      <w:r>
        <w:rPr>
          <w:rFonts w:ascii="宋体" w:cs="宋体" w:hAnsi="宋体"/>
          <w:color w:val="010101"/>
          <w:sz w:val="18"/>
          <w:szCs w:val="18"/>
        </w:rPr>
        <w:t>如果你使用</w:t>
      </w:r>
      <w:r>
        <w:rPr>
          <w:rFonts w:ascii="宋体" w:cs="宋体" w:hAnsi="宋体"/>
          <w:color w:val="010101"/>
          <w:sz w:val="18"/>
          <w:szCs w:val="18"/>
        </w:rPr>
        <w:t>alsa</w:t>
      </w:r>
      <w:r>
        <w:rPr>
          <w:rFonts w:ascii="宋体" w:cs="宋体" w:hAnsi="宋体"/>
          <w:color w:val="010101"/>
          <w:sz w:val="18"/>
          <w:szCs w:val="18"/>
        </w:rPr>
        <w:t>声音子系统，是的，开启它。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4. alsa-utils -</w:t>
      </w:r>
      <w:r>
        <w:rPr>
          <w:rFonts w:ascii="宋体" w:cs="宋体" w:hAnsi="宋体"/>
          <w:color w:val="010101"/>
          <w:sz w:val="18"/>
          <w:szCs w:val="18"/>
        </w:rPr>
        <w:t>在我系统里，此服务取代了</w:t>
      </w:r>
      <w:r>
        <w:rPr>
          <w:rFonts w:ascii="宋体" w:cs="宋体" w:hAnsi="宋体"/>
          <w:color w:val="010101"/>
          <w:sz w:val="18"/>
          <w:szCs w:val="18"/>
        </w:rPr>
        <w:t>alsa</w:t>
      </w:r>
      <w:r>
        <w:rPr>
          <w:rFonts w:ascii="宋体" w:cs="宋体" w:hAnsi="宋体"/>
          <w:color w:val="010101"/>
          <w:sz w:val="18"/>
          <w:szCs w:val="18"/>
        </w:rPr>
        <w:t>，所以我关闭了</w:t>
      </w:r>
      <w:r>
        <w:rPr>
          <w:rFonts w:ascii="宋体" w:cs="宋体" w:hAnsi="宋体"/>
          <w:color w:val="010101"/>
          <w:sz w:val="18"/>
          <w:szCs w:val="18"/>
        </w:rPr>
        <w:t>alsa</w:t>
      </w:r>
      <w:r>
        <w:rPr>
          <w:rFonts w:ascii="宋体" w:cs="宋体" w:hAnsi="宋体"/>
          <w:color w:val="010101"/>
          <w:sz w:val="18"/>
          <w:szCs w:val="18"/>
        </w:rPr>
        <w:t>并在</w:t>
      </w:r>
      <w:r>
        <w:rPr>
          <w:rFonts w:ascii="宋体" w:cs="宋体" w:hAnsi="宋体"/>
          <w:color w:val="010101"/>
          <w:sz w:val="18"/>
          <w:szCs w:val="18"/>
        </w:rPr>
        <w:t>S</w:t>
      </w:r>
      <w:r>
        <w:rPr>
          <w:rFonts w:ascii="宋体" w:cs="宋体" w:hAnsi="宋体"/>
          <w:color w:val="010101"/>
          <w:sz w:val="18"/>
          <w:szCs w:val="18"/>
        </w:rPr>
        <w:t>运行等级将此服务开启。</w:t>
      </w:r>
      <w:r>
        <w:rPr>
          <w:rFonts w:ascii="宋体" w:cs="宋体" w:hAnsi="宋体"/>
          <w:color w:val="010101"/>
          <w:sz w:val="18"/>
          <w:szCs w:val="18"/>
        </w:rPr>
        <w:t>**</w:t>
      </w:r>
      <w:r>
        <w:rPr>
          <w:rFonts w:ascii="宋体" w:cs="宋体" w:hAnsi="宋体"/>
          <w:color w:val="010101"/>
          <w:sz w:val="18"/>
          <w:szCs w:val="18"/>
        </w:rPr>
        <w:t>注意</w:t>
      </w:r>
      <w:r>
        <w:rPr>
          <w:rFonts w:ascii="宋体" w:cs="宋体" w:hAnsi="宋体"/>
          <w:color w:val="010101"/>
          <w:sz w:val="18"/>
          <w:szCs w:val="18"/>
        </w:rPr>
        <w:t>**</w:t>
      </w:r>
      <w:r>
        <w:rPr>
          <w:rFonts w:ascii="宋体" w:cs="宋体" w:hAnsi="宋体"/>
          <w:color w:val="010101"/>
          <w:sz w:val="18"/>
          <w:szCs w:val="18"/>
        </w:rPr>
        <w:t>，我所说的“关闭”是指在所有运行等级里面去除所有 “</w:t>
      </w:r>
      <w:r>
        <w:rPr>
          <w:rFonts w:ascii="宋体" w:cs="宋体" w:hAnsi="宋体"/>
          <w:color w:val="010101"/>
          <w:sz w:val="18"/>
          <w:szCs w:val="18"/>
        </w:rPr>
        <w:t>X”</w:t>
      </w:r>
      <w:r>
        <w:rPr>
          <w:rFonts w:ascii="宋体" w:cs="宋体" w:hAnsi="宋体"/>
          <w:color w:val="010101"/>
          <w:sz w:val="18"/>
          <w:szCs w:val="18"/>
        </w:rPr>
        <w:t>。如果在你系统里没有它，没问题。让我们继续。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5.</w:t>
      </w:r>
      <w:r>
        <w:rPr>
          <w:rFonts w:ascii="宋体" w:cs="宋体" w:hAnsi="宋体"/>
          <w:color w:val="D99594"/>
          <w:sz w:val="18"/>
          <w:szCs w:val="18"/>
        </w:rPr>
        <w:t xml:space="preserve"> anacron – </w:t>
      </w:r>
      <w:r>
        <w:rPr>
          <w:rFonts w:ascii="宋体" w:cs="宋体" w:hAnsi="宋体"/>
          <w:color w:val="D99594"/>
          <w:sz w:val="18"/>
          <w:szCs w:val="18"/>
        </w:rPr>
        <w:t>一个</w:t>
      </w:r>
      <w:r>
        <w:rPr>
          <w:rFonts w:ascii="宋体" w:cs="宋体" w:hAnsi="宋体"/>
          <w:color w:val="D99594"/>
          <w:sz w:val="18"/>
          <w:szCs w:val="18"/>
        </w:rPr>
        <w:t>cron</w:t>
      </w:r>
      <w:r>
        <w:rPr>
          <w:rFonts w:ascii="宋体" w:cs="宋体" w:hAnsi="宋体"/>
          <w:color w:val="D99594"/>
          <w:sz w:val="18"/>
          <w:szCs w:val="18"/>
        </w:rPr>
        <w:t>子系统，当时间到达时用于执行任何没有被执行的</w:t>
      </w:r>
      <w:r>
        <w:rPr>
          <w:rFonts w:ascii="宋体" w:cs="宋体" w:hAnsi="宋体"/>
          <w:color w:val="D99594"/>
          <w:sz w:val="18"/>
          <w:szCs w:val="18"/>
        </w:rPr>
        <w:t>cron</w:t>
      </w:r>
      <w:r>
        <w:rPr>
          <w:rFonts w:ascii="宋体" w:cs="宋体" w:hAnsi="宋体"/>
          <w:color w:val="D99594"/>
          <w:sz w:val="18"/>
          <w:szCs w:val="18"/>
        </w:rPr>
        <w:t>作业。当某种</w:t>
      </w:r>
      <w:r>
        <w:rPr>
          <w:rFonts w:ascii="宋体" w:cs="宋体" w:hAnsi="宋体"/>
          <w:color w:val="D99594"/>
          <w:sz w:val="18"/>
          <w:szCs w:val="18"/>
        </w:rPr>
        <w:t xml:space="preserve">cron </w:t>
      </w:r>
      <w:r>
        <w:rPr>
          <w:rFonts w:ascii="宋体" w:cs="宋体" w:hAnsi="宋体"/>
          <w:color w:val="D99594"/>
          <w:sz w:val="18"/>
          <w:szCs w:val="18"/>
        </w:rPr>
        <w:t>作业时间准备好时，很可能你或许已经关闭了你的计算机。打个比方，</w:t>
      </w:r>
      <w:r>
        <w:rPr>
          <w:rFonts w:ascii="宋体" w:cs="宋体" w:hAnsi="宋体"/>
          <w:color w:val="D99594"/>
          <w:sz w:val="18"/>
          <w:szCs w:val="18"/>
        </w:rPr>
        <w:t>updatedb</w:t>
      </w:r>
      <w:r>
        <w:rPr>
          <w:rFonts w:ascii="宋体" w:cs="宋体" w:hAnsi="宋体"/>
          <w:color w:val="D99594"/>
          <w:sz w:val="18"/>
          <w:szCs w:val="18"/>
        </w:rPr>
        <w:t>被计划在每天</w:t>
      </w:r>
      <w:r>
        <w:rPr>
          <w:rFonts w:ascii="宋体" w:cs="宋体" w:hAnsi="宋体"/>
          <w:color w:val="D99594"/>
          <w:sz w:val="18"/>
          <w:szCs w:val="18"/>
        </w:rPr>
        <w:t>2</w:t>
      </w:r>
      <w:r>
        <w:rPr>
          <w:rFonts w:ascii="宋体" w:cs="宋体" w:hAnsi="宋体"/>
          <w:color w:val="D99594"/>
          <w:sz w:val="18"/>
          <w:szCs w:val="18"/>
        </w:rPr>
        <w:t xml:space="preserve">点执行，但是在那个时候，你的计算机是关闭的，然后如果 </w:t>
      </w:r>
      <w:r>
        <w:rPr>
          <w:rFonts w:ascii="宋体" w:cs="宋体" w:hAnsi="宋体"/>
          <w:color w:val="D99594"/>
          <w:sz w:val="18"/>
          <w:szCs w:val="18"/>
        </w:rPr>
        <w:t>ananron</w:t>
      </w:r>
      <w:r>
        <w:rPr>
          <w:rFonts w:ascii="宋体" w:cs="宋体" w:hAnsi="宋体"/>
          <w:color w:val="D99594"/>
          <w:sz w:val="18"/>
          <w:szCs w:val="18"/>
        </w:rPr>
        <w:t>服务如果是开启的话，它将设法抓起那个</w:t>
      </w:r>
      <w:r>
        <w:rPr>
          <w:rFonts w:ascii="宋体" w:cs="宋体" w:hAnsi="宋体"/>
          <w:color w:val="D99594"/>
          <w:sz w:val="18"/>
          <w:szCs w:val="18"/>
        </w:rPr>
        <w:t xml:space="preserve">updatedb cron… </w:t>
      </w:r>
      <w:r>
        <w:rPr>
          <w:rFonts w:ascii="宋体" w:cs="宋体" w:hAnsi="宋体"/>
          <w:color w:val="D99594"/>
          <w:sz w:val="18"/>
          <w:szCs w:val="18"/>
        </w:rPr>
        <w:t>我将它关闭是因为我不经常关闭我的笔记本，但是否开启此服务完全取决于你。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FF0000"/>
          <w:sz w:val="18"/>
          <w:szCs w:val="18"/>
        </w:rPr>
        <w:t xml:space="preserve">6. apmd – </w:t>
      </w:r>
      <w:r>
        <w:rPr>
          <w:rFonts w:ascii="宋体" w:cs="宋体" w:hAnsi="宋体"/>
          <w:color w:val="FF0000"/>
          <w:sz w:val="18"/>
          <w:szCs w:val="18"/>
        </w:rPr>
        <w:t>这是十分困惑我的一个服务。我已经开启了</w:t>
      </w:r>
      <w:r>
        <w:rPr>
          <w:rFonts w:ascii="宋体" w:cs="宋体" w:hAnsi="宋体"/>
          <w:color w:val="FF0000"/>
          <w:sz w:val="18"/>
          <w:szCs w:val="18"/>
        </w:rPr>
        <w:t>acpid</w:t>
      </w:r>
      <w:r>
        <w:rPr>
          <w:rFonts w:ascii="宋体" w:cs="宋体" w:hAnsi="宋体"/>
          <w:color w:val="FF0000"/>
          <w:sz w:val="18"/>
          <w:szCs w:val="18"/>
        </w:rPr>
        <w:t>服务，那同时开启</w:t>
      </w:r>
      <w:r>
        <w:rPr>
          <w:rFonts w:ascii="宋体" w:cs="宋体" w:hAnsi="宋体"/>
          <w:color w:val="FF0000"/>
          <w:sz w:val="18"/>
          <w:szCs w:val="18"/>
        </w:rPr>
        <w:t>apmd</w:t>
      </w:r>
      <w:r>
        <w:rPr>
          <w:rFonts w:ascii="宋体" w:cs="宋体" w:hAnsi="宋体"/>
          <w:color w:val="FF0000"/>
          <w:sz w:val="18"/>
          <w:szCs w:val="18"/>
        </w:rPr>
        <w:t>有啥好处呢？如果你的计算机不是那么老，甚至不能支持</w:t>
      </w:r>
      <w:r>
        <w:rPr>
          <w:rFonts w:ascii="宋体" w:cs="宋体" w:hAnsi="宋体"/>
          <w:color w:val="FF0000"/>
          <w:sz w:val="18"/>
          <w:szCs w:val="18"/>
        </w:rPr>
        <w:t>acpi</w:t>
      </w:r>
      <w:r>
        <w:rPr>
          <w:rFonts w:ascii="宋体" w:cs="宋体" w:hAnsi="宋体"/>
          <w:color w:val="FF0000"/>
          <w:sz w:val="18"/>
          <w:szCs w:val="18"/>
        </w:rPr>
        <w:t>，然后你可以设法关闭它。无论如何，我是关闭它的。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7. atd – </w:t>
      </w:r>
      <w:r>
        <w:rPr>
          <w:rFonts w:ascii="宋体" w:cs="宋体" w:hAnsi="宋体"/>
          <w:color w:val="010101"/>
          <w:sz w:val="18"/>
          <w:szCs w:val="18"/>
        </w:rPr>
        <w:t>就像</w:t>
      </w:r>
      <w:r>
        <w:rPr>
          <w:rFonts w:ascii="宋体" w:cs="宋体" w:hAnsi="宋体"/>
          <w:color w:val="010101"/>
          <w:sz w:val="18"/>
          <w:szCs w:val="18"/>
        </w:rPr>
        <w:t>cron</w:t>
      </w:r>
      <w:r>
        <w:rPr>
          <w:rFonts w:ascii="宋体" w:cs="宋体" w:hAnsi="宋体"/>
          <w:color w:val="010101"/>
          <w:sz w:val="18"/>
          <w:szCs w:val="18"/>
        </w:rPr>
        <w:t>，一个作业调度程序。我把它关了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8. binfmt-support – </w:t>
      </w:r>
      <w:r>
        <w:rPr>
          <w:rFonts w:ascii="宋体" w:cs="宋体" w:hAnsi="宋体"/>
          <w:color w:val="010101"/>
          <w:sz w:val="18"/>
          <w:szCs w:val="18"/>
        </w:rPr>
        <w:t>核心支持其他二进制的文件格式。我让它开着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FF0000"/>
          <w:sz w:val="18"/>
          <w:szCs w:val="18"/>
        </w:rPr>
        <w:t xml:space="preserve">9. bluez-utiles – </w:t>
      </w:r>
      <w:r>
        <w:rPr>
          <w:rFonts w:ascii="宋体" w:cs="宋体" w:hAnsi="宋体"/>
          <w:color w:val="FF0000"/>
          <w:sz w:val="18"/>
          <w:szCs w:val="18"/>
        </w:rPr>
        <w:t>我把它关了因为我没有任何蓝牙设备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10. bootlogd – </w:t>
      </w:r>
      <w:r>
        <w:rPr>
          <w:rFonts w:ascii="宋体" w:cs="宋体" w:hAnsi="宋体"/>
          <w:color w:val="010101"/>
          <w:sz w:val="18"/>
          <w:szCs w:val="18"/>
        </w:rPr>
        <w:t>开启它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11. cron – </w:t>
      </w:r>
      <w:r>
        <w:rPr>
          <w:rFonts w:ascii="宋体" w:cs="宋体" w:hAnsi="宋体"/>
          <w:color w:val="010101"/>
          <w:sz w:val="18"/>
          <w:szCs w:val="18"/>
        </w:rPr>
        <w:t>开启它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FF0000"/>
          <w:sz w:val="18"/>
          <w:szCs w:val="18"/>
        </w:rPr>
        <w:t xml:space="preserve">12. cupsys – </w:t>
      </w:r>
      <w:r>
        <w:rPr>
          <w:rFonts w:ascii="宋体" w:cs="宋体" w:hAnsi="宋体"/>
          <w:color w:val="FF0000"/>
          <w:sz w:val="18"/>
          <w:szCs w:val="18"/>
        </w:rPr>
        <w:t>管理打印机的子系统。我没有打印机所以我关闭它了，如果你有打印机，开启他。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13. dbus – </w:t>
      </w:r>
      <w:r>
        <w:rPr>
          <w:rFonts w:ascii="宋体" w:cs="宋体" w:hAnsi="宋体"/>
          <w:color w:val="010101"/>
          <w:sz w:val="18"/>
          <w:szCs w:val="18"/>
        </w:rPr>
        <w:t>消息总线系统</w:t>
      </w:r>
      <w:r>
        <w:rPr>
          <w:rFonts w:ascii="宋体" w:cs="宋体" w:hAnsi="宋体"/>
          <w:color w:val="010101"/>
          <w:sz w:val="18"/>
          <w:szCs w:val="18"/>
        </w:rPr>
        <w:t>(message bus system)</w:t>
      </w:r>
      <w:r>
        <w:rPr>
          <w:rFonts w:ascii="宋体" w:cs="宋体" w:hAnsi="宋体"/>
          <w:color w:val="010101"/>
          <w:sz w:val="18"/>
          <w:szCs w:val="18"/>
        </w:rPr>
        <w:t>。非常重要，开启它。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D99594"/>
          <w:sz w:val="18"/>
          <w:szCs w:val="18"/>
        </w:rPr>
        <w:t xml:space="preserve">14. dns-clean – </w:t>
      </w:r>
      <w:r>
        <w:rPr>
          <w:rFonts w:ascii="宋体" w:cs="宋体" w:hAnsi="宋体"/>
          <w:color w:val="D99594"/>
          <w:sz w:val="18"/>
          <w:szCs w:val="18"/>
        </w:rPr>
        <w:t>当使用拨号连接，主要用于清除</w:t>
      </w:r>
      <w:r>
        <w:rPr>
          <w:rFonts w:ascii="宋体" w:cs="宋体" w:hAnsi="宋体"/>
          <w:color w:val="D99594"/>
          <w:sz w:val="18"/>
          <w:szCs w:val="18"/>
        </w:rPr>
        <w:t>dns</w:t>
      </w:r>
      <w:r>
        <w:rPr>
          <w:rFonts w:ascii="宋体" w:cs="宋体" w:hAnsi="宋体"/>
          <w:color w:val="D99594"/>
          <w:sz w:val="18"/>
          <w:szCs w:val="18"/>
        </w:rPr>
        <w:t>信息。我不用拨号，所以我关闭了它。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FF0000"/>
          <w:sz w:val="18"/>
          <w:szCs w:val="18"/>
        </w:rPr>
        <w:t xml:space="preserve">15. evms – </w:t>
      </w:r>
      <w:r>
        <w:rPr>
          <w:rFonts w:ascii="宋体" w:cs="宋体" w:hAnsi="宋体"/>
          <w:color w:val="FF0000"/>
          <w:sz w:val="18"/>
          <w:szCs w:val="18"/>
        </w:rPr>
        <w:t>企业卷管理系统（</w:t>
      </w:r>
      <w:r>
        <w:rPr>
          <w:rFonts w:ascii="宋体" w:cs="宋体" w:hAnsi="宋体"/>
          <w:color w:val="FF0000"/>
          <w:sz w:val="18"/>
          <w:szCs w:val="18"/>
        </w:rPr>
        <w:t>Enterprise Volumn Management system</w:t>
      </w:r>
      <w:r>
        <w:rPr>
          <w:rFonts w:ascii="宋体" w:cs="宋体" w:hAnsi="宋体"/>
          <w:color w:val="FF0000"/>
          <w:sz w:val="18"/>
          <w:szCs w:val="18"/>
        </w:rPr>
        <w:t>）</w:t>
      </w:r>
      <w:r>
        <w:rPr>
          <w:rFonts w:ascii="宋体" w:cs="宋体" w:hAnsi="宋体"/>
          <w:color w:val="FF0000"/>
          <w:sz w:val="18"/>
          <w:szCs w:val="18"/>
        </w:rPr>
        <w:t xml:space="preserve">. </w:t>
      </w:r>
      <w:r>
        <w:rPr>
          <w:rFonts w:ascii="宋体" w:cs="宋体" w:hAnsi="宋体"/>
          <w:color w:val="FF0000"/>
          <w:sz w:val="18"/>
          <w:szCs w:val="18"/>
        </w:rPr>
        <w:t>我关闭了它。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FF0000"/>
          <w:sz w:val="18"/>
          <w:szCs w:val="18"/>
        </w:rPr>
        <w:t xml:space="preserve">16. fetchmail – </w:t>
      </w:r>
      <w:r>
        <w:rPr>
          <w:rFonts w:ascii="宋体" w:cs="宋体" w:hAnsi="宋体"/>
          <w:color w:val="FF0000"/>
          <w:sz w:val="18"/>
          <w:szCs w:val="18"/>
        </w:rPr>
        <w:t>一个邮件接受守护进程，我关闭了它。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17. gdm – gnome</w:t>
      </w:r>
      <w:r>
        <w:rPr>
          <w:rFonts w:ascii="宋体" w:cs="宋体" w:hAnsi="宋体"/>
          <w:color w:val="010101"/>
          <w:sz w:val="18"/>
          <w:szCs w:val="18"/>
        </w:rPr>
        <w:t>桌面管理器。 无论如何我关闭它了，因为我将系统用终端引导。如果你想直接引导到图形用户界面，这取决于你。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FF0000"/>
          <w:sz w:val="18"/>
          <w:szCs w:val="18"/>
        </w:rPr>
        <w:t xml:space="preserve">18. gdomap – </w:t>
      </w:r>
      <w:r>
        <w:rPr>
          <w:rFonts w:ascii="宋体" w:cs="宋体" w:hAnsi="宋体"/>
          <w:color w:val="FF0000"/>
          <w:sz w:val="18"/>
          <w:szCs w:val="18"/>
        </w:rPr>
        <w:t>事实上我也不知道为什么此服务必需开启。我没有在其他系统见过这个守护程序，所以我将其关闭并且我没觉得我失去了什么。开启它对笔记本或者台式机有任何好处吗？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19. gpm – </w:t>
      </w:r>
      <w:r>
        <w:rPr>
          <w:rFonts w:ascii="宋体" w:cs="宋体" w:hAnsi="宋体"/>
          <w:color w:val="010101"/>
          <w:sz w:val="18"/>
          <w:szCs w:val="18"/>
        </w:rPr>
        <w:t xml:space="preserve">终端鼠标支持。如果你觉得你在终端使用鼠标更好，那么在运行等级 </w:t>
      </w:r>
      <w:r>
        <w:rPr>
          <w:rFonts w:ascii="宋体" w:cs="宋体" w:hAnsi="宋体"/>
          <w:color w:val="010101"/>
          <w:sz w:val="18"/>
          <w:szCs w:val="18"/>
        </w:rPr>
        <w:t xml:space="preserve">1 </w:t>
      </w:r>
      <w:r>
        <w:rPr>
          <w:rFonts w:ascii="宋体" w:cs="宋体" w:hAnsi="宋体"/>
          <w:color w:val="010101"/>
          <w:sz w:val="18"/>
          <w:szCs w:val="18"/>
        </w:rPr>
        <w:t>和</w:t>
      </w:r>
      <w:r>
        <w:rPr>
          <w:rFonts w:ascii="宋体" w:cs="宋体" w:hAnsi="宋体"/>
          <w:color w:val="010101"/>
          <w:sz w:val="18"/>
          <w:szCs w:val="18"/>
        </w:rPr>
        <w:t xml:space="preserve">2 </w:t>
      </w:r>
      <w:r>
        <w:rPr>
          <w:rFonts w:ascii="宋体" w:cs="宋体" w:hAnsi="宋体"/>
          <w:color w:val="010101"/>
          <w:sz w:val="18"/>
          <w:szCs w:val="18"/>
        </w:rPr>
        <w:t>开启它。那正是你所需要的。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20. halt – </w:t>
      </w:r>
      <w:r>
        <w:rPr>
          <w:rFonts w:ascii="宋体" w:cs="宋体" w:hAnsi="宋体"/>
          <w:color w:val="010101"/>
          <w:sz w:val="18"/>
          <w:szCs w:val="18"/>
        </w:rPr>
        <w:t>别更改它。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21. hdparm – </w:t>
      </w:r>
      <w:r>
        <w:rPr>
          <w:rFonts w:ascii="宋体" w:cs="宋体" w:hAnsi="宋体"/>
          <w:color w:val="010101"/>
          <w:sz w:val="18"/>
          <w:szCs w:val="18"/>
        </w:rPr>
        <w:t xml:space="preserve">调整硬盘的脚本。我在运行等级 </w:t>
      </w:r>
      <w:r>
        <w:rPr>
          <w:rFonts w:ascii="宋体" w:cs="宋体" w:hAnsi="宋体"/>
          <w:color w:val="010101"/>
          <w:sz w:val="18"/>
          <w:szCs w:val="18"/>
        </w:rPr>
        <w:t>2</w:t>
      </w:r>
      <w:r>
        <w:rPr>
          <w:rFonts w:ascii="宋体" w:cs="宋体" w:hAnsi="宋体"/>
          <w:color w:val="010101"/>
          <w:sz w:val="18"/>
          <w:szCs w:val="18"/>
        </w:rPr>
        <w:t>，</w:t>
      </w:r>
      <w:r>
        <w:rPr>
          <w:rFonts w:ascii="宋体" w:cs="宋体" w:hAnsi="宋体"/>
          <w:color w:val="010101"/>
          <w:sz w:val="18"/>
          <w:szCs w:val="18"/>
        </w:rPr>
        <w:t>3</w:t>
      </w:r>
      <w:r>
        <w:rPr>
          <w:rFonts w:ascii="宋体" w:cs="宋体" w:hAnsi="宋体"/>
          <w:color w:val="010101"/>
          <w:sz w:val="18"/>
          <w:szCs w:val="18"/>
        </w:rPr>
        <w:t>，</w:t>
      </w:r>
      <w:r>
        <w:rPr>
          <w:rFonts w:ascii="宋体" w:cs="宋体" w:hAnsi="宋体"/>
          <w:color w:val="010101"/>
          <w:sz w:val="18"/>
          <w:szCs w:val="18"/>
        </w:rPr>
        <w:t>4</w:t>
      </w:r>
      <w:r>
        <w:rPr>
          <w:rFonts w:ascii="宋体" w:cs="宋体" w:hAnsi="宋体"/>
          <w:color w:val="010101"/>
          <w:sz w:val="18"/>
          <w:szCs w:val="18"/>
        </w:rPr>
        <w:t>，</w:t>
      </w:r>
      <w:r>
        <w:rPr>
          <w:rFonts w:ascii="宋体" w:cs="宋体" w:hAnsi="宋体"/>
          <w:color w:val="010101"/>
          <w:sz w:val="18"/>
          <w:szCs w:val="18"/>
        </w:rPr>
        <w:t>5</w:t>
      </w:r>
      <w:r>
        <w:rPr>
          <w:rFonts w:ascii="宋体" w:cs="宋体" w:hAnsi="宋体"/>
          <w:color w:val="010101"/>
          <w:sz w:val="18"/>
          <w:szCs w:val="18"/>
        </w:rPr>
        <w:t>去除了它但是在</w:t>
      </w:r>
      <w:r>
        <w:rPr>
          <w:rFonts w:ascii="宋体" w:cs="宋体" w:hAnsi="宋体"/>
          <w:color w:val="010101"/>
          <w:sz w:val="18"/>
          <w:szCs w:val="18"/>
        </w:rPr>
        <w:t xml:space="preserve">S </w:t>
      </w:r>
      <w:r>
        <w:rPr>
          <w:rFonts w:ascii="宋体" w:cs="宋体" w:hAnsi="宋体"/>
          <w:color w:val="010101"/>
          <w:sz w:val="18"/>
          <w:szCs w:val="18"/>
        </w:rPr>
        <w:t>运行等级添加了它。我觉得早点打开</w:t>
      </w:r>
      <w:r>
        <w:rPr>
          <w:rFonts w:ascii="宋体" w:cs="宋体" w:hAnsi="宋体"/>
          <w:color w:val="010101"/>
          <w:sz w:val="18"/>
          <w:szCs w:val="18"/>
        </w:rPr>
        <w:t>DMA</w:t>
      </w:r>
      <w:r>
        <w:rPr>
          <w:rFonts w:ascii="宋体" w:cs="宋体" w:hAnsi="宋体"/>
          <w:color w:val="010101"/>
          <w:sz w:val="18"/>
          <w:szCs w:val="18"/>
        </w:rPr>
        <w:t>，</w:t>
      </w:r>
      <w:r>
        <w:rPr>
          <w:rFonts w:ascii="宋体" w:cs="宋体" w:hAnsi="宋体"/>
          <w:color w:val="010101"/>
          <w:sz w:val="18"/>
          <w:szCs w:val="18"/>
        </w:rPr>
        <w:t>32bit I/O</w:t>
      </w:r>
      <w:r>
        <w:rPr>
          <w:rFonts w:ascii="宋体" w:cs="宋体" w:hAnsi="宋体"/>
          <w:color w:val="010101"/>
          <w:sz w:val="18"/>
          <w:szCs w:val="18"/>
        </w:rPr>
        <w:t>等等将对其余过程有益。我自己也将原来的脚本精简了一下。如果我知道我正做什么，我觉得做过多的检查没用。相应配置文件是</w:t>
      </w:r>
      <w:r>
        <w:rPr>
          <w:rFonts w:ascii="宋体" w:cs="宋体" w:hAnsi="宋体"/>
          <w:color w:val="010101"/>
          <w:sz w:val="18"/>
          <w:szCs w:val="18"/>
        </w:rPr>
        <w:t>/etc/hdparm.conf</w:t>
      </w:r>
      <w:r>
        <w:rPr>
          <w:rFonts w:ascii="宋体" w:cs="宋体" w:hAnsi="宋体"/>
          <w:color w:val="010101"/>
          <w:sz w:val="18"/>
          <w:szCs w:val="18"/>
        </w:rPr>
        <w:t>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22. hibernate – </w:t>
      </w:r>
      <w:r>
        <w:rPr>
          <w:rFonts w:ascii="宋体" w:cs="宋体" w:hAnsi="宋体"/>
          <w:color w:val="010101"/>
          <w:sz w:val="18"/>
          <w:szCs w:val="18"/>
        </w:rPr>
        <w:t>如果你的系统支持休眠，把它打开，否则它对你没用。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D99594"/>
          <w:sz w:val="18"/>
          <w:szCs w:val="18"/>
        </w:rPr>
        <w:t xml:space="preserve">23. hotkey-setup – </w:t>
      </w:r>
      <w:r>
        <w:rPr>
          <w:rFonts w:ascii="宋体" w:cs="宋体" w:hAnsi="宋体"/>
          <w:color w:val="D99594"/>
          <w:sz w:val="18"/>
          <w:szCs w:val="18"/>
        </w:rPr>
        <w:t>此守护进程为你的笔记本建立一些热键映射。支持的制造商包括：</w:t>
      </w:r>
      <w:r>
        <w:rPr>
          <w:rFonts w:ascii="宋体" w:cs="宋体" w:hAnsi="宋体"/>
          <w:color w:val="D99594"/>
          <w:sz w:val="18"/>
          <w:szCs w:val="18"/>
        </w:rPr>
        <w:t xml:space="preserve">HP, Acer, ASUS, Sony, Dell, </w:t>
      </w:r>
      <w:r>
        <w:rPr>
          <w:rFonts w:ascii="宋体" w:cs="宋体" w:hAnsi="宋体"/>
          <w:color w:val="D99594"/>
          <w:sz w:val="18"/>
          <w:szCs w:val="18"/>
        </w:rPr>
        <w:t>和</w:t>
      </w:r>
      <w:r>
        <w:rPr>
          <w:rFonts w:ascii="宋体" w:cs="宋体" w:hAnsi="宋体"/>
          <w:color w:val="D99594"/>
          <w:sz w:val="18"/>
          <w:szCs w:val="18"/>
        </w:rPr>
        <w:t>IBM</w:t>
      </w:r>
      <w:r>
        <w:rPr>
          <w:rFonts w:ascii="宋体" w:cs="宋体" w:hAnsi="宋体"/>
          <w:color w:val="D99594"/>
          <w:sz w:val="18"/>
          <w:szCs w:val="18"/>
        </w:rPr>
        <w:t>。如果你有那些品牌的笔记本，你可以打开它，否则它或许对你没有任何好处。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D99594"/>
          <w:sz w:val="18"/>
          <w:szCs w:val="18"/>
        </w:rPr>
        <w:t>24. hotplug and hotplug-net #</w:t>
      </w:r>
      <w:r>
        <w:rPr>
          <w:rFonts w:ascii="宋体" w:cs="宋体" w:hAnsi="宋体"/>
          <w:color w:val="D99594"/>
          <w:sz w:val="18"/>
          <w:szCs w:val="18"/>
        </w:rPr>
        <w:t>激活热插拔系统是费时的。我将考虑关掉它们。我在的</w:t>
      </w:r>
      <w:r>
        <w:rPr>
          <w:rFonts w:ascii="宋体" w:cs="宋体" w:hAnsi="宋体"/>
          <w:color w:val="D99594"/>
          <w:sz w:val="18"/>
          <w:szCs w:val="18"/>
        </w:rPr>
        <w:t>/etc/network/interfaces</w:t>
      </w:r>
      <w:r>
        <w:rPr>
          <w:rFonts w:ascii="宋体" w:cs="宋体" w:hAnsi="宋体"/>
          <w:color w:val="D99594"/>
          <w:sz w:val="18"/>
          <w:szCs w:val="18"/>
        </w:rPr>
        <w:t>文件作了很多修改，并将其设置为自动运行，而不是在热插拔进程期间映射我的无线网卡。所以我可以将它们关掉。我已经测试过了，甚至我将它们关闭，</w:t>
      </w:r>
      <w:r>
        <w:rPr>
          <w:rFonts w:ascii="宋体" w:cs="宋体" w:hAnsi="宋体"/>
          <w:color w:val="D99594"/>
          <w:sz w:val="18"/>
          <w:szCs w:val="18"/>
        </w:rPr>
        <w:t>ubuntu</w:t>
      </w:r>
      <w:r>
        <w:rPr>
          <w:rFonts w:ascii="宋体" w:cs="宋体" w:hAnsi="宋体"/>
          <w:color w:val="D99594"/>
          <w:sz w:val="18"/>
          <w:szCs w:val="18"/>
        </w:rPr>
        <w:t>仍旧可以检测到我的</w:t>
      </w:r>
      <w:r>
        <w:rPr>
          <w:rFonts w:ascii="宋体" w:cs="宋体" w:hAnsi="宋体"/>
          <w:color w:val="D99594"/>
          <w:sz w:val="18"/>
          <w:szCs w:val="18"/>
        </w:rPr>
        <w:t>usb</w:t>
      </w:r>
      <w:r>
        <w:rPr>
          <w:rFonts w:ascii="宋体" w:cs="宋体" w:hAnsi="宋体"/>
          <w:color w:val="D99594"/>
          <w:sz w:val="18"/>
          <w:szCs w:val="18"/>
        </w:rPr>
        <w:t>驱动器，我的数码相机，等等。所以我认为关掉它们是很安全的</w:t>
      </w:r>
      <w:r>
        <w:rPr>
          <w:rFonts w:ascii="宋体" w:cs="宋体" w:hAnsi="宋体"/>
          <w:color w:val="D99594"/>
          <w:sz w:val="18"/>
          <w:szCs w:val="18"/>
        </w:rPr>
        <w:t>**</w:t>
      </w:r>
      <w:r>
        <w:rPr>
          <w:rFonts w:ascii="宋体" w:cs="宋体" w:hAnsi="宋体"/>
          <w:color w:val="D99594"/>
          <w:sz w:val="18"/>
          <w:szCs w:val="18"/>
        </w:rPr>
        <w:t>注意</w:t>
      </w:r>
      <w:r>
        <w:rPr>
          <w:rFonts w:ascii="宋体" w:cs="宋体" w:hAnsi="宋体"/>
          <w:color w:val="D99594"/>
          <w:sz w:val="18"/>
          <w:szCs w:val="18"/>
        </w:rPr>
        <w:t>**</w:t>
      </w:r>
      <w:r>
        <w:rPr>
          <w:rFonts w:ascii="宋体" w:cs="宋体" w:hAnsi="宋体"/>
          <w:color w:val="D99594"/>
          <w:sz w:val="18"/>
          <w:szCs w:val="18"/>
        </w:rPr>
        <w:t xml:space="preserve">如果在关闭热插拔服务以后发现你的声卡不工作了，你可以将服务打开，或者编辑 </w:t>
      </w:r>
      <w:r>
        <w:rPr>
          <w:rFonts w:ascii="宋体" w:cs="宋体" w:hAnsi="宋体"/>
          <w:color w:val="D99594"/>
          <w:sz w:val="18"/>
          <w:szCs w:val="18"/>
        </w:rPr>
        <w:t>/etc/modules</w:t>
      </w:r>
      <w:r>
        <w:rPr>
          <w:rFonts w:ascii="宋体" w:cs="宋体" w:hAnsi="宋体"/>
          <w:color w:val="D99594"/>
          <w:sz w:val="18"/>
          <w:szCs w:val="18"/>
        </w:rPr>
        <w:t>文件并添加声卡驱动模块。经测试，后者比较快。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FF0000"/>
          <w:sz w:val="18"/>
          <w:szCs w:val="18"/>
        </w:rPr>
        <w:t>25. hplip – HP</w:t>
      </w:r>
      <w:r>
        <w:rPr>
          <w:rFonts w:ascii="宋体" w:cs="宋体" w:hAnsi="宋体"/>
          <w:color w:val="FF0000"/>
          <w:sz w:val="18"/>
          <w:szCs w:val="18"/>
        </w:rPr>
        <w:t>打印机和图形子系统，我将其关闭了。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26. ifrename – </w:t>
      </w:r>
      <w:r>
        <w:rPr>
          <w:rFonts w:ascii="宋体" w:cs="宋体" w:hAnsi="宋体"/>
          <w:color w:val="010101"/>
          <w:sz w:val="18"/>
          <w:szCs w:val="18"/>
        </w:rPr>
        <w:t>网络接口重命名（</w:t>
      </w:r>
      <w:r>
        <w:rPr>
          <w:rFonts w:ascii="宋体" w:cs="宋体" w:hAnsi="宋体"/>
          <w:color w:val="010101"/>
          <w:sz w:val="18"/>
          <w:szCs w:val="18"/>
        </w:rPr>
        <w:t>network interface rename</w:t>
      </w:r>
      <w:r>
        <w:rPr>
          <w:rFonts w:ascii="宋体" w:cs="宋体" w:hAnsi="宋体"/>
          <w:color w:val="010101"/>
          <w:sz w:val="18"/>
          <w:szCs w:val="18"/>
        </w:rPr>
        <w:t>）脚本。听上去很酷但是我把它关掉了。主要用于管理多网络接口名称。虽然我有无线网卡和以太网卡，两者被内核标识为</w:t>
      </w:r>
      <w:r>
        <w:rPr>
          <w:rFonts w:ascii="宋体" w:cs="宋体" w:hAnsi="宋体"/>
          <w:color w:val="010101"/>
          <w:sz w:val="18"/>
          <w:szCs w:val="18"/>
        </w:rPr>
        <w:t>eth0</w:t>
      </w:r>
      <w:r>
        <w:rPr>
          <w:rFonts w:ascii="宋体" w:cs="宋体" w:hAnsi="宋体"/>
          <w:color w:val="010101"/>
          <w:sz w:val="18"/>
          <w:szCs w:val="18"/>
        </w:rPr>
        <w:t>和</w:t>
      </w:r>
      <w:r>
        <w:rPr>
          <w:rFonts w:ascii="宋体" w:cs="宋体" w:hAnsi="宋体"/>
          <w:color w:val="010101"/>
          <w:sz w:val="18"/>
          <w:szCs w:val="18"/>
        </w:rPr>
        <w:t>ath0</w:t>
      </w:r>
      <w:r>
        <w:rPr>
          <w:rFonts w:ascii="宋体" w:cs="宋体" w:hAnsi="宋体"/>
          <w:color w:val="010101"/>
          <w:sz w:val="18"/>
          <w:szCs w:val="18"/>
        </w:rPr>
        <w:t>，所以此服务对我不是很有用。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27. ifupdown and ifupdown-clean – </w:t>
      </w:r>
      <w:r>
        <w:rPr>
          <w:rFonts w:ascii="宋体" w:cs="宋体" w:hAnsi="宋体"/>
          <w:color w:val="010101"/>
          <w:sz w:val="18"/>
          <w:szCs w:val="18"/>
        </w:rPr>
        <w:t>打开它，它们是开机时网络接口激活脚本。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28. inetd or inetd.real – </w:t>
      </w:r>
      <w:r>
        <w:rPr>
          <w:rFonts w:ascii="宋体" w:cs="宋体" w:hAnsi="宋体"/>
          <w:color w:val="010101"/>
          <w:sz w:val="18"/>
          <w:szCs w:val="18"/>
        </w:rPr>
        <w:t>查看文件</w:t>
      </w:r>
      <w:r>
        <w:rPr>
          <w:rFonts w:ascii="宋体" w:cs="宋体" w:hAnsi="宋体"/>
          <w:color w:val="010101"/>
          <w:sz w:val="18"/>
          <w:szCs w:val="18"/>
        </w:rPr>
        <w:t xml:space="preserve">/etc/inetd.conf </w:t>
      </w:r>
      <w:r>
        <w:rPr>
          <w:rFonts w:ascii="宋体" w:cs="宋体" w:hAnsi="宋体"/>
          <w:color w:val="010101"/>
          <w:sz w:val="18"/>
          <w:szCs w:val="18"/>
        </w:rPr>
        <w:t>注释掉所有你不需要的服务。如果该文件不包含任何服务，那关闭它是很安全的。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29. klogd – </w:t>
      </w:r>
      <w:r>
        <w:rPr>
          <w:rFonts w:ascii="宋体" w:cs="宋体" w:hAnsi="宋体"/>
          <w:color w:val="010101"/>
          <w:sz w:val="18"/>
          <w:szCs w:val="18"/>
        </w:rPr>
        <w:t>打开它。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D99594"/>
          <w:sz w:val="18"/>
          <w:szCs w:val="18"/>
        </w:rPr>
        <w:t xml:space="preserve">30. linux-restricted-modules-common – </w:t>
      </w:r>
      <w:r>
        <w:rPr>
          <w:rFonts w:ascii="宋体" w:cs="宋体" w:hAnsi="宋体"/>
          <w:color w:val="D99594"/>
          <w:sz w:val="18"/>
          <w:szCs w:val="18"/>
        </w:rPr>
        <w:t>你应该去查看下是否你的系统装载有任何受限制的模块。既然我需要</w:t>
      </w:r>
      <w:r>
        <w:rPr>
          <w:rFonts w:ascii="宋体" w:cs="宋体" w:hAnsi="宋体"/>
          <w:color w:val="D99594"/>
          <w:sz w:val="18"/>
          <w:szCs w:val="18"/>
        </w:rPr>
        <w:t xml:space="preserve">madwifi ath_pci </w:t>
      </w:r>
      <w:r>
        <w:rPr>
          <w:rFonts w:ascii="宋体" w:cs="宋体" w:hAnsi="宋体"/>
          <w:color w:val="D99594"/>
          <w:sz w:val="18"/>
          <w:szCs w:val="18"/>
        </w:rPr>
        <w:t>模块，所以我将其开启。受限制的模块可以从</w:t>
      </w:r>
      <w:r>
        <w:rPr>
          <w:rFonts w:ascii="宋体" w:cs="宋体" w:hAnsi="宋体"/>
          <w:color w:val="D99594"/>
          <w:sz w:val="18"/>
          <w:szCs w:val="18"/>
        </w:rPr>
        <w:t>/lib/linux-restricted-modules</w:t>
      </w:r>
      <w:r>
        <w:rPr>
          <w:rFonts w:ascii="宋体" w:cs="宋体" w:hAnsi="宋体"/>
          <w:color w:val="D99594"/>
          <w:sz w:val="18"/>
          <w:szCs w:val="18"/>
        </w:rPr>
        <w:t>查看到。如果你发现你没有使用任何受限制的模块，那关掉这个服务没事。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D99594"/>
          <w:sz w:val="18"/>
          <w:szCs w:val="18"/>
        </w:rPr>
        <w:t xml:space="preserve">31. lvm – </w:t>
      </w:r>
      <w:r>
        <w:rPr>
          <w:rFonts w:ascii="宋体" w:cs="宋体" w:hAnsi="宋体"/>
          <w:color w:val="D99594"/>
          <w:sz w:val="18"/>
          <w:szCs w:val="18"/>
        </w:rPr>
        <w:t xml:space="preserve">我没有使用逻辑卷所以我将此服务关闭。让它开启如果你 </w:t>
      </w:r>
      <w:r>
        <w:rPr>
          <w:rFonts w:ascii="宋体" w:cs="宋体" w:hAnsi="宋体"/>
          <w:color w:val="D99594"/>
          <w:sz w:val="18"/>
          <w:szCs w:val="18"/>
        </w:rPr>
        <w:t>*</w:t>
      </w:r>
      <w:r>
        <w:rPr>
          <w:rFonts w:ascii="宋体" w:cs="宋体" w:hAnsi="宋体"/>
          <w:color w:val="D99594"/>
          <w:sz w:val="18"/>
          <w:szCs w:val="18"/>
        </w:rPr>
        <w:t>确实</w:t>
      </w:r>
      <w:r>
        <w:rPr>
          <w:rFonts w:ascii="宋体" w:cs="宋体" w:hAnsi="宋体"/>
          <w:color w:val="D99594"/>
          <w:sz w:val="18"/>
          <w:szCs w:val="18"/>
        </w:rPr>
        <w:t xml:space="preserve">* </w:t>
      </w:r>
      <w:r>
        <w:rPr>
          <w:rFonts w:ascii="宋体" w:cs="宋体" w:hAnsi="宋体"/>
          <w:color w:val="D99594"/>
          <w:sz w:val="18"/>
          <w:szCs w:val="18"/>
        </w:rPr>
        <w:t>有</w:t>
      </w:r>
      <w:r>
        <w:rPr>
          <w:rFonts w:ascii="宋体" w:cs="宋体" w:hAnsi="宋体"/>
          <w:color w:val="D99594"/>
          <w:sz w:val="18"/>
          <w:szCs w:val="18"/>
        </w:rPr>
        <w:t>lvm</w:t>
      </w:r>
      <w:r>
        <w:rPr>
          <w:rFonts w:ascii="宋体" w:cs="宋体" w:hAnsi="宋体"/>
          <w:color w:val="D99594"/>
          <w:sz w:val="18"/>
          <w:szCs w:val="18"/>
        </w:rPr>
        <w:t>（</w:t>
      </w:r>
      <w:r>
        <w:rPr>
          <w:rFonts w:ascii="宋体" w:cs="宋体" w:hAnsi="宋体"/>
          <w:color w:val="D99594"/>
          <w:sz w:val="18"/>
          <w:szCs w:val="18"/>
        </w:rPr>
        <w:t>lvm</w:t>
      </w:r>
      <w:r>
        <w:rPr>
          <w:rFonts w:ascii="宋体" w:cs="宋体" w:hAnsi="宋体"/>
          <w:color w:val="D99594"/>
          <w:sz w:val="18"/>
          <w:szCs w:val="18"/>
        </w:rPr>
        <w:t>是逻辑卷管理器在此不再扩充）</w:t>
      </w:r>
      <w:r>
        <w:rPr>
          <w:rFonts w:ascii="宋体" w:cs="宋体" w:hAnsi="宋体"/>
          <w:color w:val="010101"/>
          <w:sz w:val="18"/>
          <w:szCs w:val="18"/>
        </w:rPr>
        <w:t>.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32. makedev – </w:t>
      </w:r>
      <w:r>
        <w:rPr>
          <w:rFonts w:ascii="宋体" w:cs="宋体" w:hAnsi="宋体"/>
          <w:color w:val="010101"/>
          <w:sz w:val="18"/>
          <w:szCs w:val="18"/>
        </w:rPr>
        <w:t>打开它。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33. mdamd – Raid</w:t>
      </w:r>
      <w:r>
        <w:rPr>
          <w:rFonts w:ascii="宋体" w:cs="宋体" w:hAnsi="宋体"/>
          <w:color w:val="010101"/>
          <w:sz w:val="18"/>
          <w:szCs w:val="18"/>
        </w:rPr>
        <w:t>管理工具。不使用</w:t>
      </w:r>
      <w:r>
        <w:rPr>
          <w:rFonts w:ascii="宋体" w:cs="宋体" w:hAnsi="宋体"/>
          <w:color w:val="010101"/>
          <w:sz w:val="18"/>
          <w:szCs w:val="18"/>
        </w:rPr>
        <w:t>Raid</w:t>
      </w:r>
      <w:r>
        <w:rPr>
          <w:rFonts w:ascii="宋体" w:cs="宋体" w:hAnsi="宋体"/>
          <w:color w:val="010101"/>
          <w:sz w:val="18"/>
          <w:szCs w:val="18"/>
        </w:rPr>
        <w:t>所以我将此服务关闭。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34. module-init-tools – </w:t>
      </w:r>
      <w:r>
        <w:rPr>
          <w:rFonts w:ascii="宋体" w:cs="宋体" w:hAnsi="宋体"/>
          <w:color w:val="010101"/>
          <w:sz w:val="18"/>
          <w:szCs w:val="18"/>
        </w:rPr>
        <w:t>从</w:t>
      </w:r>
      <w:r>
        <w:rPr>
          <w:rFonts w:ascii="宋体" w:cs="宋体" w:hAnsi="宋体"/>
          <w:color w:val="010101"/>
          <w:sz w:val="18"/>
          <w:szCs w:val="18"/>
        </w:rPr>
        <w:t>/etc/modules</w:t>
      </w:r>
      <w:r>
        <w:rPr>
          <w:rFonts w:ascii="宋体" w:cs="宋体" w:hAnsi="宋体"/>
          <w:color w:val="010101"/>
          <w:sz w:val="18"/>
          <w:szCs w:val="18"/>
        </w:rPr>
        <w:t>加载扩展模块。你可以研究</w:t>
      </w:r>
      <w:r>
        <w:rPr>
          <w:rFonts w:ascii="宋体" w:cs="宋体" w:hAnsi="宋体"/>
          <w:color w:val="010101"/>
          <w:sz w:val="18"/>
          <w:szCs w:val="18"/>
        </w:rPr>
        <w:t>/etc/modules</w:t>
      </w:r>
      <w:r>
        <w:rPr>
          <w:rFonts w:ascii="宋体" w:cs="宋体" w:hAnsi="宋体"/>
          <w:color w:val="010101"/>
          <w:sz w:val="18"/>
          <w:szCs w:val="18"/>
        </w:rPr>
        <w:t>文件查看是否有一些你不需要的模块。通常我们将此服务开启。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35. networking – </w:t>
      </w:r>
      <w:r>
        <w:rPr>
          <w:rFonts w:ascii="宋体" w:cs="宋体" w:hAnsi="宋体"/>
          <w:color w:val="010101"/>
          <w:sz w:val="18"/>
          <w:szCs w:val="18"/>
        </w:rPr>
        <w:t>在启动期间通过扫描</w:t>
      </w:r>
      <w:r>
        <w:rPr>
          <w:rFonts w:ascii="宋体" w:cs="宋体" w:hAnsi="宋体"/>
          <w:color w:val="010101"/>
          <w:sz w:val="18"/>
          <w:szCs w:val="18"/>
        </w:rPr>
        <w:t>/etc/network/interfaces</w:t>
      </w:r>
      <w:r>
        <w:rPr>
          <w:rFonts w:ascii="宋体" w:cs="宋体" w:hAnsi="宋体"/>
          <w:color w:val="010101"/>
          <w:sz w:val="18"/>
          <w:szCs w:val="18"/>
        </w:rPr>
        <w:t>文件增加网络接口和配置</w:t>
      </w:r>
      <w:r>
        <w:rPr>
          <w:rFonts w:ascii="宋体" w:cs="宋体" w:hAnsi="宋体"/>
          <w:color w:val="010101"/>
          <w:sz w:val="18"/>
          <w:szCs w:val="18"/>
        </w:rPr>
        <w:t>dns</w:t>
      </w:r>
      <w:r>
        <w:rPr>
          <w:rFonts w:ascii="宋体" w:cs="宋体" w:hAnsi="宋体"/>
          <w:color w:val="010101"/>
          <w:sz w:val="18"/>
          <w:szCs w:val="18"/>
        </w:rPr>
        <w:t>信息。让它开着。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D99594"/>
          <w:sz w:val="18"/>
          <w:szCs w:val="18"/>
        </w:rPr>
        <w:t xml:space="preserve">36. ntpdate – </w:t>
      </w:r>
      <w:r>
        <w:rPr>
          <w:rFonts w:ascii="宋体" w:cs="宋体" w:hAnsi="宋体"/>
          <w:color w:val="D99594"/>
          <w:sz w:val="18"/>
          <w:szCs w:val="18"/>
        </w:rPr>
        <w:t>通过</w:t>
      </w:r>
      <w:r>
        <w:rPr>
          <w:rFonts w:ascii="宋体" w:cs="宋体" w:hAnsi="宋体"/>
          <w:color w:val="D99594"/>
          <w:sz w:val="18"/>
          <w:szCs w:val="18"/>
        </w:rPr>
        <w:t>ubuntu</w:t>
      </w:r>
      <w:r>
        <w:rPr>
          <w:rFonts w:ascii="宋体" w:cs="宋体" w:hAnsi="宋体"/>
          <w:color w:val="D99594"/>
          <w:sz w:val="18"/>
          <w:szCs w:val="18"/>
        </w:rPr>
        <w:t>时间服务器同步时间 。在开机的时候我不需要它，故我关掉了此服务。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37. nvidia-kernel</w:t>
      </w:r>
      <w:r>
        <w:rPr>
          <w:rFonts w:ascii="宋体" w:cs="宋体" w:hAnsi="宋体"/>
          <w:color w:val="010101"/>
          <w:sz w:val="18"/>
          <w:szCs w:val="18"/>
        </w:rPr>
        <w:t>如果你从受限制模块中使用</w:t>
      </w:r>
      <w:r>
        <w:rPr>
          <w:rFonts w:ascii="宋体" w:cs="宋体" w:hAnsi="宋体"/>
          <w:color w:val="010101"/>
          <w:sz w:val="18"/>
          <w:szCs w:val="18"/>
        </w:rPr>
        <w:t>nvidia</w:t>
      </w:r>
      <w:r>
        <w:rPr>
          <w:rFonts w:ascii="宋体" w:cs="宋体" w:hAnsi="宋体"/>
          <w:color w:val="010101"/>
          <w:sz w:val="18"/>
          <w:szCs w:val="18"/>
        </w:rPr>
        <w:t>驱动，那打开此服务。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38</w:t>
      </w:r>
      <w:r>
        <w:rPr>
          <w:rFonts w:ascii="宋体" w:cs="宋体" w:hAnsi="宋体"/>
          <w:color w:val="D99594"/>
          <w:sz w:val="18"/>
          <w:szCs w:val="18"/>
        </w:rPr>
        <w:t xml:space="preserve">. pcmcia – </w:t>
      </w:r>
      <w:r>
        <w:rPr>
          <w:rFonts w:ascii="宋体" w:cs="宋体" w:hAnsi="宋体"/>
          <w:color w:val="D99594"/>
          <w:sz w:val="18"/>
          <w:szCs w:val="18"/>
        </w:rPr>
        <w:t>激活</w:t>
      </w:r>
      <w:r>
        <w:rPr>
          <w:rFonts w:ascii="宋体" w:cs="宋体" w:hAnsi="宋体"/>
          <w:color w:val="D99594"/>
          <w:sz w:val="18"/>
          <w:szCs w:val="18"/>
        </w:rPr>
        <w:t>pcmica</w:t>
      </w:r>
      <w:r>
        <w:rPr>
          <w:rFonts w:ascii="宋体" w:cs="宋体" w:hAnsi="宋体"/>
          <w:color w:val="D99594"/>
          <w:sz w:val="18"/>
          <w:szCs w:val="18"/>
        </w:rPr>
        <w:t>设备。我将此服务打开在</w:t>
      </w:r>
      <w:r>
        <w:rPr>
          <w:rFonts w:ascii="宋体" w:cs="宋体" w:hAnsi="宋体"/>
          <w:color w:val="D99594"/>
          <w:sz w:val="18"/>
          <w:szCs w:val="18"/>
        </w:rPr>
        <w:t>S</w:t>
      </w:r>
      <w:r>
        <w:rPr>
          <w:rFonts w:ascii="宋体" w:cs="宋体" w:hAnsi="宋体"/>
          <w:color w:val="D99594"/>
          <w:sz w:val="18"/>
          <w:szCs w:val="18"/>
        </w:rPr>
        <w:t>运行等级而不是分别在</w:t>
      </w:r>
      <w:r>
        <w:rPr>
          <w:rFonts w:ascii="宋体" w:cs="宋体" w:hAnsi="宋体"/>
          <w:color w:val="D99594"/>
          <w:sz w:val="18"/>
          <w:szCs w:val="18"/>
        </w:rPr>
        <w:t>2</w:t>
      </w:r>
      <w:r>
        <w:rPr>
          <w:rFonts w:ascii="宋体" w:cs="宋体" w:hAnsi="宋体"/>
          <w:color w:val="D99594"/>
          <w:sz w:val="18"/>
          <w:szCs w:val="18"/>
        </w:rPr>
        <w:t>，</w:t>
      </w:r>
      <w:r>
        <w:rPr>
          <w:rFonts w:ascii="宋体" w:cs="宋体" w:hAnsi="宋体"/>
          <w:color w:val="D99594"/>
          <w:sz w:val="18"/>
          <w:szCs w:val="18"/>
        </w:rPr>
        <w:t>3</w:t>
      </w:r>
      <w:r>
        <w:rPr>
          <w:rFonts w:ascii="宋体" w:cs="宋体" w:hAnsi="宋体"/>
          <w:color w:val="D99594"/>
          <w:sz w:val="18"/>
          <w:szCs w:val="18"/>
        </w:rPr>
        <w:t>，</w:t>
      </w:r>
      <w:r>
        <w:rPr>
          <w:rFonts w:ascii="宋体" w:cs="宋体" w:hAnsi="宋体"/>
          <w:color w:val="D99594"/>
          <w:sz w:val="18"/>
          <w:szCs w:val="18"/>
        </w:rPr>
        <w:t>4</w:t>
      </w:r>
      <w:r>
        <w:rPr>
          <w:rFonts w:ascii="宋体" w:cs="宋体" w:hAnsi="宋体"/>
          <w:color w:val="D99594"/>
          <w:sz w:val="18"/>
          <w:szCs w:val="18"/>
        </w:rPr>
        <w:t>，</w:t>
      </w:r>
      <w:r>
        <w:rPr>
          <w:rFonts w:ascii="宋体" w:cs="宋体" w:hAnsi="宋体"/>
          <w:color w:val="D99594"/>
          <w:sz w:val="18"/>
          <w:szCs w:val="18"/>
        </w:rPr>
        <w:t>5</w:t>
      </w:r>
      <w:r>
        <w:rPr>
          <w:rFonts w:ascii="宋体" w:cs="宋体" w:hAnsi="宋体"/>
          <w:color w:val="D99594"/>
          <w:sz w:val="18"/>
          <w:szCs w:val="18"/>
        </w:rPr>
        <w:t xml:space="preserve">运行等级打开此服务，因为我觉得起先让硬件设备准备更好。如果你在使用没有 </w:t>
      </w:r>
      <w:r>
        <w:rPr>
          <w:rFonts w:ascii="宋体" w:cs="宋体" w:hAnsi="宋体"/>
          <w:color w:val="D99594"/>
          <w:sz w:val="18"/>
          <w:szCs w:val="18"/>
        </w:rPr>
        <w:t>pcmica</w:t>
      </w:r>
      <w:r>
        <w:rPr>
          <w:rFonts w:ascii="宋体" w:cs="宋体" w:hAnsi="宋体"/>
          <w:color w:val="D99594"/>
          <w:sz w:val="18"/>
          <w:szCs w:val="18"/>
        </w:rPr>
        <w:t>卡的台式机的话，请关闭此服务</w:t>
      </w:r>
      <w:r>
        <w:rPr>
          <w:rFonts w:ascii="宋体" w:cs="宋体" w:hAnsi="宋体"/>
          <w:color w:val="010101"/>
          <w:sz w:val="18"/>
          <w:szCs w:val="18"/>
        </w:rPr>
        <w:t>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39. portmap – </w:t>
      </w:r>
      <w:r>
        <w:rPr>
          <w:rFonts w:ascii="宋体" w:cs="宋体" w:hAnsi="宋体"/>
          <w:color w:val="010101"/>
          <w:sz w:val="18"/>
          <w:szCs w:val="18"/>
        </w:rPr>
        <w:t>管理像</w:t>
      </w:r>
      <w:r>
        <w:rPr>
          <w:rFonts w:ascii="宋体" w:cs="宋体" w:hAnsi="宋体"/>
          <w:color w:val="010101"/>
          <w:sz w:val="18"/>
          <w:szCs w:val="18"/>
        </w:rPr>
        <w:t>nis</w:t>
      </w:r>
      <w:r>
        <w:rPr>
          <w:rFonts w:ascii="宋体" w:cs="宋体" w:hAnsi="宋体"/>
          <w:color w:val="010101"/>
          <w:sz w:val="18"/>
          <w:szCs w:val="18"/>
        </w:rPr>
        <w:t>，</w:t>
      </w:r>
      <w:r>
        <w:rPr>
          <w:rFonts w:ascii="宋体" w:cs="宋体" w:hAnsi="宋体"/>
          <w:color w:val="010101"/>
          <w:sz w:val="18"/>
          <w:szCs w:val="18"/>
        </w:rPr>
        <w:t>nfs</w:t>
      </w:r>
      <w:r>
        <w:rPr>
          <w:rFonts w:ascii="宋体" w:cs="宋体" w:hAnsi="宋体"/>
          <w:color w:val="010101"/>
          <w:sz w:val="18"/>
          <w:szCs w:val="18"/>
        </w:rPr>
        <w:t>等等之类服务的守护程序。如果你的笔记本或台式机是纯粹的客户端，那么关闭此服务。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D99594"/>
          <w:sz w:val="18"/>
          <w:szCs w:val="18"/>
        </w:rPr>
        <w:t xml:space="preserve">40. powernowd – </w:t>
      </w:r>
      <w:r>
        <w:rPr>
          <w:rFonts w:ascii="宋体" w:cs="宋体" w:hAnsi="宋体"/>
          <w:color w:val="D99594"/>
          <w:sz w:val="18"/>
          <w:szCs w:val="18"/>
        </w:rPr>
        <w:t>管理</w:t>
      </w:r>
      <w:r>
        <w:rPr>
          <w:rFonts w:ascii="宋体" w:cs="宋体" w:hAnsi="宋体"/>
          <w:color w:val="D99594"/>
          <w:sz w:val="18"/>
          <w:szCs w:val="18"/>
        </w:rPr>
        <w:t>CPU</w:t>
      </w:r>
      <w:r>
        <w:rPr>
          <w:rFonts w:ascii="宋体" w:cs="宋体" w:hAnsi="宋体"/>
          <w:color w:val="D99594"/>
          <w:sz w:val="18"/>
          <w:szCs w:val="18"/>
        </w:rPr>
        <w:t>频率的客户端程序。主要用于支持</w:t>
      </w:r>
      <w:r>
        <w:rPr>
          <w:rFonts w:ascii="宋体" w:cs="宋体" w:hAnsi="宋体"/>
          <w:color w:val="D99594"/>
          <w:sz w:val="18"/>
          <w:szCs w:val="18"/>
        </w:rPr>
        <w:t>CPU speed stepping</w:t>
      </w:r>
      <w:r>
        <w:rPr>
          <w:rFonts w:ascii="宋体" w:cs="宋体" w:hAnsi="宋体"/>
          <w:color w:val="D99594"/>
          <w:sz w:val="18"/>
          <w:szCs w:val="18"/>
        </w:rPr>
        <w:t>技术的笔记本。通常如果你在配置一台笔记本，你应该开启此服务。如果是台式机，那此服务应该没有用</w:t>
      </w:r>
      <w:r>
        <w:rPr>
          <w:rFonts w:ascii="宋体" w:cs="宋体" w:hAnsi="宋体"/>
          <w:color w:val="010101"/>
          <w:sz w:val="18"/>
          <w:szCs w:val="18"/>
        </w:rPr>
        <w:t>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D99594"/>
          <w:sz w:val="18"/>
          <w:szCs w:val="18"/>
        </w:rPr>
        <w:t xml:space="preserve">41. ppp and ppp-dns – </w:t>
      </w:r>
      <w:r>
        <w:rPr>
          <w:rFonts w:ascii="宋体" w:cs="宋体" w:hAnsi="宋体"/>
          <w:color w:val="D99594"/>
          <w:sz w:val="18"/>
          <w:szCs w:val="18"/>
        </w:rPr>
        <w:t>对我没用，我不使用拨号</w:t>
      </w:r>
      <w:r>
        <w:rPr>
          <w:rFonts w:ascii="宋体" w:cs="宋体" w:hAnsi="宋体"/>
          <w:color w:val="010101"/>
          <w:sz w:val="18"/>
          <w:szCs w:val="18"/>
        </w:rPr>
        <w:t>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42. readahead – **</w:t>
      </w:r>
      <w:r>
        <w:rPr>
          <w:rFonts w:ascii="宋体" w:cs="宋体" w:hAnsi="宋体"/>
          <w:color w:val="010101"/>
          <w:sz w:val="18"/>
          <w:szCs w:val="18"/>
        </w:rPr>
        <w:t xml:space="preserve">感谢 </w:t>
      </w:r>
      <w:r>
        <w:rPr>
          <w:rFonts w:ascii="宋体" w:cs="宋体" w:hAnsi="宋体"/>
          <w:color w:val="010101"/>
          <w:sz w:val="18"/>
          <w:szCs w:val="18"/>
        </w:rPr>
        <w:t>mr_pouit!** readahead</w:t>
      </w:r>
      <w:r>
        <w:rPr>
          <w:rFonts w:ascii="宋体" w:cs="宋体" w:hAnsi="宋体"/>
          <w:color w:val="010101"/>
          <w:sz w:val="18"/>
          <w:szCs w:val="18"/>
        </w:rPr>
        <w:t>似乎是一种“预加载程序”。在开机时它将一些库文件加载到内存，以便一些程序启动的更快。但是它给启动时间增加了</w:t>
      </w:r>
      <w:r>
        <w:rPr>
          <w:rFonts w:ascii="宋体" w:cs="宋体" w:hAnsi="宋体"/>
          <w:color w:val="010101"/>
          <w:sz w:val="18"/>
          <w:szCs w:val="18"/>
        </w:rPr>
        <w:t>3-4</w:t>
      </w:r>
      <w:r>
        <w:rPr>
          <w:rFonts w:ascii="宋体" w:cs="宋体" w:hAnsi="宋体"/>
          <w:color w:val="010101"/>
          <w:sz w:val="18"/>
          <w:szCs w:val="18"/>
        </w:rPr>
        <w:t>秒。所以，你可以留着它…或者不。</w:t>
      </w:r>
      <w:r>
        <w:rPr>
          <w:rFonts w:ascii="宋体" w:cs="宋体" w:hAnsi="宋体"/>
          <w:color w:val="010101"/>
          <w:sz w:val="18"/>
          <w:szCs w:val="18"/>
        </w:rPr>
        <w:t>**</w:t>
      </w:r>
      <w:r>
        <w:rPr>
          <w:rFonts w:ascii="宋体" w:cs="宋体" w:hAnsi="宋体"/>
          <w:color w:val="010101"/>
          <w:sz w:val="18"/>
          <w:szCs w:val="18"/>
        </w:rPr>
        <w:t>更新</w:t>
      </w:r>
      <w:r>
        <w:rPr>
          <w:rFonts w:ascii="宋体" w:cs="宋体" w:hAnsi="宋体"/>
          <w:color w:val="010101"/>
          <w:sz w:val="18"/>
          <w:szCs w:val="18"/>
        </w:rPr>
        <w:t>**</w:t>
      </w:r>
      <w:r>
        <w:rPr>
          <w:rFonts w:ascii="宋体" w:cs="宋体" w:hAnsi="宋体"/>
          <w:color w:val="010101"/>
          <w:sz w:val="18"/>
          <w:szCs w:val="18"/>
        </w:rPr>
        <w:t>，经我测试我觉得加载程序没有什么不同。所以我决定关闭此服务。如果你有打开此服务的理由，那就打开它 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43. reboot – </w:t>
      </w:r>
      <w:r>
        <w:rPr>
          <w:rFonts w:ascii="宋体" w:cs="宋体" w:hAnsi="宋体"/>
          <w:color w:val="010101"/>
          <w:sz w:val="18"/>
          <w:szCs w:val="18"/>
        </w:rPr>
        <w:t>别更改它。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44. resolvconf – </w:t>
      </w:r>
      <w:r>
        <w:rPr>
          <w:rFonts w:ascii="宋体" w:cs="宋体" w:hAnsi="宋体"/>
          <w:color w:val="010101"/>
          <w:sz w:val="18"/>
          <w:szCs w:val="18"/>
        </w:rPr>
        <w:t>按照你的网络状态自动配置</w:t>
      </w:r>
      <w:r>
        <w:rPr>
          <w:rFonts w:ascii="宋体" w:cs="宋体" w:hAnsi="宋体"/>
          <w:color w:val="010101"/>
          <w:sz w:val="18"/>
          <w:szCs w:val="18"/>
        </w:rPr>
        <w:t>DSN</w:t>
      </w:r>
      <w:r>
        <w:rPr>
          <w:rFonts w:ascii="宋体" w:cs="宋体" w:hAnsi="宋体"/>
          <w:color w:val="010101"/>
          <w:sz w:val="18"/>
          <w:szCs w:val="18"/>
        </w:rPr>
        <w:t>信息，我将它打开着。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D99594"/>
          <w:sz w:val="18"/>
          <w:szCs w:val="18"/>
        </w:rPr>
        <w:t xml:space="preserve">45. rmnologin – </w:t>
      </w:r>
      <w:r>
        <w:rPr>
          <w:rFonts w:ascii="宋体" w:cs="宋体" w:hAnsi="宋体"/>
          <w:color w:val="D99594"/>
          <w:sz w:val="18"/>
          <w:szCs w:val="18"/>
        </w:rPr>
        <w:t>如果发现</w:t>
      </w:r>
      <w:r>
        <w:rPr>
          <w:rFonts w:ascii="宋体" w:cs="宋体" w:hAnsi="宋体"/>
          <w:color w:val="D99594"/>
          <w:sz w:val="18"/>
          <w:szCs w:val="18"/>
        </w:rPr>
        <w:t>nologin</w:t>
      </w:r>
      <w:r>
        <w:rPr>
          <w:rFonts w:ascii="宋体" w:cs="宋体" w:hAnsi="宋体"/>
          <w:color w:val="D99594"/>
          <w:sz w:val="18"/>
          <w:szCs w:val="18"/>
        </w:rPr>
        <w:t>，那么去除它。此情况不会在笔记本上面发生，所以我摆脱它</w:t>
      </w:r>
      <w:r>
        <w:rPr>
          <w:rFonts w:ascii="宋体" w:cs="宋体" w:hAnsi="宋体"/>
          <w:color w:val="010101"/>
          <w:sz w:val="18"/>
          <w:szCs w:val="18"/>
        </w:rPr>
        <w:t>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46. rsync – rsync</w:t>
      </w:r>
      <w:r>
        <w:rPr>
          <w:rFonts w:ascii="宋体" w:cs="宋体" w:hAnsi="宋体"/>
          <w:color w:val="010101"/>
          <w:sz w:val="18"/>
          <w:szCs w:val="18"/>
        </w:rPr>
        <w:t>守护程序</w:t>
      </w:r>
      <w:r>
        <w:rPr>
          <w:rFonts w:ascii="宋体" w:cs="宋体" w:hAnsi="宋体"/>
          <w:color w:val="010101"/>
          <w:sz w:val="18"/>
          <w:szCs w:val="18"/>
        </w:rPr>
        <w:t xml:space="preserve">. </w:t>
      </w:r>
      <w:r>
        <w:rPr>
          <w:rFonts w:ascii="宋体" w:cs="宋体" w:hAnsi="宋体"/>
          <w:color w:val="010101"/>
          <w:sz w:val="18"/>
          <w:szCs w:val="18"/>
        </w:rPr>
        <w:t>我不打算在我的笔记本上使用</w:t>
      </w:r>
      <w:r>
        <w:rPr>
          <w:rFonts w:ascii="宋体" w:cs="宋体" w:hAnsi="宋体"/>
          <w:color w:val="010101"/>
          <w:sz w:val="18"/>
          <w:szCs w:val="18"/>
        </w:rPr>
        <w:t>rsync</w:t>
      </w:r>
      <w:r>
        <w:rPr>
          <w:rFonts w:ascii="宋体" w:cs="宋体" w:hAnsi="宋体"/>
          <w:color w:val="010101"/>
          <w:sz w:val="18"/>
          <w:szCs w:val="18"/>
        </w:rPr>
        <w:t>协议，所以我将其关闭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47. sendsigs – </w:t>
      </w:r>
      <w:r>
        <w:rPr>
          <w:rFonts w:ascii="宋体" w:cs="宋体" w:hAnsi="宋体"/>
          <w:color w:val="010101"/>
          <w:sz w:val="18"/>
          <w:szCs w:val="18"/>
        </w:rPr>
        <w:t>在重启和关机期间发送信号。顺其自然。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48. single – </w:t>
      </w:r>
      <w:r>
        <w:rPr>
          <w:rFonts w:ascii="宋体" w:cs="宋体" w:hAnsi="宋体"/>
          <w:color w:val="010101"/>
          <w:sz w:val="18"/>
          <w:szCs w:val="18"/>
        </w:rPr>
        <w:t>激活单用户模式。顺其自然。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>49. ssh – ssh</w:t>
      </w:r>
      <w:r>
        <w:rPr>
          <w:rFonts w:ascii="宋体" w:cs="宋体" w:hAnsi="宋体"/>
          <w:color w:val="010101"/>
          <w:sz w:val="18"/>
          <w:szCs w:val="18"/>
        </w:rPr>
        <w:t>守护程序。 我需要</w:t>
      </w:r>
      <w:r>
        <w:rPr>
          <w:rFonts w:ascii="宋体" w:cs="宋体" w:hAnsi="宋体"/>
          <w:color w:val="010101"/>
          <w:sz w:val="18"/>
          <w:szCs w:val="18"/>
        </w:rPr>
        <w:t>ssh</w:t>
      </w:r>
      <w:r>
        <w:rPr>
          <w:rFonts w:ascii="宋体" w:cs="宋体" w:hAnsi="宋体"/>
          <w:color w:val="010101"/>
          <w:sz w:val="18"/>
          <w:szCs w:val="18"/>
        </w:rPr>
        <w:t>，所以我将此服务打开。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50. stop-bootlogd – </w:t>
      </w:r>
      <w:r>
        <w:rPr>
          <w:rFonts w:ascii="宋体" w:cs="宋体" w:hAnsi="宋体"/>
          <w:color w:val="010101"/>
          <w:sz w:val="18"/>
          <w:szCs w:val="18"/>
        </w:rPr>
        <w:t>从</w:t>
      </w:r>
      <w:r>
        <w:rPr>
          <w:rFonts w:ascii="宋体" w:cs="宋体" w:hAnsi="宋体"/>
          <w:color w:val="010101"/>
          <w:sz w:val="18"/>
          <w:szCs w:val="18"/>
        </w:rPr>
        <w:t>2</w:t>
      </w:r>
      <w:r>
        <w:rPr>
          <w:rFonts w:ascii="宋体" w:cs="宋体" w:hAnsi="宋体"/>
          <w:color w:val="010101"/>
          <w:sz w:val="18"/>
          <w:szCs w:val="18"/>
        </w:rPr>
        <w:t>，</w:t>
      </w:r>
      <w:r>
        <w:rPr>
          <w:rFonts w:ascii="宋体" w:cs="宋体" w:hAnsi="宋体"/>
          <w:color w:val="010101"/>
          <w:sz w:val="18"/>
          <w:szCs w:val="18"/>
        </w:rPr>
        <w:t>3</w:t>
      </w:r>
      <w:r>
        <w:rPr>
          <w:rFonts w:ascii="宋体" w:cs="宋体" w:hAnsi="宋体"/>
          <w:color w:val="010101"/>
          <w:sz w:val="18"/>
          <w:szCs w:val="18"/>
        </w:rPr>
        <w:t>，</w:t>
      </w:r>
      <w:r>
        <w:rPr>
          <w:rFonts w:ascii="宋体" w:cs="宋体" w:hAnsi="宋体"/>
          <w:color w:val="010101"/>
          <w:sz w:val="18"/>
          <w:szCs w:val="18"/>
        </w:rPr>
        <w:t>4</w:t>
      </w:r>
      <w:r>
        <w:rPr>
          <w:rFonts w:ascii="宋体" w:cs="宋体" w:hAnsi="宋体"/>
          <w:color w:val="010101"/>
          <w:sz w:val="18"/>
          <w:szCs w:val="18"/>
        </w:rPr>
        <w:t>，</w:t>
      </w:r>
      <w:r>
        <w:rPr>
          <w:rFonts w:ascii="宋体" w:cs="宋体" w:hAnsi="宋体"/>
          <w:color w:val="010101"/>
          <w:sz w:val="18"/>
          <w:szCs w:val="18"/>
        </w:rPr>
        <w:t>5</w:t>
      </w:r>
      <w:r>
        <w:rPr>
          <w:rFonts w:ascii="宋体" w:cs="宋体" w:hAnsi="宋体"/>
          <w:color w:val="010101"/>
          <w:sz w:val="18"/>
          <w:szCs w:val="18"/>
        </w:rPr>
        <w:t>运行等级停止</w:t>
      </w:r>
      <w:r>
        <w:rPr>
          <w:rFonts w:ascii="宋体" w:cs="宋体" w:hAnsi="宋体"/>
          <w:color w:val="010101"/>
          <w:sz w:val="18"/>
          <w:szCs w:val="18"/>
        </w:rPr>
        <w:t>bootlogd</w:t>
      </w:r>
      <w:r>
        <w:rPr>
          <w:rFonts w:ascii="宋体" w:cs="宋体" w:hAnsi="宋体"/>
          <w:color w:val="010101"/>
          <w:sz w:val="18"/>
          <w:szCs w:val="18"/>
        </w:rPr>
        <w:t>。顺其自然。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51. sudo – </w:t>
      </w:r>
      <w:r>
        <w:rPr>
          <w:rFonts w:ascii="宋体" w:cs="宋体" w:hAnsi="宋体"/>
          <w:color w:val="010101"/>
          <w:sz w:val="18"/>
          <w:szCs w:val="18"/>
        </w:rPr>
        <w:t>检查</w:t>
      </w:r>
      <w:r>
        <w:rPr>
          <w:rFonts w:ascii="宋体" w:cs="宋体" w:hAnsi="宋体"/>
          <w:color w:val="010101"/>
          <w:sz w:val="18"/>
          <w:szCs w:val="18"/>
        </w:rPr>
        <w:t xml:space="preserve">sudo </w:t>
      </w:r>
      <w:r>
        <w:rPr>
          <w:rFonts w:ascii="宋体" w:cs="宋体" w:hAnsi="宋体"/>
          <w:color w:val="010101"/>
          <w:sz w:val="18"/>
          <w:szCs w:val="18"/>
        </w:rPr>
        <w:t>状态。我没在一台笔记本或者台式机客户端上看到任何使用</w:t>
      </w:r>
      <w:r>
        <w:rPr>
          <w:rFonts w:ascii="宋体" w:cs="宋体" w:hAnsi="宋体"/>
          <w:color w:val="010101"/>
          <w:sz w:val="18"/>
          <w:szCs w:val="18"/>
        </w:rPr>
        <w:t>sudo</w:t>
      </w:r>
      <w:r>
        <w:rPr>
          <w:rFonts w:ascii="宋体" w:cs="宋体" w:hAnsi="宋体"/>
          <w:color w:val="010101"/>
          <w:sz w:val="18"/>
          <w:szCs w:val="18"/>
        </w:rPr>
        <w:t>的好处，因此我关闭了它。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52. sysklogd – </w:t>
      </w:r>
      <w:r>
        <w:rPr>
          <w:rFonts w:ascii="宋体" w:cs="宋体" w:hAnsi="宋体"/>
          <w:color w:val="010101"/>
          <w:sz w:val="18"/>
          <w:szCs w:val="18"/>
        </w:rPr>
        <w:t>顺其自然。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53. udev and udev-mab – </w:t>
      </w:r>
      <w:r>
        <w:rPr>
          <w:rFonts w:ascii="宋体" w:cs="宋体" w:hAnsi="宋体"/>
          <w:color w:val="010101"/>
          <w:sz w:val="18"/>
          <w:szCs w:val="18"/>
        </w:rPr>
        <w:t>用户空间</w:t>
      </w:r>
      <w:r>
        <w:rPr>
          <w:rFonts w:ascii="宋体" w:cs="宋体" w:hAnsi="宋体"/>
          <w:color w:val="010101"/>
          <w:sz w:val="18"/>
          <w:szCs w:val="18"/>
        </w:rPr>
        <w:t>dev</w:t>
      </w:r>
      <w:r>
        <w:rPr>
          <w:rFonts w:ascii="宋体" w:cs="宋体" w:hAnsi="宋体"/>
          <w:color w:val="010101"/>
          <w:sz w:val="18"/>
          <w:szCs w:val="18"/>
        </w:rPr>
        <w:t>文件系统（</w:t>
      </w:r>
      <w:r>
        <w:rPr>
          <w:rFonts w:ascii="宋体" w:cs="宋体" w:hAnsi="宋体"/>
          <w:color w:val="010101"/>
          <w:sz w:val="18"/>
          <w:szCs w:val="18"/>
        </w:rPr>
        <w:t>userspace dev filesystem</w:t>
      </w:r>
      <w:r>
        <w:rPr>
          <w:rFonts w:ascii="宋体" w:cs="宋体" w:hAnsi="宋体"/>
          <w:color w:val="010101"/>
          <w:sz w:val="18"/>
          <w:szCs w:val="18"/>
        </w:rPr>
        <w:t>）。好东西，我将它们打开。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54. umountfs – </w:t>
      </w:r>
      <w:r>
        <w:rPr>
          <w:rFonts w:ascii="宋体" w:cs="宋体" w:hAnsi="宋体"/>
          <w:color w:val="010101"/>
          <w:sz w:val="18"/>
          <w:szCs w:val="18"/>
        </w:rPr>
        <w:t>顺其自然。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55. urandom – </w:t>
      </w:r>
      <w:r>
        <w:rPr>
          <w:rFonts w:ascii="宋体" w:cs="宋体" w:hAnsi="宋体"/>
          <w:color w:val="010101"/>
          <w:sz w:val="18"/>
          <w:szCs w:val="18"/>
        </w:rPr>
        <w:t>随机数生成器。可能没什么用处，但是我留着它。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56. usplash – </w:t>
      </w:r>
      <w:r>
        <w:rPr>
          <w:rFonts w:ascii="宋体" w:cs="宋体" w:hAnsi="宋体"/>
          <w:color w:val="010101"/>
          <w:sz w:val="18"/>
          <w:szCs w:val="18"/>
        </w:rPr>
        <w:t>嗯，如果你想看到漂亮的开机画面，顺其自然。无论如何沃关闭此服务了。如果你想关闭它，你也可以编辑</w:t>
      </w:r>
      <w:r>
        <w:rPr>
          <w:rFonts w:ascii="宋体" w:cs="宋体" w:hAnsi="宋体"/>
          <w:color w:val="010101"/>
          <w:sz w:val="18"/>
          <w:szCs w:val="18"/>
        </w:rPr>
        <w:t>/boot/grub/menu.lst</w:t>
      </w:r>
      <w:r>
        <w:rPr>
          <w:rFonts w:ascii="宋体" w:cs="宋体" w:hAnsi="宋体"/>
          <w:color w:val="010101"/>
          <w:sz w:val="18"/>
          <w:szCs w:val="18"/>
        </w:rPr>
        <w:t>文件注释掉</w:t>
      </w:r>
      <w:r>
        <w:rPr>
          <w:rFonts w:ascii="宋体" w:cs="宋体" w:hAnsi="宋体"/>
          <w:color w:val="010101"/>
          <w:sz w:val="18"/>
          <w:szCs w:val="18"/>
        </w:rPr>
        <w:t>splashimage</w:t>
      </w:r>
      <w:r>
        <w:rPr>
          <w:rFonts w:ascii="宋体" w:cs="宋体" w:hAnsi="宋体"/>
          <w:color w:val="010101"/>
          <w:sz w:val="18"/>
          <w:szCs w:val="18"/>
        </w:rPr>
        <w:t xml:space="preserve">行，除去开机 </w:t>
      </w:r>
      <w:r>
        <w:rPr>
          <w:rFonts w:ascii="宋体" w:cs="宋体" w:hAnsi="宋体"/>
          <w:color w:val="010101"/>
          <w:sz w:val="18"/>
          <w:szCs w:val="18"/>
        </w:rPr>
        <w:t>splash</w:t>
      </w:r>
      <w:r>
        <w:rPr>
          <w:rFonts w:ascii="宋体" w:cs="宋体" w:hAnsi="宋体"/>
          <w:color w:val="010101"/>
          <w:sz w:val="18"/>
          <w:szCs w:val="18"/>
        </w:rPr>
        <w:t>核心选项。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57. vbesave – </w:t>
      </w:r>
      <w:r>
        <w:rPr>
          <w:rFonts w:ascii="宋体" w:cs="宋体" w:hAnsi="宋体"/>
          <w:color w:val="010101"/>
          <w:sz w:val="18"/>
          <w:szCs w:val="18"/>
        </w:rPr>
        <w:t>显卡</w:t>
      </w:r>
      <w:r>
        <w:rPr>
          <w:rFonts w:ascii="宋体" w:cs="宋体" w:hAnsi="宋体"/>
          <w:color w:val="010101"/>
          <w:sz w:val="18"/>
          <w:szCs w:val="18"/>
        </w:rPr>
        <w:t>BIOS</w:t>
      </w:r>
      <w:r>
        <w:rPr>
          <w:rFonts w:ascii="宋体" w:cs="宋体" w:hAnsi="宋体"/>
          <w:color w:val="010101"/>
          <w:sz w:val="18"/>
          <w:szCs w:val="18"/>
        </w:rPr>
        <w:t>配置工具。它能保存你显卡的状态。我将其开启。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58. xorg-common – </w:t>
      </w:r>
      <w:r>
        <w:rPr>
          <w:rFonts w:ascii="宋体" w:cs="宋体" w:hAnsi="宋体"/>
          <w:color w:val="010101"/>
          <w:sz w:val="18"/>
          <w:szCs w:val="18"/>
        </w:rPr>
        <w:t>设置</w:t>
      </w:r>
      <w:r>
        <w:rPr>
          <w:rFonts w:ascii="宋体" w:cs="宋体" w:hAnsi="宋体"/>
          <w:color w:val="010101"/>
          <w:sz w:val="18"/>
          <w:szCs w:val="18"/>
        </w:rPr>
        <w:t>X</w:t>
      </w:r>
      <w:r>
        <w:rPr>
          <w:rFonts w:ascii="宋体" w:cs="宋体" w:hAnsi="宋体"/>
          <w:color w:val="010101"/>
          <w:sz w:val="18"/>
          <w:szCs w:val="18"/>
        </w:rPr>
        <w:t>服务</w:t>
      </w:r>
      <w:r>
        <w:rPr>
          <w:rFonts w:ascii="宋体" w:cs="宋体" w:hAnsi="宋体"/>
          <w:color w:val="010101"/>
          <w:sz w:val="18"/>
          <w:szCs w:val="18"/>
        </w:rPr>
        <w:t>ICE socket</w:t>
      </w:r>
      <w:r>
        <w:rPr>
          <w:rFonts w:ascii="宋体" w:cs="宋体" w:hAnsi="宋体"/>
          <w:color w:val="010101"/>
          <w:sz w:val="18"/>
          <w:szCs w:val="18"/>
        </w:rPr>
        <w:t>。我将其从在</w:t>
      </w:r>
      <w:r>
        <w:rPr>
          <w:rFonts w:ascii="宋体" w:cs="宋体" w:hAnsi="宋体"/>
          <w:color w:val="010101"/>
          <w:sz w:val="18"/>
          <w:szCs w:val="18"/>
        </w:rPr>
        <w:t>S</w:t>
      </w:r>
      <w:r>
        <w:rPr>
          <w:rFonts w:ascii="宋体" w:cs="宋体" w:hAnsi="宋体"/>
          <w:color w:val="010101"/>
          <w:sz w:val="18"/>
          <w:szCs w:val="18"/>
        </w:rPr>
        <w:t>运行等级开启移动到</w:t>
      </w:r>
      <w:r>
        <w:rPr>
          <w:rFonts w:ascii="宋体" w:cs="宋体" w:hAnsi="宋体"/>
          <w:color w:val="010101"/>
          <w:sz w:val="18"/>
          <w:szCs w:val="18"/>
        </w:rPr>
        <w:t>2</w:t>
      </w:r>
      <w:r>
        <w:rPr>
          <w:rFonts w:ascii="宋体" w:cs="宋体" w:hAnsi="宋体"/>
          <w:color w:val="010101"/>
          <w:sz w:val="18"/>
          <w:szCs w:val="18"/>
        </w:rPr>
        <w:t>，</w:t>
      </w:r>
      <w:r>
        <w:rPr>
          <w:rFonts w:ascii="宋体" w:cs="宋体" w:hAnsi="宋体"/>
          <w:color w:val="010101"/>
          <w:sz w:val="18"/>
          <w:szCs w:val="18"/>
        </w:rPr>
        <w:t>3</w:t>
      </w:r>
      <w:r>
        <w:rPr>
          <w:rFonts w:ascii="宋体" w:cs="宋体" w:hAnsi="宋体"/>
          <w:color w:val="010101"/>
          <w:sz w:val="18"/>
          <w:szCs w:val="18"/>
        </w:rPr>
        <w:t>，</w:t>
      </w:r>
      <w:r>
        <w:rPr>
          <w:rFonts w:ascii="宋体" w:cs="宋体" w:hAnsi="宋体"/>
          <w:color w:val="010101"/>
          <w:sz w:val="18"/>
          <w:szCs w:val="18"/>
        </w:rPr>
        <w:t>4</w:t>
      </w:r>
      <w:r>
        <w:rPr>
          <w:rFonts w:ascii="宋体" w:cs="宋体" w:hAnsi="宋体"/>
          <w:color w:val="010101"/>
          <w:sz w:val="18"/>
          <w:szCs w:val="18"/>
        </w:rPr>
        <w:t>，</w:t>
      </w:r>
      <w:r>
        <w:rPr>
          <w:rFonts w:ascii="宋体" w:cs="宋体" w:hAnsi="宋体"/>
          <w:color w:val="010101"/>
          <w:sz w:val="18"/>
          <w:szCs w:val="18"/>
        </w:rPr>
        <w:t>5</w:t>
      </w:r>
      <w:r>
        <w:rPr>
          <w:rFonts w:ascii="宋体" w:cs="宋体" w:hAnsi="宋体"/>
          <w:color w:val="010101"/>
          <w:sz w:val="18"/>
          <w:szCs w:val="18"/>
        </w:rPr>
        <w:t>，运行等级。如果我引导到单用户模式，那我不需要此服务。在最初引导期间这种方法将不占用时间。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59. adjtimex – </w:t>
      </w:r>
      <w:r>
        <w:rPr>
          <w:rFonts w:ascii="宋体" w:cs="宋体" w:hAnsi="宋体"/>
          <w:color w:val="010101"/>
          <w:sz w:val="18"/>
          <w:szCs w:val="18"/>
        </w:rPr>
        <w:t>这也是调整核心</w:t>
      </w:r>
      <w:r>
        <w:rPr>
          <w:rFonts w:ascii="宋体" w:cs="宋体" w:hAnsi="宋体"/>
          <w:color w:val="010101"/>
          <w:sz w:val="18"/>
          <w:szCs w:val="18"/>
        </w:rPr>
        <w:t>hw</w:t>
      </w:r>
      <w:r>
        <w:rPr>
          <w:rFonts w:ascii="宋体" w:cs="宋体" w:hAnsi="宋体"/>
          <w:color w:val="010101"/>
          <w:sz w:val="18"/>
          <w:szCs w:val="18"/>
        </w:rPr>
        <w:t>时钟的工具。通常你不会在开机列表中看见它。在非常少有的情况如果你确实在开机进程中看见它了，事出有因，因此最好顺其自然。在我的情况里，它是关闭的。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60. dirmngr – </w:t>
      </w:r>
      <w:r>
        <w:rPr>
          <w:rFonts w:ascii="宋体" w:cs="宋体" w:hAnsi="宋体"/>
          <w:color w:val="010101"/>
          <w:sz w:val="18"/>
          <w:szCs w:val="18"/>
        </w:rPr>
        <w:t>证书列表管理工具（</w:t>
      </w:r>
      <w:r>
        <w:rPr>
          <w:rFonts w:ascii="宋体" w:cs="宋体" w:hAnsi="宋体"/>
          <w:color w:val="010101"/>
          <w:sz w:val="18"/>
          <w:szCs w:val="18"/>
        </w:rPr>
        <w:t>certification lists management tool</w:t>
      </w:r>
      <w:r>
        <w:rPr>
          <w:rFonts w:ascii="宋体" w:cs="宋体" w:hAnsi="宋体"/>
          <w:color w:val="010101"/>
          <w:sz w:val="18"/>
          <w:szCs w:val="18"/>
        </w:rPr>
        <w:t>）。和</w:t>
      </w:r>
      <w:r>
        <w:rPr>
          <w:rFonts w:ascii="宋体" w:cs="宋体" w:hAnsi="宋体"/>
          <w:color w:val="010101"/>
          <w:sz w:val="18"/>
          <w:szCs w:val="18"/>
        </w:rPr>
        <w:t>gnupg</w:t>
      </w:r>
      <w:r>
        <w:rPr>
          <w:rFonts w:ascii="宋体" w:cs="宋体" w:hAnsi="宋体"/>
          <w:color w:val="010101"/>
          <w:sz w:val="18"/>
          <w:szCs w:val="18"/>
        </w:rPr>
        <w:t>一起工作。你必须看看你是否需要它。在我的情况里，我是关掉它的。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61. hwtools – </w:t>
      </w:r>
      <w:r>
        <w:rPr>
          <w:rFonts w:ascii="宋体" w:cs="宋体" w:hAnsi="宋体"/>
          <w:color w:val="010101"/>
          <w:sz w:val="18"/>
          <w:szCs w:val="18"/>
        </w:rPr>
        <w:t>一个优化</w:t>
      </w:r>
      <w:r>
        <w:rPr>
          <w:rFonts w:ascii="宋体" w:cs="宋体" w:hAnsi="宋体"/>
          <w:color w:val="010101"/>
          <w:sz w:val="18"/>
          <w:szCs w:val="18"/>
        </w:rPr>
        <w:t>irqs</w:t>
      </w:r>
      <w:r>
        <w:rPr>
          <w:rFonts w:ascii="宋体" w:cs="宋体" w:hAnsi="宋体"/>
          <w:color w:val="010101"/>
          <w:sz w:val="18"/>
          <w:szCs w:val="18"/>
        </w:rPr>
        <w:t>的工具。不确定打开它的好处。在我的情况里，我是关掉它的。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62. libpam-devperm – </w:t>
      </w:r>
      <w:r>
        <w:rPr>
          <w:rFonts w:ascii="宋体" w:cs="宋体" w:hAnsi="宋体"/>
          <w:color w:val="010101"/>
          <w:sz w:val="18"/>
          <w:szCs w:val="18"/>
        </w:rPr>
        <w:t>在系统崩溃之后用于修理设备文件许可的一个守护程序。听起来不错，因此我打开它了。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63. lm-sensors – </w:t>
      </w:r>
      <w:r>
        <w:rPr>
          <w:rFonts w:ascii="宋体" w:cs="宋体" w:hAnsi="宋体"/>
          <w:color w:val="010101"/>
          <w:sz w:val="18"/>
          <w:szCs w:val="18"/>
        </w:rPr>
        <w:t>如果你的主板内建一些传感芯片，通过用户空间（</w:t>
      </w:r>
      <w:r>
        <w:rPr>
          <w:rFonts w:ascii="宋体" w:cs="宋体" w:hAnsi="宋体"/>
          <w:color w:val="010101"/>
          <w:sz w:val="18"/>
          <w:szCs w:val="18"/>
        </w:rPr>
        <w:t>userspace</w:t>
      </w:r>
      <w:r>
        <w:rPr>
          <w:rFonts w:ascii="宋体" w:cs="宋体" w:hAnsi="宋体"/>
          <w:color w:val="010101"/>
          <w:sz w:val="18"/>
          <w:szCs w:val="18"/>
        </w:rPr>
        <w:t>）查看</w:t>
      </w:r>
      <w:r>
        <w:rPr>
          <w:rFonts w:ascii="宋体" w:cs="宋体" w:hAnsi="宋体"/>
          <w:color w:val="010101"/>
          <w:sz w:val="18"/>
          <w:szCs w:val="18"/>
        </w:rPr>
        <w:t>hw</w:t>
      </w:r>
      <w:r>
        <w:rPr>
          <w:rFonts w:ascii="宋体" w:cs="宋体" w:hAnsi="宋体"/>
          <w:color w:val="010101"/>
          <w:sz w:val="18"/>
          <w:szCs w:val="18"/>
        </w:rPr>
        <w:t>状态可能是有帮助的。我运行了它，但是它提示“没有发现传感器”，因此我关闭了此服务。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64. mdadm-raid – </w:t>
      </w:r>
      <w:r>
        <w:rPr>
          <w:rFonts w:ascii="宋体" w:cs="宋体" w:hAnsi="宋体"/>
          <w:color w:val="010101"/>
          <w:sz w:val="18"/>
          <w:szCs w:val="18"/>
        </w:rPr>
        <w:t>作用和</w:t>
      </w:r>
      <w:r>
        <w:rPr>
          <w:rFonts w:ascii="宋体" w:cs="宋体" w:hAnsi="宋体"/>
          <w:color w:val="010101"/>
          <w:sz w:val="18"/>
          <w:szCs w:val="18"/>
        </w:rPr>
        <w:t>mdadm</w:t>
      </w:r>
      <w:r>
        <w:rPr>
          <w:rFonts w:ascii="宋体" w:cs="宋体" w:hAnsi="宋体"/>
          <w:color w:val="010101"/>
          <w:sz w:val="18"/>
          <w:szCs w:val="18"/>
        </w:rPr>
        <w:t>服务相同。用来管</w:t>
      </w:r>
      <w:r>
        <w:rPr>
          <w:rFonts w:ascii="宋体" w:cs="宋体" w:hAnsi="宋体"/>
          <w:color w:val="010101"/>
          <w:sz w:val="18"/>
          <w:szCs w:val="18"/>
        </w:rPr>
        <w:t>RAID</w:t>
      </w:r>
      <w:r>
        <w:rPr>
          <w:rFonts w:ascii="宋体" w:cs="宋体" w:hAnsi="宋体"/>
          <w:color w:val="010101"/>
          <w:sz w:val="18"/>
          <w:szCs w:val="18"/>
        </w:rPr>
        <w:t>设备。如果你没有此类设备，那尽管关掉它好了。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65. screen-cleanup – </w:t>
      </w:r>
      <w:r>
        <w:rPr>
          <w:rFonts w:ascii="宋体" w:cs="宋体" w:hAnsi="宋体"/>
          <w:color w:val="010101"/>
          <w:sz w:val="18"/>
          <w:szCs w:val="18"/>
        </w:rPr>
        <w:t>一个用来清除开机屏幕的脚本。嗯，是否关闭它有你决定。在我的情况里，我打开它了。</w:t>
      </w:r>
    </w:p>
    <w:p>
      <w:pPr>
        <w:pStyle w:val="style0"/>
        <w:widowControl/>
        <w:spacing w:line="301" w:lineRule="atLeast"/>
        <w:jc w:val="left"/>
      </w:pPr>
      <w:r>
        <w:rPr>
          <w:rFonts w:ascii="宋体" w:cs="宋体" w:hAnsi="宋体"/>
          <w:color w:val="010101"/>
          <w:sz w:val="18"/>
          <w:szCs w:val="18"/>
        </w:rPr>
        <w:t xml:space="preserve">66. xinetd – </w:t>
      </w:r>
      <w:r>
        <w:rPr>
          <w:rFonts w:ascii="宋体" w:cs="宋体" w:hAnsi="宋体"/>
          <w:color w:val="010101"/>
          <w:sz w:val="18"/>
          <w:szCs w:val="18"/>
        </w:rPr>
        <w:t>用来管理其他守护进程的一个</w:t>
      </w:r>
      <w:r>
        <w:rPr>
          <w:rFonts w:ascii="宋体" w:cs="宋体" w:hAnsi="宋体"/>
          <w:color w:val="010101"/>
          <w:sz w:val="18"/>
          <w:szCs w:val="18"/>
        </w:rPr>
        <w:t>inetd</w:t>
      </w:r>
      <w:r>
        <w:rPr>
          <w:rFonts w:ascii="宋体" w:cs="宋体" w:hAnsi="宋体"/>
          <w:color w:val="010101"/>
          <w:sz w:val="18"/>
          <w:szCs w:val="18"/>
        </w:rPr>
        <w:t>超级守护程序。在我的系统里，</w:t>
      </w:r>
      <w:r>
        <w:rPr>
          <w:rFonts w:ascii="宋体" w:cs="宋体" w:hAnsi="宋体"/>
          <w:color w:val="010101"/>
          <w:sz w:val="18"/>
          <w:szCs w:val="18"/>
        </w:rPr>
        <w:t>xinetd</w:t>
      </w:r>
      <w:r>
        <w:rPr>
          <w:rFonts w:ascii="宋体" w:cs="宋体" w:hAnsi="宋体"/>
          <w:color w:val="010101"/>
          <w:sz w:val="18"/>
          <w:szCs w:val="18"/>
        </w:rPr>
        <w:t>管理</w:t>
      </w:r>
      <w:r>
        <w:rPr>
          <w:rFonts w:ascii="宋体" w:cs="宋体" w:hAnsi="宋体"/>
          <w:color w:val="010101"/>
          <w:sz w:val="18"/>
          <w:szCs w:val="18"/>
        </w:rPr>
        <w:t>chargen, daytime, echo</w:t>
      </w:r>
      <w:r>
        <w:rPr>
          <w:rFonts w:ascii="宋体" w:cs="宋体" w:hAnsi="宋体"/>
          <w:color w:val="010101"/>
          <w:sz w:val="18"/>
          <w:szCs w:val="18"/>
        </w:rPr>
        <w:t>和</w:t>
      </w:r>
      <w:r>
        <w:rPr>
          <w:rFonts w:ascii="宋体" w:cs="宋体" w:hAnsi="宋体"/>
          <w:color w:val="010101"/>
          <w:sz w:val="18"/>
          <w:szCs w:val="18"/>
        </w:rPr>
        <w:t>time (</w:t>
      </w:r>
      <w:r>
        <w:rPr>
          <w:rFonts w:ascii="宋体" w:cs="宋体" w:hAnsi="宋体"/>
          <w:color w:val="010101"/>
          <w:sz w:val="18"/>
          <w:szCs w:val="18"/>
        </w:rPr>
        <w:t xml:space="preserve">在 </w:t>
      </w:r>
      <w:r>
        <w:rPr>
          <w:rFonts w:ascii="宋体" w:cs="宋体" w:hAnsi="宋体"/>
          <w:color w:val="010101"/>
          <w:sz w:val="18"/>
          <w:szCs w:val="18"/>
        </w:rPr>
        <w:t xml:space="preserve">/etc/xinetd.d </w:t>
      </w:r>
      <w:r>
        <w:rPr>
          <w:rFonts w:ascii="宋体" w:cs="宋体" w:hAnsi="宋体"/>
          <w:color w:val="010101"/>
          <w:sz w:val="18"/>
          <w:szCs w:val="18"/>
        </w:rPr>
        <w:t>目录找到的</w:t>
      </w:r>
      <w:r>
        <w:rPr>
          <w:rFonts w:ascii="宋体" w:cs="宋体" w:hAnsi="宋体"/>
          <w:color w:val="010101"/>
          <w:sz w:val="18"/>
          <w:szCs w:val="18"/>
        </w:rPr>
        <w:t>)</w:t>
      </w:r>
      <w:r>
        <w:rPr>
          <w:rFonts w:ascii="宋体" w:cs="宋体" w:hAnsi="宋体"/>
          <w:color w:val="010101"/>
          <w:sz w:val="18"/>
          <w:szCs w:val="18"/>
        </w:rPr>
        <w:t>，我不关系任何一个，因此我关掉了此服务。如果在</w:t>
      </w:r>
      <w:r>
        <w:rPr>
          <w:rFonts w:ascii="宋体" w:cs="宋体" w:hAnsi="宋体"/>
          <w:color w:val="010101"/>
          <w:sz w:val="18"/>
          <w:szCs w:val="18"/>
        </w:rPr>
        <w:t>xinetd</w:t>
      </w:r>
      <w:r>
        <w:rPr>
          <w:rFonts w:ascii="宋体" w:cs="宋体" w:hAnsi="宋体"/>
          <w:color w:val="010101"/>
          <w:sz w:val="18"/>
          <w:szCs w:val="18"/>
        </w:rPr>
        <w:t>下你确实有一些重要的服务，那打开它。</w:t>
      </w:r>
    </w:p>
    <w:p>
      <w:pPr>
        <w:pStyle w:val="style66"/>
        <w:shd w:fill="FFFFFF" w:val="clear"/>
        <w:spacing w:after="28" w:before="28" w:line="326" w:lineRule="atLeast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1440" w:footer="992" w:gutter="0" w:header="851" w:left="1800" w:right="1800" w:top="1440"/>
          <w:formProt w:val="false"/>
          <w:textDirection w:val="lrTb"/>
          <w:docGrid w:charSpace="18022" w:linePitch="312" w:type="lines"/>
        </w:sectPr>
      </w:pPr>
    </w:p>
    <w:sectPr>
      <w:type w:val="continuous"/>
      <w:pgSz w:h="16838" w:w="11906"/>
      <w:pgMar w:bottom="1440" w:footer="992" w:gutter="0" w:header="851" w:left="1800" w:right="1800" w:top="1440"/>
      <w:pgNumType w:fmt="decimal"/>
      <w:formProt w:val="false"/>
      <w:textDirection w:val="lrTb"/>
      <w:docGrid w:charSpace="1802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style50"/>
      <w:ind w:hanging="0" w:left="0" w:right="36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/>
    <w:r>
      <w:fldChar w:fldCharType="end"/>
    </w:r>
  </w:p>
  <w:p>
    <w:pPr>
      <w:pStyle w:val="style50"/>
      <w:ind w:hanging="0" w:left="0" w:right="360"/>
    </w:pPr>
    <w:r>
      <w:rPr>
        <w:szCs w:val="21"/>
      </w:rPr>
      <w:t>北京中科虹霸科技有限公司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  <w:p>
    <w:pPr>
      <w:pStyle w:val="style50"/>
      <w:ind w:hanging="0" w:left="0" w:right="360"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  <w:p>
    <w:pPr>
      <w:pStyle w:val="style50"/>
      <w:ind w:hanging="0" w:left="0" w:right="360"/>
    </w:pPr>
    <w:r>
      <w:rPr>
        <w:szCs w:val="21"/>
      </w:rPr>
      <w:t>北京中科虹霸科技有限公司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1"/>
      <w:jc w:val="both"/>
    </w:pPr>
    <w:r>
      <w:rPr/>
      <w:t>IKEMBX00</w:t>
    </w:r>
    <w:r>
      <w:rPr/>
      <w:t>服务器及设备二期工作计划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1"/>
      <w:jc w:val="both"/>
    </w:pPr>
    <w:r>
      <w:rPr/>
      <w:t>IKEMBX00</w:t>
    </w:r>
    <w:r>
      <w:rPr/>
      <w:t>服务器及设备二期工作计划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pos="2842" w:val="num"/>
        </w:tabs>
        <w:ind w:hanging="432" w:left="432"/>
      </w:pPr>
      <w:rPr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pos="576" w:val="num"/>
        </w:tabs>
        <w:ind w:hanging="576" w:left="576"/>
      </w:pPr>
      <w:rPr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pos="1404" w:val="num"/>
        </w:tabs>
        <w:ind w:hanging="862" w:left="1401"/>
      </w:pPr>
    </w:lvl>
    <w:lvl w:ilvl="4">
      <w:start w:val="1"/>
      <w:numFmt w:val="decimal"/>
      <w:lvlText w:val="%1.%2.%3.%4.%5"/>
      <w:lvlJc w:val="left"/>
      <w:pPr>
        <w:tabs>
          <w:tab w:pos="1008" w:val="num"/>
        </w:tabs>
        <w:ind w:hanging="1009" w:left="1009"/>
      </w:pPr>
    </w:lvl>
    <w:lvl w:ilvl="5">
      <w:start w:val="1"/>
      <w:numFmt w:val="decimal"/>
      <w:lvlText w:val="%1.%2.%3.%4.%5.%6"/>
      <w:lvlJc w:val="left"/>
      <w:pPr>
        <w:tabs>
          <w:tab w:pos="1152" w:val="num"/>
        </w:tabs>
        <w:ind w:hanging="1151" w:left="1151"/>
      </w:pPr>
    </w:lvl>
    <w:lvl w:ilvl="6">
      <w:start w:val="1"/>
      <w:numFmt w:val="decimal"/>
      <w:lvlText w:val="%1.%2.%3.%4.%5.%6.%7"/>
      <w:lvlJc w:val="left"/>
      <w:pPr>
        <w:tabs>
          <w:tab w:pos="1296" w:val="num"/>
        </w:tabs>
        <w:ind w:hanging="1296" w:left="1296"/>
      </w:p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</w:lvl>
    <w:lvl w:ilvl="8">
      <w:start w:val="1"/>
      <w:numFmt w:val="decimal"/>
      <w:lvlText w:val="%1.%2.%3.%4.%5.%6.%7.%8.%9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spacing w:line="360" w:lineRule="auto"/>
      <w:jc w:val="both"/>
    </w:pPr>
    <w:rPr>
      <w:rFonts w:ascii="Times New Roman" w:cs="Times New Roman" w:eastAsia="宋体" w:hAnsi="Times New Roman"/>
      <w:color w:val="00000A"/>
      <w:sz w:val="21"/>
      <w:szCs w:val="24"/>
      <w:lang w:bidi="ar-SA" w:eastAsia="zh-CN" w:val="en-US"/>
    </w:rPr>
  </w:style>
  <w:style w:styleId="style1" w:type="paragraph">
    <w:name w:val="标题 1"/>
    <w:basedOn w:val="style0"/>
    <w:next w:val="style36"/>
    <w:pPr>
      <w:keepNext/>
      <w:keepLines/>
      <w:numPr>
        <w:ilvl w:val="0"/>
        <w:numId w:val="1"/>
      </w:numPr>
      <w:tabs>
        <w:tab w:leader="none" w:pos="1728" w:val="left"/>
      </w:tabs>
      <w:spacing w:after="330" w:before="340" w:line="576" w:lineRule="auto"/>
      <w:ind w:hanging="0" w:left="432" w:right="0"/>
      <w:outlineLvl w:val="0"/>
    </w:pPr>
    <w:rPr>
      <w:rFonts w:eastAsia="幼圆"/>
      <w:b/>
      <w:bCs/>
      <w:sz w:val="36"/>
      <w:szCs w:val="44"/>
    </w:rPr>
  </w:style>
  <w:style w:styleId="style2" w:type="paragraph">
    <w:name w:val="标题 2"/>
    <w:basedOn w:val="style0"/>
    <w:next w:val="style36"/>
    <w:pPr>
      <w:keepNext/>
      <w:keepLines/>
      <w:numPr>
        <w:ilvl w:val="1"/>
        <w:numId w:val="1"/>
      </w:numPr>
      <w:spacing w:after="260" w:before="260" w:line="410" w:lineRule="auto"/>
      <w:outlineLvl w:val="1"/>
    </w:pPr>
    <w:rPr>
      <w:rFonts w:ascii="Arial" w:eastAsia="幼圆" w:hAnsi="Arial"/>
      <w:b/>
      <w:bCs/>
      <w:i/>
      <w:iCs/>
      <w:sz w:val="32"/>
      <w:szCs w:val="32"/>
    </w:rPr>
  </w:style>
  <w:style w:styleId="style3" w:type="paragraph">
    <w:name w:val="标题 3"/>
    <w:basedOn w:val="style0"/>
    <w:next w:val="style36"/>
    <w:pPr>
      <w:keepNext/>
      <w:keepLines/>
      <w:numPr>
        <w:ilvl w:val="2"/>
        <w:numId w:val="1"/>
      </w:numPr>
      <w:spacing w:after="260" w:before="260" w:line="410" w:lineRule="auto"/>
      <w:outlineLvl w:val="2"/>
    </w:pPr>
    <w:rPr>
      <w:rFonts w:eastAsia="幼圆"/>
      <w:b/>
      <w:bCs/>
      <w:sz w:val="28"/>
      <w:szCs w:val="32"/>
    </w:rPr>
  </w:style>
  <w:style w:styleId="style4" w:type="paragraph">
    <w:name w:val="标题 4"/>
    <w:basedOn w:val="style0"/>
    <w:next w:val="style36"/>
    <w:pPr>
      <w:keepNext/>
      <w:keepLines/>
      <w:numPr>
        <w:ilvl w:val="3"/>
        <w:numId w:val="1"/>
      </w:numPr>
      <w:tabs>
        <w:tab w:leader="none" w:pos="5110" w:val="left"/>
      </w:tabs>
      <w:ind w:hanging="862" w:left="1401" w:right="0"/>
      <w:outlineLvl w:val="3"/>
    </w:pPr>
    <w:rPr>
      <w:rFonts w:ascii="Arial" w:hAnsi="Arial"/>
      <w:b/>
      <w:bCs/>
      <w:i/>
      <w:iCs/>
      <w:sz w:val="24"/>
      <w:szCs w:val="21"/>
    </w:rPr>
  </w:style>
  <w:style w:styleId="style5" w:type="paragraph">
    <w:name w:val="标题 5"/>
    <w:basedOn w:val="style0"/>
    <w:next w:val="style36"/>
    <w:pPr>
      <w:keepNext/>
      <w:keepLines/>
      <w:numPr>
        <w:ilvl w:val="4"/>
        <w:numId w:val="1"/>
      </w:numPr>
      <w:ind w:hanging="1009" w:left="1009" w:right="0"/>
      <w:outlineLvl w:val="4"/>
    </w:pPr>
    <w:rPr>
      <w:rFonts w:ascii="宋体" w:hAnsi="宋体"/>
      <w:b/>
      <w:bCs/>
      <w:color w:val="000000"/>
      <w:sz w:val="18"/>
      <w:szCs w:val="21"/>
    </w:rPr>
  </w:style>
  <w:style w:styleId="style6" w:type="paragraph">
    <w:name w:val="标题 6"/>
    <w:basedOn w:val="style0"/>
    <w:next w:val="style36"/>
    <w:pPr>
      <w:keepNext/>
      <w:keepLines/>
      <w:numPr>
        <w:ilvl w:val="5"/>
        <w:numId w:val="1"/>
      </w:numPr>
      <w:ind w:hanging="1151" w:left="1151" w:right="0"/>
      <w:outlineLvl w:val="5"/>
    </w:pPr>
    <w:rPr>
      <w:rFonts w:ascii="Arial" w:hAnsi="Arial"/>
      <w:b/>
      <w:bCs/>
      <w:sz w:val="16"/>
      <w:szCs w:val="18"/>
    </w:rPr>
  </w:style>
  <w:style w:styleId="style7" w:type="paragraph">
    <w:name w:val="标题 7"/>
    <w:basedOn w:val="style0"/>
    <w:next w:val="style36"/>
    <w:pPr>
      <w:keepNext/>
      <w:keepLines/>
      <w:numPr>
        <w:ilvl w:val="6"/>
        <w:numId w:val="1"/>
      </w:numPr>
      <w:spacing w:after="64" w:before="240" w:line="314" w:lineRule="auto"/>
      <w:outlineLvl w:val="6"/>
    </w:pPr>
    <w:rPr>
      <w:b/>
      <w:bCs/>
      <w:sz w:val="24"/>
      <w:szCs w:val="18"/>
    </w:rPr>
  </w:style>
  <w:style w:styleId="style8" w:type="paragraph">
    <w:name w:val="标题 8"/>
    <w:basedOn w:val="style0"/>
    <w:next w:val="style36"/>
    <w:pPr>
      <w:keepNext/>
      <w:keepLines/>
      <w:numPr>
        <w:ilvl w:val="7"/>
        <w:numId w:val="1"/>
      </w:numPr>
      <w:spacing w:after="64" w:before="240" w:line="314" w:lineRule="auto"/>
      <w:outlineLvl w:val="7"/>
    </w:pPr>
    <w:rPr>
      <w:rFonts w:ascii="Arial" w:eastAsia="黑体" w:hAnsi="Arial"/>
      <w:b/>
      <w:bCs/>
      <w:sz w:val="24"/>
      <w:szCs w:val="18"/>
    </w:rPr>
  </w:style>
  <w:style w:styleId="style9" w:type="paragraph">
    <w:name w:val="标题 9"/>
    <w:basedOn w:val="style0"/>
    <w:next w:val="style36"/>
    <w:pPr>
      <w:keepNext/>
      <w:keepLines/>
      <w:numPr>
        <w:ilvl w:val="8"/>
        <w:numId w:val="1"/>
      </w:numPr>
      <w:spacing w:after="64" w:before="240" w:line="314" w:lineRule="auto"/>
      <w:outlineLvl w:val="8"/>
    </w:pPr>
    <w:rPr>
      <w:rFonts w:ascii="Arial" w:eastAsia="黑体" w:hAnsi="Arial"/>
      <w:b/>
      <w:bCs/>
      <w:sz w:val="16"/>
      <w:szCs w:val="21"/>
    </w:rPr>
  </w:style>
  <w:style w:styleId="style15" w:type="character">
    <w:name w:val="Default Paragraph Font"/>
    <w:next w:val="style15"/>
    <w:rPr/>
  </w:style>
  <w:style w:styleId="style16" w:type="character">
    <w:name w:val="Internet 链接"/>
    <w:basedOn w:val="style15"/>
    <w:next w:val="style16"/>
    <w:rPr>
      <w:color w:val="0000FF"/>
      <w:u w:val="single"/>
      <w:lang w:bidi="zh-CN" w:eastAsia="zh-CN" w:val="zh-CN"/>
    </w:rPr>
  </w:style>
  <w:style w:styleId="style17" w:type="character">
    <w:name w:val="page number"/>
    <w:basedOn w:val="style15"/>
    <w:next w:val="style17"/>
    <w:rPr/>
  </w:style>
  <w:style w:styleId="style18" w:type="character">
    <w:name w:val="标题 3 Char"/>
    <w:basedOn w:val="style15"/>
    <w:next w:val="style18"/>
    <w:rPr>
      <w:rFonts w:eastAsia="幼圆"/>
      <w:b/>
      <w:bCs/>
      <w:sz w:val="28"/>
      <w:szCs w:val="32"/>
    </w:rPr>
  </w:style>
  <w:style w:styleId="style19" w:type="character">
    <w:name w:val="脚注文本 Char"/>
    <w:basedOn w:val="style15"/>
    <w:next w:val="style19"/>
    <w:rPr>
      <w:sz w:val="18"/>
      <w:szCs w:val="18"/>
    </w:rPr>
  </w:style>
  <w:style w:styleId="style20" w:type="character">
    <w:name w:val="footnote reference"/>
    <w:basedOn w:val="style15"/>
    <w:next w:val="style20"/>
    <w:rPr>
      <w:vertAlign w:val="superscript"/>
    </w:rPr>
  </w:style>
  <w:style w:styleId="style21" w:type="character">
    <w:name w:val="标题 4 Char"/>
    <w:basedOn w:val="style15"/>
    <w:next w:val="style21"/>
    <w:rPr>
      <w:rFonts w:ascii="Arial" w:hAnsi="Arial"/>
      <w:b/>
      <w:sz w:val="24"/>
      <w:szCs w:val="21"/>
    </w:rPr>
  </w:style>
  <w:style w:styleId="style22" w:type="character">
    <w:name w:val="FollowedHyperlink"/>
    <w:basedOn w:val="style15"/>
    <w:next w:val="style22"/>
    <w:rPr>
      <w:color w:val="800080"/>
      <w:u w:val="single"/>
    </w:rPr>
  </w:style>
  <w:style w:styleId="style23" w:type="character">
    <w:name w:val="批注框文本 Char"/>
    <w:basedOn w:val="style15"/>
    <w:next w:val="style23"/>
    <w:rPr>
      <w:sz w:val="18"/>
      <w:szCs w:val="18"/>
    </w:rPr>
  </w:style>
  <w:style w:styleId="style24" w:type="character">
    <w:name w:val="ListLabel 1"/>
    <w:next w:val="style24"/>
    <w:rPr>
      <w:sz w:val="36"/>
      <w:szCs w:val="36"/>
    </w:rPr>
  </w:style>
  <w:style w:styleId="style25" w:type="character">
    <w:name w:val="ListLabel 2"/>
    <w:next w:val="style25"/>
    <w:rPr>
      <w:sz w:val="30"/>
      <w:szCs w:val="30"/>
    </w:rPr>
  </w:style>
  <w:style w:styleId="style26" w:type="character">
    <w:name w:val="ListLabel 3"/>
    <w:next w:val="style26"/>
    <w:rPr>
      <w:sz w:val="24"/>
      <w:szCs w:val="24"/>
    </w:rPr>
  </w:style>
  <w:style w:styleId="style27" w:type="character">
    <w:name w:val="ListLabel 4"/>
    <w:next w:val="style27"/>
    <w:rPr>
      <w:color w:val="00000A"/>
    </w:rPr>
  </w:style>
  <w:style w:styleId="style28" w:type="character">
    <w:name w:val="ListLabel 5"/>
    <w:next w:val="style28"/>
    <w:rPr>
      <w:sz w:val="36"/>
      <w:szCs w:val="36"/>
    </w:rPr>
  </w:style>
  <w:style w:styleId="style29" w:type="character">
    <w:name w:val="ListLabel 6"/>
    <w:next w:val="style29"/>
    <w:rPr>
      <w:sz w:val="30"/>
      <w:szCs w:val="30"/>
    </w:rPr>
  </w:style>
  <w:style w:styleId="style30" w:type="character">
    <w:name w:val="ListLabel 7"/>
    <w:next w:val="style30"/>
    <w:rPr>
      <w:sz w:val="24"/>
      <w:szCs w:val="24"/>
    </w:rPr>
  </w:style>
  <w:style w:styleId="style31" w:type="character">
    <w:name w:val="ListLabel 8"/>
    <w:next w:val="style31"/>
    <w:rPr>
      <w:sz w:val="36"/>
      <w:szCs w:val="36"/>
    </w:rPr>
  </w:style>
  <w:style w:styleId="style32" w:type="character">
    <w:name w:val="ListLabel 9"/>
    <w:next w:val="style32"/>
    <w:rPr>
      <w:sz w:val="30"/>
      <w:szCs w:val="30"/>
    </w:rPr>
  </w:style>
  <w:style w:styleId="style33" w:type="character">
    <w:name w:val="ListLabel 10"/>
    <w:next w:val="style33"/>
    <w:rPr>
      <w:sz w:val="24"/>
      <w:szCs w:val="24"/>
    </w:rPr>
  </w:style>
  <w:style w:styleId="style34" w:type="character">
    <w:name w:val="目录链接"/>
    <w:next w:val="style34"/>
    <w:rPr/>
  </w:style>
  <w:style w:styleId="style35" w:type="paragraph">
    <w:name w:val="标题"/>
    <w:basedOn w:val="style0"/>
    <w:next w:val="style36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36" w:type="paragraph">
    <w:name w:val="正文"/>
    <w:basedOn w:val="style0"/>
    <w:next w:val="style36"/>
    <w:pPr>
      <w:spacing w:after="120" w:before="0"/>
    </w:pPr>
    <w:rPr/>
  </w:style>
  <w:style w:styleId="style37" w:type="paragraph">
    <w:name w:val="列表"/>
    <w:basedOn w:val="style36"/>
    <w:next w:val="style37"/>
    <w:pPr/>
    <w:rPr>
      <w:rFonts w:cs="Lohit Hindi"/>
    </w:rPr>
  </w:style>
  <w:style w:styleId="style38" w:type="paragraph">
    <w:name w:val="题注"/>
    <w:basedOn w:val="style0"/>
    <w:next w:val="style3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9" w:type="paragraph">
    <w:name w:val="目录"/>
    <w:basedOn w:val="style0"/>
    <w:next w:val="style39"/>
    <w:pPr>
      <w:suppressLineNumbers/>
    </w:pPr>
    <w:rPr>
      <w:rFonts w:cs="Lohit Hindi"/>
    </w:rPr>
  </w:style>
  <w:style w:styleId="style40" w:type="paragraph">
    <w:name w:val="!H1"/>
    <w:basedOn w:val="style1"/>
    <w:next w:val="style40"/>
    <w:pPr>
      <w:tabs>
        <w:tab w:leader="none" w:pos="1728" w:val="left"/>
      </w:tabs>
      <w:ind w:hanging="432" w:left="432" w:right="0"/>
      <w:jc w:val="left"/>
      <w:outlineLvl w:val="9"/>
    </w:pPr>
    <w:rPr/>
  </w:style>
  <w:style w:styleId="style41" w:type="paragraph">
    <w:name w:val="!H2"/>
    <w:basedOn w:val="style2"/>
    <w:next w:val="style41"/>
    <w:pPr>
      <w:tabs>
        <w:tab w:leader="none" w:pos="2304" w:val="left"/>
      </w:tabs>
      <w:ind w:hanging="576" w:left="576" w:right="0"/>
      <w:outlineLvl w:val="9"/>
    </w:pPr>
    <w:rPr/>
  </w:style>
  <w:style w:styleId="style42" w:type="paragraph">
    <w:name w:val="!H3"/>
    <w:basedOn w:val="style3"/>
    <w:next w:val="style42"/>
    <w:pPr>
      <w:tabs>
        <w:tab w:leader="none" w:pos="2880" w:val="left"/>
      </w:tabs>
      <w:ind w:hanging="720" w:left="720" w:right="0"/>
      <w:outlineLvl w:val="9"/>
    </w:pPr>
    <w:rPr/>
  </w:style>
  <w:style w:styleId="style43" w:type="paragraph">
    <w:name w:val="Document Map"/>
    <w:basedOn w:val="style0"/>
    <w:next w:val="style43"/>
    <w:pPr>
      <w:shd w:fill="000080" w:val="clear"/>
    </w:pPr>
    <w:rPr/>
  </w:style>
  <w:style w:styleId="style44" w:type="paragraph">
    <w:name w:val="!H"/>
    <w:basedOn w:val="style45"/>
    <w:next w:val="style44"/>
    <w:pPr/>
    <w:rPr>
      <w:b w:val="false"/>
    </w:rPr>
  </w:style>
  <w:style w:styleId="style45" w:type="paragraph">
    <w:name w:val="大标题"/>
    <w:basedOn w:val="style0"/>
    <w:next w:val="style46"/>
    <w:pPr>
      <w:spacing w:after="60" w:before="240"/>
      <w:jc w:val="center"/>
    </w:pPr>
    <w:rPr>
      <w:rFonts w:ascii="Arial" w:cs="Arial" w:eastAsia="幼圆" w:hAnsi="Arial"/>
      <w:b/>
      <w:bCs/>
      <w:sz w:val="32"/>
      <w:szCs w:val="32"/>
    </w:rPr>
  </w:style>
  <w:style w:styleId="style46" w:type="paragraph">
    <w:name w:val="分标题"/>
    <w:basedOn w:val="style35"/>
    <w:next w:val="style36"/>
    <w:pPr>
      <w:jc w:val="center"/>
    </w:pPr>
    <w:rPr>
      <w:i/>
      <w:iCs/>
      <w:sz w:val="28"/>
      <w:szCs w:val="28"/>
    </w:rPr>
  </w:style>
  <w:style w:styleId="style47" w:type="paragraph">
    <w:name w:val="内容目录 2"/>
    <w:basedOn w:val="style0"/>
    <w:next w:val="style47"/>
    <w:pPr>
      <w:tabs>
        <w:tab w:leader="dot" w:pos="10949" w:val="right"/>
      </w:tabs>
      <w:ind w:hanging="0" w:left="420" w:right="0"/>
    </w:pPr>
    <w:rPr/>
  </w:style>
  <w:style w:styleId="style48" w:type="paragraph">
    <w:name w:val="内容目录 1"/>
    <w:basedOn w:val="style0"/>
    <w:next w:val="style48"/>
    <w:pPr>
      <w:tabs>
        <w:tab w:leader="dot" w:pos="9972" w:val="right"/>
      </w:tabs>
      <w:ind w:hanging="0" w:left="0" w:right="0"/>
    </w:pPr>
    <w:rPr/>
  </w:style>
  <w:style w:styleId="style49" w:type="paragraph">
    <w:name w:val="内容目录 3"/>
    <w:basedOn w:val="style0"/>
    <w:next w:val="style49"/>
    <w:pPr>
      <w:tabs>
        <w:tab w:leader="dot" w:pos="11926" w:val="right"/>
      </w:tabs>
      <w:ind w:hanging="0" w:left="840" w:right="0"/>
    </w:pPr>
    <w:rPr/>
  </w:style>
  <w:style w:styleId="style50" w:type="paragraph">
    <w:name w:val="页脚"/>
    <w:basedOn w:val="style0"/>
    <w:next w:val="style50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51" w:type="paragraph">
    <w:name w:val="页眉"/>
    <w:basedOn w:val="style0"/>
    <w:next w:val="style51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52" w:type="paragraph">
    <w:name w:val="caption"/>
    <w:basedOn w:val="style0"/>
    <w:next w:val="style52"/>
    <w:pPr/>
    <w:rPr>
      <w:rFonts w:ascii="Arial" w:cs="Arial" w:eastAsia="黑体" w:hAnsi="Arial"/>
      <w:sz w:val="20"/>
      <w:szCs w:val="20"/>
    </w:rPr>
  </w:style>
  <w:style w:styleId="style53" w:type="paragraph">
    <w:name w:val="正文行首缩进"/>
    <w:basedOn w:val="style36"/>
    <w:next w:val="style53"/>
    <w:pPr>
      <w:spacing w:after="120" w:before="0"/>
      <w:ind w:firstLine="420" w:left="0" w:right="0"/>
    </w:pPr>
    <w:rPr/>
  </w:style>
  <w:style w:styleId="style54" w:type="paragraph">
    <w:name w:val="Body Text First Indent 2"/>
    <w:basedOn w:val="style53"/>
    <w:next w:val="style54"/>
    <w:pPr>
      <w:ind w:firstLine="420" w:left="420" w:right="0"/>
    </w:pPr>
    <w:rPr/>
  </w:style>
  <w:style w:styleId="style55" w:type="paragraph">
    <w:name w:val="Normal Indent"/>
    <w:basedOn w:val="style0"/>
    <w:next w:val="style55"/>
    <w:pPr>
      <w:ind w:firstLine="420" w:left="0" w:right="0"/>
    </w:pPr>
    <w:rPr/>
  </w:style>
  <w:style w:styleId="style56" w:type="paragraph">
    <w:name w:val="!说明"/>
    <w:basedOn w:val="style0"/>
    <w:next w:val="style56"/>
    <w:pPr/>
    <w:rPr>
      <w:i/>
      <w:color w:val="0000FF"/>
      <w:szCs w:val="21"/>
    </w:rPr>
  </w:style>
  <w:style w:styleId="style57" w:type="paragraph">
    <w:name w:val="Date"/>
    <w:basedOn w:val="style0"/>
    <w:next w:val="style57"/>
    <w:pPr/>
    <w:rPr>
      <w:rFonts w:ascii="楷体_GB2312" w:eastAsia="楷体_GB2312" w:hAnsi="楷体_GB2312"/>
      <w:szCs w:val="20"/>
    </w:rPr>
  </w:style>
  <w:style w:styleId="style58" w:type="paragraph">
    <w:name w:val="!C"/>
    <w:basedOn w:val="style55"/>
    <w:next w:val="style58"/>
    <w:pPr>
      <w:ind w:firstLine="420" w:left="420" w:right="0"/>
    </w:pPr>
    <w:rPr>
      <w:i/>
      <w:color w:val="0000FF"/>
      <w:szCs w:val="21"/>
    </w:rPr>
  </w:style>
  <w:style w:styleId="style59" w:type="paragraph">
    <w:name w:val="内容目录 4"/>
    <w:basedOn w:val="style0"/>
    <w:next w:val="style59"/>
    <w:pPr>
      <w:tabs>
        <w:tab w:leader="dot" w:pos="12903" w:val="right"/>
      </w:tabs>
      <w:spacing w:line="100" w:lineRule="atLeast"/>
      <w:ind w:hanging="0" w:left="1260" w:right="0"/>
    </w:pPr>
    <w:rPr>
      <w:rFonts w:ascii="Calibri" w:hAnsi="Calibri"/>
      <w:szCs w:val="22"/>
    </w:rPr>
  </w:style>
  <w:style w:styleId="style60" w:type="paragraph">
    <w:name w:val="内容目录 5"/>
    <w:basedOn w:val="style0"/>
    <w:next w:val="style60"/>
    <w:pPr>
      <w:tabs>
        <w:tab w:leader="dot" w:pos="13880" w:val="right"/>
      </w:tabs>
      <w:spacing w:line="100" w:lineRule="atLeast"/>
      <w:ind w:hanging="0" w:left="1680" w:right="0"/>
    </w:pPr>
    <w:rPr>
      <w:rFonts w:ascii="Calibri" w:hAnsi="Calibri"/>
      <w:szCs w:val="22"/>
    </w:rPr>
  </w:style>
  <w:style w:styleId="style61" w:type="paragraph">
    <w:name w:val="内容目录 6"/>
    <w:basedOn w:val="style0"/>
    <w:next w:val="style61"/>
    <w:pPr>
      <w:tabs>
        <w:tab w:leader="dot" w:pos="14857" w:val="right"/>
      </w:tabs>
      <w:spacing w:line="100" w:lineRule="atLeast"/>
      <w:ind w:hanging="0" w:left="2100" w:right="0"/>
    </w:pPr>
    <w:rPr>
      <w:rFonts w:ascii="Calibri" w:hAnsi="Calibri"/>
      <w:szCs w:val="22"/>
    </w:rPr>
  </w:style>
  <w:style w:styleId="style62" w:type="paragraph">
    <w:name w:val="内容目录 7"/>
    <w:basedOn w:val="style0"/>
    <w:next w:val="style62"/>
    <w:pPr>
      <w:tabs>
        <w:tab w:leader="dot" w:pos="15834" w:val="right"/>
      </w:tabs>
      <w:spacing w:line="100" w:lineRule="atLeast"/>
      <w:ind w:hanging="0" w:left="2520" w:right="0"/>
    </w:pPr>
    <w:rPr>
      <w:rFonts w:ascii="Calibri" w:hAnsi="Calibri"/>
      <w:szCs w:val="22"/>
    </w:rPr>
  </w:style>
  <w:style w:styleId="style63" w:type="paragraph">
    <w:name w:val="内容目录 8"/>
    <w:basedOn w:val="style0"/>
    <w:next w:val="style63"/>
    <w:pPr>
      <w:tabs>
        <w:tab w:leader="dot" w:pos="16811" w:val="right"/>
      </w:tabs>
      <w:spacing w:line="100" w:lineRule="atLeast"/>
      <w:ind w:hanging="0" w:left="2940" w:right="0"/>
    </w:pPr>
    <w:rPr>
      <w:rFonts w:ascii="Calibri" w:hAnsi="Calibri"/>
      <w:szCs w:val="22"/>
    </w:rPr>
  </w:style>
  <w:style w:styleId="style64" w:type="paragraph">
    <w:name w:val="内容目录 9"/>
    <w:basedOn w:val="style0"/>
    <w:next w:val="style64"/>
    <w:pPr>
      <w:tabs>
        <w:tab w:leader="dot" w:pos="17788" w:val="right"/>
      </w:tabs>
      <w:spacing w:line="100" w:lineRule="atLeast"/>
      <w:ind w:hanging="0" w:left="3360" w:right="0"/>
    </w:pPr>
    <w:rPr>
      <w:rFonts w:ascii="Calibri" w:hAnsi="Calibri"/>
      <w:szCs w:val="22"/>
    </w:rPr>
  </w:style>
  <w:style w:styleId="style65" w:type="paragraph">
    <w:name w:val="footnote text"/>
    <w:basedOn w:val="style0"/>
    <w:next w:val="style65"/>
    <w:pPr>
      <w:jc w:val="left"/>
    </w:pPr>
    <w:rPr>
      <w:sz w:val="18"/>
      <w:szCs w:val="18"/>
    </w:rPr>
  </w:style>
  <w:style w:styleId="style66" w:type="paragraph">
    <w:name w:val="Normal (Web)"/>
    <w:basedOn w:val="style0"/>
    <w:next w:val="style66"/>
    <w:pPr>
      <w:widowControl/>
      <w:spacing w:after="28" w:before="28" w:line="100" w:lineRule="atLeast"/>
      <w:jc w:val="left"/>
    </w:pPr>
    <w:rPr>
      <w:rFonts w:ascii="宋体" w:cs="宋体" w:hAnsi="宋体"/>
      <w:sz w:val="24"/>
    </w:rPr>
  </w:style>
  <w:style w:styleId="style67" w:type="paragraph">
    <w:name w:val="Balloon Text"/>
    <w:basedOn w:val="style0"/>
    <w:next w:val="style67"/>
    <w:pPr>
      <w:spacing w:line="100" w:lineRule="atLeast"/>
    </w:pPr>
    <w:rPr>
      <w:sz w:val="18"/>
      <w:szCs w:val="18"/>
    </w:rPr>
  </w:style>
  <w:style w:styleId="style68" w:type="paragraph">
    <w:name w:val="List Paragraph"/>
    <w:basedOn w:val="style0"/>
    <w:next w:val="style68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image" Target="media/image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规程模版.dot</Template>
  <TotalTime>1011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2014-04-16T09:07:00.00Z</dcterms:created>
  <dc:creator>Irisking</dc:creator>
  <cp:lastModifiedBy>liuzhch</cp:lastModifiedBy>
  <cp:lastPrinted>2013-12-26T06:18:00.00Z</cp:lastPrinted>
  <dcterms:modified xsi:type="dcterms:W3CDTF">2014-04-17T02:33:00.00Z</dcterms:modified>
  <cp:revision>9</cp:revision>
  <dc:title>扉页</dc:title>
</cp:coreProperties>
</file>