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2B" w:rsidRPr="00762A89" w:rsidRDefault="00AE360A" w:rsidP="00762A89">
      <w:pPr>
        <w:ind w:firstLine="710"/>
        <w:rPr>
          <w:rFonts w:ascii="Calibri" w:hAnsi="Calibri" w:cs="Calibri"/>
          <w:b/>
          <w:sz w:val="32"/>
          <w:szCs w:val="32"/>
        </w:rPr>
      </w:pPr>
      <w:r w:rsidRPr="00762A89">
        <w:rPr>
          <w:rFonts w:ascii="Calibri" w:hAnsi="Calibri" w:cs="Calibri"/>
          <w:b/>
          <w:sz w:val="32"/>
          <w:szCs w:val="32"/>
        </w:rPr>
        <w:t>MINISTRY OF EDUCATION AND TRAINING</w:t>
      </w:r>
    </w:p>
    <w:p w:rsidR="00B5102B" w:rsidRDefault="00AE360A">
      <w:pPr>
        <w:spacing w:after="0" w:line="240" w:lineRule="auto"/>
        <w:ind w:left="2335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102B" w:rsidRDefault="00AE360A">
      <w:pPr>
        <w:spacing w:after="342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5102B" w:rsidRDefault="00AE360A">
      <w:pPr>
        <w:spacing w:after="266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</w:t>
      </w:r>
    </w:p>
    <w:p w:rsidR="00B5102B" w:rsidRDefault="00AE360A">
      <w:pPr>
        <w:spacing w:after="130" w:line="240" w:lineRule="auto"/>
        <w:ind w:left="0" w:firstLine="0"/>
        <w:jc w:val="center"/>
      </w:pPr>
      <w:r>
        <w:rPr>
          <w:rFonts w:ascii="Cambria" w:eastAsia="Cambria" w:hAnsi="Cambria" w:cs="Cambria"/>
          <w:sz w:val="22"/>
        </w:rPr>
        <w:t xml:space="preserve"> </w:t>
      </w:r>
    </w:p>
    <w:p w:rsidR="00B5102B" w:rsidRDefault="00AE360A">
      <w:pPr>
        <w:spacing w:after="1524" w:line="240" w:lineRule="auto"/>
        <w:ind w:left="2107" w:firstLine="0"/>
        <w:jc w:val="left"/>
      </w:pPr>
      <w:r>
        <w:rPr>
          <w:noProof/>
          <w:lang w:val="en-US" w:eastAsia="ja-JP"/>
        </w:rPr>
        <w:drawing>
          <wp:anchor distT="0" distB="0" distL="114300" distR="114300" simplePos="0" relativeHeight="251667456" behindDoc="0" locked="0" layoutInCell="1" allowOverlap="0" wp14:anchorId="7EDF37FA" wp14:editId="54737A57">
            <wp:simplePos x="0" y="0"/>
            <wp:positionH relativeFrom="column">
              <wp:posOffset>-388924</wp:posOffset>
            </wp:positionH>
            <wp:positionV relativeFrom="paragraph">
              <wp:posOffset>-1601318</wp:posOffset>
            </wp:positionV>
            <wp:extent cx="1871345" cy="603250"/>
            <wp:effectExtent l="0" t="0" r="0" b="0"/>
            <wp:wrapSquare wrapText="bothSides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72"/>
        </w:rPr>
        <w:t>FPT UNIVERSITY</w:t>
      </w:r>
      <w:r>
        <w:rPr>
          <w:rFonts w:ascii="Cambria" w:eastAsia="Cambria" w:hAnsi="Cambria" w:cs="Cambria"/>
          <w:sz w:val="72"/>
        </w:rPr>
        <w:t xml:space="preserve"> </w:t>
      </w:r>
    </w:p>
    <w:p w:rsidR="00B5102B" w:rsidRDefault="00AE360A">
      <w:pPr>
        <w:spacing w:after="381" w:line="240" w:lineRule="auto"/>
        <w:ind w:left="1109" w:firstLine="0"/>
        <w:jc w:val="left"/>
      </w:pPr>
      <w:r>
        <w:rPr>
          <w:rFonts w:ascii="Cambria" w:eastAsia="Cambria" w:hAnsi="Cambria" w:cs="Cambria"/>
          <w:sz w:val="80"/>
        </w:rPr>
        <w:t xml:space="preserve"> </w:t>
      </w:r>
      <w:r>
        <w:rPr>
          <w:rFonts w:ascii="Cambria" w:eastAsia="Cambria" w:hAnsi="Cambria" w:cs="Cambria"/>
          <w:sz w:val="56"/>
        </w:rPr>
        <w:t xml:space="preserve">Capstone Project Document  </w:t>
      </w:r>
    </w:p>
    <w:p w:rsidR="00B5102B" w:rsidRDefault="00AE360A">
      <w:pPr>
        <w:spacing w:after="165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ja-JP"/>
        </w:rPr>
        <mc:AlternateContent>
          <mc:Choice Requires="wpg">
            <w:drawing>
              <wp:inline distT="0" distB="0" distL="0" distR="0" wp14:anchorId="6D2933A5" wp14:editId="60AF2B30">
                <wp:extent cx="5871338" cy="6096"/>
                <wp:effectExtent l="0" t="0" r="0" b="0"/>
                <wp:docPr id="11074" name="Group 1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338" cy="6096"/>
                          <a:chOff x="0" y="0"/>
                          <a:chExt cx="5871338" cy="6096"/>
                        </a:xfrm>
                      </wpg:grpSpPr>
                      <wps:wsp>
                        <wps:cNvPr id="12766" name="Shape 12766"/>
                        <wps:cNvSpPr/>
                        <wps:spPr>
                          <a:xfrm>
                            <a:off x="0" y="0"/>
                            <a:ext cx="587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1338" h="9144">
                                <a:moveTo>
                                  <a:pt x="0" y="0"/>
                                </a:moveTo>
                                <a:lnTo>
                                  <a:pt x="5871338" y="0"/>
                                </a:lnTo>
                                <a:lnTo>
                                  <a:pt x="587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3DE66" id="Group 11074" o:spid="_x0000_s1026" style="width:462.3pt;height:.5pt;mso-position-horizontal-relative:char;mso-position-vertical-relative:line" coordsize="587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">
                <v:shape id="Shape 12766" o:spid="_x0000_s1027" style="position:absolute;width:58713;height:91;visibility:visible;mso-wrap-style:square;v-text-anchor:top" coordsize="58713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pOMMA&#10;AADeAAAADwAAAGRycy9kb3ducmV2LnhtbERPTWsCMRC9C/6HMII3zSplLVujaEtRe9P2oLdhM92s&#10;bibLJurqrzdCobd5vM+ZzltbiQs1vnSsYDRMQBDnTpdcKPj5/hy8gvABWWPlmBTcyMN81u1MMdPu&#10;ylu67EIhYgj7DBWYEOpMSp8bsuiHriaO3K9rLIYIm0LqBq8x3FZynCSptFhybDBY07uh/LQ7WwVf&#10;9/LjhfweNxMyR7dYmsPqbpTq99rFG4hAbfgX/7nXOs4fT9IUnu/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WpOMMAAADeAAAADwAAAAAAAAAAAAAAAACYAgAAZHJzL2Rv&#10;d25yZXYueG1sUEsFBgAAAAAEAAQA9QAAAIgDAAAAAA==&#10;" path="m,l5871338,r,9144l,9144,,e" fillcolor="#4f81bd" stroked="f" strokeweight="0">
                  <v:stroke miterlimit="83231f" joinstyle="miter"/>
                  <v:path arrowok="t" textboxrect="0,0,5871338,9144"/>
                </v:shape>
                <w10:anchorlock/>
              </v:group>
            </w:pict>
          </mc:Fallback>
        </mc:AlternateContent>
      </w:r>
    </w:p>
    <w:p w:rsidR="00B5102B" w:rsidRPr="00B30A15" w:rsidRDefault="00B30A15">
      <w:pPr>
        <w:spacing w:after="178" w:line="240" w:lineRule="auto"/>
        <w:ind w:left="0" w:firstLine="0"/>
        <w:jc w:val="center"/>
        <w:rPr>
          <w:lang w:val="en-US"/>
        </w:rPr>
      </w:pPr>
      <w:r>
        <w:rPr>
          <w:rFonts w:ascii="Cambria" w:eastAsia="Cambria" w:hAnsi="Cambria" w:cs="Cambria"/>
          <w:sz w:val="44"/>
          <w:lang w:val="en-US"/>
        </w:rPr>
        <w:t>Football Pitches Booking</w:t>
      </w:r>
    </w:p>
    <w:p w:rsidR="00B5102B" w:rsidRDefault="00AE360A">
      <w:pPr>
        <w:spacing w:after="54" w:line="276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15" w:type="dxa"/>
        <w:tblInd w:w="658" w:type="dxa"/>
        <w:tblCellMar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2211"/>
        <w:gridCol w:w="5504"/>
      </w:tblGrid>
      <w:tr w:rsidR="00B5102B">
        <w:trPr>
          <w:trHeight w:val="891"/>
        </w:trPr>
        <w:tc>
          <w:tcPr>
            <w:tcW w:w="7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E00A6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36"/>
                <w:lang w:val="en-US"/>
              </w:rPr>
              <w:t>Group 10</w:t>
            </w:r>
            <w:r w:rsidR="00AE360A">
              <w:rPr>
                <w:rFonts w:ascii="Calibri" w:eastAsia="Calibri" w:hAnsi="Calibri" w:cs="Calibri"/>
                <w:b/>
                <w:sz w:val="36"/>
              </w:rPr>
              <w:t xml:space="preserve"> </w:t>
            </w:r>
          </w:p>
        </w:tc>
      </w:tr>
      <w:tr w:rsidR="00B5102B">
        <w:trPr>
          <w:trHeight w:val="2155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86" w:firstLine="0"/>
              <w:jc w:val="lef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Group Members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670344" w:rsidP="00670344">
            <w:pPr>
              <w:spacing w:after="0" w:line="276" w:lineRule="auto"/>
              <w:ind w:left="0" w:firstLine="0"/>
              <w:jc w:val="left"/>
              <w:rPr>
                <w:rFonts w:ascii="Calibri" w:eastAsia="Calibri" w:hAnsi="Calibri" w:cs="Calibri"/>
                <w:sz w:val="22"/>
                <w:lang w:val="fr-FR"/>
              </w:rPr>
            </w:pPr>
            <w:r>
              <w:rPr>
                <w:rFonts w:ascii="Calibri" w:eastAsia="Calibri" w:hAnsi="Calibri" w:cs="Calibri"/>
                <w:sz w:val="22"/>
                <w:lang w:val="fr-FR"/>
              </w:rPr>
              <w:t xml:space="preserve">Nguyễn Duy Phương – SE60761 – </w:t>
            </w:r>
            <w:hyperlink r:id="rId9" w:history="1">
              <w:r w:rsidRPr="008D499F">
                <w:rPr>
                  <w:rStyle w:val="Hyperlink"/>
                  <w:rFonts w:ascii="Calibri" w:eastAsia="Calibri" w:hAnsi="Calibri" w:cs="Calibri"/>
                  <w:sz w:val="22"/>
                  <w:lang w:val="fr-FR"/>
                </w:rPr>
                <w:t>phuongndse60761@fpt.edu.vn</w:t>
              </w:r>
            </w:hyperlink>
          </w:p>
          <w:p w:rsidR="00670344" w:rsidRDefault="00670344" w:rsidP="00670344">
            <w:pPr>
              <w:tabs>
                <w:tab w:val="left" w:pos="3975"/>
              </w:tabs>
              <w:spacing w:after="0" w:line="276" w:lineRule="auto"/>
              <w:ind w:left="0" w:firstLine="0"/>
              <w:jc w:val="left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Nguyễn Hữu Hoàng Giang – SE60606 – </w:t>
            </w:r>
            <w:hyperlink r:id="rId10" w:history="1">
              <w:r w:rsidRPr="008D499F">
                <w:rPr>
                  <w:rStyle w:val="Hyperlink"/>
                  <w:rFonts w:ascii="Calibri" w:eastAsia="Calibri" w:hAnsi="Calibri" w:cs="Calibri"/>
                  <w:sz w:val="22"/>
                  <w:lang w:val="en-US"/>
                </w:rPr>
                <w:t>giangnhhse60606@fpt.edu.vn</w:t>
              </w:r>
            </w:hyperlink>
          </w:p>
          <w:p w:rsidR="00670344" w:rsidRDefault="00B644FD" w:rsidP="00670344">
            <w:pPr>
              <w:tabs>
                <w:tab w:val="left" w:pos="3975"/>
              </w:tabs>
              <w:spacing w:after="0" w:line="276" w:lineRule="auto"/>
              <w:ind w:left="0" w:firstLine="0"/>
              <w:jc w:val="left"/>
              <w:rPr>
                <w:lang w:val="en-US"/>
              </w:rPr>
            </w:pP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>Nguyễn Đức Thịnh</w:t>
            </w:r>
            <w:r w:rsidR="0051187A"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 – 60398</w:t>
            </w: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="0051187A" w:rsidRPr="00E97E37">
              <w:rPr>
                <w:rFonts w:ascii="Calibri" w:eastAsia="Calibri" w:hAnsi="Calibri" w:cs="Calibri"/>
                <w:sz w:val="22"/>
                <w:lang w:val="en-US"/>
              </w:rPr>
              <w:t>–</w:t>
            </w: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hyperlink r:id="rId11" w:history="1">
              <w:r w:rsidR="0051187A" w:rsidRPr="00E97E37">
                <w:rPr>
                  <w:rStyle w:val="Hyperlink"/>
                  <w:rFonts w:ascii="Calibri" w:eastAsia="Calibri" w:hAnsi="Calibri" w:cs="Calibri"/>
                  <w:sz w:val="22"/>
                  <w:lang w:val="en-US"/>
                </w:rPr>
                <w:t>thinhnd60398@fpt.edu.vn</w:t>
              </w:r>
            </w:hyperlink>
          </w:p>
          <w:p w:rsidR="00657B09" w:rsidRPr="00670344" w:rsidRDefault="00657B09" w:rsidP="00657B09">
            <w:pPr>
              <w:tabs>
                <w:tab w:val="left" w:pos="3975"/>
              </w:tabs>
              <w:spacing w:after="0" w:line="276" w:lineRule="auto"/>
              <w:ind w:left="0" w:firstLine="0"/>
              <w:jc w:val="left"/>
              <w:rPr>
                <w:lang w:val="en-US"/>
              </w:rPr>
            </w:pP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Nguyễn Quốc Khánh – 60556 – </w:t>
            </w:r>
            <w:hyperlink r:id="rId12" w:history="1">
              <w:r w:rsidRPr="00E97E37">
                <w:rPr>
                  <w:rStyle w:val="Hyperlink"/>
                  <w:rFonts w:ascii="Calibri" w:eastAsia="Calibri" w:hAnsi="Calibri" w:cs="Calibri"/>
                  <w:sz w:val="22"/>
                  <w:lang w:val="en-US"/>
                </w:rPr>
                <w:t>khanhnq60556@fpt.edu.vn</w:t>
              </w:r>
            </w:hyperlink>
          </w:p>
        </w:tc>
      </w:tr>
      <w:tr w:rsidR="00B5102B">
        <w:trPr>
          <w:trHeight w:val="523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Supervisor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Pr="00BB2A09" w:rsidRDefault="00BB2A09">
            <w:pPr>
              <w:spacing w:after="0" w:line="276" w:lineRule="auto"/>
              <w:ind w:lef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Lại Đức Hùng</w:t>
            </w:r>
          </w:p>
        </w:tc>
      </w:tr>
      <w:tr w:rsidR="00B5102B">
        <w:trPr>
          <w:trHeight w:val="523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Ext Supervisor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B5102B">
            <w:pPr>
              <w:spacing w:after="0" w:line="276" w:lineRule="auto"/>
              <w:ind w:left="0" w:firstLine="0"/>
              <w:jc w:val="left"/>
            </w:pPr>
          </w:p>
        </w:tc>
      </w:tr>
      <w:tr w:rsidR="00B5102B">
        <w:trPr>
          <w:trHeight w:val="915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Capstone Project code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Pr="004C429B" w:rsidRDefault="004C429B">
            <w:pPr>
              <w:spacing w:after="0" w:line="276" w:lineRule="auto"/>
              <w:ind w:lef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FPB</w:t>
            </w:r>
          </w:p>
        </w:tc>
      </w:tr>
    </w:tbl>
    <w:p w:rsidR="00B5102B" w:rsidRDefault="00AE360A">
      <w:pPr>
        <w:spacing w:after="74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1"/>
        </w:rPr>
        <w:t xml:space="preserve"> </w:t>
      </w:r>
    </w:p>
    <w:p w:rsidR="00B5102B" w:rsidRDefault="00AE360A">
      <w:pPr>
        <w:spacing w:after="78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B5102B" w:rsidRDefault="00AE360A">
      <w:pPr>
        <w:spacing w:after="327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F4EA7" w:rsidRDefault="00AE360A">
      <w:pPr>
        <w:spacing w:after="274" w:line="240" w:lineRule="auto"/>
        <w:ind w:left="0" w:firstLine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BA2E8D">
        <w:rPr>
          <w:rFonts w:ascii="Calibri" w:eastAsia="Calibri" w:hAnsi="Calibri" w:cs="Calibri"/>
          <w:sz w:val="28"/>
          <w:lang w:val="en-US"/>
        </w:rPr>
        <w:t>Ho Chi Minh</w:t>
      </w:r>
      <w:r>
        <w:rPr>
          <w:rFonts w:ascii="Calibri" w:eastAsia="Calibri" w:hAnsi="Calibri" w:cs="Calibri"/>
          <w:sz w:val="28"/>
        </w:rPr>
        <w:t xml:space="preserve">, </w:t>
      </w:r>
      <w:r w:rsidR="00690C40">
        <w:rPr>
          <w:rFonts w:ascii="Calibri" w:eastAsia="Calibri" w:hAnsi="Calibri" w:cs="Calibri"/>
          <w:sz w:val="28"/>
          <w:lang w:val="en-US"/>
        </w:rPr>
        <w:t>01/2014</w:t>
      </w:r>
      <w:r>
        <w:rPr>
          <w:rFonts w:ascii="Calibri" w:eastAsia="Calibri" w:hAnsi="Calibri" w:cs="Calibri"/>
          <w:sz w:val="28"/>
        </w:rPr>
        <w:t xml:space="preserve"> </w:t>
      </w:r>
      <w:r w:rsidR="006F3ECC">
        <w:rPr>
          <w:rFonts w:ascii="Calibri" w:eastAsia="Calibri" w:hAnsi="Calibri" w:cs="Calibri"/>
          <w:sz w:val="28"/>
        </w:rPr>
        <w:t>–</w:t>
      </w:r>
    </w:p>
    <w:p w:rsidR="00B5102B" w:rsidRDefault="00AE360A">
      <w:pPr>
        <w:pStyle w:val="Heading2"/>
      </w:pPr>
      <w:bookmarkStart w:id="0" w:name="_Toc377040463"/>
      <w:r>
        <w:lastRenderedPageBreak/>
        <w:t>Report No.3: System Requirements Specifications (SRS)</w:t>
      </w:r>
      <w:bookmarkEnd w:id="0"/>
      <w:r>
        <w:t xml:space="preserve"> </w:t>
      </w:r>
    </w:p>
    <w:p w:rsidR="00B5102B" w:rsidRDefault="00AE360A">
      <w:pPr>
        <w:spacing w:after="3" w:line="240" w:lineRule="auto"/>
        <w:ind w:left="0" w:firstLine="0"/>
        <w:jc w:val="left"/>
      </w:pPr>
      <w:r>
        <w:t xml:space="preserve"> </w:t>
      </w:r>
    </w:p>
    <w:p w:rsidR="00B5102B" w:rsidRDefault="00AE360A">
      <w:pPr>
        <w:pStyle w:val="Heading5"/>
      </w:pPr>
      <w:r>
        <w:t xml:space="preserve">3.1. User Requirement Specification  </w:t>
      </w:r>
    </w:p>
    <w:p w:rsidR="00B5102B" w:rsidRDefault="00B96542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202FF7">
        <w:rPr>
          <w:b/>
          <w:i/>
          <w:sz w:val="22"/>
          <w:lang w:val="en-US"/>
        </w:rPr>
        <w:t>Guest</w:t>
      </w:r>
      <w:r w:rsidRPr="00B96542">
        <w:rPr>
          <w:i/>
          <w:sz w:val="22"/>
          <w:lang w:val="en-US"/>
        </w:rPr>
        <w:t>: can register</w:t>
      </w:r>
      <w:r>
        <w:rPr>
          <w:i/>
          <w:sz w:val="22"/>
          <w:lang w:val="en-US"/>
        </w:rPr>
        <w:t xml:space="preserve"> to become </w:t>
      </w:r>
      <w:r w:rsidR="00202FF7">
        <w:rPr>
          <w:i/>
          <w:sz w:val="22"/>
          <w:lang w:val="en-US"/>
        </w:rPr>
        <w:t>“User” or “Stadium Owner”, receive suggestions, can search</w:t>
      </w:r>
      <w:r w:rsidR="00670ECB">
        <w:rPr>
          <w:i/>
          <w:sz w:val="22"/>
          <w:lang w:val="en-US"/>
        </w:rPr>
        <w:t xml:space="preserve"> stadium</w:t>
      </w:r>
      <w:r w:rsidR="00202FF7">
        <w:rPr>
          <w:i/>
          <w:sz w:val="22"/>
          <w:lang w:val="en-US"/>
        </w:rPr>
        <w:t>, view stadium’s status, view stadium’s details, compare between more stadiums and book football pitches.</w:t>
      </w:r>
    </w:p>
    <w:p w:rsidR="00202FF7" w:rsidRDefault="00202FF7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202FF7">
        <w:rPr>
          <w:b/>
          <w:i/>
          <w:sz w:val="22"/>
          <w:lang w:val="en-US"/>
        </w:rPr>
        <w:t>User</w:t>
      </w:r>
      <w:r>
        <w:rPr>
          <w:i/>
          <w:sz w:val="22"/>
          <w:lang w:val="en-US"/>
        </w:rPr>
        <w:t>: can edit their profile, receive suggestions, can search, view stadium’s status, view stadium’s details, compare between more stadiums, book football pitches</w:t>
      </w:r>
      <w:r w:rsidR="00670ECB">
        <w:rPr>
          <w:i/>
          <w:sz w:val="22"/>
          <w:lang w:val="en-US"/>
        </w:rPr>
        <w:t>, view</w:t>
      </w:r>
      <w:r w:rsidR="00717A14">
        <w:rPr>
          <w:i/>
          <w:sz w:val="22"/>
          <w:lang w:val="en-US"/>
        </w:rPr>
        <w:t xml:space="preserve"> booking details,</w:t>
      </w:r>
      <w:r w:rsidR="00670ECB">
        <w:rPr>
          <w:i/>
          <w:sz w:val="22"/>
          <w:lang w:val="en-US"/>
        </w:rPr>
        <w:t xml:space="preserve"> booking history</w:t>
      </w:r>
      <w:r>
        <w:rPr>
          <w:i/>
          <w:sz w:val="22"/>
          <w:lang w:val="en-US"/>
        </w:rPr>
        <w:t>, rate and feedback about stadiums.</w:t>
      </w:r>
    </w:p>
    <w:p w:rsidR="00670ECB" w:rsidRDefault="00670ECB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670ECB">
        <w:rPr>
          <w:b/>
          <w:i/>
          <w:sz w:val="22"/>
          <w:lang w:val="en-US"/>
        </w:rPr>
        <w:t>Stadium Owner</w:t>
      </w:r>
      <w:r>
        <w:rPr>
          <w:i/>
          <w:sz w:val="22"/>
          <w:lang w:val="en-US"/>
        </w:rPr>
        <w:t>: can edit their profile,</w:t>
      </w:r>
      <w:r w:rsidRPr="00670ECB">
        <w:rPr>
          <w:i/>
          <w:sz w:val="22"/>
          <w:lang w:val="en-US"/>
        </w:rPr>
        <w:t xml:space="preserve"> </w:t>
      </w:r>
      <w:r>
        <w:rPr>
          <w:i/>
          <w:sz w:val="22"/>
          <w:lang w:val="en-US"/>
        </w:rPr>
        <w:t>can search stadium, view stadium’s status, view stadium’s details, compare between more stadiums, add</w:t>
      </w:r>
      <w:r w:rsidR="00717A14">
        <w:rPr>
          <w:i/>
          <w:sz w:val="22"/>
          <w:lang w:val="en-US"/>
        </w:rPr>
        <w:t>/remove</w:t>
      </w:r>
      <w:r>
        <w:rPr>
          <w:i/>
          <w:sz w:val="22"/>
          <w:lang w:val="en-US"/>
        </w:rPr>
        <w:t xml:space="preserve"> their staff, register their stadiums, manage their stadiums, order booking time, accept customer’s booking, view booking</w:t>
      </w:r>
      <w:r w:rsidR="00717A14">
        <w:rPr>
          <w:i/>
          <w:sz w:val="22"/>
          <w:lang w:val="en-US"/>
        </w:rPr>
        <w:t xml:space="preserve"> details, booking</w:t>
      </w:r>
      <w:r>
        <w:rPr>
          <w:i/>
          <w:sz w:val="22"/>
          <w:lang w:val="en-US"/>
        </w:rPr>
        <w:t xml:space="preserve"> history</w:t>
      </w:r>
      <w:r w:rsidR="00717A14">
        <w:rPr>
          <w:i/>
          <w:sz w:val="22"/>
          <w:lang w:val="en-US"/>
        </w:rPr>
        <w:t xml:space="preserve"> of each stadium, export booking </w:t>
      </w:r>
    </w:p>
    <w:p w:rsidR="00670ECB" w:rsidRDefault="00670ECB" w:rsidP="00670ECB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670ECB">
        <w:rPr>
          <w:b/>
          <w:i/>
          <w:sz w:val="22"/>
          <w:lang w:val="en-US"/>
        </w:rPr>
        <w:t>Stadium Staff</w:t>
      </w:r>
      <w:r>
        <w:rPr>
          <w:i/>
          <w:sz w:val="22"/>
          <w:lang w:val="en-US"/>
        </w:rPr>
        <w:t>: can edit their profile,</w:t>
      </w:r>
      <w:r w:rsidRPr="00670ECB">
        <w:rPr>
          <w:i/>
          <w:sz w:val="22"/>
          <w:lang w:val="en-US"/>
        </w:rPr>
        <w:t xml:space="preserve"> </w:t>
      </w:r>
      <w:r>
        <w:rPr>
          <w:i/>
          <w:sz w:val="22"/>
          <w:lang w:val="en-US"/>
        </w:rPr>
        <w:t>can search stadium, view stadium’s status, view stadium’s details, compare between more stadiums, order booking time, accept customer’s booking, view booking</w:t>
      </w:r>
      <w:r w:rsidR="00717A14">
        <w:rPr>
          <w:i/>
          <w:sz w:val="22"/>
          <w:lang w:val="en-US"/>
        </w:rPr>
        <w:t xml:space="preserve"> details, booking</w:t>
      </w:r>
      <w:r>
        <w:rPr>
          <w:i/>
          <w:sz w:val="22"/>
          <w:lang w:val="en-US"/>
        </w:rPr>
        <w:t xml:space="preserve"> history of each stadium.</w:t>
      </w:r>
    </w:p>
    <w:p w:rsidR="00670ECB" w:rsidRPr="00670ECB" w:rsidRDefault="00717A14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717A14">
        <w:rPr>
          <w:b/>
          <w:i/>
          <w:sz w:val="22"/>
          <w:lang w:val="en-US"/>
        </w:rPr>
        <w:t>Administrator</w:t>
      </w:r>
      <w:r>
        <w:rPr>
          <w:i/>
          <w:sz w:val="22"/>
          <w:lang w:val="en-US"/>
        </w:rPr>
        <w:t xml:space="preserve">: can manage users, manage stadiums, manage website, manage advertising,... </w:t>
      </w:r>
    </w:p>
    <w:p w:rsidR="00883ED1" w:rsidRDefault="00883ED1" w:rsidP="00883ED1">
      <w:pPr>
        <w:pStyle w:val="Heading5"/>
      </w:pPr>
      <w:r>
        <w:t>3.2. System Requirement Specification (Specific Requirements)</w:t>
      </w:r>
      <w:r>
        <w:rPr>
          <w:b w:val="0"/>
        </w:rPr>
        <w:t xml:space="preserve"> </w:t>
      </w:r>
    </w:p>
    <w:p w:rsidR="00883ED1" w:rsidRDefault="00883ED1" w:rsidP="00883ED1">
      <w:pPr>
        <w:spacing w:after="1" w:line="242" w:lineRule="auto"/>
        <w:ind w:right="-3"/>
        <w:jc w:val="left"/>
      </w:pPr>
      <w:r>
        <w:rPr>
          <w:i/>
          <w:sz w:val="20"/>
        </w:rPr>
        <w:t xml:space="preserve">&lt;Summarize the system requirements in a compact form&gt; </w:t>
      </w:r>
    </w:p>
    <w:p w:rsidR="00883ED1" w:rsidRPr="00883ED1" w:rsidRDefault="00883ED1" w:rsidP="00883ED1">
      <w:pPr>
        <w:rPr>
          <w:b/>
        </w:rPr>
      </w:pPr>
      <w:r w:rsidRPr="00883ED1">
        <w:rPr>
          <w:b/>
        </w:rPr>
        <w:t xml:space="preserve">    3.2.1. External Interface Requirements </w:t>
      </w:r>
    </w:p>
    <w:p w:rsidR="00883ED1" w:rsidRPr="00883ED1" w:rsidRDefault="00883ED1" w:rsidP="00883ED1">
      <w:pPr>
        <w:ind w:left="730"/>
        <w:rPr>
          <w:b/>
        </w:rPr>
      </w:pPr>
      <w:r w:rsidRPr="00883ED1">
        <w:rPr>
          <w:b/>
        </w:rPr>
        <w:t xml:space="preserve">3.2.1.1. User Interfaces </w:t>
      </w:r>
    </w:p>
    <w:p w:rsidR="00883ED1" w:rsidRDefault="00883ED1" w:rsidP="00883ED1">
      <w:pPr>
        <w:ind w:left="730"/>
        <w:rPr>
          <w:lang w:val="en-US"/>
        </w:rPr>
      </w:pPr>
      <w:r>
        <w:rPr>
          <w:lang w:val="en-US"/>
        </w:rPr>
        <w:t>- User Interfaces should be simple and easy using. White background combine with green – color of grass is main colors of website.</w:t>
      </w:r>
    </w:p>
    <w:p w:rsidR="00532796" w:rsidRDefault="00532796" w:rsidP="00883ED1">
      <w:pPr>
        <w:ind w:left="730"/>
        <w:rPr>
          <w:lang w:val="en-US"/>
        </w:rPr>
      </w:pPr>
      <w:r>
        <w:rPr>
          <w:lang w:val="en-US"/>
        </w:rPr>
        <w:t>- Navigation bar include the list of categories of website</w:t>
      </w:r>
    </w:p>
    <w:p w:rsidR="00883ED1" w:rsidRDefault="00883ED1" w:rsidP="00883ED1">
      <w:pPr>
        <w:ind w:left="730"/>
        <w:rPr>
          <w:lang w:val="en-US"/>
        </w:rPr>
      </w:pPr>
      <w:r>
        <w:rPr>
          <w:lang w:val="en-US"/>
        </w:rPr>
        <w:t>- Side bar is used for display</w:t>
      </w:r>
      <w:r w:rsidR="00532796">
        <w:rPr>
          <w:lang w:val="en-US"/>
        </w:rPr>
        <w:t xml:space="preserve"> short</w:t>
      </w:r>
      <w:r>
        <w:rPr>
          <w:lang w:val="en-US"/>
        </w:rPr>
        <w:t xml:space="preserve"> information of customer </w:t>
      </w:r>
      <w:r w:rsidR="00532796">
        <w:rPr>
          <w:lang w:val="en-US"/>
        </w:rPr>
        <w:t>(</w:t>
      </w:r>
      <w:r>
        <w:rPr>
          <w:lang w:val="en-US"/>
        </w:rPr>
        <w:t>and football news</w:t>
      </w:r>
      <w:r w:rsidR="00532796">
        <w:rPr>
          <w:lang w:val="en-US"/>
        </w:rPr>
        <w:t xml:space="preserve"> – cần thảo luận lại về việc có nên đăng tin tức hay không)</w:t>
      </w:r>
    </w:p>
    <w:p w:rsidR="00532796" w:rsidRPr="00883ED1" w:rsidRDefault="00532796" w:rsidP="00883ED1">
      <w:pPr>
        <w:ind w:left="730"/>
        <w:rPr>
          <w:lang w:val="en-US"/>
        </w:rPr>
      </w:pPr>
      <w:r>
        <w:rPr>
          <w:lang w:val="en-US"/>
        </w:rPr>
        <w:t>- Website should be designed responsive, it means components of website should be scaled to fit screen resolution of other devices</w:t>
      </w:r>
    </w:p>
    <w:p w:rsidR="00883ED1" w:rsidRPr="00532796" w:rsidRDefault="00883ED1" w:rsidP="00883ED1">
      <w:pPr>
        <w:ind w:left="730"/>
        <w:rPr>
          <w:b/>
        </w:rPr>
      </w:pPr>
      <w:r w:rsidRPr="00532796">
        <w:rPr>
          <w:b/>
        </w:rPr>
        <w:t xml:space="preserve">3.2.1.2. Hardware Interfaces (if any) </w:t>
      </w:r>
    </w:p>
    <w:p w:rsidR="00532796" w:rsidRPr="00532796" w:rsidRDefault="00532796" w:rsidP="00883ED1">
      <w:pPr>
        <w:ind w:left="730"/>
        <w:rPr>
          <w:lang w:val="en-US"/>
        </w:rPr>
      </w:pPr>
      <w:r>
        <w:rPr>
          <w:lang w:val="en-US"/>
        </w:rPr>
        <w:t xml:space="preserve">- Every devices have connected to internet </w:t>
      </w:r>
      <w:r w:rsidR="00CE5A54">
        <w:rPr>
          <w:lang w:val="en-US"/>
        </w:rPr>
        <w:t>can access this system.</w:t>
      </w:r>
    </w:p>
    <w:p w:rsidR="00883ED1" w:rsidRPr="00532796" w:rsidRDefault="00883ED1" w:rsidP="00883ED1">
      <w:pPr>
        <w:ind w:left="730"/>
        <w:rPr>
          <w:b/>
        </w:rPr>
      </w:pPr>
      <w:r w:rsidRPr="00532796">
        <w:rPr>
          <w:b/>
        </w:rPr>
        <w:t xml:space="preserve">3.2.1.3. System Interfaces (if any) </w:t>
      </w:r>
    </w:p>
    <w:p w:rsidR="00CE5A54" w:rsidRDefault="00CE5A54" w:rsidP="00883ED1">
      <w:pPr>
        <w:ind w:left="730"/>
        <w:rPr>
          <w:lang w:val="en-US"/>
        </w:rPr>
      </w:pPr>
      <w:r>
        <w:rPr>
          <w:lang w:val="en-US"/>
        </w:rPr>
        <w:t>- At server side: the system run on Windows 7, Windows Server 2008 or later, require Microsoft .NET Framework 4 and MVC 4 are installed. Besides, to management the database, the system require Microsoft SQL Server 2008 R2 or later.</w:t>
      </w:r>
    </w:p>
    <w:p w:rsidR="00532796" w:rsidRPr="00CE5A54" w:rsidRDefault="00CE5A54" w:rsidP="00883ED1">
      <w:pPr>
        <w:ind w:left="730"/>
        <w:rPr>
          <w:lang w:val="en-US"/>
        </w:rPr>
      </w:pPr>
      <w:r>
        <w:rPr>
          <w:lang w:val="en-US"/>
        </w:rPr>
        <w:t>- At client side:</w:t>
      </w:r>
      <w:r w:rsidR="009F2098">
        <w:rPr>
          <w:lang w:val="en-US"/>
        </w:rPr>
        <w:t xml:space="preserve"> customers</w:t>
      </w:r>
      <w:bookmarkStart w:id="1" w:name="_GoBack"/>
      <w:bookmarkEnd w:id="1"/>
      <w:r>
        <w:rPr>
          <w:lang w:val="en-US"/>
        </w:rPr>
        <w:t xml:space="preserve"> can use browsers support JavaScript and HTML5.  </w:t>
      </w:r>
    </w:p>
    <w:p w:rsidR="00202FF7" w:rsidRPr="00532796" w:rsidRDefault="00883ED1" w:rsidP="00883ED1">
      <w:pPr>
        <w:ind w:left="730"/>
        <w:rPr>
          <w:b/>
        </w:rPr>
      </w:pPr>
      <w:r w:rsidRPr="00532796">
        <w:rPr>
          <w:b/>
        </w:rPr>
        <w:t xml:space="preserve">3.2.1.4. Communications Protocol      </w:t>
      </w:r>
    </w:p>
    <w:p w:rsidR="00532796" w:rsidRPr="00CE5A54" w:rsidRDefault="00CE5A54" w:rsidP="00883ED1">
      <w:pPr>
        <w:ind w:left="730"/>
        <w:rPr>
          <w:lang w:val="en-US"/>
        </w:rPr>
      </w:pPr>
      <w:r>
        <w:rPr>
          <w:lang w:val="en-US"/>
        </w:rPr>
        <w:t xml:space="preserve">- HTTP is protocol used for </w:t>
      </w:r>
      <w:r w:rsidR="009F2098">
        <w:rPr>
          <w:lang w:val="en-US"/>
        </w:rPr>
        <w:t>communication between customers and system.</w:t>
      </w:r>
    </w:p>
    <w:sectPr w:rsidR="00532796" w:rsidRPr="00CE5A54">
      <w:footerReference w:type="even" r:id="rId13"/>
      <w:footerReference w:type="default" r:id="rId14"/>
      <w:footerReference w:type="first" r:id="rId15"/>
      <w:pgSz w:w="11909" w:h="16834"/>
      <w:pgMar w:top="1442" w:right="1433" w:bottom="1441" w:left="1440" w:header="720" w:footer="9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C66" w:rsidRDefault="00567C66">
      <w:pPr>
        <w:spacing w:after="0" w:line="240" w:lineRule="auto"/>
      </w:pPr>
      <w:r>
        <w:separator/>
      </w:r>
    </w:p>
  </w:endnote>
  <w:endnote w:type="continuationSeparator" w:id="0">
    <w:p w:rsidR="00567C66" w:rsidRDefault="0056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AE360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AE360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F2098" w:rsidRPr="009F209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AE360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C66" w:rsidRDefault="00567C66">
      <w:pPr>
        <w:spacing w:after="0" w:line="240" w:lineRule="auto"/>
      </w:pPr>
      <w:r>
        <w:separator/>
      </w:r>
    </w:p>
  </w:footnote>
  <w:footnote w:type="continuationSeparator" w:id="0">
    <w:p w:rsidR="00567C66" w:rsidRDefault="00567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696"/>
    <w:multiLevelType w:val="hybridMultilevel"/>
    <w:tmpl w:val="03A8B000"/>
    <w:lvl w:ilvl="0" w:tplc="904C488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C466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CEF6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F43B8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8A00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E724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8DAC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8EEB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3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0F6963"/>
    <w:multiLevelType w:val="hybridMultilevel"/>
    <w:tmpl w:val="8646AA94"/>
    <w:lvl w:ilvl="0" w:tplc="68D07A42">
      <w:start w:val="5"/>
      <w:numFmt w:val="lowerLetter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3E5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4A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82A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431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032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687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C6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FA25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007E4"/>
    <w:multiLevelType w:val="hybridMultilevel"/>
    <w:tmpl w:val="BB125B78"/>
    <w:lvl w:ilvl="0" w:tplc="7DDE46D8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0FF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679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008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6C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892D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C9D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6CA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299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C718D6"/>
    <w:multiLevelType w:val="hybridMultilevel"/>
    <w:tmpl w:val="13340686"/>
    <w:lvl w:ilvl="0" w:tplc="822675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A50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057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699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C87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63B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4A4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E3C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BA64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A080742"/>
    <w:multiLevelType w:val="hybridMultilevel"/>
    <w:tmpl w:val="41FCE0BA"/>
    <w:lvl w:ilvl="0" w:tplc="EE1AFC42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i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18C0E6B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660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EF1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4D2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CB9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6E9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6AD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6A3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D231B8"/>
    <w:multiLevelType w:val="hybridMultilevel"/>
    <w:tmpl w:val="31D63A4E"/>
    <w:lvl w:ilvl="0" w:tplc="3384BF74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i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4D865C7A">
      <w:start w:val="1"/>
      <w:numFmt w:val="lowerRoman"/>
      <w:lvlText w:val="%2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A1D3E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8851D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8814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E2BB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1620B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6328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2D70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96742"/>
    <w:rsid w:val="001E2C93"/>
    <w:rsid w:val="00202612"/>
    <w:rsid w:val="00202FF7"/>
    <w:rsid w:val="004A1174"/>
    <w:rsid w:val="004C429B"/>
    <w:rsid w:val="004F20D0"/>
    <w:rsid w:val="005020DD"/>
    <w:rsid w:val="00503D27"/>
    <w:rsid w:val="0051187A"/>
    <w:rsid w:val="00532796"/>
    <w:rsid w:val="00541FAB"/>
    <w:rsid w:val="00567C66"/>
    <w:rsid w:val="006324AB"/>
    <w:rsid w:val="00657B09"/>
    <w:rsid w:val="00670344"/>
    <w:rsid w:val="00670ECB"/>
    <w:rsid w:val="00690C40"/>
    <w:rsid w:val="006F3ECC"/>
    <w:rsid w:val="006F5DA0"/>
    <w:rsid w:val="00717A14"/>
    <w:rsid w:val="00762A89"/>
    <w:rsid w:val="00764DEA"/>
    <w:rsid w:val="00766F23"/>
    <w:rsid w:val="00800B77"/>
    <w:rsid w:val="00865297"/>
    <w:rsid w:val="00883ED1"/>
    <w:rsid w:val="00887201"/>
    <w:rsid w:val="008B20FC"/>
    <w:rsid w:val="008F4EA7"/>
    <w:rsid w:val="009F2098"/>
    <w:rsid w:val="00A425AC"/>
    <w:rsid w:val="00AD6CFD"/>
    <w:rsid w:val="00AE360A"/>
    <w:rsid w:val="00B21929"/>
    <w:rsid w:val="00B30A15"/>
    <w:rsid w:val="00B41471"/>
    <w:rsid w:val="00B5102B"/>
    <w:rsid w:val="00B644FD"/>
    <w:rsid w:val="00B96542"/>
    <w:rsid w:val="00BA2E8D"/>
    <w:rsid w:val="00BB2A09"/>
    <w:rsid w:val="00C90B6C"/>
    <w:rsid w:val="00CE5A54"/>
    <w:rsid w:val="00CF1AD7"/>
    <w:rsid w:val="00D3027D"/>
    <w:rsid w:val="00D927BE"/>
    <w:rsid w:val="00DA6232"/>
    <w:rsid w:val="00E00A67"/>
    <w:rsid w:val="00E32A0E"/>
    <w:rsid w:val="00E655FB"/>
    <w:rsid w:val="00E97E37"/>
    <w:rsid w:val="00EA7737"/>
    <w:rsid w:val="00EB6E6B"/>
    <w:rsid w:val="00F30DD9"/>
    <w:rsid w:val="00F377A3"/>
    <w:rsid w:val="00F62063"/>
    <w:rsid w:val="00F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37" w:lineRule="auto"/>
      <w:ind w:left="-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6" w:line="240" w:lineRule="auto"/>
      <w:ind w:left="-5" w:right="-15" w:hanging="10"/>
      <w:outlineLvl w:val="3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" w:line="237" w:lineRule="auto"/>
      <w:ind w:left="-5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" w:line="237" w:lineRule="auto"/>
      <w:ind w:left="-5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1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hnq60556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inhnd60398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giangnhhse60606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ongndse60761@fpt.edu.v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D079-BA29-4B12-A85D-42334ED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3</cp:revision>
  <dcterms:created xsi:type="dcterms:W3CDTF">2014-01-15T18:10:00Z</dcterms:created>
  <dcterms:modified xsi:type="dcterms:W3CDTF">2014-01-19T18:12:00Z</dcterms:modified>
</cp:coreProperties>
</file>