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E80" w:rsidRDefault="000C1505" w:rsidP="00157E80">
      <w:pPr>
        <w:pStyle w:val="a3"/>
      </w:pPr>
      <w:r>
        <w:rPr>
          <w:rFonts w:hint="eastAsia"/>
        </w:rPr>
        <w:t>青年干部话成长</w:t>
      </w:r>
    </w:p>
    <w:p w:rsidR="00157E80" w:rsidRPr="00157E80" w:rsidRDefault="00157E80" w:rsidP="000C1505">
      <w:pPr>
        <w:spacing w:beforeLines="30" w:afterLines="20" w:line="360" w:lineRule="auto"/>
        <w:ind w:firstLineChars="200" w:firstLine="480"/>
        <w:rPr>
          <w:sz w:val="24"/>
          <w:szCs w:val="24"/>
        </w:rPr>
      </w:pPr>
      <w:r w:rsidRPr="00157E80">
        <w:rPr>
          <w:rFonts w:hint="eastAsia"/>
          <w:sz w:val="24"/>
          <w:szCs w:val="24"/>
        </w:rPr>
        <w:t>五福之地，长寿之乡。十里荷香，百年围龙。蕉岭犹如出水芙蕖，绽放在中华大地上。</w:t>
      </w:r>
    </w:p>
    <w:p w:rsidR="00157E80" w:rsidRPr="00157E80" w:rsidRDefault="00157E80" w:rsidP="000C1505">
      <w:pPr>
        <w:spacing w:beforeLines="30" w:afterLines="20" w:line="360" w:lineRule="auto"/>
        <w:ind w:firstLineChars="200" w:firstLine="480"/>
        <w:rPr>
          <w:sz w:val="24"/>
          <w:szCs w:val="24"/>
        </w:rPr>
      </w:pPr>
      <w:r w:rsidRPr="00157E80">
        <w:rPr>
          <w:rFonts w:hint="eastAsia"/>
          <w:sz w:val="24"/>
          <w:szCs w:val="24"/>
        </w:rPr>
        <w:t>滚滚长江东逝水，浪花淘尽英雄。放眼四看，在营改增攻坚战的号角中，可以清楚地看到，离退休干部他们人退心不退，退岗不退责，充分发挥自己的独特优势，在决战营改增的关键时刻，“重出江湖”，不忘初心……在这一幕幕感人事迹下，我们这群年轻的国税干部怎么能不冲锋在前、怎么能不勇挑重担、怎么能不攻坚克难呢？</w:t>
      </w:r>
    </w:p>
    <w:p w:rsidR="00157E80" w:rsidRPr="00157E80" w:rsidRDefault="00157E80" w:rsidP="000C1505">
      <w:pPr>
        <w:spacing w:beforeLines="30" w:afterLines="20" w:line="360" w:lineRule="auto"/>
        <w:ind w:firstLineChars="200" w:firstLine="480"/>
        <w:rPr>
          <w:sz w:val="24"/>
          <w:szCs w:val="24"/>
        </w:rPr>
      </w:pPr>
      <w:r w:rsidRPr="00157E80">
        <w:rPr>
          <w:rFonts w:hint="eastAsia"/>
          <w:sz w:val="24"/>
          <w:szCs w:val="24"/>
        </w:rPr>
        <w:t>国家兴亡，匹夫有责。聆听了总理的讲话后，犹如醍醐灌顶，为我们指明了方向，明确了责任和使命，那便是为国聚财，为民收税！面对这份责任，我们不可推卸，因为在其位、谋其政、负其责；面对这份责任，我们不能推卸，推卸责任就意味着我们失去了实现自我价值的机会；面对这份责任，我们更不敢推卸，因为这承载着十三亿中国人民的期盼和重托，寄予了国家和民族的未来和希望。</w:t>
      </w:r>
    </w:p>
    <w:p w:rsidR="00157E80" w:rsidRPr="00157E80" w:rsidRDefault="00157E80" w:rsidP="000C1505">
      <w:pPr>
        <w:spacing w:beforeLines="30" w:afterLines="20" w:line="360" w:lineRule="auto"/>
        <w:ind w:firstLineChars="200" w:firstLine="480"/>
        <w:rPr>
          <w:sz w:val="24"/>
          <w:szCs w:val="24"/>
        </w:rPr>
      </w:pPr>
      <w:r w:rsidRPr="00157E80">
        <w:rPr>
          <w:rFonts w:hint="eastAsia"/>
          <w:sz w:val="24"/>
          <w:szCs w:val="24"/>
        </w:rPr>
        <w:t>激情源于责任与担当。激情唤起责任，激情成就梦想，激情创造奇迹，激情铸就伟业。在工作中，我们就是要满怀激情，敢想敢为、敢为敢干、敢干敢担。始终以大眼光来谋划工作，以大勇气来提升工作，大手笔来推动工作，坚持到祖国最需要的地方做贡献。</w:t>
      </w:r>
    </w:p>
    <w:p w:rsidR="00157E80" w:rsidRPr="00157E80" w:rsidRDefault="00157E80" w:rsidP="000C1505">
      <w:pPr>
        <w:spacing w:beforeLines="30" w:afterLines="20" w:line="360" w:lineRule="auto"/>
        <w:ind w:firstLineChars="200" w:firstLine="480"/>
        <w:rPr>
          <w:sz w:val="24"/>
          <w:szCs w:val="24"/>
        </w:rPr>
      </w:pPr>
      <w:r w:rsidRPr="00157E80">
        <w:rPr>
          <w:rFonts w:hint="eastAsia"/>
          <w:sz w:val="24"/>
          <w:szCs w:val="24"/>
        </w:rPr>
        <w:t>理想是人生的航标，有理想才不会迷失前进的方向。作为一名年轻干部，我的理想，就是投身社会主义建设的大潮中，为推动蕉岭税收事业奉献自己的青春。尽管任重道远，尽管困难重重，但有了理想作为支撑，便犹如雏鹰在天，江河入海，再多的艰难险阻也毫不足惧。时势造英雄，我们的青春和才智定有用武之地；英雄亦要造时势，在县局领导班子有力领导下，保证完成税收工作任务，实现我们的理想和抱负。</w:t>
      </w:r>
    </w:p>
    <w:p w:rsidR="00C05A7D" w:rsidRPr="00157E80" w:rsidRDefault="00157E80" w:rsidP="00DD0A26">
      <w:pPr>
        <w:spacing w:beforeLines="30" w:afterLines="20" w:line="360" w:lineRule="auto"/>
        <w:ind w:firstLineChars="200" w:firstLine="480"/>
        <w:rPr>
          <w:sz w:val="24"/>
          <w:szCs w:val="24"/>
        </w:rPr>
      </w:pPr>
      <w:r w:rsidRPr="00157E80">
        <w:rPr>
          <w:rFonts w:hint="eastAsia"/>
          <w:sz w:val="24"/>
          <w:szCs w:val="24"/>
        </w:rPr>
        <w:t>时代造就青年，盛世书写青春。在座的所有年轻干部们，让我们从我做起，从现在开始，用责任点燃激情，让激情舞动理想，以坚韧顽强的意志，开拓进取的精神，永不言弃的品质，谱写华美篇章！</w:t>
      </w:r>
    </w:p>
    <w:sectPr w:rsidR="00C05A7D" w:rsidRPr="00157E80" w:rsidSect="00C05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35F" w:rsidRDefault="002D635F" w:rsidP="000C1505">
      <w:r>
        <w:separator/>
      </w:r>
    </w:p>
  </w:endnote>
  <w:endnote w:type="continuationSeparator" w:id="1">
    <w:p w:rsidR="002D635F" w:rsidRDefault="002D635F" w:rsidP="000C15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35F" w:rsidRDefault="002D635F" w:rsidP="000C1505">
      <w:r>
        <w:separator/>
      </w:r>
    </w:p>
  </w:footnote>
  <w:footnote w:type="continuationSeparator" w:id="1">
    <w:p w:rsidR="002D635F" w:rsidRDefault="002D635F" w:rsidP="000C15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E80"/>
    <w:rsid w:val="000C1505"/>
    <w:rsid w:val="00157E80"/>
    <w:rsid w:val="002D635F"/>
    <w:rsid w:val="00C05A7D"/>
    <w:rsid w:val="00DD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57E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57E8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0C1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150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1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15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643</Characters>
  <Application>Microsoft Office Word</Application>
  <DocSecurity>0</DocSecurity>
  <Lines>5</Lines>
  <Paragraphs>1</Paragraphs>
  <ScaleCrop>false</ScaleCrop>
  <Company>Chinese ORG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王华</dc:creator>
  <cp:lastModifiedBy>王华</cp:lastModifiedBy>
  <cp:revision>2</cp:revision>
  <dcterms:created xsi:type="dcterms:W3CDTF">2016-08-23T03:20:00Z</dcterms:created>
  <dcterms:modified xsi:type="dcterms:W3CDTF">2016-08-23T03:32:00Z</dcterms:modified>
</cp:coreProperties>
</file>