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 xml:space="preserve">ARTIFICIAL INTELLIGENCE FOR MANUFACTURING AND SMART FACTORIES — VOLUME I</w:t>
      </w:r>
    </w:p>
    <w:p>
      <w:pPr>
        <w:jc w:val="center"/>
      </w:pPr>
      <w:r>
        <w:t xml:space="preserve">Foundations, Learning, and Model Architectures</w:t>
      </w:r>
    </w:p>
    <w:p>
      <w:pPr>
        <w:jc w:val="center"/>
      </w:pPr>
      <w:r>
        <w:t xml:space="preserve">A consolidated, manufacturing-first textbook for students, engineers, and smart-factory practitioners</w:t>
      </w:r>
    </w:p>
    <w:tbl>
      <w:tblPr>
        <w:tblW w:type="auto" w:w="0"/>
        <w:jc w:val="center"/>
        <w:tblLook w:firstColumn="1" w:firstRow="1" w:lastColumn="0" w:lastRow="0" w:noHBand="0" w:noVBand="1" w:val="04A0"/>
      </w:tblPr>
      <w:tblGrid>
        <w:gridCol w:w="9994"/>
      </w:tblGrid>
      <w:tr>
        <w:tc>
          <w:tcPr>
            <w:tcW w:type="dxa" w:w="9994"/>
            <w:shd w:fill="EAF2F6"/>
          </w:tcPr>
          <w:p>
            <w:r>
              <w:rPr>
                <w:b/>
                <w:sz w:val="19"/>
              </w:rPr>
              <w:t>Scope</w:t>
              <w:br/>
              <w:t>Regression • Classification • Clustering • Dimensionality Reduction • Anomaly Detection • Semi-Supervised Learning • Self-Supervised Learning • MLP • CNN • RNN/LSTM/GRU • GNN • Transformer • Informer • Autoencoder • Diffusion Models • Mixture of Experts • Reinforcement Learning • Large Language Models • Retrieval-Augmented Generation • Explainable AI • Distributed GPU Training • Manufacturing AI • Smart Factory Systems</w:t>
            </w:r>
          </w:p>
        </w:tc>
      </w:tr>
    </w:tbl>
    <w:p>
      <w:pPr>
        <w:spacing w:after="20"/>
      </w:pPr>
    </w:p>
    <w:p>
      <w:pPr>
        <w:jc w:val="center"/>
      </w:pPr>
      <w:r>
        <w:t xml:space="preserve">Revised First Edition • 2026</w:t>
      </w:r>
    </w:p>
    <w:p>
      <w:r>
        <w:br w:type="page"/>
      </w:r>
    </w:p>
    <w:p>
      <w:pPr>
        <w:pStyle w:val="Heading1"/>
        <w:keepNext/>
      </w:pPr>
      <w:r>
        <w:t>Preface</w:t>
      </w:r>
    </w:p>
    <w:p>
      <w:r>
        <w:t>This textbook presents machine learning as a connected system of mathematical ideas rather than a list of algorithms. It makes a strict distinction among learning paradigms, problem types, neural-network architectures, objective functions, optimization procedures, evaluation metrics, and deployment systems. That distinction is essential: classification and regression are tasks; supervised and self-supervised learning describe sources of training signal; Convolutional Neural Networks and Transformers are architectures; cross-entropy is a loss; AdamW is an optimizer; and Distributed Data Parallel is a systems strategy.</w:t>
      </w:r>
    </w:p>
    <w:p>
      <w:r>
        <w:t>Manufacturing examples run throughout the book. Computer Numerical Control (CNC) machining, spindle health, quality inspection, motor production, heat treatment, factory material flow, and maintenance are useful teaching domains because they combine continuous sensor signals, images, time, graphs, rare faults, expensive labels, physical safety, and operational constraints.</w:t>
      </w:r>
    </w:p>
    <w:p>
      <w:r>
        <w:t>Every major concept follows a consistent pattern: definition, AI interpretation, mathematical view, data representation, model or architecture, loss/objective, training method or optimizer, evaluation metrics, worked industrial example, failure modes, and connections to related concepts. Acronyms are expanded and collected again in the glossary.</w:t>
      </w:r>
    </w:p>
    <w:p>
      <w:r>
        <w:t>The book is intended for a semester course or structured self-study. Instructors can assign the review questions as lecture preparation and use the applied exercises as programming or system-design projects.</w:t>
      </w:r>
    </w:p>
    <w:p>
      <w:r>
        <w:rPr>
          <w:b/>
        </w:rPr>
        <w:t xml:space="preserve">Manufacturing-first orientation. </w:t>
      </w:r>
      <w:r>
        <w:t>This edition treats the factory as the main systems context rather than as an occasional example. Students repeatedly move from physical process and operational decision to data acquisition, task formulation, model architecture, loss, optimization, validation, deployment, explanation, human action, and lifecycle monitoring. The aim is to teach not only how models work, but how reliable AI systems are engineered around Computer Numerical Control machining, spindle health, motor production, heat treatment, visual inspection, factory flow, maintenance, and engineering knowledge.</w:t>
      </w:r>
    </w:p>
    <w:p>
      <w:r>
        <w:rPr>
          <w:b/>
        </w:rPr>
        <w:t xml:space="preserve">Pedagogical pattern. </w:t>
      </w:r>
      <w:r>
        <w:t>Each architecture is introduced from an intuitive engineering problem, then formalized with tensors and equations, connected to a loss and training procedure, and finally placed inside a factory workflow. Diagrams are used to make data flow visible; practical examples explain what the tensor dimensions mean; and each chapter separates mathematical model quality from operational usefulness. This concept-first, experiment-driven pattern is used consistently across the book.</w:t>
      </w:r>
    </w:p>
    <w:p>
      <w:r>
        <w:rPr>
          <w:b/>
        </w:rPr>
        <w:t xml:space="preserve">Textbook design note. </w:t>
      </w:r>
      <w:r>
        <w:t>The presentation uses a concept-first, visual, experiment-oriented approach: intuition before notation, diagrams beside the architecture they explain, short mathematical derivations tied to implementation, and repeated manufacturing case studies that connect model outputs to real decisions. The aim is clarity and practical progression rather than imitation of any particular author’s prose.</w:t>
      </w:r>
    </w:p>
    <w:p>
      <w:r>
        <w:br w:type="page"/>
      </w:r>
    </w:p>
    <w:p>
      <w:r>
        <w:t xml:space="preserve">Consolidation note. This revised volume removes repeated template text and merges closely related topics into eight larger chapters. Earlier chapter-sized topics are retained as major sections, preserving technical depth while providing a clearer learning path.</w:t>
      </w:r>
    </w:p>
    <w:p>
      <w:pPr>
        <w:pStyle w:val="Heading1"/>
        <w:keepNext/>
      </w:pPr>
      <w:r>
        <w:t>Contents</w:t>
      </w:r>
    </w:p>
    <w:p>
      <w:pPr>
        <w:pStyle w:val="Heading2"/>
      </w:pPr>
      <w:r>
        <w:t xml:space="preserve">Volume I: Foundations, Learning, and Model Architectures</w:t>
      </w:r>
    </w:p>
    <w:p>
      <w:r>
        <w:t xml:space="preserve">Chapter 1. Foundations, Mathematics, and AI Problem Formulation</w:t>
      </w:r>
    </w:p>
    <w:p>
      <w:r>
        <w:t xml:space="preserve">Chapter 2. Data Engineering, Learning, Optimization, and Evaluation</w:t>
      </w:r>
    </w:p>
    <w:p>
      <w:r>
        <w:t xml:space="preserve">Chapter 3. Supervised Learning and Classical Machine Learning</w:t>
      </w:r>
    </w:p>
    <w:p>
      <w:r>
        <w:t xml:space="preserve">Chapter 4. Unsupervised Learning, Dimensionality Reduction, and Anomaly Detection</w:t>
      </w:r>
    </w:p>
    <w:p>
      <w:r>
        <w:t xml:space="preserve">Chapter 5. Semi-Supervised and Self-Supervised Representation Learning</w:t>
      </w:r>
    </w:p>
    <w:p>
      <w:r>
        <w:t xml:space="preserve">Chapter 6. Core Neural Network Architectures for Manufacturing</w:t>
      </w:r>
    </w:p>
    <w:p>
      <w:r>
        <w:t xml:space="preserve">Chapter 7. Graph Learning, Attention, Transformers, Vision, and Long-Sequence Models</w:t>
      </w:r>
    </w:p>
    <w:p>
      <w:r>
        <w:t xml:space="preserve">Chapter 8. Mixture of Experts and Modern Large Language Model Architecture</w:t>
      </w:r>
    </w:p>
    <w:p>
      <w:r>
        <w:t xml:space="preserve">Appendix A. Acronym and Terminology Glossary</w:t>
      </w:r>
    </w:p>
    <w:p>
      <w:r>
        <w:t xml:space="preserve">Appendix B. Core Equations and Loss Functions</w:t>
      </w:r>
    </w:p>
    <w:p>
      <w:r>
        <w:t xml:space="preserve">Appendix C. Architecture Selection Guide</w:t>
      </w:r>
    </w:p>
    <w:p>
      <w:r>
        <w:t xml:space="preserve">Appendix D. Course Plan and Project Rubric</w:t>
      </w:r>
    </w:p>
    <w:p>
      <w:r>
        <w:t xml:space="preserve">Appendix E. Review Answers and Worked Exercise Solutions</w:t>
      </w:r>
    </w:p>
    <w:p>
      <w:r>
        <w:t xml:space="preserve">References and Further Reading</w:t>
      </w:r>
    </w:p>
    <w:p>
      <w:pPr>
        <w:pStyle w:val="Heading1"/>
        <w:pageBreakBefore/>
      </w:pPr>
      <w:r>
        <w:t xml:space="preserve">Chapter 1. Foundations, Mathematics, and AI Problem Formulation</w:t>
      </w:r>
    </w:p>
    <w:p>
      <w:r>
        <w:t xml:space="preserve">This chapter establishes the language and mathematics used throughout the book. It connects AI problem formulation to linear algebra, probability, information theory, and the engineering decisions that define a useful manufacturing model.</w:t>
      </w:r>
    </w:p>
    <w:p>
      <w:pPr>
        <w:pStyle w:val="Heading2"/>
        <w:keepNext/>
      </w:pPr>
      <w:r>
        <w:t>1.1 Foundations: AI, ML, Deep Learning, and Problem Formulation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foundations: ai, ml, deep learning, and problem formulation,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Artificial Intelligence, Machine Learning, and Deep Learning → Learning Paradigms, Tasks, and Architectures → Problem Formulation and Target Design → Parameters and Hyperparameters</w:t>
      </w:r>
    </w:p>
    <w:p>
      <w:pPr>
        <w:pStyle w:val="Heading3"/>
        <w:keepNext/>
      </w:pPr>
      <w:r>
        <w:t>1.1.1 Artificial Intelligence, Machine Learning, and Deep Learning</w:t>
      </w:r>
    </w:p>
    <w:p>
      <w:r>
        <w:t>Artificial Intelligence (AI) is the broad field of systems that perform tasks associated with perception, reasoning, planning, language, decision-making, or learning. Machine Learning (ML) is the part of AI that learns patterns or decision rules from data. Deep Learning (DL) is the part of ML centered on neural networks with multiple representation-learning layers.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y</m:t>
              </m:r>
            </m:e>
          </m:acc>
          <m:r>
            <m:rPr>
              <m:sty m:val="p"/>
            </m:rPr>
            <m:t>=</m:t>
          </m:r>
          <m:sSub>
            <m:e>
              <m:r>
                <m:t>f</m:t>
              </m:r>
            </m:e>
            <m:sub>
              <m:r>
                <m:t>θ</m:t>
              </m:r>
            </m:sub>
          </m:sSub>
          <m:d>
            <m:dPr>
              <m:begChr m:val="("/>
              <m:endChr m:val=")"/>
              <m:sepChr m:val=""/>
              <m:grow/>
            </m:dPr>
            <m:e>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records, images, audio, text, graphs, video, event streams, and sensor time series.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Rule-based AI, linear models, trees, Support Vector Machines, neural networks, probabilistic models, reinforcement-learning agents.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Depends on task: cross-entropy, Mean Squared Error, likelihood, contrastive loss, reward.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Closed-form estimation, specialized algorithms, or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plus robustness, latency, throughput, and safety.</w:t>
            </w:r>
          </w:p>
        </w:tc>
      </w:tr>
    </w:tbl>
    <w:p>
      <w:r>
        <w:rPr>
          <w:b/>
        </w:rPr>
        <w:t xml:space="preserve">Data representation. </w:t>
      </w:r>
      <w:r>
        <w:t>Tabular records, images, audio, text, graphs, video, event streams, and sensor time series.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Rule-based AI, linear models, trees, Support Vector Machines, neural networks, probabilistic models, reinforcement-learning agents.. Typical objective: Depends on task: cross-entropy, Mean Squared Error, likelihood, contrastive loss, reward.. A loss is the quantity optimized during fitting; a metric measures the quality that engineers or users care about. Those quantities may be related but should never be treated as synonyms.</w:t>
      </w:r>
    </w:p>
    <w:p>
      <w:r>
        <w:rPr>
          <w:b/>
        </w:rPr>
        <w:t xml:space="preserve">Training. </w:t>
      </w:r>
      <w:r>
        <w:t>Closed-form estimation, specialized algorithms, or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plus robustness, latency, throughput, and safety..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spindle-health program is ML if it learns fault patterns from historical vibration; it is deep learning if a deep 1D CNN or Transformer learns directly from raw signals.</w:t>
            </w:r>
          </w:p>
        </w:tc>
      </w:tr>
    </w:tbl>
    <w:p>
      <w:pPr>
        <w:spacing w:after="20"/>
      </w:pPr>
    </w:p>
    <w:p>
      <w:r>
        <w:rPr>
          <w:b/>
          <w:color w:val="873C32"/>
        </w:rPr>
        <w:t xml:space="preserve">Common failure mode. </w:t>
      </w:r>
      <w:r>
        <w:t>AI, ML, and DL are nested concepts, not interchangeable words.</w:t>
      </w:r>
    </w:p>
    <w:p>
      <w:pPr>
        <w:keepNext/>
        <w:spacing w:before="160" w:after="60"/>
        <w:jc w:val="center"/>
      </w:pPr>
      <w:r>
        <w:drawing>
          <wp:inline xmlns:a="http://schemas.openxmlformats.org/drawingml/2006/main" xmlns:pic="http://schemas.openxmlformats.org/drawingml/2006/picture">
            <wp:extent cx="5806440" cy="4106212"/>
            <wp:docPr id="1" name="Picture 1" title="Figure 1.1" descr="Read the stack from bottom to top. Machines and people create physical events; sensors and controllers measure them; operational systems preserve context and genealogy; predictive and optimization models turn data into estimates; generative AI expose"/>
            <wp:cNvGraphicFramePr>
              <a:graphicFrameLocks noChangeAspect="1"/>
            </wp:cNvGraphicFramePr>
            <a:graphic>
              <a:graphicData uri="http://schemas.openxmlformats.org/drawingml/2006/picture">
                <pic:pic>
                  <pic:nvPicPr>
                    <pic:cNvPr id="0" name="smart_factory.png"/>
                    <pic:cNvPicPr/>
                  </pic:nvPicPr>
                  <pic:blipFill>
                    <a:blip r:embed="rId11"/>
                    <a:stretch>
                      <a:fillRect/>
                    </a:stretch>
                  </pic:blipFill>
                  <pic:spPr>
                    <a:xfrm>
                      <a:off x="0" y="0"/>
                      <a:ext cx="5806440" cy="4106212"/>
                    </a:xfrm>
                    <a:prstGeom prst="rect"/>
                  </pic:spPr>
                </pic:pic>
              </a:graphicData>
            </a:graphic>
          </wp:inline>
        </w:drawing>
      </w:r>
    </w:p>
    <w:p>
      <w:pPr>
        <w:pStyle w:val="Caption"/>
        <w:keepNext/>
        <w:spacing w:after="80"/>
        <w:jc w:val="center"/>
      </w:pPr>
      <w:r>
        <w:rPr>
          <w:b/>
        </w:rPr>
        <w:t>Figure 1.1 — Smart factory AI architecture from physical assets to human and business decisions.</w:t>
      </w:r>
    </w:p>
    <w:p>
      <w:pPr>
        <w:spacing w:after="160"/>
      </w:pPr>
      <w:r>
        <w:rPr>
          <w:b/>
        </w:rPr>
        <w:t xml:space="preserve">How to read the figure. </w:t>
      </w:r>
      <w:r>
        <w:t>Read the stack from bottom to top. Machines and people create physical events; sensors and controllers measure them; operational systems preserve context and genealogy; predictive and optimization models turn data into estimates; generative AI exposes approved knowledge and tools; and humans make accountable production, quality, maintenance, and planning decisions. The separation between deterministic control and probabilistic AI is intentional: an AI recommendation should not silently become an unrestricted machine-control command.</w:t>
      </w:r>
    </w:p>
    <w:p>
      <w:pPr>
        <w:pStyle w:val="Heading3"/>
        <w:keepNext/>
      </w:pPr>
      <w:r>
        <w:t>1.1.2 Learning Paradigms, Tasks, and Architectures</w:t>
      </w:r>
    </w:p>
    <w:p>
      <w:r>
        <w:t>A learning paradigm describes where the learning signal comes from; a task describes what output is required; an architecture describes how computation is organized. These axes overlap rather than forming one flat list.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model</m:t>
          </m:r>
          <m:r>
            <m:rPr>
              <m:sty m:val="p"/>
            </m:rPr>
            <m:t>=</m:t>
          </m:r>
          <m:r>
            <m:rPr>
              <m:nor/>
              <m:sty m:val="p"/>
            </m:rPr>
            <m:t>architecture</m:t>
          </m:r>
          <m:r>
            <m:rPr>
              <m:sty m:val="p"/>
            </m:rPr>
            <m:t>+</m:t>
          </m:r>
          <m:r>
            <m:rPr>
              <m:nor/>
              <m:sty m:val="p"/>
            </m:rPr>
            <m:t>objective</m:t>
          </m:r>
          <m:r>
            <m:rPr>
              <m:sty m:val="p"/>
            </m:rPr>
            <m:t>+</m:t>
          </m:r>
          <m:r>
            <m:rPr>
              <m:nor/>
              <m:sty m:val="p"/>
            </m:rPr>
            <m:t>data</m:t>
          </m:r>
          <m:r>
            <m:rPr>
              <m:sty m:val="p"/>
            </m:rPr>
            <m:t>+</m:t>
          </m:r>
          <m:r>
            <m:rPr>
              <m:nor/>
              <m:sty m:val="p"/>
            </m:rPr>
            <m:t>training procedure</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Labeled, unlabeled, paired, sequential, or interactive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 CNN, RNN, LSTM, GNN, Transformer, Autoencoder, Mixture of Experts.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Chosen from task and supervision, not architecture name alone.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Supervised, unsupervised, semi-supervised, self-supervised, or reinforcement-learning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Use task-specific metrics.</w:t>
            </w:r>
          </w:p>
        </w:tc>
      </w:tr>
    </w:tbl>
    <w:p>
      <w:r>
        <w:rPr>
          <w:b/>
        </w:rPr>
        <w:t xml:space="preserve">Data representation. </w:t>
      </w:r>
      <w:r>
        <w:t>Labeled, unlabeled, paired, sequential, or interactive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MLP, CNN, RNN, LSTM, GRU, TCN, GNN, Transformer, Informer, Autoencoder, VAE, Diffusion Model, U-Net, and Mixture of Experts.. Typical objective: Chosen from task and supervision, not architecture name alone.. A loss is the quantity optimized during fitting; a metric measures the quality that engineers or users care about. Those quantities may be related but should never be treated as synonyms.</w:t>
      </w:r>
    </w:p>
    <w:p>
      <w:r>
        <w:rPr>
          <w:b/>
        </w:rPr>
        <w:t xml:space="preserve">Training. </w:t>
      </w:r>
      <w:r>
        <w:t>Supervised, unsupervised, semi-supervised, self-supervised, or reinforcement-learning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Use task-specific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Transformer architecture can be trained self-supervised for language modeling and later fine-tuned supervised for fault classification.</w:t>
            </w:r>
          </w:p>
        </w:tc>
      </w:tr>
    </w:tbl>
    <w:p>
      <w:pPr>
        <w:spacing w:after="20"/>
      </w:pPr>
    </w:p>
    <w:p>
      <w:r>
        <w:rPr>
          <w:b/>
          <w:color w:val="873C32"/>
        </w:rPr>
        <w:t xml:space="preserve">Common failure mode. </w:t>
      </w:r>
      <w:r>
        <w:t>Do not say classification “is a neural network” or regression “is linear regression.”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1.1.3 Problem Formulation and Target Design</w:t>
      </w:r>
    </w:p>
    <w:p>
      <w:r>
        <w:t>Problem formulation translates a real operational decision into inputs, target, prediction horizon, action, and acceptable error. The same physical system can support several different ML tasks.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Features available at decision time and a clearly defined target.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model family appropriate to the input.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Loss must match target geometry and cost of mistakes.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Design labels and splits before tuning models.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Operational metric tied to decision cost.</w:t>
            </w:r>
          </w:p>
        </w:tc>
      </w:tr>
    </w:tbl>
    <w:p>
      <w:r>
        <w:rPr>
          <w:b/>
        </w:rPr>
        <w:t xml:space="preserve">Data representation. </w:t>
      </w:r>
      <w:r>
        <w:t>Features available at decision time and a clearly defined target.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model family appropriate to the input.. Typical objective: Loss must match target geometry and cost of mistakes.. A loss is the quantity optimized during fitting; a metric measures the quality that engineers or users care about. Those quantities may be related but should never be treated as synonyms.</w:t>
      </w:r>
    </w:p>
    <w:p>
      <w:r>
        <w:rPr>
          <w:b/>
        </w:rPr>
        <w:t xml:space="preserve">Training. </w:t>
      </w:r>
      <w:r>
        <w:t>Design labels and splits before tuning models..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Operational metric tied to decision cost..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“Is the spindle faulty?” is classification; “How many hours remain?” is regression; “Is this state unusual?” is anomaly detection; “What happens tomorrow?” is forecasting.</w:t>
            </w:r>
          </w:p>
        </w:tc>
      </w:tr>
    </w:tbl>
    <w:p>
      <w:pPr>
        <w:spacing w:after="20"/>
      </w:pPr>
    </w:p>
    <w:p>
      <w:r>
        <w:rPr>
          <w:b/>
          <w:color w:val="873C32"/>
        </w:rPr>
        <w:t xml:space="preserve">Common failure mode. </w:t>
      </w:r>
      <w:r>
        <w:t>A vague or leaked target cannot be fixed by a more powerful model.</w:t>
      </w:r>
    </w:p>
    <w:p>
      <w:pPr>
        <w:keepNext/>
        <w:spacing w:before="160" w:after="60"/>
        <w:jc w:val="center"/>
      </w:pPr>
      <w:r>
        <w:drawing>
          <wp:inline xmlns:a="http://schemas.openxmlformats.org/drawingml/2006/main" xmlns:pic="http://schemas.openxmlformats.org/drawingml/2006/picture">
            <wp:extent cx="5806440" cy="4106212"/>
            <wp:docPr id="2" name="Picture 2" title="Figure 1.2" descr="The workflow begins with the physical and business decision, not with a favorite algorithm. Only after the unit of analysis, decision time, ground truth, and cost of errors are defined should the engineer choose classification, regression, forecastin"/>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06440" cy="4106212"/>
                    </a:xfrm>
                    <a:prstGeom prst="rect"/>
                  </pic:spPr>
                </pic:pic>
              </a:graphicData>
            </a:graphic>
          </wp:inline>
        </w:drawing>
      </w:r>
    </w:p>
    <w:p>
      <w:pPr>
        <w:pStyle w:val="Caption"/>
        <w:keepNext/>
        <w:spacing w:after="80"/>
        <w:jc w:val="center"/>
      </w:pPr>
      <w:r>
        <w:rPr>
          <w:b/>
        </w:rPr>
        <w:t>Figure 1.2 — Manufacturing AI problem-modeling and solving workflow.</w:t>
      </w:r>
    </w:p>
    <w:p>
      <w:pPr>
        <w:spacing w:after="160"/>
      </w:pPr>
      <w:r>
        <w:rPr>
          <w:b/>
        </w:rPr>
        <w:t xml:space="preserve">How to read the figure. </w:t>
      </w:r>
      <w:r>
        <w:t>The workflow begins with the physical and business decision, not with a favorite algorithm. Only after the unit of analysis, decision time, ground truth, and cost of errors are defined should the engineer choose classification, regression, forecasting, anomaly detection, optimization, or another task. The final steps matter as much as model training: deploy the score into an operational workflow, define safe actions, monitor drift, and retrain only when evidence justifies a new version.</w:t>
      </w:r>
    </w:p>
    <w:p>
      <w:pPr>
        <w:pStyle w:val="Heading3"/>
        <w:keepNext/>
      </w:pPr>
      <w:r>
        <w:t>1.1.4 Parameters and Hyperparameters</w:t>
      </w:r>
    </w:p>
    <w:p>
      <w:r>
        <w:t>Parameters are learned from data, while hyperparameters are set by the engineer or selected by a search procedure.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θ</m:t>
              </m:r>
            </m:e>
            <m:sup>
              <m:r>
                <m:rPr>
                  <m:sty m:val="p"/>
                </m:rPr>
                <m:t>⋆</m:t>
              </m:r>
            </m:sup>
          </m:sSup>
          <m:r>
            <m:rPr>
              <m:sty m:val="p"/>
            </m:rPr>
            <m:t>=</m:t>
          </m:r>
          <m:limLow>
            <m:e>
              <m:r>
                <m:rPr>
                  <m:sty m:val="p"/>
                </m:rPr>
                <m:t>arg min</m:t>
              </m:r>
            </m:e>
            <m:lim>
              <m:r>
                <m:t>θ</m:t>
              </m:r>
            </m:lim>
          </m:limLow>
          <m:r>
            <m:t> </m:t>
          </m:r>
          <m:r>
            <m:rPr>
              <m:sty m:val="p"/>
              <m:scr m:val="script"/>
            </m:rPr>
            <m:t>L</m:t>
          </m:r>
          <m:d>
            <m:dPr>
              <m:begChr m:val="("/>
              <m:endChr m:val=")"/>
              <m:sepChr m:val=""/>
              <m:grow/>
            </m:dPr>
            <m:e>
              <m:r>
                <m:t>θ</m:t>
              </m:r>
              <m:r>
                <m:rPr>
                  <m:sty m:val="p"/>
                </m:rPr>
                <m:t>;</m:t>
              </m:r>
              <m:r>
                <m:t> </m:t>
              </m:r>
              <m:r>
                <m:rPr>
                  <m:nor/>
                  <m:sty m:val="p"/>
                </m:rPr>
                <m:t>hyperparameters</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Training data plus validation data for selection.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ML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Fit parameters on training data; select hyperparameters using validation data.</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Held-out validation/test performance.</w:t>
            </w:r>
          </w:p>
        </w:tc>
      </w:tr>
    </w:tbl>
    <w:p>
      <w:r>
        <w:rPr>
          <w:b/>
        </w:rPr>
        <w:t xml:space="preserve">Data representation. </w:t>
      </w:r>
      <w:r>
        <w:t>Training data plus validation data for selection.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All ML models.. Typical objective: Task objective.. A loss is the quantity optimized during fitting; a metric measures the quality that engineers or users care about. Those quantities may be related but should never be treated as synonyms.</w:t>
      </w:r>
    </w:p>
    <w:p>
      <w:r>
        <w:rPr>
          <w:b/>
        </w:rPr>
        <w:t xml:space="preserve">Training. </w:t>
      </w:r>
      <w:r>
        <w:t>Fit parameters on training data; select hyperparameters using validation data..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Held-out validation/test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Neural weights are parameters; learning rate, layer count, tree depth, k in k-NN, or context length are hyperparameters.</w:t>
            </w:r>
          </w:p>
        </w:tc>
      </w:tr>
    </w:tbl>
    <w:p>
      <w:pPr>
        <w:spacing w:after="20"/>
      </w:pPr>
    </w:p>
    <w:p>
      <w:r>
        <w:rPr>
          <w:b/>
          <w:color w:val="873C32"/>
        </w:rPr>
        <w:t xml:space="preserve">Common failure mode. </w:t>
      </w:r>
      <w:r>
        <w:t>Do not tune hyperparameters repeatedly on the final test set.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1.2 Mathematical Foundations for Machine Learning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mathematical foundations for machine learning,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Scalars, Vectors, Matrices, and Tensors → Dot Products, Matrix Multiplication, and Linear Layers → Derivatives, Gradients, and the Chain Rule → Probability, Conditional Probability, and Bayes Rule → Expectation, Variance, Covariance, and Correlation → Entropy and Cross-Entropy → Kullback-Leibler Divergence</w:t>
      </w:r>
    </w:p>
    <w:p>
      <w:pPr>
        <w:pStyle w:val="Heading3"/>
        <w:keepNext/>
      </w:pPr>
      <w:r>
        <w:t>1.2.1 Scalars, Vectors, Matrices, and Tensors</w:t>
      </w:r>
    </w:p>
    <w:p>
      <w:r>
        <w:t>Machine learning represents observations and parameters as numerical arrays. A scalar is one number, a vector is a one-dimensional array, a matrix is a two-dimensional array, and a tensor generalizes to more dimensions.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Numerical arrays representing samples, features, channels, time steps, or graph attributes.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numerical ML and deep-learning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Loss is usually a scalar even when computed from tensors.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Vectorized CPU/GPU operations.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Shape, memory, numerical range.</w:t>
            </w:r>
          </w:p>
        </w:tc>
      </w:tr>
    </w:tbl>
    <w:p>
      <w:r>
        <w:rPr>
          <w:b/>
        </w:rPr>
        <w:t xml:space="preserve">Data representation. </w:t>
      </w:r>
      <w:r>
        <w:t>Numerical arrays representing samples, features, channels, time steps, or graph attributes.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All numerical ML and deep-learning models.. Typical objective: Loss is usually a scalar even when computed from tensors.. A loss is the quantity optimized during fitting; a metric measures the quality that engineers or users care about. Those quantities may be related but should never be treated as synonyms.</w:t>
      </w:r>
    </w:p>
    <w:p>
      <w:r>
        <w:rPr>
          <w:b/>
        </w:rPr>
        <w:t xml:space="preserve">Training. </w:t>
      </w:r>
      <w:r>
        <w:t>Vectorized CPU/GPU operations..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Shape, memory, numerical range..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batch of 32 grayscale MNIST images commonly has shape 32 x 1 x 28 x 28.</w:t>
            </w:r>
          </w:p>
        </w:tc>
      </w:tr>
    </w:tbl>
    <w:p>
      <w:pPr>
        <w:spacing w:after="20"/>
      </w:pPr>
    </w:p>
    <w:p>
      <w:r>
        <w:rPr>
          <w:b/>
          <w:color w:val="873C32"/>
        </w:rPr>
        <w:t xml:space="preserve">Common failure mode. </w:t>
      </w:r>
      <w:r>
        <w:t>Confusing batch, channel, time, and feature dimensions causes many implementation bugs.</w:t>
      </w:r>
    </w:p>
    <w:p>
      <w:pPr>
        <w:pStyle w:val="Heading3"/>
        <w:keepNext/>
      </w:pPr>
      <w:r>
        <w:t>1.2.2 Dot Products, Matrix Multiplication, and Linear Layers</w:t>
      </w:r>
    </w:p>
    <w:p>
      <w:r>
        <w:t>The dot product measures weighted alignment between vectors and is the atomic operation behind linear models, dense neural layers, and attention.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x</m:t>
              </m:r>
            </m:e>
            <m:sup>
              <m:r>
                <m:rPr>
                  <m:sty m:val="p"/>
                  <m:scr m:val="sans-serif"/>
                </m:rPr>
                <m:t>T</m:t>
              </m:r>
            </m:sup>
          </m:sSup>
          <m:r>
            <m:t>w</m:t>
          </m:r>
          <m:r>
            <m:rPr>
              <m:sty m:val="p"/>
            </m:rPr>
            <m:t>=</m:t>
          </m:r>
          <m:nary>
            <m:naryPr>
              <m:chr m:val="∑"/>
              <m:limLoc m:val="undOvr"/>
              <m:subHide m:val="off"/>
              <m:supHide m:val="off"/>
            </m:naryPr>
            <m:sub>
              <m:r>
                <m:t>i</m:t>
              </m:r>
              <m:r>
                <m:rPr>
                  <m:sty m:val="p"/>
                </m:rPr>
                <m:t>=</m:t>
              </m:r>
              <m:r>
                <m:t>1</m:t>
              </m:r>
            </m:sub>
            <m:sup>
              <m:r>
                <m:t>d</m:t>
              </m:r>
            </m:sup>
            <m:e>
              <m:sSub>
                <m:e>
                  <m:r>
                    <m:t>x</m:t>
                  </m:r>
                </m:e>
                <m:sub>
                  <m:r>
                    <m:t>i</m:t>
                  </m:r>
                </m:sub>
              </m:sSub>
            </m:e>
          </m:nary>
          <m:sSub>
            <m:e>
              <m:r>
                <m:t>w</m:t>
              </m:r>
            </m:e>
            <m:sub>
              <m:r>
                <m:t>i</m:t>
              </m:r>
            </m:sub>
          </m:sSub>
          <m:r>
            <m:rPr>
              <m:sty m:val="p"/>
            </m:rPr>
            <m:t>,</m:t>
          </m:r>
          <m:r>
            <m:t>  </m:t>
          </m:r>
          <m:r>
            <m:t>y</m:t>
          </m:r>
          <m:r>
            <m:rPr>
              <m:sty m:val="p"/>
            </m:rPr>
            <m:t>=</m:t>
          </m:r>
          <m:r>
            <m:t>W</m:t>
          </m:r>
          <m:r>
            <m:t>x</m:t>
          </m:r>
          <m:r>
            <m:rPr>
              <m:sty m:val="p"/>
            </m:rPr>
            <m:t>+</m:t>
          </m:r>
          <m:r>
            <m:t>b</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 vectors and weight matrices.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Regression, MLP, Transformer, embedding projection.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Highly parallel matrix multiplication on CPUs/GPUs.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FLOPs, tensor shapes, numerical precision.</w:t>
            </w:r>
          </w:p>
        </w:tc>
      </w:tr>
    </w:tbl>
    <w:p>
      <w:r>
        <w:rPr>
          <w:b/>
        </w:rPr>
        <w:t xml:space="preserve">Data representation. </w:t>
      </w:r>
      <w:r>
        <w:t>Feature vectors and weight matrices.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Linear Regression, MLP, Transformer, embedding projection..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Highly parallel matrix multiplication on CPUs/GPUs..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FLOPs, tensor shapes, numerical precision..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neuron combines temperature, vibration, and current using learned weights before an activation.</w:t>
            </w:r>
          </w:p>
        </w:tc>
      </w:tr>
    </w:tbl>
    <w:p>
      <w:pPr>
        <w:spacing w:after="20"/>
      </w:pPr>
    </w:p>
    <w:p>
      <w:r>
        <w:rPr>
          <w:b/>
          <w:color w:val="873C32"/>
        </w:rPr>
        <w:t xml:space="preserve">Common failure mode. </w:t>
      </w:r>
      <w:r>
        <w:t>Matrix multiplication is not element-wise multiplication.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1.2.3 Derivatives, Gradients, and the Chain Rule</w:t>
      </w:r>
    </w:p>
    <w:p>
      <w:r>
        <w:t>Derivatives measure local sensitivity. A partial derivative changes one variable while holding others fixed. A gradient collects all parameter partial derivatives. The chain rule composes derivatives through nested functions.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rPr>
                <m:t>∇</m:t>
              </m:r>
            </m:e>
            <m:sub>
              <m:r>
                <m:t>θ</m:t>
              </m:r>
            </m:sub>
          </m:sSub>
          <m:r>
            <m:rPr>
              <m:sty m:val="p"/>
              <m:scr m:val="script"/>
            </m:rPr>
            <m:t>L</m:t>
          </m:r>
          <m:r>
            <m:rPr>
              <m:sty m:val="p"/>
            </m:rPr>
            <m:t>=</m:t>
          </m:r>
          <m:sSup>
            <m:e>
              <m:d>
                <m:dPr>
                  <m:begChr m:val="["/>
                  <m:endChr m:val="]"/>
                  <m:sepChr m:val=""/>
                  <m:grow/>
                </m:dPr>
                <m:e>
                  <m:f>
                    <m:fPr>
                      <m:type m:val="bar"/>
                    </m:fPr>
                    <m:num>
                      <m:r>
                        <m:rPr>
                          <m:sty m:val="p"/>
                        </m:rPr>
                        <m:t>∂</m:t>
                      </m:r>
                      <m:r>
                        <m:rPr>
                          <m:sty m:val="p"/>
                          <m:scr m:val="script"/>
                        </m:rPr>
                        <m:t>L</m:t>
                      </m:r>
                    </m:num>
                    <m:den>
                      <m:r>
                        <m:rPr>
                          <m:sty m:val="p"/>
                        </m:rPr>
                        <m:t>∂</m:t>
                      </m:r>
                      <m:sSub>
                        <m:e>
                          <m:r>
                            <m:t>θ</m:t>
                          </m:r>
                        </m:e>
                        <m:sub>
                          <m:r>
                            <m:t>1</m:t>
                          </m:r>
                        </m:sub>
                      </m:sSub>
                    </m:den>
                  </m:f>
                  <m:r>
                    <m:rPr>
                      <m:sty m:val="p"/>
                    </m:rPr>
                    <m:t>,</m:t>
                  </m:r>
                  <m:r>
                    <m:rPr>
                      <m:sty m:val="p"/>
                    </m:rPr>
                    <m:t>…</m:t>
                  </m:r>
                  <m:r>
                    <m:rPr>
                      <m:sty m:val="p"/>
                    </m:rPr>
                    <m:t>,</m:t>
                  </m:r>
                  <m:f>
                    <m:fPr>
                      <m:type m:val="bar"/>
                    </m:fPr>
                    <m:num>
                      <m:r>
                        <m:rPr>
                          <m:sty m:val="p"/>
                        </m:rPr>
                        <m:t>∂</m:t>
                      </m:r>
                      <m:r>
                        <m:rPr>
                          <m:sty m:val="p"/>
                          <m:scr m:val="script"/>
                        </m:rPr>
                        <m:t>L</m:t>
                      </m:r>
                    </m:num>
                    <m:den>
                      <m:r>
                        <m:rPr>
                          <m:sty m:val="p"/>
                        </m:rPr>
                        <m:t>∂</m:t>
                      </m:r>
                      <m:sSub>
                        <m:e>
                          <m:r>
                            <m:t>θ</m:t>
                          </m:r>
                        </m:e>
                        <m:sub>
                          <m:r>
                            <m:t>n</m:t>
                          </m:r>
                        </m:sub>
                      </m:sSub>
                    </m:den>
                  </m:f>
                </m:e>
              </m:d>
            </m:e>
            <m:sup>
              <m:r>
                <m:rPr>
                  <m:sty m:val="p"/>
                  <m:scr m:val="sans-serif"/>
                </m:rPr>
                <m:t>T</m:t>
              </m:r>
            </m:sup>
          </m:s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Differentiable computational graphs.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Neural networks and differentiable statistical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Any differentiable scalar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Automatic differentiation and backpropagation.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Gradient norm, loss curve, numerical stability.</w:t>
            </w:r>
          </w:p>
        </w:tc>
      </w:tr>
    </w:tbl>
    <w:p>
      <w:r>
        <w:rPr>
          <w:b/>
        </w:rPr>
        <w:t xml:space="preserve">Data representation. </w:t>
      </w:r>
      <w:r>
        <w:t>Differentiable computational graphs.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Neural networks and differentiable statistical models.. Typical objective: Any differentiable scalar objective.. A loss is the quantity optimized during fitting; a metric measures the quality that engineers or users care about. Those quantities may be related but should never be treated as synonyms.</w:t>
      </w:r>
    </w:p>
    <w:p>
      <w:r>
        <w:rPr>
          <w:b/>
        </w:rPr>
        <w:t xml:space="preserve">Training. </w:t>
      </w:r>
      <w:r>
        <w:t>Automatic differentiation and backpropagation..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Gradient norm, loss curve, numerical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If y=wx and L=(y-t)^2, then dL/dw=2(y-t)x.</w:t>
            </w:r>
          </w:p>
        </w:tc>
      </w:tr>
    </w:tbl>
    <w:p>
      <w:pPr>
        <w:spacing w:after="20"/>
      </w:pPr>
    </w:p>
    <w:p>
      <w:r>
        <w:rPr>
          <w:b/>
          <w:color w:val="873C32"/>
        </w:rPr>
        <w:t xml:space="preserve">Common failure mode. </w:t>
      </w:r>
      <w:r>
        <w:t>A zero gradient may mean an optimum, saturation, dead activation, or a numerical problem.</w:t>
      </w:r>
    </w:p>
    <w:p>
      <w:pPr>
        <w:pStyle w:val="Heading3"/>
        <w:keepNext/>
      </w:pPr>
      <w:r>
        <w:t>1.2.4 Probability, Conditional Probability, and Bayes Rule</w:t>
      </w:r>
    </w:p>
    <w:p>
      <w:r>
        <w:t>Probability is the language of uncertainty. Conditional probability asks how likely an event is given information, and Bayes rule reverses conditioning using likelihood and prior probability.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B</m:t>
                  </m:r>
                  <m:r>
                    <m:rPr>
                      <m:sty m:val="p"/>
                    </m:rPr>
                    <m:t>∣</m:t>
                  </m:r>
                  <m:r>
                    <m:t>A</m:t>
                  </m:r>
                </m:e>
              </m:d>
              <m:r>
                <m:t>P</m:t>
              </m:r>
              <m:d>
                <m:dPr>
                  <m:begChr m:val="("/>
                  <m:endChr m:val=")"/>
                  <m:sepChr m:val=""/>
                  <m:grow/>
                </m:dPr>
                <m:e>
                  <m:r>
                    <m:t>A</m:t>
                  </m:r>
                </m:e>
              </m:d>
            </m:num>
            <m:den>
              <m:r>
                <m:t>P</m:t>
              </m:r>
              <m:d>
                <m:dPr>
                  <m:begChr m:val="("/>
                  <m:endChr m:val=")"/>
                  <m:sepChr m:val=""/>
                  <m:grow/>
                </m:dPr>
                <m:e>
                  <m:r>
                    <m:t>B</m:t>
                  </m:r>
                </m:e>
              </m:d>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Labels, uncertainty, sensor noise, latent variables.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Naive Bayes, Gaussian models, probabilistic neural networks, Bayesian methods.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Negative log-likelihood and related probabilistic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Maximum likelihood, Maximum A Posteriori, variational inference, or Monte Carlo methods.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Calibration, likelihood, coverage intervals.</w:t>
            </w:r>
          </w:p>
        </w:tc>
      </w:tr>
    </w:tbl>
    <w:p>
      <w:r>
        <w:rPr>
          <w:b/>
        </w:rPr>
        <w:t xml:space="preserve">Data representation. </w:t>
      </w:r>
      <w:r>
        <w:t>Labels, uncertainty, sensor noise, latent variables.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Naive Bayes, Gaussian models, probabilistic neural networks, Bayesian methods.. Typical objective: Negative log-likelihood and related probabilistic objectives.. A loss is the quantity optimized during fitting; a metric measures the quality that engineers or users care about. Those quantities may be related but should never be treated as synonyms.</w:t>
      </w:r>
    </w:p>
    <w:p>
      <w:r>
        <w:rPr>
          <w:b/>
        </w:rPr>
        <w:t xml:space="preserve">Training. </w:t>
      </w:r>
      <w:r>
        <w:t>Maximum likelihood, Maximum A Posteriori, variational inference, or Monte Carlo methods..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Calibration, likelihood, coverage intervals..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Estimate P(fault | vibration, temperature, load) instead of only a hard fault label.</w:t>
            </w:r>
          </w:p>
        </w:tc>
      </w:tr>
    </w:tbl>
    <w:p>
      <w:pPr>
        <w:spacing w:after="20"/>
      </w:pPr>
    </w:p>
    <w:p>
      <w:r>
        <w:rPr>
          <w:b/>
          <w:color w:val="873C32"/>
        </w:rPr>
        <w:t xml:space="preserve">Common failure mode. </w:t>
      </w:r>
      <w:r>
        <w:t>A model score is not automatically a calibrated probability.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1.2.5 Expectation, Variance, Covariance, and Correlation</w:t>
      </w:r>
    </w:p>
    <w:p>
      <w:r>
        <w:t>Expectation is an average under a probability distribution. Variance measures spread, covariance measures joint variation, and correlation normalizes covariance.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Var</m:t>
          </m:r>
          <m:d>
            <m:dPr>
              <m:begChr m:val="("/>
              <m:endChr m:val=")"/>
              <m:sepChr m:val=""/>
              <m:grow/>
            </m:dPr>
            <m:e>
              <m:r>
                <m:t>X</m:t>
              </m:r>
            </m:e>
          </m:d>
          <m:r>
            <m:rPr>
              <m:sty m:val="p"/>
            </m:rPr>
            <m:t>=</m:t>
          </m:r>
          <m:r>
            <m:rPr>
              <m:sty m:val="p"/>
              <m:scr m:val="double-struck"/>
            </m:rPr>
            <m:t>E</m:t>
          </m:r>
          <m:r>
            <m:t>​</m:t>
          </m:r>
          <m:d>
            <m:dPr>
              <m:begChr m:val="["/>
              <m:endChr m:val="]"/>
              <m:sepChr m:val=""/>
              <m:grow/>
            </m:dPr>
            <m:e>
              <m:sSup>
                <m:e>
                  <m:d>
                    <m:dPr>
                      <m:begChr m:val="("/>
                      <m:endChr m:val=")"/>
                      <m:sepChr m:val=""/>
                      <m:grow/>
                    </m:dPr>
                    <m:e>
                      <m:r>
                        <m:t>X</m:t>
                      </m:r>
                      <m:r>
                        <m:rPr>
                          <m:sty m:val="p"/>
                        </m:rPr>
                        <m:t>−</m:t>
                      </m:r>
                      <m:r>
                        <m:rPr>
                          <m:sty m:val="p"/>
                          <m:scr m:val="double-struck"/>
                        </m:rPr>
                        <m:t>E</m:t>
                      </m:r>
                      <m:d>
                        <m:dPr>
                          <m:begChr m:val="["/>
                          <m:endChr m:val="]"/>
                          <m:sepChr m:val=""/>
                          <m:grow/>
                        </m:dPr>
                        <m:e>
                          <m:r>
                            <m:t>X</m:t>
                          </m:r>
                        </m:e>
                      </m:d>
                    </m:e>
                  </m:d>
                </m:e>
                <m:sup>
                  <m:r>
                    <m:t>2</m:t>
                  </m:r>
                </m:sup>
              </m:sSup>
            </m:e>
          </m:d>
          <m:r>
            <m:rPr>
              <m:sty m:val="p"/>
            </m:rPr>
            <m:t>,</m:t>
          </m:r>
          <m:r>
            <m:t>  </m:t>
          </m:r>
          <m:r>
            <m:rPr>
              <m:sty m:val="p"/>
            </m:rPr>
            <m:t>Cov</m:t>
          </m:r>
          <m:d>
            <m:dPr>
              <m:begChr m:val="("/>
              <m:endChr m:val=")"/>
              <m:sepChr m:val=""/>
              <m:grow/>
            </m:dPr>
            <m:e>
              <m:r>
                <m:t>X</m:t>
              </m:r>
              <m:r>
                <m:rPr>
                  <m:sty m:val="p"/>
                </m:rPr>
                <m:t>,</m:t>
              </m:r>
              <m:r>
                <m:t>Y</m:t>
              </m:r>
            </m:e>
          </m:d>
          <m:r>
            <m:rPr>
              <m:sty m:val="p"/>
            </m:rPr>
            <m:t>=</m:t>
          </m:r>
          <m:r>
            <m:rPr>
              <m:sty m:val="p"/>
              <m:scr m:val="double-struck"/>
            </m:rPr>
            <m:t>E</m:t>
          </m:r>
          <m:r>
            <m:t>​</m:t>
          </m:r>
          <m:d>
            <m:dPr>
              <m:begChr m:val="["/>
              <m:endChr m:val="]"/>
              <m:sepChr m:val=""/>
              <m:grow/>
            </m:dPr>
            <m:e>
              <m:d>
                <m:dPr>
                  <m:begChr m:val="("/>
                  <m:endChr m:val=")"/>
                  <m:sepChr m:val=""/>
                  <m:grow/>
                </m:dPr>
                <m:e>
                  <m:r>
                    <m:t>X</m:t>
                  </m:r>
                  <m:r>
                    <m:rPr>
                      <m:sty m:val="p"/>
                    </m:rPr>
                    <m:t>−</m:t>
                  </m:r>
                  <m:r>
                    <m:rPr>
                      <m:sty m:val="p"/>
                      <m:scr m:val="double-struck"/>
                    </m:rPr>
                    <m:t>E</m:t>
                  </m:r>
                  <m:d>
                    <m:dPr>
                      <m:begChr m:val="["/>
                      <m:endChr m:val="]"/>
                      <m:sepChr m:val=""/>
                      <m:grow/>
                    </m:dPr>
                    <m:e>
                      <m:r>
                        <m:t>X</m:t>
                      </m:r>
                    </m:e>
                  </m:d>
                </m:e>
              </m:d>
              <m:d>
                <m:dPr>
                  <m:begChr m:val="("/>
                  <m:endChr m:val=")"/>
                  <m:sepChr m:val=""/>
                  <m:grow/>
                </m:dPr>
                <m:e>
                  <m:r>
                    <m:t>Y</m:t>
                  </m:r>
                  <m:r>
                    <m:rPr>
                      <m:sty m:val="p"/>
                    </m:rPr>
                    <m:t>−</m:t>
                  </m:r>
                  <m:r>
                    <m:rPr>
                      <m:sty m:val="p"/>
                      <m:scr m:val="double-struck"/>
                    </m:rPr>
                    <m:t>E</m:t>
                  </m:r>
                  <m:d>
                    <m:dPr>
                      <m:begChr m:val="["/>
                      <m:endChr m:val="]"/>
                      <m:sepChr m:val=""/>
                      <m:grow/>
                    </m:dPr>
                    <m:e>
                      <m:r>
                        <m:t>Y</m:t>
                      </m:r>
                    </m:e>
                  </m:d>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Continuous and discrete random variables.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 Gaussian models, standardization, uncertainty estimation.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Method-dependent.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Estimate statistics from training data only.</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Distribution summaries and drift statistics.</w:t>
            </w:r>
          </w:p>
        </w:tc>
      </w:tr>
    </w:tbl>
    <w:p>
      <w:r>
        <w:rPr>
          <w:b/>
        </w:rPr>
        <w:t xml:space="preserve">Data representation. </w:t>
      </w:r>
      <w:r>
        <w:t>Continuous and discrete random variables.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Gaussian models, standardization, uncertainty estimation.. Typical objective: Method-dependent.. A loss is the quantity optimized during fitting; a metric measures the quality that engineers or users care about. Those quantities may be related but should never be treated as synonyms.</w:t>
      </w:r>
    </w:p>
    <w:p>
      <w:r>
        <w:rPr>
          <w:b/>
        </w:rPr>
        <w:t xml:space="preserve">Training. </w:t>
      </w:r>
      <w:r>
        <w:t>Estimate statistics from training data only..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Distribution summaries and drift statistics..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Spindle load and vibration may correlate because higher load increases cutting forces.</w:t>
            </w:r>
          </w:p>
        </w:tc>
      </w:tr>
    </w:tbl>
    <w:p>
      <w:pPr>
        <w:spacing w:after="20"/>
      </w:pPr>
    </w:p>
    <w:p>
      <w:r>
        <w:rPr>
          <w:b/>
          <w:color w:val="873C32"/>
        </w:rPr>
        <w:t xml:space="preserve">Common failure mode. </w:t>
      </w:r>
      <w:r>
        <w:t>Correlation does not establish causation.</w:t>
      </w:r>
    </w:p>
    <w:p>
      <w:pPr>
        <w:pStyle w:val="Heading3"/>
        <w:keepNext/>
      </w:pPr>
      <w:r>
        <w:t>1.2.6 Entropy and Cross-Entropy</w:t>
      </w:r>
    </w:p>
    <w:p>
      <w:r>
        <w:t>Entropy quantifies uncertainty in a distribution. Cross-entropy evaluates how well a model distribution represents a reference distribution and is central to classification and language modeling.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H</m:t>
          </m:r>
          <m:d>
            <m:dPr>
              <m:begChr m:val="("/>
              <m:endChr m:val=")"/>
              <m:sepChr m:val=""/>
              <m:grow/>
            </m:dPr>
            <m:e>
              <m:r>
                <m:t>P</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r>
            <m:t>  </m:t>
          </m:r>
          <m:r>
            <m:t>H</m:t>
          </m:r>
          <m:d>
            <m:dPr>
              <m:begChr m:val="("/>
              <m:endChr m:val=")"/>
              <m:sepChr m:val=""/>
              <m:grow/>
            </m:dPr>
            <m:e>
              <m:r>
                <m:t>P</m:t>
              </m:r>
              <m:r>
                <m:rPr>
                  <m:sty m:val="p"/>
                </m:rPr>
                <m:t>,</m:t>
              </m:r>
              <m:r>
                <m:t>Q</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Q</m:t>
          </m:r>
          <m:d>
            <m:dPr>
              <m:begChr m:val="("/>
              <m:endChr m:val=")"/>
              <m:sepChr m:val=""/>
              <m:grow/>
            </m:dPr>
            <m:e>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Categorical distributions such as classes or token probabilities.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Softmax classifiers and language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Categorical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 adjusts logits to increase target probability.</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Held-out cross-entropy, calibration, task metrics.</w:t>
            </w:r>
          </w:p>
        </w:tc>
      </w:tr>
    </w:tbl>
    <w:p>
      <w:r>
        <w:rPr>
          <w:b/>
        </w:rPr>
        <w:t xml:space="preserve">Data representation. </w:t>
      </w:r>
      <w:r>
        <w:t>Categorical distributions such as classes or token probabilities.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Softmax classifiers and language models.. Typical objective: Categorical cross-entropy.. A loss is the quantity optimized during fitting; a metric measures the quality that engineers or users care about. Those quantities may be related but should never be treated as synonyms.</w:t>
      </w:r>
    </w:p>
    <w:p>
      <w:r>
        <w:rPr>
          <w:b/>
        </w:rPr>
        <w:t xml:space="preserve">Training. </w:t>
      </w:r>
      <w:r>
        <w:t>Gradient optimization adjusts logits to increase target probability..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Held-out cross-entropy, calibration, task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Assigning probability 0.99 to the correct fault class produces much smaller loss than assigning 0.01.</w:t>
            </w:r>
          </w:p>
        </w:tc>
      </w:tr>
    </w:tbl>
    <w:p>
      <w:pPr>
        <w:spacing w:after="20"/>
      </w:pPr>
    </w:p>
    <w:p>
      <w:r>
        <w:rPr>
          <w:b/>
          <w:color w:val="873C32"/>
        </w:rPr>
        <w:t xml:space="preserve">Common failure mode. </w:t>
      </w:r>
      <w:r>
        <w:t>Entropy describes one distribution; cross-entropy compares two roles: reference and model.</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1.2.7 Kullback-Leibler Divergence</w:t>
      </w:r>
    </w:p>
    <w:p>
      <w:r>
        <w:t>Kullback-Leibler (KL) divergence measures how a probability distribution Q differs from a reference distribution P. It is fundamental to information theory, variational inference, knowledge distillation, semi-supervised consistency, and reinforcement-learning policy constraints.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D</m:t>
              </m:r>
            </m:e>
            <m:sub>
              <m:r>
                <m:rPr>
                  <m:sty m:val="p"/>
                </m:rPr>
                <m:t>K</m:t>
              </m:r>
              <m:r>
                <m:rPr>
                  <m:sty m:val="p"/>
                </m:rPr>
                <m:t>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m:t>
          </m:r>
          <m:f>
            <m:fPr>
              <m:type m:val="bar"/>
            </m:fPr>
            <m:num>
              <m:r>
                <m:t>P</m:t>
              </m:r>
              <m:d>
                <m:dPr>
                  <m:begChr m:val="("/>
                  <m:endChr m:val=")"/>
                  <m:sepChr m:val=""/>
                  <m:grow/>
                </m:dPr>
                <m:e>
                  <m:r>
                    <m:t>x</m:t>
                  </m:r>
                </m:e>
              </m:d>
            </m:num>
            <m:den>
              <m:r>
                <m:t>Q</m:t>
              </m:r>
              <m:d>
                <m:dPr>
                  <m:begChr m:val="("/>
                  <m:endChr m:val=")"/>
                  <m:sepChr m:val=""/>
                  <m:grow/>
                </m:dPr>
                <m:e>
                  <m:r>
                    <m:t>x</m:t>
                  </m:r>
                </m:e>
              </m:d>
            </m:den>
          </m:f>
          <m:r>
            <m:rPr>
              <m:sty m:val="p"/>
            </m:rPr>
            <m:t>=</m:t>
          </m:r>
          <m:r>
            <m:t>H</m:t>
          </m:r>
          <m:d>
            <m:dPr>
              <m:begChr m:val="("/>
              <m:endChr m:val=")"/>
              <m:sepChr m:val=""/>
              <m:grow/>
            </m:dPr>
            <m:e>
              <m:r>
                <m:t>P</m:t>
              </m:r>
              <m:r>
                <m:rPr>
                  <m:sty m:val="p"/>
                </m:rPr>
                <m:t>,</m:t>
              </m:r>
              <m:r>
                <m:t>Q</m:t>
              </m:r>
            </m:e>
          </m:d>
          <m:r>
            <m:rPr>
              <m:sty m:val="p"/>
            </m:rPr>
            <m:t>−</m:t>
          </m:r>
          <m:r>
            <m:t>H</m:t>
          </m:r>
          <m:d>
            <m:dPr>
              <m:begChr m:val="("/>
              <m:endChr m:val=")"/>
              <m:sepChr m:val=""/>
              <m:grow/>
            </m:dPr>
            <m:e>
              <m:r>
                <m:t>P</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Probability distributions over classes, latent variables, tokens, policies, or model outputs.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Variational Autoencoder, teacher-student models, probabilistic models, RL policies.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KL term alone or combined with reconstruction/task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Differentiate through probability parameters; direction of KL matters.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KL in nats or bits; downstream task quality.</w:t>
            </w:r>
          </w:p>
        </w:tc>
      </w:tr>
    </w:tbl>
    <w:p>
      <w:r>
        <w:rPr>
          <w:b/>
        </w:rPr>
        <w:t xml:space="preserve">Data representation. </w:t>
      </w:r>
      <w:r>
        <w:t>Probability distributions over classes, latent variables, tokens, policies, or model outputs.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Variational Autoencoder, teacher-student models, probabilistic models, RL policies.. Typical objective: KL term alone or combined with reconstruction/task losses.. A loss is the quantity optimized during fitting; a metric measures the quality that engineers or users care about. Those quantities may be related but should never be treated as synonyms.</w:t>
      </w:r>
    </w:p>
    <w:p>
      <w:r>
        <w:rPr>
          <w:b/>
        </w:rPr>
        <w:t xml:space="preserve">Training. </w:t>
      </w:r>
      <w:r>
        <w:t>Differentiate through probability parameters; direction of KL matters..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KL in nats or bits; downstream task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VAE regularizes q(z|x) toward N(0,I); a student model can minimize KL to a teacher distribution.</w:t>
            </w:r>
          </w:p>
        </w:tc>
      </w:tr>
    </w:tbl>
    <w:p>
      <w:pPr>
        <w:spacing w:after="20"/>
      </w:pPr>
    </w:p>
    <w:p>
      <w:r>
        <w:rPr>
          <w:b/>
          <w:color w:val="873C32"/>
        </w:rPr>
        <w:t xml:space="preserve">Common failure mode. </w:t>
      </w:r>
      <w:r>
        <w:t>KL is asymmetric and is not a true distance metric; it can be infinite if Q assigns zero where P is positive.</w:t>
      </w:r>
    </w:p>
    <w:p>
      <w:pPr>
        <w:pStyle w:val="Heading2"/>
      </w:pPr>
      <w:r>
        <w:t>1.3 Chapter Summary</w:t>
      </w:r>
    </w:p>
    <w:p>
      <w:r>
        <w:t>• Problem formulation defines the operational decision, unit of analysis, target, and cost structure before an algorithm is chosen.</w:t>
      </w:r>
    </w:p>
    <w:p>
      <w:r>
        <w:t>• Linear algebra, probability, information theory, and gradients provide the mathematical language used by modern ML.</w:t>
      </w:r>
    </w:p>
    <w:p>
      <w:r>
        <w:t>• Classification and regression are task formulations, not architectures; the same physical problem can often be framed in different ways.</w:t>
      </w:r>
    </w:p>
    <w:p>
      <w:r>
        <w:t>• A manufacturing model is useful only when its prediction can change an engineering or operational action.</w:t>
      </w:r>
    </w:p>
    <w:p>
      <w:pPr>
        <w:pStyle w:val="Heading2"/>
      </w:pPr>
      <w:r>
        <w:t>1.4 Review Questions</w:t>
      </w:r>
    </w:p>
    <w:p>
      <w:r>
        <w:t xml:space="preserve">1. Why must an AI project begin with problem formulation rather than model selection?</w:t>
      </w:r>
    </w:p>
    <w:p>
      <w:r>
        <w:t xml:space="preserve">2. How do vectors, matrices, tensors, probability, and gradients appear in one neural-network training step?</w:t>
      </w:r>
    </w:p>
    <w:p>
      <w:r>
        <w:t xml:space="preserve">3. What is the relationship among entropy, cross-entropy, and Kullback-Leibler divergence?</w:t>
      </w:r>
    </w:p>
    <w:p>
      <w:r>
        <w:t xml:space="preserve">4. Give a manufacturing example where the same physical problem can be classification and regression.</w:t>
      </w:r>
    </w:p>
    <w:p>
      <w:pPr>
        <w:pStyle w:val="Heading2"/>
      </w:pPr>
      <w:r>
        <w:t>1.5 Applied Exercise</w:t>
      </w:r>
    </w:p>
    <w:p>
      <w:r>
        <w:t xml:space="preserve">Formulate a spindle-health project twice: failure-within-7-days classification and remaining-life regression.</w:t>
      </w:r>
    </w:p>
    <w:p>
      <w:pPr>
        <w:pStyle w:val="Heading1"/>
        <w:pageBreakBefore/>
      </w:pPr>
      <w:r>
        <w:t xml:space="preserve">Chapter 2. Data Engineering, Learning, Optimization, and Evaluation</w:t>
      </w:r>
    </w:p>
    <w:p>
      <w:r>
        <w:t xml:space="preserve">This chapter follows the complete experimental loop: acquire and represent data, fit a model, optimize its parameters, evaluate it honestly, and decide whether it generalizes well enough for deployment.</w:t>
      </w:r>
    </w:p>
    <w:p>
      <w:pPr>
        <w:pStyle w:val="Heading2"/>
        <w:keepNext/>
      </w:pPr>
      <w:r>
        <w:t>2.1 Data, Features, Preprocessing, and Experimental Design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data, features, preprocessing, and experimental design,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Data Modalities and Tensor Shapes → Train, Validation, and Test Splits → Feature Scaling and Normalization → Missing Data and Masks → Categorical Encoding and Embeddings → Feature Engineering → Data Leakage → Class Imbalance and Sampling</w:t>
      </w:r>
    </w:p>
    <w:p>
      <w:pPr>
        <w:pStyle w:val="Heading3"/>
        <w:keepNext/>
      </w:pPr>
      <w:r>
        <w:t>2.1.1 Data Modalities and Tensor Shapes</w:t>
      </w:r>
    </w:p>
    <w:p>
      <w:r>
        <w:t>ML systems consume tabular data, images, text, audio, video, time series, event streams, point clouds, and graphs. Each modality has a natural structure that should guide the representation and architecture.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tabular</m:t>
          </m:r>
          <m:r>
            <m:rPr>
              <m:sty m:val="p"/>
            </m:rPr>
            <m:t>:</m:t>
          </m:r>
          <m:r>
            <m:t> </m:t>
          </m:r>
          <m:r>
            <m:t>X</m:t>
          </m:r>
          <m:r>
            <m:rPr>
              <m:sty m:val="p"/>
            </m:rPr>
            <m:t>∈</m:t>
          </m:r>
          <m:sSup>
            <m:e>
              <m:r>
                <m:rPr>
                  <m:sty m:val="p"/>
                  <m:scr m:val="double-struck"/>
                </m:rPr>
                <m:t>R</m:t>
              </m:r>
            </m:e>
            <m:sup>
              <m:r>
                <m:t>n</m:t>
              </m:r>
              <m:r>
                <m:rPr>
                  <m:sty m:val="p"/>
                </m:rPr>
                <m:t>×</m:t>
              </m:r>
              <m:r>
                <m:t>d</m:t>
              </m:r>
            </m:sup>
          </m:sSup>
          <m:r>
            <m:rPr>
              <m:sty m:val="p"/>
            </m:rPr>
            <m:t>,</m:t>
          </m:r>
          <m:r>
            <m:t> </m:t>
          </m:r>
          <m:r>
            <m:rPr>
              <m:nor/>
              <m:sty m:val="p"/>
            </m:rPr>
            <m:t>sequence</m:t>
          </m:r>
          <m:r>
            <m:rPr>
              <m:sty m:val="p"/>
            </m:rPr>
            <m:t>:</m:t>
          </m:r>
          <m:r>
            <m:t> </m:t>
          </m:r>
          <m:r>
            <m:t>X</m:t>
          </m:r>
          <m:r>
            <m:rPr>
              <m:sty m:val="p"/>
            </m:rPr>
            <m:t>∈</m:t>
          </m:r>
          <m:sSup>
            <m:e>
              <m:r>
                <m:rPr>
                  <m:sty m:val="p"/>
                  <m:scr m:val="double-struck"/>
                </m:rPr>
                <m:t>R</m:t>
              </m:r>
            </m:e>
            <m:sup>
              <m:r>
                <m:t>B</m:t>
              </m:r>
              <m:r>
                <m:rPr>
                  <m:sty m:val="p"/>
                </m:rPr>
                <m:t>×</m:t>
              </m:r>
              <m:r>
                <m:t>T</m:t>
              </m:r>
              <m:r>
                <m:rPr>
                  <m:sty m:val="p"/>
                </m:rPr>
                <m:t>×</m:t>
              </m:r>
              <m:r>
                <m:t>D</m:t>
              </m:r>
            </m:sup>
          </m:sSup>
          <m:r>
            <m:rPr>
              <m:sty m:val="p"/>
            </m:rPr>
            <m:t>,</m:t>
          </m:r>
          <m:r>
            <m:t> </m:t>
          </m:r>
          <m:r>
            <m:rPr>
              <m:nor/>
              <m:sty m:val="p"/>
            </m:rPr>
            <m:t>image</m:t>
          </m:r>
          <m:r>
            <m:rPr>
              <m:sty m:val="p"/>
            </m:rPr>
            <m:t>:</m:t>
          </m:r>
          <m:r>
            <m:t> </m:t>
          </m:r>
          <m:r>
            <m:t>X</m:t>
          </m:r>
          <m:r>
            <m:rPr>
              <m:sty m:val="p"/>
            </m:rPr>
            <m:t>∈</m:t>
          </m:r>
          <m:sSup>
            <m:e>
              <m:r>
                <m:rPr>
                  <m:sty m:val="p"/>
                  <m:scr m:val="double-struck"/>
                </m:rPr>
                <m:t>R</m:t>
              </m:r>
            </m:e>
            <m:sup>
              <m:r>
                <m:t>B</m:t>
              </m:r>
              <m:r>
                <m:rPr>
                  <m:sty m:val="p"/>
                </m:rPr>
                <m:t>×</m:t>
              </m:r>
              <m:r>
                <m:t>C</m:t>
              </m:r>
              <m:r>
                <m:rPr>
                  <m:sty m:val="p"/>
                </m:rPr>
                <m:t>×</m:t>
              </m:r>
              <m:r>
                <m:t>H</m:t>
              </m:r>
              <m:r>
                <m:rPr>
                  <m:sty m:val="p"/>
                </m:rPr>
                <m:t>×</m:t>
              </m:r>
              <m:r>
                <m:t>W</m:t>
              </m:r>
            </m:sup>
          </m:sSup>
          <m:r>
            <m:rPr>
              <m:sty m:val="p"/>
            </m:rPr>
            <m:t>,</m:t>
          </m:r>
          <m:r>
            <m:t> </m:t>
          </m:r>
          <m:r>
            <m:t>G</m:t>
          </m:r>
          <m:r>
            <m:rPr>
              <m:sty m:val="p"/>
            </m:rPr>
            <m:t>=</m:t>
          </m:r>
          <m:d>
            <m:dPr>
              <m:begChr m:val="("/>
              <m:endChr m:val=")"/>
              <m:sepChr m:val=""/>
              <m:grow/>
            </m:dPr>
            <m:e>
              <m:r>
                <m:t>V</m:t>
              </m:r>
              <m:r>
                <m:rPr>
                  <m:sty m:val="p"/>
                </m:rPr>
                <m:t>,</m:t>
              </m:r>
              <m:r>
                <m:t>E</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CSV/database rows, waveforms, images, tokens, node/edge tables.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MLP/XGBoost, CNN/ViT, RNN/Transformer, GNN.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Ingestion, schema validation, batching, normalization.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Schema validity, missingness, drift.</w:t>
            </w:r>
          </w:p>
        </w:tc>
      </w:tr>
    </w:tbl>
    <w:p>
      <w:r>
        <w:rPr>
          <w:b/>
        </w:rPr>
        <w:t xml:space="preserve">Data representation. </w:t>
      </w:r>
      <w:r>
        <w:t>CSV/database rows, waveforms, images, tokens, node/edge tables.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MLP/XGBoost, CNN/ViT, RNN/Transformer, GNN..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Ingestion, schema validation, batching, normalization..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Schema validity, missingness, drift..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factory model can combine controller logs, vibration waveforms, thermal images, maintenance text, and machine topology.</w:t>
            </w:r>
          </w:p>
        </w:tc>
      </w:tr>
    </w:tbl>
    <w:p>
      <w:pPr>
        <w:spacing w:after="20"/>
      </w:pPr>
    </w:p>
    <w:p>
      <w:r>
        <w:rPr>
          <w:b/>
          <w:color w:val="873C32"/>
        </w:rPr>
        <w:t xml:space="preserve">Common failure mode. </w:t>
      </w:r>
      <w:r>
        <w:t>Blindly flattening structured data can destroy locality, order, or relationships.</w:t>
      </w:r>
    </w:p>
    <w:p>
      <w:pPr>
        <w:pStyle w:val="Heading3"/>
        <w:keepNext/>
      </w:pPr>
      <w:r>
        <w:t>2.1.2 Train, Validation, and Test Splits</w:t>
      </w:r>
    </w:p>
    <w:p>
      <w:r>
        <w:t>A valid experiment separates parameter fitting, model/hyperparameter selection, and final generalization estimation.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script"/>
            </m:rPr>
            <m:t>D</m:t>
          </m:r>
          <m:r>
            <m:rPr>
              <m:sty m:val="p"/>
            </m:rPr>
            <m:t>=</m:t>
          </m:r>
          <m:sSub>
            <m:e>
              <m:r>
                <m:rPr>
                  <m:sty m:val="p"/>
                  <m:scr m:val="script"/>
                </m:rPr>
                <m:t>D</m:t>
              </m:r>
            </m:e>
            <m:sub>
              <m:r>
                <m:rPr>
                  <m:sty m:val="p"/>
                </m:rPr>
                <m:t>t</m:t>
              </m:r>
              <m:r>
                <m:rPr>
                  <m:sty m:val="p"/>
                </m:rPr>
                <m:t>r</m:t>
              </m:r>
              <m:r>
                <m:rPr>
                  <m:sty m:val="p"/>
                </m:rPr>
                <m:t>a</m:t>
              </m:r>
              <m:r>
                <m:rPr>
                  <m:sty m:val="p"/>
                </m:rPr>
                <m:t>i</m:t>
              </m:r>
              <m:r>
                <m:rPr>
                  <m:sty m:val="p"/>
                </m:rPr>
                <m:t>n</m:t>
              </m:r>
            </m:sub>
          </m:sSub>
          <m:r>
            <m:t> </m:t>
          </m:r>
          <m:acc>
            <m:accPr>
              <m:chr m:val="̇"/>
            </m:accPr>
            <m:e>
              <m:r>
                <m:rPr>
                  <m:sty m:val="p"/>
                </m:rPr>
                <m:t>∪</m:t>
              </m:r>
            </m:e>
          </m:acc>
          <m:r>
            <m:t> </m:t>
          </m:r>
          <m:sSub>
            <m:e>
              <m:r>
                <m:rPr>
                  <m:sty m:val="p"/>
                  <m:scr m:val="script"/>
                </m:rPr>
                <m:t>D</m:t>
              </m:r>
            </m:e>
            <m:sub>
              <m:r>
                <m:rPr>
                  <m:sty m:val="p"/>
                </m:rPr>
                <m:t>v</m:t>
              </m:r>
              <m:r>
                <m:rPr>
                  <m:sty m:val="p"/>
                </m:rPr>
                <m:t>a</m:t>
              </m:r>
              <m:r>
                <m:rPr>
                  <m:sty m:val="p"/>
                </m:rPr>
                <m:t>l</m:t>
              </m:r>
            </m:sub>
          </m:sSub>
          <m:r>
            <m:t> </m:t>
          </m:r>
          <m:acc>
            <m:accPr>
              <m:chr m:val="̇"/>
            </m:accPr>
            <m:e>
              <m:r>
                <m:rPr>
                  <m:sty m:val="p"/>
                </m:rPr>
                <m:t>∪</m:t>
              </m:r>
            </m:e>
          </m:acc>
          <m:r>
            <m:t> </m:t>
          </m:r>
          <m:sSub>
            <m:e>
              <m:r>
                <m:rPr>
                  <m:sty m:val="p"/>
                  <m:scr m:val="script"/>
                </m:rPr>
                <m:t>D</m:t>
              </m:r>
            </m:e>
            <m:sub>
              <m:r>
                <m:rPr>
                  <m:sty m:val="p"/>
                </m:rPr>
                <m:t>t</m:t>
              </m:r>
              <m:r>
                <m:rPr>
                  <m:sty m:val="p"/>
                </m:rPr>
                <m:t>e</m:t>
              </m:r>
              <m:r>
                <m:rPr>
                  <m:sty m:val="p"/>
                </m:rPr>
                <m:t>s</m:t>
              </m:r>
              <m:r>
                <m:rPr>
                  <m:sty m:val="p"/>
                </m:rPr>
                <m:t>t</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Any dataset.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Training objective on train; validation for selection; test for final estimate.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Random, stratified, grouped, or time-aware splitting.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Held-out generalization metrics.</w:t>
            </w:r>
          </w:p>
        </w:tc>
      </w:tr>
    </w:tbl>
    <w:p>
      <w:r>
        <w:rPr>
          <w:b/>
        </w:rPr>
        <w:t xml:space="preserve">Data representation. </w:t>
      </w:r>
      <w:r>
        <w:t>Any dataset.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model.. Typical objective: Training objective on train; validation for selection; test for final estimate.. A loss is the quantity optimized during fitting; a metric measures the quality that engineers or users care about. Those quantities may be related but should never be treated as synonyms.</w:t>
      </w:r>
    </w:p>
    <w:p>
      <w:r>
        <w:rPr>
          <w:b/>
        </w:rPr>
        <w:t xml:space="preserve">Training. </w:t>
      </w:r>
      <w:r>
        <w:t>Random, stratified, grouped, or time-aware splitting..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Held-out generalization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Keep windows from the same physical spindle in one split group so nearly identical signals do not leak across sets.</w:t>
            </w:r>
          </w:p>
        </w:tc>
      </w:tr>
    </w:tbl>
    <w:p>
      <w:pPr>
        <w:spacing w:after="20"/>
      </w:pPr>
    </w:p>
    <w:p>
      <w:r>
        <w:rPr>
          <w:b/>
          <w:color w:val="873C32"/>
        </w:rPr>
        <w:t xml:space="preserve">Common failure mode. </w:t>
      </w:r>
      <w:r>
        <w:t>Repeatedly tuning on the test set turns it into a validation set.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2.1.3 Feature Scaling and Normalization</w:t>
      </w:r>
    </w:p>
    <w:p>
      <w:r>
        <w:t>Scaling places numerical features on comparable ranges and can improve optimization and distance geometry.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z</m:t>
          </m:r>
          <m:r>
            <m:rPr>
              <m:sty m:val="p"/>
            </m:rPr>
            <m:t>=</m:t>
          </m:r>
          <m:f>
            <m:fPr>
              <m:type m:val="bar"/>
            </m:fPr>
            <m:num>
              <m:r>
                <m:t>x</m:t>
              </m:r>
              <m:r>
                <m:rPr>
                  <m:sty m:val="p"/>
                </m:rPr>
                <m:t>−</m:t>
              </m:r>
              <m:r>
                <m:t>μ</m:t>
              </m:r>
            </m:num>
            <m:den>
              <m:r>
                <m:t>σ</m:t>
              </m:r>
            </m:den>
          </m:f>
          <m:r>
            <m:rPr>
              <m:sty m:val="p"/>
            </m:rPr>
            <m:t>,</m:t>
          </m:r>
          <m:r>
            <m:t>  </m:t>
          </m:r>
          <m:sSub>
            <m:e>
              <m:r>
                <m:t>x</m:t>
              </m:r>
            </m:e>
            <m:sub>
              <m:r>
                <m:rPr>
                  <m:sty m:val="p"/>
                </m:rPr>
                <m:t>m</m:t>
              </m:r>
              <m:r>
                <m:rPr>
                  <m:sty m:val="p"/>
                </m:rPr>
                <m:t>i</m:t>
              </m:r>
              <m:r>
                <m:rPr>
                  <m:sty m:val="p"/>
                </m:rPr>
                <m:t>n</m:t>
              </m:r>
              <m:r>
                <m:rPr>
                  <m:sty m:val="p"/>
                </m:rPr>
                <m:t>m</m:t>
              </m:r>
              <m:r>
                <m:rPr>
                  <m:sty m:val="p"/>
                </m:rPr>
                <m:t>a</m:t>
              </m:r>
              <m:r>
                <m:rPr>
                  <m:sty m:val="p"/>
                </m:rPr>
                <m:t>x</m:t>
              </m:r>
            </m:sub>
          </m:sSub>
          <m:r>
            <m:rPr>
              <m:sty m:val="p"/>
            </m:rPr>
            <m:t>=</m:t>
          </m:r>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Continuous numerical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SVM, k-NN, PCA, clustering, neural networks; trees are less sensitive.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separate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Fit scaler on training data only, then reuse parameters.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Distribution checks.</w:t>
            </w:r>
          </w:p>
        </w:tc>
      </w:tr>
    </w:tbl>
    <w:p>
      <w:r>
        <w:rPr>
          <w:b/>
        </w:rPr>
        <w:t xml:space="preserve">Data representation. </w:t>
      </w:r>
      <w:r>
        <w:t>Continuous numerical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SVM, k-NN, PCA, clustering, neural networks; trees are less sensitive.. Typical objective: No separate loss.. A loss is the quantity optimized during fitting; a metric measures the quality that engineers or users care about. Those quantities may be related but should never be treated as synonyms.</w:t>
      </w:r>
    </w:p>
    <w:p>
      <w:r>
        <w:rPr>
          <w:b/>
        </w:rPr>
        <w:t xml:space="preserve">Training. </w:t>
      </w:r>
      <w:r>
        <w:t>Fit scaler on training data only, then reuse parameters..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Distribution checks..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RPM may be 12000 while vibration is 4.2; scaling prevents unit magnitude from dominating Euclidean distance.</w:t>
            </w:r>
          </w:p>
        </w:tc>
      </w:tr>
    </w:tbl>
    <w:p>
      <w:pPr>
        <w:spacing w:after="20"/>
      </w:pPr>
    </w:p>
    <w:p>
      <w:r>
        <w:rPr>
          <w:b/>
          <w:color w:val="873C32"/>
        </w:rPr>
        <w:t xml:space="preserve">Common failure mode. </w:t>
      </w:r>
      <w:r>
        <w:t>Scaling the full dataset before splitting leaks test statistics.</w:t>
      </w:r>
    </w:p>
    <w:p>
      <w:pPr>
        <w:pStyle w:val="Heading3"/>
        <w:keepNext/>
      </w:pPr>
      <w:r>
        <w:t>2.1.4 Missing Data and Masks</w:t>
      </w:r>
    </w:p>
    <w:p>
      <w:r>
        <w:t>Missing values result from sensor dropouts, optional fields, collection failures, or non-applicable measurements.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and time-series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Tree models, imputation models, neural networks with masks.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plus optional reconstruction/imputation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Mean/median, interpolation, forward fill, learned imputation, missing indicators.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Missing rate and performance under missingness.</w:t>
            </w:r>
          </w:p>
        </w:tc>
      </w:tr>
    </w:tbl>
    <w:p>
      <w:r>
        <w:rPr>
          <w:b/>
        </w:rPr>
        <w:t xml:space="preserve">Data representation. </w:t>
      </w:r>
      <w:r>
        <w:t>Tabular and time-series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Tree models, imputation models, neural networks with masks.. Typical objective: Task loss plus optional reconstruction/imputation loss.. A loss is the quantity optimized during fitting; a metric measures the quality that engineers or users care about. Those quantities may be related but should never be treated as synonyms.</w:t>
      </w:r>
    </w:p>
    <w:p>
      <w:r>
        <w:rPr>
          <w:b/>
        </w:rPr>
        <w:t xml:space="preserve">Training. </w:t>
      </w:r>
      <w:r>
        <w:t>Mean/median, interpolation, forward fill, learned imputation, missing indicators..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Missing rate and performance under missingness..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missing temperature reading should not silently become 0°C, because zero is a meaningful value.</w:t>
            </w:r>
          </w:p>
        </w:tc>
      </w:tr>
    </w:tbl>
    <w:p>
      <w:pPr>
        <w:spacing w:after="20"/>
      </w:pPr>
    </w:p>
    <w:p>
      <w:r>
        <w:rPr>
          <w:b/>
          <w:color w:val="873C32"/>
        </w:rPr>
        <w:t xml:space="preserve">Common failure mode. </w:t>
      </w:r>
      <w:r>
        <w:t>Imputation cannot repair systematic Missing Not At Random bias by itself.</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2.1.5 Categorical Encoding and Embeddings</w:t>
      </w:r>
    </w:p>
    <w:p>
      <w:r>
        <w:t>Categorical values such as material, machine model, tool grade, or supplier require numerical representation.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Nominal and ordinal variables.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models, tree boosting, neural embeddings.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Vocabulary construction and joint embedding learning.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Unknown-category rate and validation performance.</w:t>
            </w:r>
          </w:p>
        </w:tc>
      </w:tr>
    </w:tbl>
    <w:p>
      <w:r>
        <w:rPr>
          <w:b/>
        </w:rPr>
        <w:t xml:space="preserve">Data representation. </w:t>
      </w:r>
      <w:r>
        <w:t>Nominal and ordinal variables.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Linear models, tree boosting, neural embeddings..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Vocabulary construction and joint embedding learning..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Unknown-category rate and validation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Represent Inconel 718 with a learned material embedding used with process features.</w:t>
            </w:r>
          </w:p>
        </w:tc>
      </w:tr>
    </w:tbl>
    <w:p>
      <w:pPr>
        <w:spacing w:after="20"/>
      </w:pPr>
    </w:p>
    <w:p>
      <w:r>
        <w:rPr>
          <w:b/>
          <w:color w:val="873C32"/>
        </w:rPr>
        <w:t xml:space="preserve">Common failure mode. </w:t>
      </w:r>
      <w:r>
        <w:t>Arbitrary integer codes can create a false ordering among nominal categories.</w:t>
      </w:r>
    </w:p>
    <w:p>
      <w:pPr>
        <w:pStyle w:val="Heading3"/>
        <w:keepNext/>
      </w:pPr>
      <w:r>
        <w:t>2.1.6 Feature Engineering</w:t>
      </w:r>
    </w:p>
    <w:p>
      <w:r>
        <w:t>Feature engineering transforms raw data into domain-informed variables that expose relevant patterns.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RMS</m:t>
          </m:r>
          <m:d>
            <m:dPr>
              <m:begChr m:val="("/>
              <m:endChr m:val=")"/>
              <m:sepChr m:val=""/>
              <m:grow/>
            </m:dPr>
            <m:e>
              <m:r>
                <m:t>x</m:t>
              </m:r>
            </m:e>
          </m:d>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bSup>
                    <m:e>
                      <m:r>
                        <m:t>x</m:t>
                      </m:r>
                    </m:e>
                    <m:sub>
                      <m:r>
                        <m:t>t</m:t>
                      </m:r>
                    </m:sub>
                    <m:sup>
                      <m:r>
                        <m:t>2</m:t>
                      </m:r>
                    </m:sup>
                  </m:sSubSup>
                </m:e>
              </m:nary>
            </m:e>
          </m:ra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Raw signals and structured records.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Classical ML, shallow neural networks, gradient boosting.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Domain transformations and ablation testing.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Validation improvement and stability.</w:t>
            </w:r>
          </w:p>
        </w:tc>
      </w:tr>
    </w:tbl>
    <w:p>
      <w:r>
        <w:rPr>
          <w:b/>
        </w:rPr>
        <w:t xml:space="preserve">Data representation. </w:t>
      </w:r>
      <w:r>
        <w:t>Raw signals and structured records.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Classical ML, shallow neural networks, gradient boosting..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Domain transformations and ablation testing..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Validation improvement and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Vibration diagnosis often uses Root Mean Square, kurtosis, crest factor, and spectral peaks.</w:t>
            </w:r>
          </w:p>
        </w:tc>
      </w:tr>
    </w:tbl>
    <w:p>
      <w:pPr>
        <w:spacing w:after="20"/>
      </w:pPr>
    </w:p>
    <w:p>
      <w:r>
        <w:rPr>
          <w:b/>
          <w:color w:val="873C32"/>
        </w:rPr>
        <w:t xml:space="preserve">Common failure mode. </w:t>
      </w:r>
      <w:r>
        <w:t>Features that use future information create target leakage.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2.1.7 Data Leakage</w:t>
      </w:r>
    </w:p>
    <w:p>
      <w:r>
        <w:t>Leakage occurs when training or preprocessing uses information that would not be available at prediction time. It can create spectacular but meaningless validation performance.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r>
            <m:t>​</m:t>
          </m:r>
          <m:d>
            <m:dPr>
              <m:begChr m:val="("/>
              <m:endChr m:val=")"/>
              <m:sepChr m:val=""/>
              <m:grow/>
            </m:dPr>
            <m:e>
              <m:r>
                <m:t>Y</m:t>
              </m:r>
              <m:r>
                <m:rPr>
                  <m:sty m:val="p"/>
                </m:rPr>
                <m:t>∣</m:t>
              </m:r>
              <m:sSub>
                <m:e>
                  <m:r>
                    <m:t>X</m:t>
                  </m:r>
                </m:e>
                <m:sub>
                  <m:r>
                    <m:rPr>
                      <m:nor/>
                      <m:sty m:val="p"/>
                    </m:rPr>
                    <m:t>available at decision time</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Any modality.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Leakage contaminates any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Pipeline transforms must be fit only on appropriate training data.</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Deployment-like held-out performance.</w:t>
            </w:r>
          </w:p>
        </w:tc>
      </w:tr>
    </w:tbl>
    <w:p>
      <w:r>
        <w:rPr>
          <w:b/>
        </w:rPr>
        <w:t xml:space="preserve">Data representation. </w:t>
      </w:r>
      <w:r>
        <w:t>Any modality.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model.. Typical objective: Leakage contaminates any objective.. A loss is the quantity optimized during fitting; a metric measures the quality that engineers or users care about. Those quantities may be related but should never be treated as synonyms.</w:t>
      </w:r>
    </w:p>
    <w:p>
      <w:r>
        <w:rPr>
          <w:b/>
        </w:rPr>
        <w:t xml:space="preserve">Training. </w:t>
      </w:r>
      <w:r>
        <w:t>Pipeline transforms must be fit only on appropriate training data..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Deployment-like held-out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maintenance-completed flag cannot be used to predict the failure that triggered the maintenance.</w:t>
            </w:r>
          </w:p>
        </w:tc>
      </w:tr>
    </w:tbl>
    <w:p>
      <w:pPr>
        <w:spacing w:after="20"/>
      </w:pPr>
    </w:p>
    <w:p>
      <w:r>
        <w:rPr>
          <w:b/>
          <w:color w:val="873C32"/>
        </w:rPr>
        <w:t xml:space="preserve">Common failure mode. </w:t>
      </w:r>
      <w:r>
        <w:t>A more powerful model often exploits leakage more efficiently, making the false result look even stronger.</w:t>
      </w:r>
    </w:p>
    <w:p>
      <w:pPr>
        <w:pStyle w:val="Heading3"/>
        <w:keepNext/>
      </w:pPr>
      <w:r>
        <w:t>2.1.8 Class Imbalance and Sampling</w:t>
      </w:r>
    </w:p>
    <w:p>
      <w:r>
        <w:t>Class imbalance means some outcomes are much rarer than others, common in failures, fraud, and defects.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t>Y</m:t>
              </m:r>
              <m:r>
                <m:rPr>
                  <m:sty m:val="p"/>
                </m:rPr>
                <m:t>=</m:t>
              </m:r>
              <m:r>
                <m:t>c</m:t>
              </m:r>
            </m:e>
          </m:d>
          <m:r>
            <m:t> </m:t>
          </m:r>
          <m:r>
            <m:rPr>
              <m:nor/>
              <m:sty m:val="p"/>
            </m:rPr>
            <m:t>is skewed</m:t>
          </m:r>
          <m:r>
            <m:rPr>
              <m:sty m:val="p"/>
            </m:rPr>
            <m:t>,</m:t>
          </m:r>
          <m:r>
            <m:t>  </m:t>
          </m:r>
          <m:sSub>
            <m:e>
              <m:r>
                <m:rPr>
                  <m:sty m:val="p"/>
                  <m:scr m:val="script"/>
                </m:rPr>
                <m:t>L</m:t>
              </m:r>
            </m:e>
            <m:sub>
              <m:r>
                <m:rPr>
                  <m:sty m:val="p"/>
                </m:rPr>
                <m:t>w</m:t>
              </m:r>
              <m:r>
                <m:rPr>
                  <m:sty m:val="p"/>
                </m:rPr>
                <m:t>e</m:t>
              </m:r>
              <m:r>
                <m:rPr>
                  <m:sty m:val="p"/>
                </m:rPr>
                <m:t>i</m:t>
              </m:r>
              <m:r>
                <m:rPr>
                  <m:sty m:val="p"/>
                </m:rPr>
                <m:t>g</m:t>
              </m:r>
              <m:r>
                <m:rPr>
                  <m:sty m:val="p"/>
                </m:rPr>
                <m:t>h</m:t>
              </m:r>
              <m:r>
                <m:rPr>
                  <m:sty m:val="p"/>
                </m:rPr>
                <m:t>t</m:t>
              </m:r>
              <m:r>
                <m:rPr>
                  <m:sty m:val="p"/>
                </m:rPr>
                <m:t>e</m:t>
              </m:r>
              <m:r>
                <m:rPr>
                  <m:sty m:val="p"/>
                </m:rPr>
                <m:t>d</m:t>
              </m:r>
            </m:sub>
          </m:sSub>
          <m:r>
            <m:rPr>
              <m:sty m:val="p"/>
            </m:rPr>
            <m:t>=</m:t>
          </m:r>
          <m:sSub>
            <m:e>
              <m:r>
                <m:t>w</m:t>
              </m:r>
            </m:e>
            <m:sub>
              <m:r>
                <m:t>c</m:t>
              </m:r>
            </m:sub>
          </m:sSub>
          <m:r>
            <m:t> </m:t>
          </m:r>
          <m:sSub>
            <m:e>
              <m:r>
                <m:rPr>
                  <m:sty m:val="p"/>
                  <m:scr m:val="script"/>
                </m:rPr>
                <m:t>L</m:t>
              </m:r>
            </m:e>
            <m:sub>
              <m:r>
                <m:t>c</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Rare-event classification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classifier, anomaly detector.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Weighted cross-entropy, focal loss, ranking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Oversampling, undersampling, threshold tuning, class-aware batches.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Precision, recall, F1, PR-AUC.</w:t>
            </w:r>
          </w:p>
        </w:tc>
      </w:tr>
    </w:tbl>
    <w:p>
      <w:r>
        <w:rPr>
          <w:b/>
        </w:rPr>
        <w:t xml:space="preserve">Data representation. </w:t>
      </w:r>
      <w:r>
        <w:t>Rare-event classification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classifier, anomaly detector.. Typical objective: Weighted cross-entropy, focal loss, ranking objective.. A loss is the quantity optimized during fitting; a metric measures the quality that engineers or users care about. Those quantities may be related but should never be treated as synonyms.</w:t>
      </w:r>
    </w:p>
    <w:p>
      <w:r>
        <w:rPr>
          <w:b/>
        </w:rPr>
        <w:t xml:space="preserve">Training. </w:t>
      </w:r>
      <w:r>
        <w:t>Oversampling, undersampling, threshold tuning, class-aware batches..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Precision, recall, F1, PR-AUC..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If failure rate is 0.5%, always predicting normal yields 99.5% accuracy but zero failure recall.</w:t>
            </w:r>
          </w:p>
        </w:tc>
      </w:tr>
    </w:tbl>
    <w:p>
      <w:pPr>
        <w:spacing w:after="20"/>
      </w:pPr>
    </w:p>
    <w:p>
      <w:r>
        <w:rPr>
          <w:b/>
          <w:color w:val="873C32"/>
        </w:rPr>
        <w:t xml:space="preserve">Common failure mode. </w:t>
      </w:r>
      <w:r>
        <w:t>Oversampling before splitting can duplicate information into test data.</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2.2 Learning, Loss Functions, Backpropagation, and Optimization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learning, loss functions, backpropagation, and optimization,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Empirical Risk and Loss Functions → Gradient Descent and Stochastic Gradient Descent → Momentum, Adam, and AdamW → Backpropagation and Automatic Differentiation → Learning-Rate Schedules and Warmup → Regularization, Weight Decay, and Dropout → Bias, Variance, Underfitting, and Overfitting → Vanishing/Exploding Gradients and Gradient Clipping</w:t>
      </w:r>
    </w:p>
    <w:p>
      <w:pPr>
        <w:pStyle w:val="Heading3"/>
        <w:keepNext/>
      </w:pPr>
      <w:r>
        <w:t>2.2.1 Empirical Risk and Loss Functions</w:t>
      </w:r>
    </w:p>
    <w:p>
      <w:r>
        <w:t>Training commonly minimizes average loss on observed samples as an approximation to expected loss on future data.</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R</m:t>
              </m:r>
            </m:e>
          </m:acc>
          <m:d>
            <m:dPr>
              <m:begChr m:val="("/>
              <m:endChr m:val=")"/>
              <m:sepChr m:val=""/>
              <m:grow/>
            </m:dPr>
            <m:e>
              <m: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script"/>
                </m:rPr>
                <m:t>L</m:t>
              </m:r>
            </m:e>
          </m:nary>
          <m:r>
            <m:t>​</m:t>
          </m:r>
          <m:d>
            <m:dPr>
              <m:begChr m:val="("/>
              <m:endChr m:val=")"/>
              <m:sepChr m:val=""/>
              <m:grow/>
            </m:dPr>
            <m:e>
              <m:sSub>
                <m:e>
                  <m:r>
                    <m:t>f</m:t>
                  </m:r>
                </m:e>
                <m:sub>
                  <m:r>
                    <m:t>θ</m:t>
                  </m:r>
                </m:sub>
              </m:sSub>
              <m:d>
                <m:dPr>
                  <m:begChr m:val="("/>
                  <m:endChr m:val=")"/>
                  <m:sepChr m:val=""/>
                  <m:grow/>
                </m:dPr>
                <m:e>
                  <m:sSub>
                    <m:e>
                      <m:r>
                        <m:t>x</m:t>
                      </m:r>
                    </m:e>
                    <m:sub>
                      <m:r>
                        <m:t>i</m:t>
                      </m:r>
                    </m:sub>
                  </m:sSub>
                </m:e>
              </m:d>
              <m:r>
                <m:rPr>
                  <m:sty m:val="p"/>
                </m:rPr>
                <m:t>,</m:t>
              </m:r>
              <m:sSub>
                <m:e>
                  <m:r>
                    <m:t>y</m:t>
                  </m:r>
                </m:e>
                <m:sub>
                  <m:r>
                    <m:t>i</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Training examples and targets.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fitted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cross-entropy, hinge, Dice, focal, contrastive, quantile, reconstruction, KL-regularized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Method-specific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Validation metric and train/validation loss.</w:t>
            </w:r>
          </w:p>
        </w:tc>
      </w:tr>
    </w:tbl>
    <w:p>
      <w:r>
        <w:rPr>
          <w:b/>
        </w:rPr>
        <w:t xml:space="preserve">Data representation. </w:t>
      </w:r>
      <w:r>
        <w:t>Training examples and targets.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All fitted models.. Typical objective: MSE, MAE, cross-entropy, hinge, Dice, focal, contrastive, quantile, reconstruction, KL-regularized objectives.. A loss is the quantity optimized during fitting; a metric measures the quality that engineers or users care about. Those quantities may be related but should never be treated as synonyms.</w:t>
      </w:r>
    </w:p>
    <w:p>
      <w:r>
        <w:rPr>
          <w:b/>
        </w:rPr>
        <w:t xml:space="preserve">Training. </w:t>
      </w:r>
      <w:r>
        <w:t>Method-specific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Validation metric and train/validation loss..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Optimize weighted cross-entropy for bearing faults but select an alert threshold using recall and false alarms per machine-hour.</w:t>
            </w:r>
          </w:p>
        </w:tc>
      </w:tr>
    </w:tbl>
    <w:p>
      <w:pPr>
        <w:spacing w:after="20"/>
      </w:pPr>
    </w:p>
    <w:p>
      <w:r>
        <w:rPr>
          <w:b/>
          <w:color w:val="873C32"/>
        </w:rPr>
        <w:t xml:space="preserve">Common failure mode. </w:t>
      </w:r>
      <w:r>
        <w:t>The easiest loss to optimize may not be the final business metric.</w:t>
      </w:r>
    </w:p>
    <w:p>
      <w:pPr>
        <w:pStyle w:val="Heading3"/>
        <w:keepNext/>
      </w:pPr>
      <w:r>
        <w:t>2.2.2 Gradient Descent and Stochastic Gradient Descent</w:t>
      </w:r>
    </w:p>
    <w:p>
      <w:r>
        <w:t>Gradient descent moves parameters opposite the gradient. Stochastic Gradient Descent (SGD) estimates the gradient using one example or a mini-batch.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r>
            <m:t> </m:t>
          </m:r>
          <m:sSub>
            <m:e>
              <m:r>
                <m:t>g</m:t>
              </m:r>
            </m:e>
            <m:sub>
              <m:r>
                <m:t>t</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Mini-batches.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Differentiable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Any differentiable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Batch GD, SGD, mini-batch 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Loss convergence, gradient norm.</w:t>
            </w:r>
          </w:p>
        </w:tc>
      </w:tr>
    </w:tbl>
    <w:p>
      <w:r>
        <w:rPr>
          <w:b/>
        </w:rPr>
        <w:t xml:space="preserve">Data representation. </w:t>
      </w:r>
      <w:r>
        <w:t>Mini-batches.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Differentiable models.. Typical objective: Any differentiable objective.. A loss is the quantity optimized during fitting; a metric measures the quality that engineers or users care about. Those quantities may be related but should never be treated as synonyms.</w:t>
      </w:r>
    </w:p>
    <w:p>
      <w:r>
        <w:rPr>
          <w:b/>
        </w:rPr>
        <w:t xml:space="preserve">Training. </w:t>
      </w:r>
      <w:r>
        <w:t>Batch GD, SGD, mini-batch 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Loss convergence, gradient norm..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mini-batch of vibration windows updates CNN filter weights.</w:t>
            </w:r>
          </w:p>
        </w:tc>
      </w:tr>
    </w:tbl>
    <w:p>
      <w:pPr>
        <w:spacing w:after="20"/>
      </w:pPr>
    </w:p>
    <w:p>
      <w:r>
        <w:rPr>
          <w:b/>
          <w:color w:val="873C32"/>
        </w:rPr>
        <w:t xml:space="preserve">Common failure mode. </w:t>
      </w:r>
      <w:r>
        <w:t>Learning rate too large diverges; too small can make learning impractically slow.</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2.2.3 Momentum, Adam, and AdamW</w:t>
      </w:r>
    </w:p>
    <w:p>
      <w:r>
        <w:t>Momentum smooths noisy gradients. Adam, Adaptive Moment Estimation, keeps moving averages of gradients and squared gradients. AdamW decouples weight decay from Adam’s adaptive step.</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d>
            <m:dPr>
              <m:begChr m:val="("/>
              <m:endChr m:val=")"/>
              <m:sepChr m:val=""/>
              <m:grow/>
            </m:dPr>
            <m:e>
              <m:r>
                <m:t>1</m:t>
              </m:r>
              <m:r>
                <m:rPr>
                  <m:sty m:val="p"/>
                </m:rPr>
                <m:t>−</m:t>
              </m:r>
              <m:sSub>
                <m:e>
                  <m:r>
                    <m:t>β</m:t>
                  </m:r>
                </m:e>
                <m:sub>
                  <m:r>
                    <m:t>1</m:t>
                  </m:r>
                </m:sub>
              </m:sSub>
            </m:e>
          </m:d>
          <m:sSub>
            <m:e>
              <m:r>
                <m:t>g</m:t>
              </m:r>
            </m:e>
            <m:sub>
              <m:r>
                <m:t>t</m:t>
              </m:r>
            </m:sub>
          </m:sSub>
          <m:r>
            <m:rPr>
              <m:sty m:val="p"/>
            </m:rPr>
            <m:t>,</m:t>
          </m:r>
          <m:r>
            <m:t>  </m:t>
          </m:r>
          <m:sSub>
            <m:e>
              <m:r>
                <m:t>v</m:t>
              </m:r>
            </m:e>
            <m:sub>
              <m:r>
                <m:t>t</m:t>
              </m:r>
            </m:sub>
          </m:sSub>
          <m:r>
            <m:rPr>
              <m:sty m:val="p"/>
            </m:rPr>
            <m:t>=</m:t>
          </m:r>
          <m:sSub>
            <m:e>
              <m:r>
                <m:t>β</m:t>
              </m:r>
            </m:e>
            <m:sub>
              <m:r>
                <m:t>2</m:t>
              </m:r>
            </m:sub>
          </m:sSub>
          <m:sSub>
            <m:e>
              <m:r>
                <m:t>v</m:t>
              </m:r>
            </m:e>
            <m:sub>
              <m:r>
                <m:t>t</m:t>
              </m:r>
              <m:r>
                <m:rPr>
                  <m:sty m:val="p"/>
                </m:rPr>
                <m:t>−</m:t>
              </m:r>
              <m:r>
                <m:t>1</m:t>
              </m:r>
            </m:sub>
          </m:sSub>
          <m:r>
            <m:rPr>
              <m:sty m:val="p"/>
            </m:rPr>
            <m:t>+</m:t>
          </m:r>
          <m:d>
            <m:dPr>
              <m:begChr m:val="("/>
              <m:endChr m:val=")"/>
              <m:sepChr m:val=""/>
              <m:grow/>
            </m:dPr>
            <m:e>
              <m:r>
                <m:t>1</m:t>
              </m:r>
              <m:r>
                <m:rPr>
                  <m:sty m:val="p"/>
                </m:rPr>
                <m:t>−</m:t>
              </m:r>
              <m:sSub>
                <m:e>
                  <m:r>
                    <m:t>β</m:t>
                  </m:r>
                </m:e>
                <m:sub>
                  <m:r>
                    <m:t>2</m:t>
                  </m:r>
                </m:sub>
              </m:sSub>
            </m:e>
          </m:d>
          <m:sSubSup>
            <m:e>
              <m:r>
                <m:t>g</m:t>
              </m:r>
            </m:e>
            <m:sub>
              <m:r>
                <m:t>t</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Mini-batch gradients.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Deep neural networks and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SGD+momentum, Adam,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Training speed, validation quality.</w:t>
            </w:r>
          </w:p>
        </w:tc>
      </w:tr>
    </w:tbl>
    <w:p>
      <w:r>
        <w:rPr>
          <w:b/>
        </w:rPr>
        <w:t xml:space="preserve">Data representation. </w:t>
      </w:r>
      <w:r>
        <w:t>Mini-batch gradients.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Deep neural networks and Transformers..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SGD+momentum, Adam,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Training speed, validation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Modern Transformer training commonly uses AdamW with warmup and decay.</w:t>
            </w:r>
          </w:p>
        </w:tc>
      </w:tr>
    </w:tbl>
    <w:p>
      <w:pPr>
        <w:spacing w:after="20"/>
      </w:pPr>
    </w:p>
    <w:p>
      <w:r>
        <w:rPr>
          <w:b/>
          <w:color w:val="873C32"/>
        </w:rPr>
        <w:t xml:space="preserve">Common failure mode. </w:t>
      </w:r>
      <w:r>
        <w:t>Optimizer choice interacts with learning-rate schedule, batch size, and generalization.</w:t>
      </w:r>
    </w:p>
    <w:p>
      <w:pPr>
        <w:pStyle w:val="Heading3"/>
        <w:keepNext/>
      </w:pPr>
      <w:r>
        <w:t>2.2.4 Backpropagation and Automatic Differentiation</w:t>
      </w:r>
    </w:p>
    <w:p>
      <w:r>
        <w:t>Backpropagation applies the chain rule backward through a computational graph to compute gradients efficiently. Automatic differentiation frameworks record operations and calculate those derivatives.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f>
            <m:fPr>
              <m:type m:val="bar"/>
            </m:fPr>
            <m:num>
              <m:r>
                <m:rPr>
                  <m:sty m:val="p"/>
                </m:rPr>
                <m:t>∂</m:t>
              </m:r>
              <m:r>
                <m:rPr>
                  <m:sty m:val="p"/>
                  <m:scr m:val="script"/>
                </m:rPr>
                <m:t>L</m:t>
              </m:r>
            </m:num>
            <m:den>
              <m:r>
                <m:rPr>
                  <m:sty m:val="p"/>
                </m:rPr>
                <m:t>∂</m:t>
              </m:r>
              <m:r>
                <m:t>x</m:t>
              </m:r>
            </m:den>
          </m:f>
          <m:r>
            <m:rPr>
              <m:sty m:val="p"/>
            </m:rPr>
            <m:t>=</m:t>
          </m:r>
          <m:f>
            <m:fPr>
              <m:type m:val="bar"/>
            </m:fPr>
            <m:num>
              <m:r>
                <m:rPr>
                  <m:sty m:val="p"/>
                </m:rPr>
                <m:t>∂</m:t>
              </m:r>
              <m:r>
                <m:rPr>
                  <m:sty m:val="p"/>
                  <m:scr m:val="script"/>
                </m:rPr>
                <m:t>L</m:t>
              </m:r>
            </m:num>
            <m:den>
              <m:r>
                <m:rPr>
                  <m:sty m:val="p"/>
                </m:rPr>
                <m:t>∂</m:t>
              </m:r>
              <m:r>
                <m:t>y</m:t>
              </m:r>
            </m:den>
          </m:f>
          <m:f>
            <m:fPr>
              <m:type m:val="bar"/>
            </m:fPr>
            <m:num>
              <m:r>
                <m:rPr>
                  <m:sty m:val="p"/>
                </m:rPr>
                <m:t>∂</m:t>
              </m:r>
              <m:r>
                <m:t>y</m:t>
              </m:r>
            </m:num>
            <m:den>
              <m:r>
                <m:rPr>
                  <m:sty m:val="p"/>
                </m:rPr>
                <m:t>∂</m:t>
              </m:r>
              <m:r>
                <m:t>z</m:t>
              </m:r>
            </m:den>
          </m:f>
          <m:f>
            <m:fPr>
              <m:type m:val="bar"/>
            </m:fPr>
            <m:num>
              <m:r>
                <m:rPr>
                  <m:sty m:val="p"/>
                </m:rPr>
                <m:t>∂</m:t>
              </m:r>
              <m:r>
                <m:t>z</m:t>
              </m:r>
            </m:num>
            <m:den>
              <m:r>
                <m:rPr>
                  <m:sty m:val="p"/>
                </m:rPr>
                <m:t>∂</m:t>
              </m:r>
              <m:r>
                <m:t>x</m:t>
              </m:r>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Intermediate tensors and parameters.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differentiable neural architectures.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Any scalar differentiable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Forward pass, backward pass, optimizer step.</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Gradient norm, NaN detection, memory use.</w:t>
            </w:r>
          </w:p>
        </w:tc>
      </w:tr>
    </w:tbl>
    <w:p>
      <w:r>
        <w:rPr>
          <w:b/>
        </w:rPr>
        <w:t xml:space="preserve">Data representation. </w:t>
      </w:r>
      <w:r>
        <w:t>Intermediate tensors and parameters.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All differentiable neural architectures.. Typical objective: Any scalar differentiable loss.. A loss is the quantity optimized during fitting; a metric measures the quality that engineers or users care about. Those quantities may be related but should never be treated as synonyms.</w:t>
      </w:r>
    </w:p>
    <w:p>
      <w:r>
        <w:rPr>
          <w:b/>
        </w:rPr>
        <w:t xml:space="preserve">Training. </w:t>
      </w:r>
      <w:r>
        <w:t>Forward pass, backward pass, optimizer step..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Gradient norm, NaN detection, memory use..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An LLM gradient flows backward through LM head, residual blocks, attention, FFNs, and embeddings.</w:t>
            </w:r>
          </w:p>
        </w:tc>
      </w:tr>
    </w:tbl>
    <w:p>
      <w:pPr>
        <w:spacing w:after="20"/>
      </w:pPr>
    </w:p>
    <w:p>
      <w:r>
        <w:rPr>
          <w:b/>
          <w:color w:val="873C32"/>
        </w:rPr>
        <w:t xml:space="preserve">Common failure mode. </w:t>
      </w:r>
      <w:r>
        <w:t>Backpropagation computes gradients; it is not the optimizer.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2.2.5 Learning-Rate Schedules and Warmup</w:t>
      </w:r>
    </w:p>
    <w:p>
      <w:r>
        <w:t>A learning-rate schedule changes the optimizer step size during training. Warmup starts small and increases gradually before decay.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Training steps.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Neural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Warmup, cosine decay, OneCycle, plateau schedules.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Stability and convergence.</w:t>
            </w:r>
          </w:p>
        </w:tc>
      </w:tr>
    </w:tbl>
    <w:p>
      <w:r>
        <w:rPr>
          <w:b/>
        </w:rPr>
        <w:t xml:space="preserve">Data representation. </w:t>
      </w:r>
      <w:r>
        <w:t>Training steps.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Neural networks..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Warmup, cosine decay, OneCycle, plateau schedules..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Stability and convergence..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Large Transformers often use warmup to prevent unstable early updates.</w:t>
            </w:r>
          </w:p>
        </w:tc>
      </w:tr>
    </w:tbl>
    <w:p>
      <w:pPr>
        <w:spacing w:after="20"/>
      </w:pPr>
    </w:p>
    <w:p>
      <w:r>
        <w:rPr>
          <w:b/>
          <w:color w:val="873C32"/>
        </w:rPr>
        <w:t xml:space="preserve">Common failure mode. </w:t>
      </w:r>
      <w:r>
        <w:t>Learning rate cannot be compared independently of batch size and total training steps.</w:t>
      </w:r>
    </w:p>
    <w:p>
      <w:pPr>
        <w:pStyle w:val="Heading3"/>
        <w:keepNext/>
      </w:pPr>
      <w:r>
        <w:t>2.2.6 Regularization, Weight Decay, and Dropout</w:t>
      </w:r>
    </w:p>
    <w:p>
      <w:r>
        <w:t>Regularization discourages models from fitting training noise. Weight decay penalizes large parameter norms; dropout randomly masks activations during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t</m:t>
              </m:r>
              <m:r>
                <m:rPr>
                  <m:sty m:val="p"/>
                </m:rPr>
                <m:t>o</m:t>
              </m:r>
              <m:r>
                <m:rPr>
                  <m:sty m:val="p"/>
                </m:rPr>
                <m:t>t</m:t>
              </m:r>
              <m:r>
                <m:rPr>
                  <m:sty m:val="p"/>
                </m:rPr>
                <m:t>a</m:t>
              </m:r>
              <m:r>
                <m:rPr>
                  <m:sty m:val="p"/>
                </m:rPr>
                <m:t>l</m:t>
              </m:r>
            </m:sub>
          </m:sSub>
          <m:r>
            <m:rPr>
              <m:sty m:val="p"/>
            </m:rPr>
            <m:t>=</m:t>
          </m:r>
          <m:sSub>
            <m:e>
              <m:r>
                <m:rPr>
                  <m:sty m:val="p"/>
                  <m:scr m:val="script"/>
                </m:rPr>
                <m:t>L</m:t>
              </m:r>
            </m:e>
            <m:sub>
              <m:r>
                <m:rPr>
                  <m:sty m:val="p"/>
                </m:rPr>
                <m:t>t</m:t>
              </m:r>
              <m:r>
                <m:rPr>
                  <m:sty m:val="p"/>
                </m:rPr>
                <m:t>a</m:t>
              </m:r>
              <m:r>
                <m:rPr>
                  <m:sty m:val="p"/>
                </m:rPr>
                <m:t>s</m:t>
              </m:r>
              <m:r>
                <m:rPr>
                  <m:sty m:val="p"/>
                </m:rPr>
                <m:t>k</m:t>
              </m:r>
            </m:sub>
          </m:sSub>
          <m:r>
            <m:rPr>
              <m:sty m:val="p"/>
            </m:rPr>
            <m:t>+</m:t>
          </m:r>
          <m:r>
            <m:t>λ</m:t>
          </m:r>
          <m:r>
            <m:rPr>
              <m:sty m:val="p"/>
            </m:rPr>
            <m:t>∥</m:t>
          </m:r>
          <m:r>
            <m:t>θ</m:t>
          </m:r>
          <m:sSubSup>
            <m:e>
              <m:r>
                <m:rPr>
                  <m:sty m:val="p"/>
                </m:rPr>
                <m:t>∥</m:t>
              </m:r>
            </m:e>
            <m:sub>
              <m:r>
                <m:t>2</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Training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models and neural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plus regularization.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Weight decay, dropout, early stopping, augmentation.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Train-validation gap.</w:t>
            </w:r>
          </w:p>
        </w:tc>
      </w:tr>
    </w:tbl>
    <w:p>
      <w:r>
        <w:rPr>
          <w:b/>
        </w:rPr>
        <w:t xml:space="preserve">Data representation. </w:t>
      </w:r>
      <w:r>
        <w:t>Training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Linear models and neural networks.. Typical objective: Task loss plus regularization.. A loss is the quantity optimized during fitting; a metric measures the quality that engineers or users care about. Those quantities may be related but should never be treated as synonyms.</w:t>
      </w:r>
    </w:p>
    <w:p>
      <w:r>
        <w:rPr>
          <w:b/>
        </w:rPr>
        <w:t xml:space="preserve">Training. </w:t>
      </w:r>
      <w:r>
        <w:t>Weight decay, dropout, early stopping, augmentation..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Train-validation gap..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small defect dataset may need augmentation and weight decay to generalize.</w:t>
            </w:r>
          </w:p>
        </w:tc>
      </w:tr>
    </w:tbl>
    <w:p>
      <w:pPr>
        <w:spacing w:after="20"/>
      </w:pPr>
    </w:p>
    <w:p>
      <w:r>
        <w:rPr>
          <w:b/>
          <w:color w:val="873C32"/>
        </w:rPr>
        <w:t xml:space="preserve">Common failure mode. </w:t>
      </w:r>
      <w:r>
        <w:t>Too much regularization creates underfitting.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2.2.7 Bias, Variance, Underfitting, and Overfitting</w:t>
      </w:r>
    </w:p>
    <w:p>
      <w:r>
        <w:t>Bias describes systematic error from restrictive assumptions; variance describes sensitivity to the training sample. Underfitting is often high bias, while overfitting is often high variance.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scr m:val="double-struck"/>
            </m:rPr>
            <m:t>E</m:t>
          </m:r>
          <m:r>
            <m:t>​</m:t>
          </m:r>
          <m:d>
            <m:dPr>
              <m:begChr m:val="["/>
              <m:endChr m:val="]"/>
              <m:sepChr m:val=""/>
              <m:grow/>
            </m:dPr>
            <m:e>
              <m:sSup>
                <m:e>
                  <m:d>
                    <m:dPr>
                      <m:begChr m:val="("/>
                      <m:endChr m:val=")"/>
                      <m:sepChr m:val=""/>
                      <m:grow/>
                    </m:dPr>
                    <m:e>
                      <m:r>
                        <m:t>y</m:t>
                      </m:r>
                      <m:r>
                        <m:rPr>
                          <m:sty m:val="p"/>
                        </m:rPr>
                        <m:t>−</m:t>
                      </m:r>
                      <m:acc>
                        <m:accPr>
                          <m:chr m:val="̂"/>
                        </m:accPr>
                        <m:e>
                          <m:r>
                            <m:t>y</m:t>
                          </m:r>
                        </m:e>
                      </m:acc>
                    </m:e>
                  </m:d>
                </m:e>
                <m:sup>
                  <m:r>
                    <m:t>2</m:t>
                  </m:r>
                </m:sup>
              </m:sSup>
            </m:e>
          </m:d>
          <m:r>
            <m:rPr>
              <m:sty m:val="p"/>
            </m:rPr>
            <m:t>≈</m:t>
          </m:r>
          <m:r>
            <m:rPr>
              <m:sty m:val="p"/>
            </m:rPr>
            <m:t>Bias</m:t>
          </m:r>
          <m:sSup>
            <m:e>
              <m:d>
                <m:dPr>
                  <m:begChr m:val="("/>
                  <m:endChr m:val=")"/>
                  <m:sepChr m:val=""/>
                  <m:grow/>
                </m:dPr>
                <m:e>
                  <m:acc>
                    <m:accPr>
                      <m:chr m:val="̂"/>
                    </m:accPr>
                    <m:e>
                      <m:r>
                        <m:t>y</m:t>
                      </m:r>
                    </m:e>
                  </m:acc>
                </m:e>
              </m:d>
            </m:e>
            <m:sup>
              <m:r>
                <m:t>2</m:t>
              </m:r>
            </m:sup>
          </m:sSup>
          <m:r>
            <m:rPr>
              <m:sty m:val="p"/>
            </m:rPr>
            <m:t>+</m:t>
          </m:r>
          <m:r>
            <m:rPr>
              <m:sty m:val="p"/>
            </m:rPr>
            <m:t>Var</m:t>
          </m:r>
          <m:d>
            <m:dPr>
              <m:begChr m:val="("/>
              <m:endChr m:val=")"/>
              <m:sepChr m:val=""/>
              <m:grow/>
            </m:dPr>
            <m:e>
              <m:acc>
                <m:accPr>
                  <m:chr m:val="̂"/>
                </m:accPr>
                <m:e>
                  <m:r>
                    <m:t>y</m:t>
                  </m:r>
                </m:e>
              </m:acc>
            </m:e>
          </m:d>
          <m:r>
            <m:rPr>
              <m:sty m:val="p"/>
            </m:rPr>
            <m:t>+</m:t>
          </m:r>
          <m:sSubSup>
            <m:e>
              <m:r>
                <m:t>σ</m:t>
              </m:r>
            </m:e>
            <m:sub>
              <m:r>
                <m:rPr>
                  <m:sty m:val="p"/>
                </m:rPr>
                <m:t>n</m:t>
              </m:r>
              <m:r>
                <m:rPr>
                  <m:sty m:val="p"/>
                </m:rPr>
                <m:t>o</m:t>
              </m:r>
              <m:r>
                <m:rPr>
                  <m:sty m:val="p"/>
                </m:rPr>
                <m:t>i</m:t>
              </m:r>
              <m:r>
                <m:rPr>
                  <m:sty m:val="p"/>
                </m:rPr>
                <m:t>s</m:t>
              </m:r>
              <m:r>
                <m:rPr>
                  <m:sty m:val="p"/>
                </m:rPr>
                <m:t>e</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Train and validation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Capacity control, more data, regularization, better representation.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Training-versus-validation behavior.</w:t>
            </w:r>
          </w:p>
        </w:tc>
      </w:tr>
    </w:tbl>
    <w:p>
      <w:r>
        <w:rPr>
          <w:b/>
        </w:rPr>
        <w:t xml:space="preserve">Data representation. </w:t>
      </w:r>
      <w:r>
        <w:t>Train and validation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All models..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Capacity control, more data, regularization, better representation..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Training-versus-validation behavior..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linear model can underfit nonlinear spindle behavior, while a huge network memorizes a tiny labeled dataset.</w:t>
            </w:r>
          </w:p>
        </w:tc>
      </w:tr>
    </w:tbl>
    <w:p>
      <w:pPr>
        <w:spacing w:after="20"/>
      </w:pPr>
    </w:p>
    <w:p>
      <w:r>
        <w:rPr>
          <w:b/>
          <w:color w:val="873C32"/>
        </w:rPr>
        <w:t xml:space="preserve">Common failure mode. </w:t>
      </w:r>
      <w:r>
        <w:t>The bias-variance decomposition is a conceptual tool with assumptions, not a universal numerical identity.</w:t>
      </w:r>
    </w:p>
    <w:p>
      <w:pPr>
        <w:pStyle w:val="Heading3"/>
        <w:keepNext/>
      </w:pPr>
      <w:r>
        <w:t>2.2.8 Vanishing/Exploding Gradients and Gradient Clipping</w:t>
      </w:r>
    </w:p>
    <w:p>
      <w:r>
        <w:t>Deep and recurrent networks can produce gradients that shrink toward zero or grow without bound. Gating, residual connections, normalization, good initialization, and clipping help.</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g</m:t>
          </m:r>
          <m:r>
            <m:rPr>
              <m:sty m:val="p"/>
            </m:rPr>
            <m:t>←</m:t>
          </m:r>
          <m:r>
            <m:t>g</m:t>
          </m:r>
          <m:r>
            <m:t> </m:t>
          </m:r>
          <m:r>
            <m:rPr>
              <m:sty m:val="p"/>
            </m:rPr>
            <m:t>min</m:t>
          </m:r>
          <m:r>
            <m:t>​</m:t>
          </m:r>
          <m:d>
            <m:dPr>
              <m:begChr m:val="("/>
              <m:endChr m:val=")"/>
              <m:sepChr m:val=""/>
              <m:grow/>
            </m:dPr>
            <m:e>
              <m:r>
                <m:t>1</m:t>
              </m:r>
              <m:r>
                <m:rPr>
                  <m:sty m:val="p"/>
                </m:rPr>
                <m:t>,</m:t>
              </m:r>
              <m:f>
                <m:fPr>
                  <m:type m:val="bar"/>
                </m:fPr>
                <m:num>
                  <m:r>
                    <m:t>τ</m:t>
                  </m:r>
                </m:num>
                <m:den>
                  <m:r>
                    <m:rPr>
                      <m:sty m:val="p"/>
                    </m:rPr>
                    <m:t>∥</m:t>
                  </m:r>
                  <m:r>
                    <m:t>g</m:t>
                  </m:r>
                  <m:sSub>
                    <m:e>
                      <m:r>
                        <m:rPr>
                          <m:sty m:val="p"/>
                        </m:rPr>
                        <m:t>∥</m:t>
                      </m:r>
                    </m:e>
                    <m:sub>
                      <m:r>
                        <m:t>2</m:t>
                      </m:r>
                    </m:sub>
                  </m:sSub>
                </m:den>
              </m:f>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Deep/recurrent models.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RNN, LSTM, Transformer, deep CNN.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clipping, normalization, residual design.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Gradient norms.</w:t>
            </w:r>
          </w:p>
        </w:tc>
      </w:tr>
    </w:tbl>
    <w:p>
      <w:r>
        <w:rPr>
          <w:b/>
        </w:rPr>
        <w:t xml:space="preserve">Data representation. </w:t>
      </w:r>
      <w:r>
        <w:t>Deep/recurrent models.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RNN, LSTM, Transformer, deep CNN..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clipping, normalization, residual design..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Gradient norms..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Clip exploding gradients when training an LSTM on long sensor histories.</w:t>
            </w:r>
          </w:p>
        </w:tc>
      </w:tr>
    </w:tbl>
    <w:p>
      <w:pPr>
        <w:spacing w:after="20"/>
      </w:pPr>
    </w:p>
    <w:p>
      <w:r>
        <w:rPr>
          <w:b/>
          <w:color w:val="873C32"/>
        </w:rPr>
        <w:t xml:space="preserve">Common failure mode. </w:t>
      </w:r>
      <w:r>
        <w:t>Clipping can hide architectural or numerical problems if used blindly.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2.3 Practical Development Environment and Reproducibility</w:t>
      </w:r>
    </w:p>
    <w:p>
      <w:r>
        <w:t>A machine-learning experiment is only useful if another student or engineer can reproduce it. The environment therefore belongs to the engineering design: Python version, package versions, CUDA compatibility, random seeds, data snapshot, and configuration files should be recorded together with the model. For classroom work, keep one environment per project rather than installing every package into the global Python installation.</w:t>
      </w:r>
    </w:p>
    <w:p>
      <w:pPr>
        <w:pStyle w:val="Heading3"/>
      </w:pPr>
      <w:r>
        <w:t>2.3.1 Python venv on Windows</w:t>
      </w:r>
    </w:p>
    <w:p>
      <w:r>
        <w:t>The built-in venv module is the smallest dependable choice when the project is primarily Python. The commands below create an isolated environment in the project directory and make pip install packages into that environment rather than into the system interpreter.</w:t>
      </w:r>
    </w:p>
    <w:p>
      <w:pPr>
        <w:pStyle w:val="CodeBlock"/>
      </w:pPr>
      <w:r/>
      <w:r>
        <w:rPr>
          <w:rFonts w:ascii="Consolas" w:hAnsi="Consolas"/>
          <w:sz w:val="17"/>
        </w:rPr>
        <w:t>py -3.12 -m venv .venv</w:t>
        <w:br/>
      </w:r>
      <w:r>
        <w:rPr>
          <w:rFonts w:ascii="Consolas" w:hAnsi="Consolas"/>
          <w:sz w:val="17"/>
        </w:rPr>
        <w:t>.\.venv\Scripts\Activate.ps1</w:t>
        <w:br/>
      </w:r>
      <w:r>
        <w:rPr>
          <w:rFonts w:ascii="Consolas" w:hAnsi="Consolas"/>
          <w:sz w:val="17"/>
        </w:rPr>
        <w:t>python -m pip install --upgrade pip setuptools wheel</w:t>
        <w:br/>
      </w:r>
      <w:r>
        <w:rPr>
          <w:rFonts w:ascii="Consolas" w:hAnsi="Consolas"/>
          <w:sz w:val="17"/>
        </w:rPr>
        <w:t>python -m pip install numpy pandas scipy scikit-learn matplotlib jupyterlab</w:t>
      </w:r>
    </w:p>
    <w:p>
      <w:pPr>
        <w:pStyle w:val="Heading3"/>
      </w:pPr>
      <w:r>
        <w:t>2.3.2 Conda environment for scientific and GPU work</w:t>
      </w:r>
    </w:p>
    <w:p>
      <w:r>
        <w:t>Conda is convenient when students need a controlled Python version or native scientific dependencies. Avoid simultaneously activating a Conda environment and a separate venv; choose one isolation mechanism for a project and verify which interpreter is active.</w:t>
      </w:r>
    </w:p>
    <w:p>
      <w:pPr>
        <w:pStyle w:val="CodeBlock"/>
      </w:pPr>
      <w:r/>
      <w:r>
        <w:rPr>
          <w:rFonts w:ascii="Consolas" w:hAnsi="Consolas"/>
          <w:sz w:val="17"/>
        </w:rPr>
        <w:t>conda create -n smartfactory-ai python=3.12 -y</w:t>
        <w:br/>
      </w:r>
      <w:r>
        <w:rPr>
          <w:rFonts w:ascii="Consolas" w:hAnsi="Consolas"/>
          <w:sz w:val="17"/>
        </w:rPr>
        <w:t>conda activate smartfactory-ai</w:t>
        <w:br/>
      </w:r>
      <w:r>
        <w:rPr>
          <w:rFonts w:ascii="Consolas" w:hAnsi="Consolas"/>
          <w:sz w:val="17"/>
        </w:rPr>
        <w:t>python -m pip install --upgrade pip</w:t>
        <w:br/>
      </w:r>
      <w:r>
        <w:rPr>
          <w:rFonts w:ascii="Consolas" w:hAnsi="Consolas"/>
          <w:sz w:val="17"/>
        </w:rPr>
        <w:t>python -m pip install numpy pandas scipy scikit-learn matplotlib jupyterlab</w:t>
      </w:r>
    </w:p>
    <w:p>
      <w:pPr>
        <w:pStyle w:val="Heading3"/>
      </w:pPr>
      <w:r>
        <w:t>2.3.3 Deep-learning and graph packages</w:t>
      </w:r>
    </w:p>
    <w:p>
      <w:r>
        <w:t>Install PyTorch using the current official installation selector appropriate for the workstation CPU/GPU and CUDA driver. After PyTorch works, higher-level libraries can be added independently. PyTorch Geometric can be installed minimally on top of PyTorch, while Transformers provides pretrained text, vision, audio, and multimodal model definitions.</w:t>
      </w:r>
    </w:p>
    <w:p>
      <w:pPr>
        <w:pStyle w:val="CodeBlock"/>
      </w:pPr>
      <w:r/>
      <w:r>
        <w:rPr>
          <w:rFonts w:ascii="Consolas" w:hAnsi="Consolas"/>
          <w:sz w:val="17"/>
        </w:rPr>
        <w:t>python -m pip install torch torchvision torchaudio</w:t>
        <w:br/>
      </w:r>
      <w:r>
        <w:rPr>
          <w:rFonts w:ascii="Consolas" w:hAnsi="Consolas"/>
          <w:sz w:val="17"/>
        </w:rPr>
        <w:t>python -m pip install torch-geometric</w:t>
        <w:br/>
      </w:r>
      <w:r>
        <w:rPr>
          <w:rFonts w:ascii="Consolas" w:hAnsi="Consolas"/>
          <w:sz w:val="17"/>
        </w:rPr>
        <w:t>python -m pip install "transformers[torch]" datasets accelerate</w:t>
        <w:br/>
      </w:r>
      <w:r>
        <w:rPr>
          <w:rFonts w:ascii="Consolas" w:hAnsi="Consolas"/>
          <w:sz w:val="17"/>
        </w:rPr>
        <w:t>python -m pip install mlflow</w:t>
      </w:r>
    </w:p>
    <w:p>
      <w:pPr>
        <w:pStyle w:val="Heading3"/>
      </w:pPr>
      <w:r>
        <w:t>2.3.4 Verify the active interpreter and accelerator</w:t>
      </w:r>
    </w:p>
    <w:p>
      <w:pPr>
        <w:pStyle w:val="CodeBlock"/>
      </w:pPr>
      <w:r/>
      <w:r>
        <w:rPr>
          <w:rFonts w:ascii="Consolas" w:hAnsi="Consolas"/>
          <w:sz w:val="17"/>
        </w:rPr>
        <w:t>import sys</w:t>
        <w:br/>
      </w:r>
      <w:r>
        <w:rPr>
          <w:rFonts w:ascii="Consolas" w:hAnsi="Consolas"/>
          <w:sz w:val="17"/>
        </w:rPr>
        <w:t>import torch</w:t>
        <w:br/>
      </w:r>
      <w:r>
        <w:rPr>
          <w:rFonts w:ascii="Consolas" w:hAnsi="Consolas"/>
          <w:sz w:val="17"/>
        </w:rPr>
        <w:br/>
      </w:r>
      <w:r>
        <w:rPr>
          <w:rFonts w:ascii="Consolas" w:hAnsi="Consolas"/>
          <w:sz w:val="17"/>
        </w:rPr>
        <w:t>print("Python:", sys.executable)</w:t>
        <w:br/>
      </w:r>
      <w:r>
        <w:rPr>
          <w:rFonts w:ascii="Consolas" w:hAnsi="Consolas"/>
          <w:sz w:val="17"/>
        </w:rPr>
        <w:t>print("PyTorch:", torch.__version__)</w:t>
        <w:br/>
      </w:r>
      <w:r>
        <w:rPr>
          <w:rFonts w:ascii="Consolas" w:hAnsi="Consolas"/>
          <w:sz w:val="17"/>
        </w:rPr>
        <w:t>print("CUDA available:", torch.cuda.is_available())</w:t>
        <w:br/>
      </w:r>
      <w:r>
        <w:rPr>
          <w:rFonts w:ascii="Consolas" w:hAnsi="Consolas"/>
          <w:sz w:val="17"/>
        </w:rPr>
        <w:t>if torch.cuda.is_available():</w:t>
        <w:br/>
      </w:r>
      <w:r>
        <w:rPr>
          <w:rFonts w:ascii="Consolas" w:hAnsi="Consolas"/>
          <w:sz w:val="17"/>
        </w:rPr>
        <w:t xml:space="preserve">    print("GPU:", torch.cuda.get_device_name(0))</w:t>
      </w:r>
    </w:p>
    <w:p>
      <w:r>
        <w:t>If CUDA is expected but the check returns False, first separate driver/runtime problems from Python package problems. Confirm the NVIDIA driver, then confirm the PyTorch build, then confirm that the script is using the intended environment. This layered diagnosis is much faster than repeatedly reinstalling unrelated packages.</w:t>
      </w:r>
    </w:p>
    <w:p>
      <w:pPr>
        <w:pStyle w:val="Heading3"/>
      </w:pPr>
      <w:r>
        <w:t>2.3.5 Reproducible project layout</w:t>
      </w:r>
    </w:p>
    <w:p>
      <w:pPr>
        <w:pStyle w:val="CodeBlock"/>
      </w:pPr>
      <w:r/>
      <w:r>
        <w:rPr>
          <w:rFonts w:ascii="Consolas" w:hAnsi="Consolas"/>
          <w:sz w:val="17"/>
        </w:rPr>
        <w:t>smartfactory-project/</w:t>
        <w:br/>
      </w:r>
      <w:r>
        <w:rPr>
          <w:rFonts w:ascii="Consolas" w:hAnsi="Consolas"/>
          <w:sz w:val="17"/>
        </w:rPr>
        <w:t xml:space="preserve">  data/                 # immutable raw snapshot + documented derived data</w:t>
        <w:br/>
      </w:r>
      <w:r>
        <w:rPr>
          <w:rFonts w:ascii="Consolas" w:hAnsi="Consolas"/>
          <w:sz w:val="17"/>
        </w:rPr>
        <w:t xml:space="preserve">  notebooks/            # exploration only</w:t>
        <w:br/>
      </w:r>
      <w:r>
        <w:rPr>
          <w:rFonts w:ascii="Consolas" w:hAnsi="Consolas"/>
          <w:sz w:val="17"/>
        </w:rPr>
        <w:t xml:space="preserve">  src/                   # reusable training/inference modules</w:t>
        <w:br/>
      </w:r>
      <w:r>
        <w:rPr>
          <w:rFonts w:ascii="Consolas" w:hAnsi="Consolas"/>
          <w:sz w:val="17"/>
        </w:rPr>
        <w:t xml:space="preserve">  tests/                 # unit and data-quality tests</w:t>
        <w:br/>
      </w:r>
      <w:r>
        <w:rPr>
          <w:rFonts w:ascii="Consolas" w:hAnsi="Consolas"/>
          <w:sz w:val="17"/>
        </w:rPr>
        <w:t xml:space="preserve">  configs/               # YAML/JSON experiment settings</w:t>
        <w:br/>
      </w:r>
      <w:r>
        <w:rPr>
          <w:rFonts w:ascii="Consolas" w:hAnsi="Consolas"/>
          <w:sz w:val="17"/>
        </w:rPr>
        <w:t xml:space="preserve">  models/                # checkpoints, usually ignored by Git if large</w:t>
        <w:br/>
      </w:r>
      <w:r>
        <w:rPr>
          <w:rFonts w:ascii="Consolas" w:hAnsi="Consolas"/>
          <w:sz w:val="17"/>
        </w:rPr>
        <w:t xml:space="preserve">  requirements.txt       # or pyproject.toml / environment.yml</w:t>
        <w:br/>
      </w:r>
      <w:r>
        <w:rPr>
          <w:rFonts w:ascii="Consolas" w:hAnsi="Consolas"/>
          <w:sz w:val="17"/>
        </w:rPr>
        <w:t xml:space="preserve">  README.md              # exact setup and run commands</w:t>
        <w:br/>
      </w:r>
      <w:r>
        <w:rPr>
          <w:rFonts w:ascii="Consolas" w:hAnsi="Consolas"/>
          <w:sz w:val="17"/>
        </w:rPr>
        <w:t xml:space="preserve">  train.py</w:t>
        <w:br/>
      </w:r>
      <w:r>
        <w:rPr>
          <w:rFonts w:ascii="Consolas" w:hAnsi="Consolas"/>
          <w:sz w:val="17"/>
        </w:rPr>
        <w:t xml:space="preserve">  evaluate.py</w:t>
      </w:r>
    </w:p>
    <w:p>
      <w:r>
        <w:t>For a production-oriented project, add a data-version identifier, model registry entry, experiment tracking, and deployment manifest. MLflow is one widely used open-source option for tracking runs, evaluating models and agents, and managing model lifecycle metadata.</w:t>
      </w:r>
    </w:p>
    <w:p>
      <w:pPr>
        <w:pStyle w:val="Heading2"/>
      </w:pPr>
      <w:r>
        <w:t>2.4 Chapter Summary</w:t>
      </w:r>
    </w:p>
    <w:p>
      <w:r>
        <w:t>• Data representation, splitting, preprocessing, optimization, and evaluation form one connected experimental system.</w:t>
      </w:r>
    </w:p>
    <w:p>
      <w:r>
        <w:t>• Leakage-safe chronological or grouped validation is often more important than small gains from a more complex model.</w:t>
      </w:r>
    </w:p>
    <w:p>
      <w:r>
        <w:t>• Loss functions guide fitting, while deployment metrics should represent business, quality, and safety costs.</w:t>
      </w:r>
    </w:p>
    <w:p>
      <w:r>
        <w:t>• Calibration, uncertainty, and monitoring are necessary when model outputs drive thresholds or human decisions.</w:t>
      </w:r>
    </w:p>
    <w:p>
      <w:pPr>
        <w:pStyle w:val="Heading2"/>
      </w:pPr>
      <w:r>
        <w:t>2.5 Review Questions</w:t>
      </w:r>
    </w:p>
    <w:p>
      <w:r>
        <w:t xml:space="preserve">1. Why is a time- or machine-aware split often better than a random split for factory data?</w:t>
      </w:r>
    </w:p>
    <w:p>
      <w:r>
        <w:t xml:space="preserve">2. When should training loss differ from the deployment metric?</w:t>
      </w:r>
    </w:p>
    <w:p>
      <w:r>
        <w:t xml:space="preserve">3. What does calibration add beyond discrimination?</w:t>
      </w:r>
    </w:p>
    <w:p>
      <w:r>
        <w:t xml:space="preserve">4. Why are baseline models essential?</w:t>
      </w:r>
    </w:p>
    <w:p>
      <w:pPr>
        <w:pStyle w:val="Heading2"/>
      </w:pPr>
      <w:r>
        <w:t>2.6 Applied Exercise</w:t>
      </w:r>
    </w:p>
    <w:p>
      <w:r>
        <w:t xml:space="preserve">Build an experimental plan for a quality model using multiple machines and production weeks.</w:t>
      </w:r>
    </w:p>
    <w:p>
      <w:pPr>
        <w:pStyle w:val="Heading1"/>
        <w:pageBreakBefore/>
      </w:pPr>
      <w:r>
        <w:t xml:space="preserve">Chapter 3. Supervised Learning and Classical Machine Learning</w:t>
      </w:r>
    </w:p>
    <w:p>
      <w:r>
        <w:t xml:space="preserve">Regression, classification, Support Vector Machines (SVMs), trees, ensembles, nearest-neighbor methods, and probabilistic baselines are presented as alternative ways to solve supervised manufacturing problems.</w:t>
      </w:r>
    </w:p>
    <w:p>
      <w:pPr>
        <w:pStyle w:val="Heading2"/>
        <w:keepNext/>
      </w:pPr>
      <w:r>
        <w:t>3.1 Regression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regression,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Regression Problem Definition → Linear Regression and Least Squares → Support Vector Regression → Tree and Boosting Regression → Probabilistic Regression and Prediction Intervals</w:t>
      </w:r>
    </w:p>
    <w:p>
      <w:pPr>
        <w:pStyle w:val="Heading3"/>
        <w:keepNext/>
      </w:pPr>
      <w:r>
        <w:t>3.1.1 Regression Problem Definition</w:t>
      </w:r>
    </w:p>
    <w:p>
      <w:r>
        <w:t>Regression predicts a continuous numerical target such as price, temperature, efficiency, wear, or Remaining Useful Life (RUL).</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y</m:t>
              </m:r>
            </m:e>
          </m:acc>
          <m:r>
            <m:rPr>
              <m:sty m:val="p"/>
            </m:rPr>
            <m:t>=</m:t>
          </m:r>
          <m:sSub>
            <m:e>
              <m:r>
                <m:t>f</m:t>
              </m:r>
            </m:e>
            <m:sub>
              <m:r>
                <m:t>θ</m:t>
              </m:r>
            </m:sub>
          </m:sSub>
          <m:d>
            <m:dPr>
              <m:begChr m:val="("/>
              <m:endChr m:val=")"/>
              <m:sepChr m:val=""/>
              <m:grow/>
            </m:dPr>
            <m:e>
              <m:r>
                <m:t>x</m:t>
              </m:r>
            </m:e>
          </m:d>
          <m:r>
            <m:rPr>
              <m:sty m:val="p"/>
            </m:rPr>
            <m:t>,</m:t>
          </m:r>
          <m:r>
            <m:t>  </m:t>
          </m:r>
          <m:r>
            <m:t>y</m:t>
          </m:r>
          <m:r>
            <m:rPr>
              <m:sty m:val="p"/>
            </m:rPr>
            <m:t>∈</m:t>
          </m:r>
          <m:r>
            <m:rPr>
              <m:sty m:val="p"/>
              <m:scr m:val="double-struck"/>
            </m:rPr>
            <m:t>R</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Features paired with numerical targets.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Regression, SVR, trees, XGBoost, MLP, CNN, LSTM,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Huber, quantile loss, negative log-likelihood.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Closed-form/statistical fitting or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 RMSE, R-squared, interval coverage.</w:t>
            </w:r>
          </w:p>
        </w:tc>
      </w:tr>
    </w:tbl>
    <w:p>
      <w:r>
        <w:rPr>
          <w:b/>
        </w:rPr>
        <w:t xml:space="preserve">Data representation. </w:t>
      </w:r>
      <w:r>
        <w:t>Features paired with numerical targets.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Linear Regression, SVR, trees, XGBoost, MLP, CNN, LSTM, Transformer. Typical objective: MSE, MAE, Huber, quantile loss, negative log-likelihood.. A loss is the quantity optimized during fitting; a metric measures the quality that engineers or users care about. Those quantities may be related but should never be treated as synonyms.</w:t>
      </w:r>
    </w:p>
    <w:p>
      <w:r>
        <w:rPr>
          <w:b/>
        </w:rPr>
        <w:t xml:space="preserve">Training. </w:t>
      </w:r>
      <w:r>
        <w:t>Closed-form/statistical fitting or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 RMSE, R-squared, interval coverage..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remaining spindle bearing life from vibration, temperature, load, RPM, and history.</w:t>
            </w:r>
          </w:p>
        </w:tc>
      </w:tr>
    </w:tbl>
    <w:p>
      <w:pPr>
        <w:spacing w:after="20"/>
      </w:pPr>
    </w:p>
    <w:p>
      <w:r>
        <w:rPr>
          <w:b/>
          <w:color w:val="873C32"/>
        </w:rPr>
        <w:t xml:space="preserve">Common failure mode. </w:t>
      </w:r>
      <w:r>
        <w:t>A low average error can hide unsafe errors in high-risk regions.</w:t>
      </w:r>
    </w:p>
    <w:p>
      <w:pPr>
        <w:pStyle w:val="Heading3"/>
        <w:keepNext/>
      </w:pPr>
      <w:r>
        <w:t>3.1.2 Linear Regression and Least Squares</w:t>
      </w:r>
    </w:p>
    <w:p>
      <w:r>
        <w:t>Linear regression models the target as a weighted sum of features. Ordinary Least Squares minimizes squared residuals.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y</m:t>
              </m:r>
            </m:e>
          </m:acc>
          <m:r>
            <m:rPr>
              <m:sty m:val="p"/>
            </m:rPr>
            <m:t>=</m:t>
          </m:r>
          <m:sSup>
            <m:e>
              <m:r>
                <m:t>w</m:t>
              </m:r>
            </m:e>
            <m:sup>
              <m:r>
                <m:rPr>
                  <m:sty m:val="p"/>
                  <m:scr m:val="sans-serif"/>
                </m:rPr>
                <m:t>T</m:t>
              </m:r>
            </m:sup>
          </m:sSup>
          <m:r>
            <m:t>x</m:t>
          </m:r>
          <m:r>
            <m:rPr>
              <m:sty m:val="p"/>
            </m:rPr>
            <m:t>+</m:t>
          </m:r>
          <m:r>
            <m:t>b</m:t>
          </m:r>
          <m:r>
            <m:rPr>
              <m:sty m:val="p"/>
            </m:rPr>
            <m:t>,</m:t>
          </m:r>
          <m:r>
            <m:t>  </m:t>
          </m:r>
          <m:limLow>
            <m:e>
              <m:r>
                <m:rPr>
                  <m:sty m:val="p"/>
                </m:rPr>
                <m:t>min</m:t>
              </m:r>
            </m:e>
            <m:lim>
              <m:r>
                <m:t>w</m:t>
              </m:r>
              <m:r>
                <m:rPr>
                  <m:sty m:val="p"/>
                </m:rPr>
                <m:t>,</m:t>
              </m:r>
              <m:r>
                <m:t>b</m:t>
              </m:r>
            </m:lim>
          </m:limLow>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or unscaled numerical features depending on interpretation and regularization.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Regression, Ridge, Lasso.</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plus optional L1/L2 penalties.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Normal equation for simple cases or iterative solvers.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Residual plots, MAE/RMSE, R-squared.</w:t>
            </w:r>
          </w:p>
        </w:tc>
      </w:tr>
    </w:tbl>
    <w:p>
      <w:r>
        <w:rPr>
          <w:b/>
        </w:rPr>
        <w:t xml:space="preserve">Data representation. </w:t>
      </w:r>
      <w:r>
        <w:t>Scaled or unscaled numerical features depending on interpretation and regularization.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Linear Regression, Ridge, Lasso.. Typical objective: MSE plus optional L1/L2 penalties.. A loss is the quantity optimized during fitting; a metric measures the quality that engineers or users care about. Those quantities may be related but should never be treated as synonyms.</w:t>
      </w:r>
    </w:p>
    <w:p>
      <w:r>
        <w:rPr>
          <w:b/>
        </w:rPr>
        <w:t xml:space="preserve">Training. </w:t>
      </w:r>
      <w:r>
        <w:t>Normal equation for simple cases or iterative solvers..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Residual plots, MAE/RMSE, R-squared..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Estimate power consumption from load, RPM, and coolant settings.</w:t>
            </w:r>
          </w:p>
        </w:tc>
      </w:tr>
    </w:tbl>
    <w:p>
      <w:pPr>
        <w:spacing w:after="20"/>
      </w:pPr>
    </w:p>
    <w:p>
      <w:r>
        <w:rPr>
          <w:b/>
          <w:color w:val="873C32"/>
        </w:rPr>
        <w:t xml:space="preserve">Common failure mode. </w:t>
      </w:r>
      <w:r>
        <w:t>Linearity and residual assumptions may fail; correlated features affect coefficient interpretation.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3.1.3 Support Vector Regression</w:t>
      </w:r>
    </w:p>
    <w:p>
      <w:r>
        <w:t>Support Vector Regression (SVR) fits a function while ignoring small errors inside an epsilon-insensitive tube and can use kernels for nonlinear relationships.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t>ε</m:t>
              </m:r>
            </m:sub>
          </m:sSub>
          <m:d>
            <m:dPr>
              <m:begChr m:val="("/>
              <m:endChr m:val=")"/>
              <m:sepChr m:val=""/>
              <m:grow/>
            </m:dPr>
            <m:e>
              <m:r>
                <m:t>y</m:t>
              </m:r>
              <m:r>
                <m:rPr>
                  <m:sty m:val="p"/>
                </m:rPr>
                <m:t>,</m:t>
              </m:r>
              <m:r>
                <m:t>f</m:t>
              </m:r>
              <m:d>
                <m:dPr>
                  <m:begChr m:val="("/>
                  <m:endChr m:val=")"/>
                  <m:sepChr m:val=""/>
                  <m:grow/>
                </m:dPr>
                <m:e>
                  <m:r>
                    <m:t>x</m:t>
                  </m:r>
                </m:e>
              </m:d>
            </m:e>
          </m:d>
          <m:r>
            <m:rPr>
              <m:sty m:val="p"/>
            </m:rPr>
            <m:t>=</m:t>
          </m:r>
          <m:r>
            <m:rPr>
              <m:sty m:val="p"/>
            </m:rPr>
            <m:t>max</m:t>
          </m:r>
          <m:r>
            <m:t>​</m:t>
          </m:r>
          <m:d>
            <m:dPr>
              <m:begChr m:val="("/>
              <m:endChr m:val=")"/>
              <m:sepChr m:val=""/>
              <m:grow/>
            </m:dPr>
            <m:e>
              <m:r>
                <m:t>0</m:t>
              </m:r>
              <m:r>
                <m:rPr>
                  <m:sty m:val="p"/>
                </m:rPr>
                <m:t>,</m:t>
              </m:r>
              <m:r>
                <m:rPr>
                  <m:sty m:val="p"/>
                </m:rPr>
                <m:t>|</m:t>
              </m:r>
              <m:r>
                <m:t>y</m:t>
              </m:r>
              <m:r>
                <m:rPr>
                  <m:sty m:val="p"/>
                </m:rPr>
                <m:t>−</m:t>
              </m:r>
              <m:r>
                <m:t>f</m:t>
              </m:r>
              <m:d>
                <m:dPr>
                  <m:begChr m:val="("/>
                  <m:endChr m:val=")"/>
                  <m:sepChr m:val=""/>
                  <m:grow/>
                </m:dPr>
                <m:e>
                  <m:r>
                    <m:t>x</m:t>
                  </m:r>
                </m:e>
              </m:d>
              <m:r>
                <m:rPr>
                  <m:sty m:val="p"/>
                </m:rPr>
                <m:t>|</m:t>
              </m:r>
              <m:r>
                <m:rPr>
                  <m:sty m:val="p"/>
                </m:rPr>
                <m:t>−</m:t>
              </m:r>
              <m:r>
                <m:t>ε</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continuous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or kernel SVR.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Epsilon-insensitive loss plus regularization.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Convex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MAE/RMSE and number of support vectors.</w:t>
            </w:r>
          </w:p>
        </w:tc>
      </w:tr>
    </w:tbl>
    <w:p>
      <w:r>
        <w:rPr>
          <w:b/>
        </w:rPr>
        <w:t xml:space="preserve">Data representation. </w:t>
      </w:r>
      <w:r>
        <w:t>Scaled continuous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Linear or kernel SVR.. Typical objective: Epsilon-insensitive loss plus regularization.. A loss is the quantity optimized during fitting; a metric measures the quality that engineers or users care about. Those quantities may be related but should never be treated as synonyms.</w:t>
      </w:r>
    </w:p>
    <w:p>
      <w:r>
        <w:rPr>
          <w:b/>
        </w:rPr>
        <w:t xml:space="preserve">Training. </w:t>
      </w:r>
      <w:r>
        <w:t>Convex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MAE/RMSE and number of support vectors..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tool wear from engineered spectral and process features.</w:t>
            </w:r>
          </w:p>
        </w:tc>
      </w:tr>
    </w:tbl>
    <w:p>
      <w:pPr>
        <w:spacing w:after="20"/>
      </w:pPr>
    </w:p>
    <w:p>
      <w:r>
        <w:rPr>
          <w:b/>
          <w:color w:val="873C32"/>
        </w:rPr>
        <w:t xml:space="preserve">Common failure mode. </w:t>
      </w:r>
      <w:r>
        <w:t>Kernel SVR becomes expensive on very large datasets.</w:t>
      </w:r>
    </w:p>
    <w:p>
      <w:pPr>
        <w:pStyle w:val="Heading3"/>
        <w:keepNext/>
      </w:pPr>
      <w:r>
        <w:t>3.1.4 Tree and Boosting Regression</w:t>
      </w:r>
    </w:p>
    <w:p>
      <w:r>
        <w:t>Tree regressors partition feature space; Random Forest averages many decorrelated trees, while gradient boosting sequentially adds trees that correct errors.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η</m:t>
          </m:r>
          <m:r>
            <m:t> </m:t>
          </m:r>
          <m:sSub>
            <m:e>
              <m:r>
                <m:t>h</m:t>
              </m:r>
            </m:e>
            <m:sub>
              <m:r>
                <m:t>m</m:t>
              </m:r>
            </m:sub>
          </m:sSub>
          <m:d>
            <m:dPr>
              <m:begChr m:val="("/>
              <m:endChr m:val=")"/>
              <m:sepChr m:val=""/>
              <m:grow/>
            </m:dPr>
            <m:e>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and engineered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Decision Tree, Random Forest, XGBoost, LightGBM-style boosting.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Squared, absolute, Huber, quantile or custom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Greedy tree construction / gradient boosting.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MAE/RMSE and validation curves.</w:t>
            </w:r>
          </w:p>
        </w:tc>
      </w:tr>
    </w:tbl>
    <w:p>
      <w:r>
        <w:rPr>
          <w:b/>
        </w:rPr>
        <w:t xml:space="preserve">Data representation. </w:t>
      </w:r>
      <w:r>
        <w:t>Tabular and engineered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Decision Tree, Random Forest, XGBoost, LightGBM-style boosting.. Typical objective: Squared, absolute, Huber, quantile or custom objectives.. A loss is the quantity optimized during fitting; a metric measures the quality that engineers or users care about. Those quantities may be related but should never be treated as synonyms.</w:t>
      </w:r>
    </w:p>
    <w:p>
      <w:r>
        <w:rPr>
          <w:b/>
        </w:rPr>
        <w:t xml:space="preserve">Training. </w:t>
      </w:r>
      <w:r>
        <w:t>Greedy tree construction / gradient boosting..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MAE/RMSE and validation curves..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cycle time or energy use from job and machine parameters.</w:t>
            </w:r>
          </w:p>
        </w:tc>
      </w:tr>
    </w:tbl>
    <w:p>
      <w:pPr>
        <w:spacing w:after="20"/>
      </w:pPr>
    </w:p>
    <w:p>
      <w:r>
        <w:rPr>
          <w:b/>
          <w:color w:val="873C32"/>
        </w:rPr>
        <w:t xml:space="preserve">Common failure mode. </w:t>
      </w:r>
      <w:r>
        <w:t>Feature leakage and distribution shift affect trees just as strongly as neural networks.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3.1.5 Probabilistic Regression and Prediction Intervals</w:t>
      </w:r>
    </w:p>
    <w:p>
      <w:r>
        <w:t>Probabilistic regression represents uncertainty rather than returning only one point estimate.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Continuous targets with uncertainty.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Gaussian regression, quantile models, probabilistic neural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Negative log-likelihood or quantile/pinball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Statistical or gradient fitting.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Calibration, coverage, interval width.</w:t>
            </w:r>
          </w:p>
        </w:tc>
      </w:tr>
    </w:tbl>
    <w:p>
      <w:r>
        <w:rPr>
          <w:b/>
        </w:rPr>
        <w:t xml:space="preserve">Data representation. </w:t>
      </w:r>
      <w:r>
        <w:t>Continuous targets with uncertainty.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Gaussian regression, quantile models, probabilistic neural networks.. Typical objective: Negative log-likelihood or quantile/pinball loss.. A loss is the quantity optimized during fitting; a metric measures the quality that engineers or users care about. Those quantities may be related but should never be treated as synonyms.</w:t>
      </w:r>
    </w:p>
    <w:p>
      <w:r>
        <w:rPr>
          <w:b/>
        </w:rPr>
        <w:t xml:space="preserve">Training. </w:t>
      </w:r>
      <w:r>
        <w:t>Statistical or gradient fitting..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Calibration, coverage, interval width..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a 90% interval for spindle temperature under future load.</w:t>
            </w:r>
          </w:p>
        </w:tc>
      </w:tr>
    </w:tbl>
    <w:p>
      <w:pPr>
        <w:spacing w:after="20"/>
      </w:pPr>
    </w:p>
    <w:p>
      <w:r>
        <w:rPr>
          <w:b/>
          <w:color w:val="873C32"/>
        </w:rPr>
        <w:t xml:space="preserve">Common failure mode. </w:t>
      </w:r>
      <w:r>
        <w:t>Narrow intervals are not useful if coverage is poor.</w:t>
      </w:r>
    </w:p>
    <w:p>
      <w:pPr>
        <w:pStyle w:val="Heading2"/>
        <w:keepNext/>
      </w:pPr>
      <w:r>
        <w:t>3.2 Classification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classification,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Classification Problem Definition → Sigmoid and Binary Cross-Entropy → Softmax and Multiclass Cross-Entropy → Multilabel Classification → MNIST and Why It Is Classification</w:t>
      </w:r>
    </w:p>
    <w:p>
      <w:pPr>
        <w:pStyle w:val="Heading3"/>
        <w:keepNext/>
      </w:pPr>
      <w:r>
        <w:t>3.2.1 Classification Problem Definition</w:t>
      </w:r>
    </w:p>
    <w:p>
      <w:r>
        <w:t>Classification predicts a discrete category or a probability distribution over categories.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r>
            <m:rPr>
              <m:sty m:val="p"/>
            </m:rPr>
            <m:t>=</m:t>
          </m:r>
          <m:r>
            <m:t>P</m:t>
          </m:r>
          <m:d>
            <m:dPr>
              <m:begChr m:val="("/>
              <m:endChr m:val=")"/>
              <m:sepChr m:val=""/>
              <m:grow/>
            </m:dPr>
            <m:e>
              <m:r>
                <m:t>Y</m:t>
              </m:r>
              <m:r>
                <m:rPr>
                  <m:sty m:val="p"/>
                </m:rPr>
                <m:t>=</m:t>
              </m:r>
              <m:r>
                <m:t>1</m:t>
              </m:r>
              <m:r>
                <m:rPr>
                  <m:sty m:val="p"/>
                </m:rPr>
                <m:t>∣</m:t>
              </m:r>
              <m:r>
                <m:t>x</m:t>
              </m:r>
            </m:e>
          </m:d>
          <m:r>
            <m:rPr>
              <m:sty m:val="p"/>
            </m:rPr>
            <m:t>,</m:t>
          </m:r>
          <m:r>
            <m:t>  </m:t>
          </m:r>
          <m:nary>
            <m:naryPr>
              <m:chr m:val="∑"/>
              <m:limLoc m:val="undOvr"/>
              <m:subHide m:val="off"/>
              <m:supHide m:val="off"/>
            </m:naryPr>
            <m:sub>
              <m:r>
                <m:t>k</m:t>
              </m:r>
              <m:r>
                <m:rPr>
                  <m:sty m:val="p"/>
                </m:rPr>
                <m:t>=</m:t>
              </m:r>
              <m:r>
                <m:t>1</m:t>
              </m:r>
            </m:sub>
            <m:sup>
              <m:r>
                <m:t>K</m:t>
              </m:r>
            </m:sup>
            <m:e>
              <m:sSub>
                <m:e>
                  <m:r>
                    <m:t>p</m:t>
                  </m:r>
                </m:e>
                <m:sub>
                  <m:r>
                    <m:t>k</m:t>
                  </m:r>
                </m:sub>
              </m:sSub>
            </m:e>
          </m:nary>
          <m:r>
            <m:rPr>
              <m:sty m:val="p"/>
            </m:rPr>
            <m:t>=</m:t>
          </m:r>
          <m:r>
            <m:t>1</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Features paired with categorical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Logistic Regression, SVM, trees, XGBoost, k-NN, Naive Bayes, MLP, CNN, GNN,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Binary/categorical cross-entropy, hinge, focal, class-weighted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Model-specific fitting or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 precision, recall, F1, ROC-AUC, PR-AUC, calibration.</w:t>
            </w:r>
          </w:p>
        </w:tc>
      </w:tr>
    </w:tbl>
    <w:p>
      <w:r>
        <w:rPr>
          <w:b/>
        </w:rPr>
        <w:t xml:space="preserve">Data representation. </w:t>
      </w:r>
      <w:r>
        <w:t>Features paired with categorical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Logistic Regression, SVM, trees, XGBoost, k-NN, Naive Bayes, MLP, CNN, GNN, Transformer. Typical objective: Binary/categorical cross-entropy, hinge, focal, class-weighted losses.. A loss is the quantity optimized during fitting; a metric measures the quality that engineers or users care about. Those quantities may be related but should never be treated as synonyms.</w:t>
      </w:r>
    </w:p>
    <w:p>
      <w:r>
        <w:rPr>
          <w:b/>
        </w:rPr>
        <w:t xml:space="preserve">Training. </w:t>
      </w:r>
      <w:r>
        <w:t>Model-specific fitting or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 precision, recall, F1, ROC-AUC, PR-AUC, calibration..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Classify spindle state as Normal, Bearing Fault, Imbalance, or Misalignment.</w:t>
            </w:r>
          </w:p>
        </w:tc>
      </w:tr>
    </w:tbl>
    <w:p>
      <w:pPr>
        <w:spacing w:after="20"/>
      </w:pPr>
    </w:p>
    <w:p>
      <w:r>
        <w:rPr>
          <w:b/>
          <w:color w:val="873C32"/>
        </w:rPr>
        <w:t xml:space="preserve">Common failure mode. </w:t>
      </w:r>
      <w:r>
        <w:t>Accuracy can be useless when rare critical classes are imbalanced.</w:t>
      </w:r>
    </w:p>
    <w:p>
      <w:pPr>
        <w:pStyle w:val="Heading3"/>
        <w:keepNext/>
      </w:pPr>
      <w:r>
        <w:t>3.2.2 Sigmoid and Binary Cross-Entropy</w:t>
      </w:r>
    </w:p>
    <w:p>
      <w:r>
        <w:t>A binary classifier often produces a real-valued logit, maps it through the sigmoid function, and optimizes Binary Cross-Entropy (BCE).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r>
            <m:rPr>
              <m:sty m:val="p"/>
            </m:rPr>
            <m:t>,</m:t>
          </m:r>
          <m:r>
            <m:t>  </m:t>
          </m:r>
          <m:sSub>
            <m:e>
              <m:r>
                <m:rPr>
                  <m:sty m:val="p"/>
                  <m:scr m:val="script"/>
                </m:rPr>
                <m:t>L</m:t>
              </m:r>
            </m:e>
            <m:sub>
              <m:r>
                <m:rPr>
                  <m:sty m:val="p"/>
                </m:rPr>
                <m:t>B</m:t>
              </m:r>
              <m:r>
                <m:rPr>
                  <m:sty m:val="p"/>
                </m:rPr>
                <m:t>C</m:t>
              </m:r>
              <m:r>
                <m:rPr>
                  <m:sty m:val="p"/>
                </m:rPr>
                <m:t>E</m:t>
              </m:r>
            </m:sub>
          </m:sSub>
          <m:r>
            <m:rPr>
              <m:sty m:val="p"/>
            </m:rPr>
            <m:t>=</m:t>
          </m:r>
          <m:r>
            <m:rPr>
              <m:sty m:val="p"/>
            </m:rPr>
            <m:t>−</m:t>
          </m:r>
          <m:d>
            <m:dPr>
              <m:begChr m:val="["/>
              <m:endChr m:val="]"/>
              <m:sepChr m:val=""/>
              <m:grow/>
            </m:dPr>
            <m:e>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Binary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Logistic Regression and neural classifiers.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Binary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 or convex logistic fitting.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Precision/recall/F1/calibration.</w:t>
            </w:r>
          </w:p>
        </w:tc>
      </w:tr>
    </w:tbl>
    <w:p>
      <w:r>
        <w:rPr>
          <w:b/>
        </w:rPr>
        <w:t xml:space="preserve">Data representation. </w:t>
      </w:r>
      <w:r>
        <w:t>Binary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Logistic Regression and neural classifiers.. Typical objective: Binary Cross-Entropy.. A loss is the quantity optimized during fitting; a metric measures the quality that engineers or users care about. Those quantities may be related but should never be treated as synonyms.</w:t>
      </w:r>
    </w:p>
    <w:p>
      <w:r>
        <w:rPr>
          <w:b/>
        </w:rPr>
        <w:t xml:space="preserve">Training. </w:t>
      </w:r>
      <w:r>
        <w:t>Gradient training or convex logistic fitting..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Precision/recall/F1/calibration..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Estimate probability that a bearing will fail within the next 24 hours.</w:t>
            </w:r>
          </w:p>
        </w:tc>
      </w:tr>
    </w:tbl>
    <w:p>
      <w:pPr>
        <w:spacing w:after="20"/>
      </w:pPr>
    </w:p>
    <w:p>
      <w:r>
        <w:rPr>
          <w:b/>
          <w:color w:val="873C32"/>
        </w:rPr>
        <w:t xml:space="preserve">Common failure mode. </w:t>
      </w:r>
      <w:r>
        <w:t>The default threshold 0.5 may not match operational cost.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3.2.3 Softmax and Multiclass Cross-Entropy</w:t>
      </w:r>
    </w:p>
    <w:p>
      <w:r>
        <w:t>Softmax maps class logits to positive values that sum to one and categorical cross-entropy rewards probability assigned to the true class.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p</m:t>
              </m:r>
            </m:e>
            <m:sub>
              <m:r>
                <m:t>k</m:t>
              </m:r>
            </m:sub>
          </m:sSub>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r>
            <m:rPr>
              <m:sty m:val="p"/>
            </m:rPr>
            <m:t>,</m:t>
          </m:r>
          <m:r>
            <m:t>  </m:t>
          </m:r>
          <m:sSub>
            <m:e>
              <m:r>
                <m:rPr>
                  <m:sty m:val="p"/>
                  <m:scr m:val="script"/>
                </m:rPr>
                <m:t>L</m:t>
              </m:r>
            </m:e>
            <m:sub>
              <m:r>
                <m:rPr>
                  <m:sty m:val="p"/>
                </m:rPr>
                <m:t>C</m:t>
              </m:r>
              <m:r>
                <m:rPr>
                  <m:sty m:val="p"/>
                </m:rPr>
                <m:t>E</m:t>
              </m:r>
            </m:sub>
          </m:sSub>
          <m:r>
            <m:rPr>
              <m:sty m:val="p"/>
            </m:rPr>
            <m:t>=</m:t>
          </m:r>
          <m:r>
            <m:rPr>
              <m:sty m:val="p"/>
            </m:rPr>
            <m:t>−</m:t>
          </m:r>
          <m:r>
            <m:rPr>
              <m:sty m:val="p"/>
            </m:rPr>
            <m:t>log</m:t>
          </m:r>
          <m:sSub>
            <m:e>
              <m:r>
                <m:t>p</m:t>
              </m:r>
            </m:e>
            <m:sub>
              <m:r>
                <m:t>y</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Mutually exclusive class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Multiclass neural networks, multinomial logistic regression.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Categorical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Confusion matrix and per-class recall.</w:t>
            </w:r>
          </w:p>
        </w:tc>
      </w:tr>
    </w:tbl>
    <w:p>
      <w:r>
        <w:rPr>
          <w:b/>
        </w:rPr>
        <w:t xml:space="preserve">Data representation. </w:t>
      </w:r>
      <w:r>
        <w:t>Mutually exclusive class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Multiclass neural networks, multinomial logistic regression.. Typical objective: Categorical cross-entropy.. A loss is the quantity optimized during fitting; a metric measures the quality that engineers or users care about. Those quantities may be related but should never be treated as synonyms.</w:t>
      </w:r>
    </w:p>
    <w:p>
      <w:r>
        <w:rPr>
          <w:b/>
        </w:rPr>
        <w:t xml:space="preserve">Training. </w:t>
      </w:r>
      <w:r>
        <w:t>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Confusion matrix and per-class recall..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Choose among Normal, Bearing Fault, Imbalance, and Misalignment.</w:t>
            </w:r>
          </w:p>
        </w:tc>
      </w:tr>
    </w:tbl>
    <w:p>
      <w:pPr>
        <w:spacing w:after="20"/>
      </w:pPr>
    </w:p>
    <w:p>
      <w:r>
        <w:rPr>
          <w:b/>
          <w:color w:val="873C32"/>
        </w:rPr>
        <w:t xml:space="preserve">Common failure mode. </w:t>
      </w:r>
      <w:r>
        <w:t>Softmax probabilities may be overconfident and require calibration.</w:t>
      </w:r>
    </w:p>
    <w:p>
      <w:pPr>
        <w:pStyle w:val="Heading3"/>
        <w:keepNext/>
      </w:pPr>
      <w:r>
        <w:t>3.2.4 Multilabel Classification</w:t>
      </w:r>
    </w:p>
    <w:p>
      <w:r>
        <w:t>Multilabel classification allows several labels to be true at the same time, unlike mutually exclusive multiclass classification.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p</m:t>
              </m:r>
            </m:e>
            <m:sub>
              <m:r>
                <m:t>k</m:t>
              </m:r>
            </m:sub>
          </m:sSub>
          <m:r>
            <m:rPr>
              <m:sty m:val="p"/>
            </m:rPr>
            <m:t>=</m:t>
          </m:r>
          <m:r>
            <m:t>σ</m:t>
          </m:r>
          <m:d>
            <m:dPr>
              <m:begChr m:val="("/>
              <m:endChr m:val=")"/>
              <m:sepChr m:val=""/>
              <m:grow/>
            </m:dPr>
            <m:e>
              <m:sSub>
                <m:e>
                  <m:r>
                    <m:t>z</m:t>
                  </m:r>
                </m:e>
                <m:sub>
                  <m:r>
                    <m:t>k</m:t>
                  </m:r>
                </m:sub>
              </m:sSub>
            </m:e>
          </m:d>
          <m:r>
            <m:rPr>
              <m:sty m:val="p"/>
            </m:rPr>
            <m:t>,</m:t>
          </m:r>
          <m:r>
            <m:t>  </m:t>
          </m:r>
          <m:r>
            <m:t>k</m:t>
          </m:r>
          <m:r>
            <m:rPr>
              <m:sty m:val="p"/>
            </m:rPr>
            <m:t>=</m:t>
          </m:r>
          <m:r>
            <m:t>1</m:t>
          </m:r>
          <m:r>
            <m:rPr>
              <m:sty m:val="p"/>
            </m:rPr>
            <m:t>,</m:t>
          </m:r>
          <m:r>
            <m:rPr>
              <m:sty m:val="p"/>
            </m:rPr>
            <m:t>…</m:t>
          </m:r>
          <m:r>
            <m:rPr>
              <m:sty m:val="p"/>
            </m:rPr>
            <m:t>,</m:t>
          </m:r>
          <m:r>
            <m:t>K</m:t>
          </m:r>
          <m:r>
            <m:t> </m:t>
          </m:r>
          <m:r>
            <m:rPr>
              <m:nor/>
              <m:sty m:val="p"/>
            </m:rPr>
            <m:t>independently</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Examples with multiple simultaneous attributes/faults.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Neural networks or linear models with multiple sigmoid outputs.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Sum/mean of binary cross-entropies.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Per-label precision/recall and micro/macro F1.</w:t>
            </w:r>
          </w:p>
        </w:tc>
      </w:tr>
    </w:tbl>
    <w:p>
      <w:r>
        <w:rPr>
          <w:b/>
        </w:rPr>
        <w:t xml:space="preserve">Data representation. </w:t>
      </w:r>
      <w:r>
        <w:t>Examples with multiple simultaneous attributes/faults.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Neural networks or linear models with multiple sigmoid outputs.. Typical objective: Sum/mean of binary cross-entropies.. A loss is the quantity optimized during fitting; a metric measures the quality that engineers or users care about. Those quantities may be related but should never be treated as synonyms.</w:t>
      </w:r>
    </w:p>
    <w:p>
      <w:r>
        <w:t>Training.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Per-label precision/recall and micro/macro F1..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machine can simultaneously have lubrication warning and imbalance.</w:t>
            </w:r>
          </w:p>
        </w:tc>
      </w:tr>
    </w:tbl>
    <w:p>
      <w:pPr>
        <w:spacing w:after="20"/>
      </w:pPr>
    </w:p>
    <w:p>
      <w:r>
        <w:rPr>
          <w:b/>
          <w:color w:val="873C32"/>
        </w:rPr>
        <w:t xml:space="preserve">Common failure mode. </w:t>
      </w:r>
      <w:r>
        <w:t>Using Softmax would incorrectly force only one label to be true.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3.2.5 MNIST and Why It Is Classification</w:t>
      </w:r>
    </w:p>
    <w:p>
      <w:r>
        <w:t>MNIST handwritten digits use labels 0 through 9 as categorical identities. The numerical symbols are class names, not continuous measurements.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k</m:t>
              </m:r>
            </m:e>
          </m:acc>
          <m:r>
            <m:rPr>
              <m:sty m:val="p"/>
            </m:rPr>
            <m:t>=</m:t>
          </m:r>
          <m:limLow>
            <m:e>
              <m:r>
                <m:rPr>
                  <m:sty m:val="p"/>
                </m:rPr>
                <m:t>arg max</m:t>
              </m:r>
            </m:e>
            <m:lim>
              <m:r>
                <m:t>k</m:t>
              </m:r>
              <m:r>
                <m:rPr>
                  <m:sty m:val="p"/>
                </m:rPr>
                <m:t>∈</m:t>
              </m:r>
              <m:r>
                <m:rPr>
                  <m:sty m:val="p"/>
                </m:rPr>
                <m:t>{</m:t>
              </m:r>
              <m:r>
                <m:t>0</m:t>
              </m:r>
              <m:r>
                <m:rPr>
                  <m:sty m:val="p"/>
                </m:rPr>
                <m:t>,</m:t>
              </m:r>
              <m:r>
                <m:rPr>
                  <m:sty m:val="p"/>
                </m:rPr>
                <m:t>…</m:t>
              </m:r>
              <m:r>
                <m:rPr>
                  <m:sty m:val="p"/>
                </m:rPr>
                <m:t>,</m:t>
              </m:r>
              <m:r>
                <m:t>9</m:t>
              </m:r>
              <m:r>
                <m:rPr>
                  <m:sty m:val="p"/>
                </m:rPr>
                <m:t>}</m:t>
              </m:r>
            </m:lim>
          </m:limLow>
          <m:r>
            <m:t>P</m:t>
          </m:r>
          <m:d>
            <m:dPr>
              <m:begChr m:val="("/>
              <m:endChr m:val=")"/>
              <m:sepChr m:val=""/>
              <m:grow/>
            </m:dPr>
            <m:e>
              <m:r>
                <m:t>Y</m:t>
              </m:r>
              <m:r>
                <m:rPr>
                  <m:sty m:val="p"/>
                </m:rPr>
                <m:t>=</m:t>
              </m:r>
              <m:r>
                <m:t>k</m:t>
              </m:r>
              <m:r>
                <m:rPr>
                  <m:sty m:val="p"/>
                </m:rPr>
                <m:t>∣</m:t>
              </m:r>
              <m:r>
                <m:rPr>
                  <m:nor/>
                  <m:sty m:val="p"/>
                </m:rPr>
                <m:t>image</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28x28 grayscale images and digit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 CNN, ViT.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Categorical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 and confusion matrix.</w:t>
            </w:r>
          </w:p>
        </w:tc>
      </w:tr>
    </w:tbl>
    <w:p>
      <w:r>
        <w:rPr>
          <w:b/>
        </w:rPr>
        <w:t xml:space="preserve">Data representation. </w:t>
      </w:r>
      <w:r>
        <w:t>28x28 grayscale images and digit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MLP, CNN, ViT.. Typical objective: Categorical cross-entropy.. A loss is the quantity optimized during fitting; a metric measures the quality that engineers or users care about. Those quantities may be related but should never be treated as synonyms.</w:t>
      </w:r>
    </w:p>
    <w:p>
      <w:r>
        <w:t>Training.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 and confusion matrix..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Recognize a handwritten 7 by selecting the highest class probability.</w:t>
            </w:r>
          </w:p>
        </w:tc>
      </w:tr>
    </w:tbl>
    <w:p>
      <w:pPr>
        <w:spacing w:after="20"/>
      </w:pPr>
    </w:p>
    <w:p>
      <w:r>
        <w:rPr>
          <w:b/>
          <w:color w:val="873C32"/>
        </w:rPr>
        <w:t xml:space="preserve">Common failure mode. </w:t>
      </w:r>
      <w:r>
        <w:t>Ordinary regression imposes a false distance relation among digit identities.</w:t>
      </w:r>
    </w:p>
    <w:p>
      <w:pPr>
        <w:pStyle w:val="Heading2"/>
        <w:keepNext/>
      </w:pPr>
      <w:r>
        <w:t>3.3 Classical Models: SVMs, Trees, Ensembles, k-NN, and Naive Bayes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classical models: svms, trees, ensembles, k-nn, and naive bayes,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Support Vector Machine and Margin → Kernel Trick and RBF Kernel → Decision Trees and Impurity → Random Forest → Gradient Boosting and XGBoost → k-Nearest Neighbors → Naive Bayes</w:t>
      </w:r>
    </w:p>
    <w:p>
      <w:pPr>
        <w:pStyle w:val="Heading3"/>
        <w:keepNext/>
      </w:pPr>
      <w:r>
        <w:t>3.3.1 Support Vector Machine and Margin</w:t>
      </w:r>
    </w:p>
    <w:p>
      <w:r>
        <w:t>A Support Vector Machine (SVM) finds a separating hyperplane with a large margin. Support vectors are the examples that constrain that margin.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f</m:t>
          </m:r>
          <m:d>
            <m:dPr>
              <m:begChr m:val="("/>
              <m:endChr m:val=")"/>
              <m:sepChr m:val=""/>
              <m:grow/>
            </m:dPr>
            <m:e>
              <m:r>
                <m:t>x</m:t>
              </m:r>
            </m:e>
          </m:d>
          <m:r>
            <m:rPr>
              <m:sty m:val="p"/>
            </m:rPr>
            <m:t>=</m:t>
          </m:r>
          <m:sSup>
            <m:e>
              <m:r>
                <m:t>w</m:t>
              </m:r>
            </m:e>
            <m:sup>
              <m:r>
                <m:rPr>
                  <m:sty m:val="p"/>
                  <m:scr m:val="sans-serif"/>
                </m:rPr>
                <m:t>T</m:t>
              </m:r>
            </m:sup>
          </m:sSup>
          <m:r>
            <m:t>x</m:t>
          </m:r>
          <m:r>
            <m:rPr>
              <m:sty m:val="p"/>
            </m:rPr>
            <m:t>+</m:t>
          </m:r>
          <m:r>
            <m:t>b</m:t>
          </m:r>
          <m:r>
            <m:rPr>
              <m:sty m:val="p"/>
            </m:rPr>
            <m:t>,</m:t>
          </m:r>
          <m:r>
            <m:t>  </m:t>
          </m:r>
          <m:sSub>
            <m:e>
              <m:r>
                <m:rPr>
                  <m:sty m:val="p"/>
                  <m:scr m:val="script"/>
                </m:rPr>
                <m:t>L</m:t>
              </m:r>
            </m:e>
            <m:sub>
              <m:r>
                <m:rPr>
                  <m:sty m:val="p"/>
                </m:rPr>
                <m:t>h</m:t>
              </m:r>
              <m:r>
                <m:rPr>
                  <m:sty m:val="p"/>
                </m:rPr>
                <m:t>i</m:t>
              </m:r>
              <m:r>
                <m:rPr>
                  <m:sty m:val="p"/>
                </m:rPr>
                <m:t>n</m:t>
              </m:r>
              <m:r>
                <m:rPr>
                  <m:sty m:val="p"/>
                </m:rPr>
                <m:t>g</m:t>
              </m:r>
              <m:r>
                <m:rPr>
                  <m:sty m:val="p"/>
                </m:rPr>
                <m:t>e</m:t>
              </m:r>
            </m:sub>
          </m:sSub>
          <m:r>
            <m:rPr>
              <m:sty m:val="p"/>
            </m:rPr>
            <m:t>=</m:t>
          </m:r>
          <m:r>
            <m:rPr>
              <m:sty m:val="p"/>
            </m:rPr>
            <m:t>max</m:t>
          </m:r>
          <m:d>
            <m:dPr>
              <m:begChr m:val="("/>
              <m:endChr m:val=")"/>
              <m:sepChr m:val=""/>
              <m:grow/>
            </m:dPr>
            <m:e>
              <m:r>
                <m:t>0</m:t>
              </m:r>
              <m:r>
                <m:rPr>
                  <m:sty m:val="p"/>
                </m:rPr>
                <m:t>,</m:t>
              </m:r>
              <m:r>
                <m:t>1</m:t>
              </m:r>
              <m:r>
                <m:rPr>
                  <m:sty m:val="p"/>
                </m:rPr>
                <m:t>−</m:t>
              </m:r>
              <m:r>
                <m:t>y</m:t>
              </m:r>
              <m:r>
                <m:t>f</m:t>
              </m:r>
              <m:d>
                <m:dPr>
                  <m:begChr m:val="("/>
                  <m:endChr m:val=")"/>
                  <m:sepChr m:val=""/>
                  <m:grow/>
                </m:dPr>
                <m:e>
                  <m:r>
                    <m:t>x</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numerical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Linear SVM or kernel SVM.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Hinge loss plus regularization.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Convex optimization, not Adam.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Accuracy/F1, margin behavior, support-vector count.</w:t>
            </w:r>
          </w:p>
        </w:tc>
      </w:tr>
    </w:tbl>
    <w:p>
      <w:r>
        <w:rPr>
          <w:b/>
        </w:rPr>
        <w:t xml:space="preserve">Data representation. </w:t>
      </w:r>
      <w:r>
        <w:t>Scaled numerical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Linear SVM or kernel SVM.. Typical objective: Hinge loss plus regularization.. A loss is the quantity optimized during fitting; a metric measures the quality that engineers or users care about. Those quantities may be related but should never be treated as synonyms.</w:t>
      </w:r>
    </w:p>
    <w:p>
      <w:r>
        <w:rPr>
          <w:b/>
        </w:rPr>
        <w:t xml:space="preserve">Training. </w:t>
      </w:r>
      <w:r>
        <w:t>Convex optimization, not Adam..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Accuracy/F1, margin behavior, support-vector count..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Classify bearing faults using spectral features.</w:t>
            </w:r>
          </w:p>
        </w:tc>
      </w:tr>
    </w:tbl>
    <w:p>
      <w:pPr>
        <w:spacing w:after="20"/>
      </w:pPr>
    </w:p>
    <w:p>
      <w:r>
        <w:rPr>
          <w:b/>
          <w:color w:val="873C32"/>
        </w:rPr>
        <w:t xml:space="preserve">Common failure mode. </w:t>
      </w:r>
      <w:r>
        <w:t>SVMs can scale poorly to huge datasets and need careful kernel/scale selection.</w:t>
      </w:r>
    </w:p>
    <w:p>
      <w:pPr>
        <w:pStyle w:val="Heading3"/>
        <w:keepNext/>
      </w:pPr>
      <w:r>
        <w:t>3.3.2 Kernel Trick and RBF Kernel</w:t>
      </w:r>
    </w:p>
    <w:p>
      <w:r>
        <w:t>A kernel computes inner products in an implicit feature space without explicitly constructing the transformed features.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K</m:t>
              </m:r>
            </m:e>
            <m:sub>
              <m:r>
                <m:rPr>
                  <m:sty m:val="p"/>
                </m:rPr>
                <m:t>R</m:t>
              </m:r>
              <m:r>
                <m:rPr>
                  <m:sty m:val="p"/>
                </m:rPr>
                <m:t>B</m:t>
              </m:r>
              <m:r>
                <m:rPr>
                  <m:sty m:val="p"/>
                </m:rPr>
                <m:t>F</m:t>
              </m:r>
            </m:sub>
          </m:sSub>
          <m:d>
            <m:dPr>
              <m:begChr m:val="("/>
              <m:endChr m:val=")"/>
              <m:sepChr m:val=""/>
              <m:grow/>
            </m:dPr>
            <m:e>
              <m:r>
                <m:t>x</m:t>
              </m:r>
              <m:r>
                <m:rPr>
                  <m:sty m:val="p"/>
                </m:rPr>
                <m:t>,</m:t>
              </m:r>
              <m:sSup>
                <m:e>
                  <m:r>
                    <m:t>x</m:t>
                  </m:r>
                </m:e>
                <m:sup>
                  <m:r>
                    <m:rPr>
                      <m:sty m:val="p"/>
                    </m:rPr>
                    <m:t>′</m:t>
                  </m:r>
                </m:sup>
              </m:sSup>
            </m:e>
          </m:d>
          <m:r>
            <m:rPr>
              <m:sty m:val="p"/>
            </m:rPr>
            <m:t>=</m:t>
          </m:r>
          <m:r>
            <m:rPr>
              <m:sty m:val="p"/>
            </m:rPr>
            <m:t>exp</m:t>
          </m:r>
          <m:r>
            <m:t>​</m:t>
          </m:r>
          <m:d>
            <m:dPr>
              <m:begChr m:val="("/>
              <m:endChr m:val=")"/>
              <m:sepChr m:val=""/>
              <m:grow/>
            </m:dPr>
            <m:e>
              <m:r>
                <m:rPr>
                  <m:sty m:val="p"/>
                </m:rPr>
                <m:t>−</m:t>
              </m:r>
              <m:r>
                <m:t>γ</m:t>
              </m:r>
              <m:r>
                <m:rPr>
                  <m:sty m:val="p"/>
                </m:rPr>
                <m:t>∥</m:t>
              </m:r>
              <m:r>
                <m:t>x</m:t>
              </m:r>
              <m:r>
                <m:rPr>
                  <m:sty m:val="p"/>
                </m:rPr>
                <m:t>−</m:t>
              </m:r>
              <m:sSup>
                <m:e>
                  <m:r>
                    <m:t>x</m:t>
                  </m:r>
                </m:e>
                <m:sup>
                  <m:r>
                    <m:rPr>
                      <m:sty m:val="p"/>
                    </m:rPr>
                    <m:t>′</m:t>
                  </m:r>
                </m:sup>
              </m:sSup>
              <m:sSubSup>
                <m:e>
                  <m:r>
                    <m:rPr>
                      <m:sty m:val="p"/>
                    </m:rPr>
                    <m:t>∥</m:t>
                  </m:r>
                </m:e>
                <m:sub>
                  <m:r>
                    <m:t>2</m:t>
                  </m:r>
                </m:sub>
                <m:sup>
                  <m:r>
                    <m:t>2</m:t>
                  </m:r>
                </m:sup>
              </m:sSubSup>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feature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Kernel SVM, kernel ridge, Gaussian-process-like methods.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Method-specific.</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Convex/statistical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Validation metric and number of support vectors.</w:t>
            </w:r>
          </w:p>
        </w:tc>
      </w:tr>
    </w:tbl>
    <w:p>
      <w:r>
        <w:rPr>
          <w:b/>
        </w:rPr>
        <w:t xml:space="preserve">Data representation. </w:t>
      </w:r>
      <w:r>
        <w:t>Scaled feature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Kernel SVM, kernel ridge, Gaussian-process-like methods.. Typical objective: Method-specific.. A loss is the quantity optimized during fitting; a metric measures the quality that engineers or users care about. Those quantities may be related but should never be treated as synonyms.</w:t>
      </w:r>
    </w:p>
    <w:p>
      <w:r>
        <w:rPr>
          <w:b/>
        </w:rPr>
        <w:t xml:space="preserve">Training. </w:t>
      </w:r>
      <w:r>
        <w:t>Convex/statistical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Validation metric and number of support vectors..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Learn a nonlinear boundary between healthy and faulty spindle feature clouds.</w:t>
            </w:r>
          </w:p>
        </w:tc>
      </w:tr>
    </w:tbl>
    <w:p>
      <w:pPr>
        <w:spacing w:after="20"/>
      </w:pPr>
    </w:p>
    <w:p>
      <w:r>
        <w:rPr>
          <w:b/>
          <w:color w:val="873C32"/>
        </w:rPr>
        <w:t xml:space="preserve">Common failure mode. </w:t>
      </w:r>
      <w:r>
        <w:t>Kernel similarity is not a trainable neural-network layer.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3.3.3 Decision Trees and Impurity</w:t>
      </w:r>
    </w:p>
    <w:p>
      <w:r>
        <w:t>Decision trees recursively split feature space into regions to reduce classification impurity or regression error.</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Gini</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r>
            <m:rPr>
              <m:sty m:val="p"/>
            </m:rPr>
            <m:t>,</m:t>
          </m:r>
          <m:r>
            <m:t>  </m:t>
          </m:r>
          <m:r>
            <m:t>H</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r>
            <m:rPr>
              <m:sty m:val="p"/>
            </m:rPr>
            <m:t>log</m:t>
          </m:r>
          <m:sSub>
            <m:e>
              <m:r>
                <m:t>p</m:t>
              </m:r>
            </m:e>
            <m:sub>
              <m:r>
                <m:t>k</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mixed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Decision Tree.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Split impurity or squared error.</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Greedy recursive tree growth and pruning.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depth, leaf sizes.</w:t>
            </w:r>
          </w:p>
        </w:tc>
      </w:tr>
    </w:tbl>
    <w:p>
      <w:r>
        <w:rPr>
          <w:b/>
        </w:rPr>
        <w:t xml:space="preserve">Data representation. </w:t>
      </w:r>
      <w:r>
        <w:t>Tabular mixed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Decision Tree.. Typical objective: Split impurity or squared error.. A loss is the quantity optimized during fitting; a metric measures the quality that engineers or users care about. Those quantities may be related but should never be treated as synonyms.</w:t>
      </w:r>
    </w:p>
    <w:p>
      <w:r>
        <w:rPr>
          <w:b/>
        </w:rPr>
        <w:t xml:space="preserve">Training. </w:t>
      </w:r>
      <w:r>
        <w:t>Greedy recursive tree growth and pruning..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depth, leaf sizes..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If vibration &gt; threshold and temperature is high, route to a fault leaf.</w:t>
            </w:r>
          </w:p>
        </w:tc>
      </w:tr>
    </w:tbl>
    <w:p>
      <w:pPr>
        <w:spacing w:after="20"/>
      </w:pPr>
    </w:p>
    <w:p>
      <w:r>
        <w:rPr>
          <w:b/>
          <w:color w:val="873C32"/>
        </w:rPr>
        <w:t xml:space="preserve">Common failure mode. </w:t>
      </w:r>
      <w:r>
        <w:t>Deep trees are unstable and overfit easily.</w:t>
      </w:r>
    </w:p>
    <w:p>
      <w:pPr>
        <w:pStyle w:val="Heading3"/>
        <w:keepNext/>
      </w:pPr>
      <w:r>
        <w:t>3.3.4 Random Forest</w:t>
      </w:r>
    </w:p>
    <w:p>
      <w:r>
        <w:t>Random Forest trains many decision trees on bootstrapped samples and random feature subsets, then aggregates predictions.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Random Forest ensemble.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Each tree uses tree split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Independent tree fitting.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Out-of-bag and task metrics.</w:t>
            </w:r>
          </w:p>
        </w:tc>
      </w:tr>
    </w:tbl>
    <w:p>
      <w:r>
        <w:rPr>
          <w:b/>
        </w:rPr>
        <w:t xml:space="preserve">Data representation. </w:t>
      </w:r>
      <w:r>
        <w:t>Tabular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Random Forest ensemble.. Typical objective: Each tree uses tree split objective.. A loss is the quantity optimized during fitting; a metric measures the quality that engineers or users care about. Those quantities may be related but should never be treated as synonyms.</w:t>
      </w:r>
    </w:p>
    <w:p>
      <w:r>
        <w:rPr>
          <w:b/>
        </w:rPr>
        <w:t xml:space="preserve">Training. </w:t>
      </w:r>
      <w:r>
        <w:t>Independent tree fitting..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Out-of-bag and task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Robust baseline for industrial tabular data.</w:t>
            </w:r>
          </w:p>
        </w:tc>
      </w:tr>
    </w:tbl>
    <w:p>
      <w:pPr>
        <w:spacing w:after="20"/>
      </w:pPr>
    </w:p>
    <w:p>
      <w:r>
        <w:rPr>
          <w:b/>
          <w:color w:val="873C32"/>
        </w:rPr>
        <w:t xml:space="preserve">Common failure mode. </w:t>
      </w:r>
      <w:r>
        <w:t>Impurity feature importance can be biased; prediction latency grows with forest size.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3.3.5 Gradient Boosting and XGBoost</w:t>
      </w:r>
    </w:p>
    <w:p>
      <w:r>
        <w:t>Gradient boosting sequentially adds weak learners that reduce residual error or follow loss gradients. XGBoost means Extreme Gradient Boosting and includes regularization and efficient systems design.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F</m:t>
              </m:r>
            </m:e>
            <m:sub>
              <m:r>
                <m:t>m</m:t>
              </m:r>
            </m:sub>
          </m:sSub>
          <m:r>
            <m:rPr>
              <m:sty m:val="p"/>
            </m:rPr>
            <m:t>=</m:t>
          </m:r>
          <m:sSub>
            <m:e>
              <m:r>
                <m:t>F</m:t>
              </m:r>
            </m:e>
            <m:sub>
              <m:r>
                <m:t>m</m:t>
              </m:r>
              <m:r>
                <m:rPr>
                  <m:sty m:val="p"/>
                </m:rPr>
                <m:t>−</m:t>
              </m:r>
              <m:r>
                <m:t>1</m:t>
              </m:r>
            </m:sub>
          </m:sSub>
          <m:r>
            <m:rPr>
              <m:sty m:val="p"/>
            </m:rPr>
            <m:t>+</m:t>
          </m:r>
          <m:r>
            <m:t>η</m:t>
          </m:r>
          <m:sSub>
            <m:e>
              <m:r>
                <m:t>h</m:t>
              </m:r>
            </m:e>
            <m:sub>
              <m:r>
                <m:t>m</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Gradient Boosted Trees, XGBoost.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Differentiable task objective plus tree regularization.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Sequential boosting with early stopping.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Validation loss and task metrics.</w:t>
            </w:r>
          </w:p>
        </w:tc>
      </w:tr>
    </w:tbl>
    <w:p>
      <w:r>
        <w:rPr>
          <w:b/>
        </w:rPr>
        <w:t xml:space="preserve">Data representation. </w:t>
      </w:r>
      <w:r>
        <w:t>Tabular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Gradient Boosted Trees, XGBoost.. Typical objective: Differentiable task objective plus tree regularization.. A loss is the quantity optimized during fitting; a metric measures the quality that engineers or users care about. Those quantities may be related but should never be treated as synonyms.</w:t>
      </w:r>
    </w:p>
    <w:p>
      <w:r>
        <w:rPr>
          <w:b/>
        </w:rPr>
        <w:t xml:space="preserve">Training. </w:t>
      </w:r>
      <w:r>
        <w:t>Sequential boosting with early stopping..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Validation loss and task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Strong baseline for manufacturing quality prediction from structured process variables.</w:t>
            </w:r>
          </w:p>
        </w:tc>
      </w:tr>
    </w:tbl>
    <w:p>
      <w:pPr>
        <w:spacing w:after="20"/>
      </w:pPr>
    </w:p>
    <w:p>
      <w:r>
        <w:rPr>
          <w:b/>
          <w:color w:val="873C32"/>
        </w:rPr>
        <w:t xml:space="preserve">Common failure mode. </w:t>
      </w:r>
      <w:r>
        <w:t>Noisy labels, leakage, and poor temporal splits can still create misleading performance.</w:t>
      </w:r>
    </w:p>
    <w:p>
      <w:pPr>
        <w:pStyle w:val="Heading3"/>
        <w:keepNext/>
      </w:pPr>
      <w:r>
        <w:t>3.3.6 k-Nearest Neighbors</w:t>
      </w:r>
    </w:p>
    <w:p>
      <w:r>
        <w:t>k-Nearest Neighbors (k-NN) predicts from nearby stored training points under a distance metric.</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acc>
                <m:accPr>
                  <m:chr m:val="̂"/>
                </m:accPr>
                <m:e>
                  <m:r>
                    <m:t>y</m:t>
                  </m:r>
                </m:e>
              </m:acc>
            </m:e>
            <m:sub>
              <m:r>
                <m:rPr>
                  <m:sty m:val="p"/>
                </m:rPr>
                <m:t>c</m:t>
              </m:r>
              <m:r>
                <m:rPr>
                  <m:sty m:val="p"/>
                </m:rPr>
                <m:t>l</m:t>
              </m:r>
              <m:r>
                <m:rPr>
                  <m:sty m:val="p"/>
                </m:rPr>
                <m:t>a</m:t>
              </m:r>
              <m:r>
                <m:rPr>
                  <m:sty m:val="p"/>
                </m:rPr>
                <m:t>s</m:t>
              </m:r>
              <m:r>
                <m:rPr>
                  <m:sty m:val="p"/>
                </m:rPr>
                <m:t>s</m:t>
              </m:r>
            </m:sub>
          </m:sSub>
          <m:r>
            <m:rPr>
              <m:sty m:val="p"/>
            </m:rPr>
            <m:t>=</m:t>
          </m:r>
          <m:r>
            <m:rPr>
              <m:sty m:val="p"/>
            </m:rPr>
            <m:t>mode</m:t>
          </m:r>
          <m:r>
            <m:rPr>
              <m:sty m:val="p"/>
            </m:rPr>
            <m:t>{</m:t>
          </m:r>
          <m:sSub>
            <m:e>
              <m:r>
                <m:t>y</m:t>
              </m:r>
            </m:e>
            <m:sub>
              <m:r>
                <m:t>j</m:t>
              </m:r>
            </m:sub>
          </m:sSub>
          <m:r>
            <m:rPr>
              <m:sty m:val="p"/>
            </m:rPr>
            <m:t>:</m:t>
          </m:r>
          <m:r>
            <m:t>j</m:t>
          </m:r>
          <m:r>
            <m:rPr>
              <m:sty m:val="p"/>
            </m:rPr>
            <m:t>∈</m:t>
          </m:r>
          <m:sSub>
            <m:e>
              <m:r>
                <m:rPr>
                  <m:sty m:val="p"/>
                  <m:scr m:val="script"/>
                </m:rPr>
                <m:t>N</m:t>
              </m:r>
            </m:e>
            <m:sub>
              <m:r>
                <m:t>k</m:t>
              </m:r>
            </m:sub>
          </m:sSub>
          <m:d>
            <m:dPr>
              <m:begChr m:val="("/>
              <m:endChr m:val=")"/>
              <m:sepChr m:val=""/>
              <m:grow/>
            </m:dPr>
            <m:e>
              <m:r>
                <m:t>x</m:t>
              </m:r>
            </m:e>
          </m:d>
          <m:r>
            <m:rPr>
              <m:sty m:val="p"/>
            </m:rPr>
            <m:t>}</m:t>
          </m:r>
          <m:r>
            <m:rPr>
              <m:sty m:val="p"/>
            </m:rPr>
            <m:t>,</m:t>
          </m:r>
          <m:r>
            <m:t>  </m:t>
          </m:r>
          <m:sSub>
            <m:e>
              <m:acc>
                <m:accPr>
                  <m:chr m:val="̂"/>
                </m:accPr>
                <m:e>
                  <m:r>
                    <m:t>y</m:t>
                  </m:r>
                </m:e>
              </m:acc>
            </m:e>
            <m:sub>
              <m:r>
                <m:rPr>
                  <m:sty m:val="p"/>
                </m:rPr>
                <m:t>r</m:t>
              </m:r>
              <m:r>
                <m:rPr>
                  <m:sty m:val="p"/>
                </m:rPr>
                <m:t>e</m:t>
              </m:r>
              <m:r>
                <m:rPr>
                  <m:sty m:val="p"/>
                </m:rPr>
                <m:t>g</m:t>
              </m:r>
            </m:sub>
          </m:sSub>
          <m:r>
            <m:rPr>
              <m:sty m:val="p"/>
            </m:rPr>
            <m:t>=</m:t>
          </m:r>
          <m:f>
            <m:fPr>
              <m:type m:val="bar"/>
            </m:fPr>
            <m:num>
              <m:r>
                <m:t>1</m:t>
              </m:r>
            </m:num>
            <m:den>
              <m:r>
                <m:t>k</m:t>
              </m:r>
            </m:den>
          </m:f>
          <m:nary>
            <m:naryPr>
              <m:chr m:val="∑"/>
              <m:limLoc m:val="undOvr"/>
              <m:subHide m:val="off"/>
              <m:supHide m:val="on"/>
            </m:naryPr>
            <m:sub>
              <m:r>
                <m:t>j</m:t>
              </m:r>
              <m:r>
                <m:rPr>
                  <m:sty m:val="p"/>
                </m:rPr>
                <m:t>∈</m:t>
              </m:r>
              <m:sSub>
                <m:e>
                  <m:r>
                    <m:rPr>
                      <m:sty m:val="p"/>
                      <m:scr m:val="script"/>
                    </m:rPr>
                    <m:t>N</m:t>
                  </m:r>
                </m:e>
                <m:sub>
                  <m:r>
                    <m:t>k</m:t>
                  </m:r>
                </m:sub>
              </m:sSub>
              <m:d>
                <m:dPr>
                  <m:begChr m:val="("/>
                  <m:endChr m:val=")"/>
                  <m:sepChr m:val=""/>
                  <m:grow/>
                </m:dPr>
                <m:e>
                  <m:r>
                    <m:t>x</m:t>
                  </m:r>
                </m:e>
              </m:d>
            </m:sub>
            <m:sup>
              <m:r>
                <m:t>​</m:t>
              </m:r>
            </m:sup>
            <m:e>
              <m:sSub>
                <m:e>
                  <m:r>
                    <m:t>y</m:t>
                  </m:r>
                </m:e>
                <m:sub>
                  <m:r>
                    <m:t>j</m:t>
                  </m:r>
                </m:sub>
              </m:sSub>
            </m:e>
          </m:nary>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numerical vectors or embeddings.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k-NN.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fitted parametric loss in standard form.</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Store/index data and search neighbors at inference.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plus query latency.</w:t>
            </w:r>
          </w:p>
        </w:tc>
      </w:tr>
    </w:tbl>
    <w:p>
      <w:r>
        <w:rPr>
          <w:b/>
        </w:rPr>
        <w:t xml:space="preserve">Data representation. </w:t>
      </w:r>
      <w:r>
        <w:t>Scaled numerical vectors or embeddings.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k-NN.. Typical objective: No fitted parametric loss in standard form.. A loss is the quantity optimized during fitting; a metric measures the quality that engineers or users care about. Those quantities may be related but should never be treated as synonyms.</w:t>
      </w:r>
    </w:p>
    <w:p>
      <w:r>
        <w:rPr>
          <w:b/>
        </w:rPr>
        <w:t xml:space="preserve">Training. </w:t>
      </w:r>
      <w:r>
        <w:t>Store/index data and search neighbors at inference..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plus query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Compare a new vibration feature vector with similar historical windows.</w:t>
            </w:r>
          </w:p>
        </w:tc>
      </w:tr>
    </w:tbl>
    <w:p>
      <w:pPr>
        <w:spacing w:after="20"/>
      </w:pPr>
    </w:p>
    <w:p>
      <w:r>
        <w:rPr>
          <w:b/>
          <w:color w:val="873C32"/>
        </w:rPr>
        <w:t xml:space="preserve">Common failure mode. </w:t>
      </w:r>
      <w:r>
        <w:t>Distance becomes less informative in very high dimensions and inference can be expensive.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3.3.7 Naive Bayes</w:t>
      </w:r>
    </w:p>
    <w:p>
      <w:r>
        <w:t>Naive Bayes uses Bayes rule with a conditional-independence assumption among features given the class.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t>y</m:t>
              </m:r>
              <m:r>
                <m:rPr>
                  <m:sty m:val="p"/>
                </m:rPr>
                <m:t>∣</m:t>
              </m:r>
              <m:r>
                <m:t>x</m:t>
              </m:r>
            </m:e>
          </m:d>
          <m:r>
            <m:rPr>
              <m:sty m:val="p"/>
            </m:rPr>
            <m:t>∝</m:t>
          </m:r>
          <m:r>
            <m:t>P</m:t>
          </m:r>
          <m:d>
            <m:dPr>
              <m:begChr m:val="("/>
              <m:endChr m:val=")"/>
              <m:sepChr m:val=""/>
              <m:grow/>
            </m:dPr>
            <m:e>
              <m:r>
                <m:t>y</m:t>
              </m:r>
            </m:e>
          </m:d>
          <m:nary>
            <m:naryPr>
              <m:chr m:val="∏"/>
              <m:limLoc m:val="undOvr"/>
              <m:subHide m:val="off"/>
              <m:supHide m:val="off"/>
            </m:naryPr>
            <m:sub>
              <m:r>
                <m:t>j</m:t>
              </m:r>
              <m:r>
                <m:rPr>
                  <m:sty m:val="p"/>
                </m:rPr>
                <m:t>=</m:t>
              </m:r>
              <m:r>
                <m:t>1</m:t>
              </m:r>
            </m:sub>
            <m:sup>
              <m:r>
                <m:t>d</m:t>
              </m:r>
            </m:sup>
            <m:e>
              <m:r>
                <m:t>P</m:t>
              </m:r>
            </m:e>
          </m:nary>
          <m:d>
            <m:dPr>
              <m:begChr m:val="("/>
              <m:endChr m:val=")"/>
              <m:sepChr m:val=""/>
              <m:grow/>
            </m:dPr>
            <m:e>
              <m:sSub>
                <m:e>
                  <m:r>
                    <m:t>x</m:t>
                  </m:r>
                </m:e>
                <m:sub>
                  <m:r>
                    <m:t>j</m:t>
                  </m:r>
                </m:sub>
              </m:sSub>
              <m:r>
                <m:rPr>
                  <m:sty m:val="p"/>
                </m:rPr>
                <m:t>∣</m:t>
              </m:r>
              <m:r>
                <m:t>y</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Counts, binary indicators, or features matching a likelihood family.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Multinomial, Bernoulli, Gaussian Naive Bayes.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Negative log-likelihood interpretation.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Estimate priors and likelihood parameters.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Log-loss, accuracy/F1.</w:t>
            </w:r>
          </w:p>
        </w:tc>
      </w:tr>
    </w:tbl>
    <w:p>
      <w:r>
        <w:rPr>
          <w:b/>
        </w:rPr>
        <w:t xml:space="preserve">Data representation. </w:t>
      </w:r>
      <w:r>
        <w:t>Counts, binary indicators, or features matching a likelihood family.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Multinomial, Bernoulli, Gaussian Naive Bayes.. Typical objective: Negative log-likelihood interpretation.. A loss is the quantity optimized during fitting; a metric measures the quality that engineers or users care about. Those quantities may be related but should never be treated as synonyms.</w:t>
      </w:r>
    </w:p>
    <w:p>
      <w:r>
        <w:rPr>
          <w:b/>
        </w:rPr>
        <w:t xml:space="preserve">Training. </w:t>
      </w:r>
      <w:r>
        <w:t>Estimate priors and likelihood parameters..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Log-loss, accuracy/F1..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Classify maintenance text using token counts.</w:t>
            </w:r>
          </w:p>
        </w:tc>
      </w:tr>
    </w:tbl>
    <w:p>
      <w:pPr>
        <w:spacing w:after="20"/>
      </w:pPr>
    </w:p>
    <w:p>
      <w:r>
        <w:rPr>
          <w:b/>
          <w:color w:val="873C32"/>
        </w:rPr>
        <w:t xml:space="preserve">Common failure mode. </w:t>
      </w:r>
      <w:r>
        <w:t>The independence assumption is usually false, although the method can still perform well.</w:t>
      </w:r>
    </w:p>
    <w:p>
      <w:pPr>
        <w:pStyle w:val="Heading2"/>
        <w:keepNext/>
      </w:pPr>
      <w:r>
        <w:t>3.4 Evaluation Metrics, Calibration, Imbalance, and Generalization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evaluation metrics, calibration, imbalance, and generalization,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Confusion Matrix, Precision, Recall, and F1 → ROC and Precision-Recall Curves → Calibration and Brier Score → Cross-Validation and Grouped Validation → Generalization and Distribution Shift</w:t>
      </w:r>
    </w:p>
    <w:p>
      <w:pPr>
        <w:pStyle w:val="Heading3"/>
        <w:keepNext/>
      </w:pPr>
      <w:r>
        <w:t>3.4.1 Confusion Matrix, Precision, Recall, and F1</w:t>
      </w:r>
    </w:p>
    <w:p>
      <w:r>
        <w:t>A confusion matrix counts True Positives, False Positives, True Negatives, and False Negatives and supports several essential classification metrics.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Precision</m:t>
          </m:r>
          <m:r>
            <m:rPr>
              <m:sty m:val="p"/>
            </m:rPr>
            <m:t>=</m:t>
          </m:r>
          <m:f>
            <m:fPr>
              <m:type m:val="bar"/>
            </m:fPr>
            <m:num>
              <m:r>
                <m:t>T</m:t>
              </m:r>
              <m:r>
                <m:t>P</m:t>
              </m:r>
            </m:num>
            <m:den>
              <m:r>
                <m:t>T</m:t>
              </m:r>
              <m:r>
                <m:t>P</m:t>
              </m:r>
              <m:r>
                <m:rPr>
                  <m:sty m:val="p"/>
                </m:rPr>
                <m:t>+</m:t>
              </m:r>
              <m:r>
                <m:t>F</m:t>
              </m:r>
              <m:r>
                <m:t>P</m:t>
              </m:r>
            </m:den>
          </m:f>
          <m:r>
            <m:rPr>
              <m:sty m:val="p"/>
            </m:rPr>
            <m:t>,</m:t>
          </m:r>
          <m:r>
            <m:t> </m:t>
          </m:r>
          <m:r>
            <m:rPr>
              <m:sty m:val="p"/>
            </m:rPr>
            <m:t>Recall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r>
            <m:t>2</m:t>
          </m:r>
          <m:f>
            <m:fPr>
              <m:type m:val="bar"/>
            </m:fPr>
            <m:num>
              <m:r>
                <m:t>P</m:t>
              </m:r>
              <m:r>
                <m:t>R</m:t>
              </m:r>
            </m:num>
            <m:den>
              <m:r>
                <m:t>P</m:t>
              </m:r>
              <m:r>
                <m:rPr>
                  <m:sty m:val="p"/>
                </m:rPr>
                <m:t>+</m:t>
              </m:r>
              <m:r>
                <m:t>R</m:t>
              </m:r>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True and predicted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classifier.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Metric rather than training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Threshold evaluation.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Precision, recall, F1, specificity.</w:t>
            </w:r>
          </w:p>
        </w:tc>
      </w:tr>
    </w:tbl>
    <w:p>
      <w:r>
        <w:rPr>
          <w:b/>
        </w:rPr>
        <w:t xml:space="preserve">Data representation. </w:t>
      </w:r>
      <w:r>
        <w:t>True and predicted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classifier.. Typical objective: Metric rather than training loss.. A loss is the quantity optimized during fitting; a metric measures the quality that engineers or users care about. Those quantities may be related but should never be treated as synonyms.</w:t>
      </w:r>
    </w:p>
    <w:p>
      <w:r>
        <w:rPr>
          <w:b/>
        </w:rPr>
        <w:t xml:space="preserve">Training. </w:t>
      </w:r>
      <w:r>
        <w:t>Threshold evaluation..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Precision, recall, F1, specificity..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In predictive maintenance, a false negative means a real fault is missed.</w:t>
            </w:r>
          </w:p>
        </w:tc>
      </w:tr>
    </w:tbl>
    <w:p>
      <w:pPr>
        <w:spacing w:after="20"/>
      </w:pPr>
    </w:p>
    <w:p>
      <w:r>
        <w:rPr>
          <w:b/>
          <w:color w:val="873C32"/>
        </w:rPr>
        <w:t xml:space="preserve">Common failure mode. </w:t>
      </w:r>
      <w:r>
        <w:t>A single accuracy number hides the type of error.</w:t>
      </w:r>
    </w:p>
    <w:p>
      <w:pPr>
        <w:pStyle w:val="Heading3"/>
        <w:keepNext/>
      </w:pPr>
      <w:r>
        <w:t>3.4.2 ROC and Precision-Recall Curves</w:t>
      </w:r>
    </w:p>
    <w:p>
      <w:r>
        <w:t>Receiver Operating Characteristic (ROC) curves show True Positive Rate versus False Positive Rate across thresholds. Precision-Recall (PR) curves are often more informative for rare positives.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Scores plus binary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scoring classifier.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Metric rather than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Sweep thresholds.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ROC-AUC, PR-AUC.</w:t>
            </w:r>
          </w:p>
        </w:tc>
      </w:tr>
    </w:tbl>
    <w:p>
      <w:r>
        <w:rPr>
          <w:b/>
        </w:rPr>
        <w:t xml:space="preserve">Data representation. </w:t>
      </w:r>
      <w:r>
        <w:t>Scores plus binary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scoring classifier.. Typical objective: Metric rather than loss.. A loss is the quantity optimized during fitting; a metric measures the quality that engineers or users care about. Those quantities may be related but should never be treated as synonyms.</w:t>
      </w:r>
    </w:p>
    <w:p>
      <w:r>
        <w:rPr>
          <w:b/>
        </w:rPr>
        <w:t xml:space="preserve">Training. </w:t>
      </w:r>
      <w:r>
        <w:t>Sweep thresholds..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ROC-AUC, PR-AUC..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 0.5% failure prevalence, PR-AUC reveals whether alerts have useful precision.</w:t>
            </w:r>
          </w:p>
        </w:tc>
      </w:tr>
    </w:tbl>
    <w:p>
      <w:pPr>
        <w:spacing w:after="20"/>
      </w:pPr>
    </w:p>
    <w:p>
      <w:r>
        <w:rPr>
          <w:b/>
          <w:color w:val="873C32"/>
        </w:rPr>
        <w:t xml:space="preserve">Common failure mode. </w:t>
      </w:r>
      <w:r>
        <w:t>High ROC-AUC does not guarantee a useful operating point.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3.4.3 Calibration and Brier Score</w:t>
      </w:r>
    </w:p>
    <w:p>
      <w:r>
        <w:t>Calibration asks whether predicted probabilities match observed frequencies. A model can rank cases correctly but still be systematically overconfident.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Brier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Probabilities and outcomes.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probabilistic classifier.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Post-hoc calibration may use separate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Platt scaling, isotonic regression, temperature scaling.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Reliability diagram, Brier score, Expected Calibration Error.</w:t>
            </w:r>
          </w:p>
        </w:tc>
      </w:tr>
    </w:tbl>
    <w:p>
      <w:r>
        <w:rPr>
          <w:b/>
        </w:rPr>
        <w:t xml:space="preserve">Data representation. </w:t>
      </w:r>
      <w:r>
        <w:t>Probabilities and outcomes.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probabilistic classifier.. Typical objective: Post-hoc calibration may use separate objectives.. A loss is the quantity optimized during fitting; a metric measures the quality that engineers or users care about. Those quantities may be related but should never be treated as synonyms.</w:t>
      </w:r>
    </w:p>
    <w:p>
      <w:r>
        <w:rPr>
          <w:b/>
        </w:rPr>
        <w:t xml:space="preserve">Training. </w:t>
      </w:r>
      <w:r>
        <w:t>Platt scaling, isotonic regression, temperature scaling..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Reliability diagram, Brier score, Expected Calibration Error..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Among cases predicted at 0.8 fault probability, roughly 80% should be faults if calibrated.</w:t>
            </w:r>
          </w:p>
        </w:tc>
      </w:tr>
    </w:tbl>
    <w:p>
      <w:pPr>
        <w:spacing w:after="20"/>
      </w:pPr>
    </w:p>
    <w:p>
      <w:r>
        <w:rPr>
          <w:b/>
          <w:color w:val="873C32"/>
        </w:rPr>
        <w:t xml:space="preserve">Common failure mode. </w:t>
      </w:r>
      <w:r>
        <w:t>Calibration can drift when operating conditions change.</w:t>
      </w:r>
    </w:p>
    <w:p>
      <w:pPr>
        <w:pStyle w:val="Heading3"/>
        <w:keepNext/>
      </w:pPr>
      <w:r>
        <w:t>3.4.4 Cross-Validation and Grouped Validation</w:t>
      </w:r>
    </w:p>
    <w:p>
      <w:r>
        <w:t>Cross-validation repeats train/validation splits to estimate performance variability. Grouped and time-aware variants preserve dependence structures.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Small/medium datasets.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model where training cost permits.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Repeated fitting.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Mean and variance of metrics.</w:t>
            </w:r>
          </w:p>
        </w:tc>
      </w:tr>
    </w:tbl>
    <w:p>
      <w:r>
        <w:rPr>
          <w:b/>
        </w:rPr>
        <w:t xml:space="preserve">Data representation. </w:t>
      </w:r>
      <w:r>
        <w:t>Small/medium datasets.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model where training cost permits.. Typical objective: Task objective.. A loss is the quantity optimized during fitting; a metric measures the quality that engineers or users care about. Those quantities may be related but should never be treated as synonyms.</w:t>
      </w:r>
    </w:p>
    <w:p>
      <w:r>
        <w:rPr>
          <w:b/>
        </w:rPr>
        <w:t xml:space="preserve">Training. </w:t>
      </w:r>
      <w:r>
        <w:t>Repeated fitting..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Mean and variance of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Group by machine ID to prevent adjacent windows from one spindle appearing in both train and validation.</w:t>
            </w:r>
          </w:p>
        </w:tc>
      </w:tr>
    </w:tbl>
    <w:p>
      <w:pPr>
        <w:spacing w:after="20"/>
      </w:pPr>
    </w:p>
    <w:p>
      <w:r>
        <w:rPr>
          <w:b/>
          <w:color w:val="873C32"/>
        </w:rPr>
        <w:t xml:space="preserve">Common failure mode. </w:t>
      </w:r>
      <w:r>
        <w:t>Random k-fold is often invalid for forecasting or temporally correlated data.</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3.4.5 Generalization and Distribution Shift</w:t>
      </w:r>
    </w:p>
    <w:p>
      <w:r>
        <w:t>Generalization is performance on unseen deployment-like data. Distribution shift means the deployment joint or marginal distribution differs from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P</m:t>
              </m:r>
            </m:e>
            <m:sub>
              <m:r>
                <m:rPr>
                  <m:sty m:val="p"/>
                </m:rPr>
                <m:t>t</m:t>
              </m:r>
              <m:r>
                <m:rPr>
                  <m:sty m:val="p"/>
                </m:rPr>
                <m:t>r</m:t>
              </m:r>
              <m:r>
                <m:rPr>
                  <m:sty m:val="p"/>
                </m:rPr>
                <m:t>a</m:t>
              </m:r>
              <m:r>
                <m:rPr>
                  <m:sty m:val="p"/>
                </m:rPr>
                <m:t>i</m:t>
              </m:r>
              <m:r>
                <m:rPr>
                  <m:sty m:val="p"/>
                </m:rPr>
                <m:t>n</m:t>
              </m:r>
            </m:sub>
          </m:sSub>
          <m:d>
            <m:dPr>
              <m:begChr m:val="("/>
              <m:endChr m:val=")"/>
              <m:sepChr m:val=""/>
              <m:grow/>
            </m:dPr>
            <m:e>
              <m:r>
                <m:t>X</m:t>
              </m:r>
              <m:r>
                <m:rPr>
                  <m:sty m:val="p"/>
                </m:rPr>
                <m:t>,</m:t>
              </m:r>
              <m:r>
                <m:t>Y</m:t>
              </m:r>
            </m:e>
          </m:d>
          <m:r>
            <m:rPr>
              <m:sty m:val="p"/>
            </m:rPr>
            <m:t>≠</m:t>
          </m:r>
          <m:sSub>
            <m:e>
              <m:r>
                <m:t>P</m:t>
              </m:r>
            </m:e>
            <m:sub>
              <m:r>
                <m:rPr>
                  <m:sty m:val="p"/>
                </m:rPr>
                <m:t>d</m:t>
              </m:r>
              <m:r>
                <m:rPr>
                  <m:sty m:val="p"/>
                </m:rPr>
                <m:t>e</m:t>
              </m:r>
              <m:r>
                <m:rPr>
                  <m:sty m:val="p"/>
                </m:rPr>
                <m:t>p</m:t>
              </m:r>
              <m:r>
                <m:rPr>
                  <m:sty m:val="p"/>
                </m:rPr>
                <m:t>l</m:t>
              </m:r>
              <m:r>
                <m:rPr>
                  <m:sty m:val="p"/>
                </m:rPr>
                <m:t>o</m:t>
              </m:r>
              <m:r>
                <m:rPr>
                  <m:sty m:val="p"/>
                </m:rPr>
                <m:t>y</m:t>
              </m:r>
            </m:sub>
          </m:sSub>
          <m:d>
            <m:dPr>
              <m:begChr m:val="("/>
              <m:endChr m:val=")"/>
              <m:sepChr m:val=""/>
              <m:grow/>
            </m:dPr>
            <m:e>
              <m:r>
                <m:t>X</m:t>
              </m:r>
              <m:r>
                <m:rPr>
                  <m:sty m:val="p"/>
                </m:rPr>
                <m:t>,</m:t>
              </m:r>
              <m:r>
                <m:t>Y</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Historical and future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Robust validation and monitoring.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Performance by time, site, machine, regime.</w:t>
            </w:r>
          </w:p>
        </w:tc>
      </w:tr>
    </w:tbl>
    <w:p>
      <w:r>
        <w:rPr>
          <w:b/>
        </w:rPr>
        <w:t xml:space="preserve">Data representation. </w:t>
      </w:r>
      <w:r>
        <w:t>Historical and future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All models..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Robust validation and monitoring..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Performance by time, site, machine, regime..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model trained on one spindle family may degrade on another manufacturer or speed range.</w:t>
            </w:r>
          </w:p>
        </w:tc>
      </w:tr>
    </w:tbl>
    <w:p>
      <w:pPr>
        <w:spacing w:after="20"/>
      </w:pPr>
    </w:p>
    <w:p>
      <w:r>
        <w:rPr>
          <w:b/>
          <w:color w:val="873C32"/>
        </w:rPr>
        <w:t xml:space="preserve">Common failure mode. </w:t>
      </w:r>
      <w:r>
        <w:t>A static test set cannot guarantee future performance under drift.</w:t>
      </w:r>
    </w:p>
    <w:p>
      <w:pPr>
        <w:pStyle w:val="Heading2"/>
      </w:pPr>
      <w:r>
        <w:t>3.5 Code Laboratory: Baseline Models Before Deep Learning</w:t>
      </w:r>
    </w:p>
    <w:p>
      <w:r>
        <w:t>A strong manufacturing project starts with a baseline that is easy to train, inspect, and challenge. The following example uses a grouped split by machine so records from the same machine do not leak into both training and test sets. The feature names are illustrative; replace them with measurements that exist in the actual data-acquisition plan.</w:t>
      </w:r>
    </w:p>
    <w:p>
      <w:pPr>
        <w:pStyle w:val="CodeBlock"/>
      </w:pPr>
      <w:r/>
      <w:r>
        <w:rPr>
          <w:rFonts w:ascii="Consolas" w:hAnsi="Consolas"/>
          <w:sz w:val="17"/>
        </w:rPr>
        <w:t>import pandas as pd</w:t>
        <w:br/>
      </w:r>
      <w:r>
        <w:rPr>
          <w:rFonts w:ascii="Consolas" w:hAnsi="Consolas"/>
          <w:sz w:val="17"/>
        </w:rPr>
        <w:t>from sklearn.model_selection import GroupShuffleSplit</w:t>
        <w:br/>
      </w:r>
      <w:r>
        <w:rPr>
          <w:rFonts w:ascii="Consolas" w:hAnsi="Consolas"/>
          <w:sz w:val="17"/>
        </w:rPr>
        <w:t>from sklearn.pipeline import make_pipeline</w:t>
        <w:br/>
      </w:r>
      <w:r>
        <w:rPr>
          <w:rFonts w:ascii="Consolas" w:hAnsi="Consolas"/>
          <w:sz w:val="17"/>
        </w:rPr>
        <w:t>from sklearn.preprocessing import StandardScaler</w:t>
        <w:br/>
      </w:r>
      <w:r>
        <w:rPr>
          <w:rFonts w:ascii="Consolas" w:hAnsi="Consolas"/>
          <w:sz w:val="17"/>
        </w:rPr>
        <w:t>from sklearn.linear_model import LogisticRegression</w:t>
        <w:br/>
      </w:r>
      <w:r>
        <w:rPr>
          <w:rFonts w:ascii="Consolas" w:hAnsi="Consolas"/>
          <w:sz w:val="17"/>
        </w:rPr>
        <w:t>from sklearn.metrics import classification_report</w:t>
        <w:br/>
      </w:r>
      <w:r>
        <w:rPr>
          <w:rFonts w:ascii="Consolas" w:hAnsi="Consolas"/>
          <w:sz w:val="17"/>
        </w:rPr>
        <w:br/>
      </w:r>
      <w:r>
        <w:rPr>
          <w:rFonts w:ascii="Consolas" w:hAnsi="Consolas"/>
          <w:sz w:val="17"/>
        </w:rPr>
        <w:t>X = df[["vibration_rms", "temperature_c", "current_a", "rpm"]]</w:t>
        <w:br/>
      </w:r>
      <w:r>
        <w:rPr>
          <w:rFonts w:ascii="Consolas" w:hAnsi="Consolas"/>
          <w:sz w:val="17"/>
        </w:rPr>
        <w:t>y = df["fault_label"]</w:t>
        <w:br/>
      </w:r>
      <w:r>
        <w:rPr>
          <w:rFonts w:ascii="Consolas" w:hAnsi="Consolas"/>
          <w:sz w:val="17"/>
        </w:rPr>
        <w:t>groups = df["machine_id"]</w:t>
        <w:br/>
      </w:r>
      <w:r>
        <w:rPr>
          <w:rFonts w:ascii="Consolas" w:hAnsi="Consolas"/>
          <w:sz w:val="17"/>
        </w:rPr>
        <w:br/>
      </w:r>
      <w:r>
        <w:rPr>
          <w:rFonts w:ascii="Consolas" w:hAnsi="Consolas"/>
          <w:sz w:val="17"/>
        </w:rPr>
        <w:t>splitter = GroupShuffleSplit(test_size=0.2, n_splits=1, random_state=42)</w:t>
        <w:br/>
      </w:r>
      <w:r>
        <w:rPr>
          <w:rFonts w:ascii="Consolas" w:hAnsi="Consolas"/>
          <w:sz w:val="17"/>
        </w:rPr>
        <w:t>train_idx, test_idx = next(splitter.split(X, y, groups))</w:t>
        <w:br/>
      </w:r>
      <w:r>
        <w:rPr>
          <w:rFonts w:ascii="Consolas" w:hAnsi="Consolas"/>
          <w:sz w:val="17"/>
        </w:rPr>
        <w:br/>
      </w:r>
      <w:r>
        <w:rPr>
          <w:rFonts w:ascii="Consolas" w:hAnsi="Consolas"/>
          <w:sz w:val="17"/>
        </w:rPr>
        <w:t>model = make_pipeline(StandardScaler(), LogisticRegression(max_iter=2000))</w:t>
        <w:br/>
      </w:r>
      <w:r>
        <w:rPr>
          <w:rFonts w:ascii="Consolas" w:hAnsi="Consolas"/>
          <w:sz w:val="17"/>
        </w:rPr>
        <w:t>model.fit(X.iloc[train_idx], y.iloc[train_idx])</w:t>
        <w:br/>
      </w:r>
      <w:r>
        <w:rPr>
          <w:rFonts w:ascii="Consolas" w:hAnsi="Consolas"/>
          <w:sz w:val="17"/>
        </w:rPr>
        <w:t>pred = model.predict(X.iloc[test_idx])</w:t>
        <w:br/>
      </w:r>
      <w:r>
        <w:rPr>
          <w:rFonts w:ascii="Consolas" w:hAnsi="Consolas"/>
          <w:sz w:val="17"/>
        </w:rPr>
        <w:t>print(classification_report(y.iloc[test_idx], pred))</w:t>
      </w:r>
    </w:p>
    <w:p>
      <w:r>
        <w:t>The important teaching point is not Logistic Regression itself. It is the experiment design: group-aware splitting, preprocessing fitted only on training data, a transparent baseline, and an evaluation that reports per-class errors. A neural network should earn its added complexity by improving a deployment-relevant metric or enabling a capability that the baseline cannot provide.</w:t>
      </w:r>
    </w:p>
    <w:p>
      <w:pPr>
        <w:pStyle w:val="Heading2"/>
      </w:pPr>
      <w:r>
        <w:t>3.6 Chapter Summary</w:t>
      </w:r>
    </w:p>
    <w:p>
      <w:r>
        <w:t>• Supervised learning maps labeled inputs to numerical or categorical targets using models with different inductive biases.</w:t>
      </w:r>
    </w:p>
    <w:p>
      <w:r>
        <w:t>• Linear models and SVMs provide strong structured baselines; tree ensembles are often excellent for industrial tabular data.</w:t>
      </w:r>
    </w:p>
    <w:p>
      <w:r>
        <w:t>• Class imbalance requires precision/recall and cost-aware evaluation rather than accuracy alone.</w:t>
      </w:r>
    </w:p>
    <w:p>
      <w:r>
        <w:t>• Model complexity should increase only when it produces repeatable gains on leakage-safe held-out data.</w:t>
      </w:r>
    </w:p>
    <w:p>
      <w:pPr>
        <w:pStyle w:val="Heading2"/>
      </w:pPr>
      <w:r>
        <w:t>3.7 Review Questions</w:t>
      </w:r>
    </w:p>
    <w:p>
      <w:r>
        <w:t xml:space="preserve">1. When is regression preferable to classification in manufacturing?</w:t>
      </w:r>
    </w:p>
    <w:p>
      <w:r>
        <w:t xml:space="preserve">2. How do SVMs and tree ensembles differ in their assumptions?</w:t>
      </w:r>
    </w:p>
    <w:p>
      <w:r>
        <w:t xml:space="preserve">3. Why can class imbalance make accuracy misleading?</w:t>
      </w:r>
    </w:p>
    <w:p>
      <w:r>
        <w:t xml:space="preserve">4. What is a good first modeling sequence for tabular quality data?</w:t>
      </w:r>
    </w:p>
    <w:p>
      <w:pPr>
        <w:pStyle w:val="Heading2"/>
      </w:pPr>
      <w:r>
        <w:t>3.8 Applied Exercise</w:t>
      </w:r>
    </w:p>
    <w:p>
      <w:r>
        <w:t xml:space="preserve">Compare logistic regression, SVM, Random Forest, and gradient boosting on pass/fail data.</w:t>
      </w:r>
    </w:p>
    <w:p>
      <w:pPr>
        <w:pStyle w:val="Heading1"/>
        <w:pageBreakBefore/>
      </w:pPr>
      <w:r>
        <w:t xml:space="preserve">Chapter 4. Unsupervised Learning, Dimensionality Reduction, and Anomaly Detection</w:t>
      </w:r>
    </w:p>
    <w:p>
      <w:r>
        <w:t xml:space="preserve">This chapter covers learning from data without complete labels: discovering groups, compressing high-dimensional data, visualizing structure, and identifying unusual machine behavior.</w:t>
      </w:r>
    </w:p>
    <w:p>
      <w:pPr>
        <w:pStyle w:val="Heading2"/>
        <w:keepNext/>
      </w:pPr>
      <w:r>
        <w:t>4.1 Clustering and Unsupervised Structure Discovery</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clustering and unsupervised structure discovery,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Clustering Fundamentals and Human Naming → K-Means → DBSCAN → Hierarchical Clustering → Gaussian Mixture Models and EM → Cluster Interpretation and Validation</w:t>
      </w:r>
    </w:p>
    <w:p>
      <w:pPr>
        <w:pStyle w:val="Heading3"/>
        <w:keepNext/>
      </w:pPr>
      <w:r>
        <w:t>4.1.1 Clustering Fundamentals and Human Naming</w:t>
      </w:r>
    </w:p>
    <w:p>
      <w:r>
        <w:t>Clustering discovers groups of similar samples without provided class labels. Algorithms usually produce arbitrary IDs such as Cluster 0, 1, and 2; domain experts interpret and name clusters after examining their characteristics.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Unlabeled feature vectors or embeddings.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K-Means, DBSCAN, hierarchical clustering, Gaussian Mixture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Distance, density, or likelihood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Algorithm-specific iterative fitting.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Silhouette, stability, external domain validation.</w:t>
            </w:r>
          </w:p>
        </w:tc>
      </w:tr>
    </w:tbl>
    <w:p>
      <w:r>
        <w:rPr>
          <w:b/>
        </w:rPr>
        <w:t xml:space="preserve">Data representation. </w:t>
      </w:r>
      <w:r>
        <w:t>Unlabeled feature vectors or embeddings.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K-Means, DBSCAN, hierarchical clustering, Gaussian Mixture Models.. Typical objective: Distance, density, or likelihood objectives.. A loss is the quantity optimized during fitting; a metric measures the quality that engineers or users care about. Those quantities may be related but should never be treated as synonyms.</w:t>
      </w:r>
    </w:p>
    <w:p>
      <w:r>
        <w:rPr>
          <w:b/>
        </w:rPr>
        <w:t xml:space="preserve">Training. </w:t>
      </w:r>
      <w:r>
        <w:t>Algorithm-specific iterative fitting..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Silhouette, stability, external domain validation..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Engineers inspect a cluster with high axial vibration and heat and tentatively name it bearing-degradation-like.</w:t>
            </w:r>
          </w:p>
        </w:tc>
      </w:tr>
    </w:tbl>
    <w:p>
      <w:pPr>
        <w:spacing w:after="20"/>
      </w:pPr>
    </w:p>
    <w:p>
      <w:r>
        <w:rPr>
          <w:b/>
          <w:color w:val="873C32"/>
        </w:rPr>
        <w:t xml:space="preserve">Common failure mode. </w:t>
      </w:r>
      <w:r>
        <w:t>Cluster IDs have no inherent meaning and a visually separated cluster is not automatically a real physical class.</w:t>
      </w:r>
    </w:p>
    <w:p>
      <w:pPr>
        <w:pStyle w:val="Heading3"/>
        <w:keepNext/>
      </w:pPr>
      <w:r>
        <w:t>4.1.2 K-Means</w:t>
      </w:r>
    </w:p>
    <w:p>
      <w:r>
        <w:t>K-Means partitions samples into K groups around centroids and minimizes within-cluster squared Euclidean distance.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J</m:t>
          </m:r>
          <m:r>
            <m:rPr>
              <m:sty m:val="p"/>
            </m:rPr>
            <m:t>=</m:t>
          </m:r>
          <m:nary>
            <m:naryPr>
              <m:chr m:val="∑"/>
              <m:limLoc m:val="undOvr"/>
              <m:subHide m:val="off"/>
              <m:supHide m:val="off"/>
            </m:naryPr>
            <m:sub>
              <m:r>
                <m:t>i</m:t>
              </m:r>
              <m:r>
                <m:rPr>
                  <m:sty m:val="p"/>
                </m:rPr>
                <m:t>=</m:t>
              </m:r>
              <m:r>
                <m:t>1</m:t>
              </m:r>
            </m:sub>
            <m:sup>
              <m:r>
                <m:t>n</m:t>
              </m:r>
            </m:sup>
            <m:e>
              <m:sSubSup>
                <m:e>
                  <m:d>
                    <m:dPr>
                      <m:begChr m:val="∥"/>
                      <m:endChr m:val="∥"/>
                      <m:sepChr m:val=""/>
                      <m:grow/>
                    </m:dPr>
                    <m:e>
                      <m:sSub>
                        <m:e>
                          <m:r>
                            <m:t>x</m:t>
                          </m:r>
                        </m:e>
                        <m:sub>
                          <m:r>
                            <m:t>i</m:t>
                          </m:r>
                        </m:sub>
                      </m:sSub>
                      <m:r>
                        <m:rPr>
                          <m:sty m:val="p"/>
                        </m:rPr>
                        <m:t>−</m:t>
                      </m:r>
                      <m:sSub>
                        <m:e>
                          <m:r>
                            <m:t>μ</m:t>
                          </m:r>
                        </m:e>
                        <m:sub>
                          <m:sSub>
                            <m:e>
                              <m:r>
                                <m:t>c</m:t>
                              </m:r>
                            </m:e>
                            <m:sub>
                              <m:r>
                                <m:t>i</m:t>
                              </m:r>
                            </m:sub>
                          </m:sSub>
                        </m:sub>
                      </m:sSub>
                    </m:e>
                  </m:d>
                </m:e>
                <m:sub>
                  <m:r>
                    <m:t>2</m:t>
                  </m:r>
                </m:sub>
                <m:sup>
                  <m:r>
                    <m:t>2</m:t>
                  </m:r>
                </m:sup>
              </m:sSubSup>
            </m:e>
          </m:nary>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numerical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K-Means.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Within-cluster sum of squares.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Lloyd algorithm: assign points, update centroids, repeat.</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Inertia, silhouette, stability.</w:t>
            </w:r>
          </w:p>
        </w:tc>
      </w:tr>
    </w:tbl>
    <w:p>
      <w:r>
        <w:rPr>
          <w:b/>
        </w:rPr>
        <w:t xml:space="preserve">Data representation. </w:t>
      </w:r>
      <w:r>
        <w:t>Scaled numerical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K-Means.. Typical objective: Within-cluster sum of squares.. A loss is the quantity optimized during fitting; a metric measures the quality that engineers or users care about. Those quantities may be related but should never be treated as synonyms.</w:t>
      </w:r>
    </w:p>
    <w:p>
      <w:r>
        <w:rPr>
          <w:b/>
        </w:rPr>
        <w:t xml:space="preserve">Training. </w:t>
      </w:r>
      <w:r>
        <w:t>Lloyd algorithm: assign points, update centroids, repeat..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Inertia, silhouette,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Discover low-load, high-load, and transient operating modes.</w:t>
            </w:r>
          </w:p>
        </w:tc>
      </w:tr>
    </w:tbl>
    <w:p>
      <w:pPr>
        <w:spacing w:after="20"/>
      </w:pPr>
    </w:p>
    <w:p>
      <w:r>
        <w:rPr>
          <w:b/>
          <w:color w:val="873C32"/>
        </w:rPr>
        <w:t xml:space="preserve">Common failure mode. </w:t>
      </w:r>
      <w:r>
        <w:t>Requires K and favors roughly spherical Euclidean clusters; sensitive to scale and outliers.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4.1.3 DBSCAN</w:t>
      </w:r>
    </w:p>
    <w:p>
      <w:r>
        <w:t>Density-Based Spatial Clustering of Applications with Noise (DBSCAN) connects samples in dense neighborhoods and labels sparse samples as noise.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d>
            <m:dPr>
              <m:begChr m:val="|"/>
              <m:endChr m:val="|"/>
              <m:sepChr m:val=""/>
              <m:grow/>
            </m:dPr>
            <m:e>
              <m:sSub>
                <m:e>
                  <m:r>
                    <m:rPr>
                      <m:sty m:val="p"/>
                      <m:scr m:val="script"/>
                    </m:rPr>
                    <m:t>N</m:t>
                  </m:r>
                </m:e>
                <m:sub>
                  <m:r>
                    <m:t>ε</m:t>
                  </m:r>
                </m:sub>
              </m:sSub>
              <m:d>
                <m:dPr>
                  <m:begChr m:val="("/>
                  <m:endChr m:val=")"/>
                  <m:sepChr m:val=""/>
                  <m:grow/>
                </m:dPr>
                <m:e>
                  <m:sSub>
                    <m:e>
                      <m:r>
                        <m:t>x</m:t>
                      </m:r>
                    </m:e>
                    <m:sub>
                      <m:r>
                        <m:t>i</m:t>
                      </m:r>
                    </m:sub>
                  </m:sSub>
                </m:e>
              </m:d>
            </m:e>
          </m:d>
          <m:r>
            <m:rPr>
              <m:sty m:val="p"/>
            </m:rPr>
            <m:t>≥</m:t>
          </m:r>
          <m:r>
            <m:rPr>
              <m:sty m:val="p"/>
            </m:rPr>
            <m:t>m</m:t>
          </m:r>
          <m:r>
            <m:rPr>
              <m:sty m:val="p"/>
            </m:rPr>
            <m:t>i</m:t>
          </m:r>
          <m:r>
            <m:rPr>
              <m:sty m:val="p"/>
            </m:rPr>
            <m:t>n</m:t>
          </m:r>
          <m:r>
            <m:rPr>
              <m:sty m:val="p"/>
            </m:rPr>
            <m:t>_</m:t>
          </m:r>
          <m:r>
            <m:rPr>
              <m:sty m:val="p"/>
            </m:rPr>
            <m:t>s</m:t>
          </m:r>
          <m:r>
            <m:rPr>
              <m:sty m:val="p"/>
            </m:rPr>
            <m:t>a</m:t>
          </m:r>
          <m:r>
            <m:rPr>
              <m:sty m:val="p"/>
            </m:rPr>
            <m:t>m</m:t>
          </m:r>
          <m:r>
            <m:rPr>
              <m:sty m:val="p"/>
            </m:rPr>
            <m:t>p</m:t>
          </m:r>
          <m:r>
            <m:rPr>
              <m:sty m:val="p"/>
            </m:rPr>
            <m:t>l</m:t>
          </m:r>
          <m:r>
            <m:rPr>
              <m:sty m:val="p"/>
            </m:rPr>
            <m:t>e</m:t>
          </m:r>
          <m:r>
            <m:rPr>
              <m:sty m:val="p"/>
            </m:rPr>
            <m:t>s</m:t>
          </m:r>
          <m:r>
            <m:t> </m:t>
          </m:r>
          <m:r>
            <m:rPr>
              <m:sty m:val="p"/>
            </m:rPr>
            <m:t>⇒</m:t>
          </m:r>
          <m:r>
            <m:t> </m:t>
          </m:r>
          <m:sSub>
            <m:e>
              <m:r>
                <m:t>x</m:t>
              </m:r>
            </m:e>
            <m:sub>
              <m:r>
                <m:t>i</m:t>
              </m:r>
            </m:sub>
          </m:sSub>
          <m:r>
            <m:t> </m:t>
          </m:r>
          <m:r>
            <m:rPr>
              <m:nor/>
              <m:sty m:val="p"/>
            </m:rPr>
            <m:t>is a core point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vectors or spatial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DBSCAN.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Density connectivity, no gradient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Neighborhood expansion.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Cluster/noise counts and domain validation.</w:t>
            </w:r>
          </w:p>
        </w:tc>
      </w:tr>
    </w:tbl>
    <w:p>
      <w:r>
        <w:rPr>
          <w:b/>
        </w:rPr>
        <w:t xml:space="preserve">Data representation. </w:t>
      </w:r>
      <w:r>
        <w:t>Scaled vectors or spatial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DBSCAN.. Typical objective: Density connectivity, no gradient loss.. A loss is the quantity optimized during fitting; a metric measures the quality that engineers or users care about. Those quantities may be related but should never be treated as synonyms.</w:t>
      </w:r>
    </w:p>
    <w:p>
      <w:r>
        <w:rPr>
          <w:b/>
        </w:rPr>
        <w:t xml:space="preserve">Training. </w:t>
      </w:r>
      <w:r>
        <w:t>Neighborhood expansion..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Cluster/noise counts and domain validation..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Identify dense normal operating regimes and unusual transitions.</w:t>
            </w:r>
          </w:p>
        </w:tc>
      </w:tr>
    </w:tbl>
    <w:p>
      <w:pPr>
        <w:spacing w:after="20"/>
      </w:pPr>
    </w:p>
    <w:p>
      <w:r>
        <w:rPr>
          <w:b/>
          <w:color w:val="873C32"/>
        </w:rPr>
        <w:t xml:space="preserve">Common failure mode. </w:t>
      </w:r>
      <w:r>
        <w:t>A single epsilon is difficult when density varies or dimension is high.</w:t>
      </w:r>
    </w:p>
    <w:p>
      <w:pPr>
        <w:pStyle w:val="Heading3"/>
        <w:keepNext/>
      </w:pPr>
      <w:r>
        <w:t>4.1.4 Hierarchical Clustering</w:t>
      </w:r>
    </w:p>
    <w:p>
      <w:r>
        <w:t>Hierarchical clustering builds a tree of nested groups called a dendrogram. Agglomerative methods repeatedly merge groups; divisive methods split them.</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linkage</m:t>
          </m:r>
          <m:r>
            <m:rPr>
              <m:sty m:val="p"/>
            </m:rPr>
            <m:t>∈</m:t>
          </m:r>
          <m:r>
            <m:rPr>
              <m:sty m:val="p"/>
            </m:rPr>
            <m:t>{</m:t>
          </m:r>
          <m:r>
            <m:rPr>
              <m:nor/>
              <m:sty m:val="p"/>
            </m:rPr>
            <m:t>single, complete, average, Ward,</m:t>
          </m:r>
          <m:r>
            <m:rPr>
              <m:sty m:val="p"/>
            </m:rPr>
            <m:t>…</m:t>
          </m:r>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 vectors and pairwise distances.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Agglomerative or divisive clustering.</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Linkage-specific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Repeated merge/split operations.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Dendrogram stability and domain coherence.</w:t>
            </w:r>
          </w:p>
        </w:tc>
      </w:tr>
    </w:tbl>
    <w:p>
      <w:r>
        <w:rPr>
          <w:b/>
        </w:rPr>
        <w:t xml:space="preserve">Data representation. </w:t>
      </w:r>
      <w:r>
        <w:t>Feature vectors and pairwise distances.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Agglomerative or divisive clustering.. Typical objective: Linkage-specific objective.. A loss is the quantity optimized during fitting; a metric measures the quality that engineers or users care about. Those quantities may be related but should never be treated as synonyms.</w:t>
      </w:r>
    </w:p>
    <w:p>
      <w:r>
        <w:rPr>
          <w:b/>
        </w:rPr>
        <w:t xml:space="preserve">Training. </w:t>
      </w:r>
      <w:r>
        <w:t>Repeated merge/split operations..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Dendrogram stability and domain coherence..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Inspect machine states at coarse and fine levels of grouping.</w:t>
            </w:r>
          </w:p>
        </w:tc>
      </w:tr>
    </w:tbl>
    <w:p>
      <w:pPr>
        <w:spacing w:after="20"/>
      </w:pPr>
    </w:p>
    <w:p>
      <w:r>
        <w:rPr>
          <w:b/>
          <w:color w:val="873C32"/>
        </w:rPr>
        <w:t xml:space="preserve">Common failure mode. </w:t>
      </w:r>
      <w:r>
        <w:t>Different linkage rules can imply very different structures.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4.1.5 Gaussian Mixture Models and EM</w:t>
      </w:r>
    </w:p>
    <w:p>
      <w:r>
        <w:t>A Gaussian Mixture Model (GMM) assumes data is generated from a weighted combination of Gaussian components and returns soft membership probabilities. Expectation-Maximization (EM) alternates responsibility estimation and parameter updates.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p</m:t>
          </m:r>
          <m:d>
            <m:dPr>
              <m:begChr m:val="("/>
              <m:endChr m:val=")"/>
              <m:sepChr m:val=""/>
              <m:grow/>
            </m:dPr>
            <m:e>
              <m:r>
                <m:t>x</m:t>
              </m:r>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ty m:val="p"/>
              <m:scr m:val="script"/>
            </m:rPr>
            <m:t>N</m:t>
          </m:r>
          <m:d>
            <m:dPr>
              <m:begChr m:val="("/>
              <m:endChr m:val=")"/>
              <m:sepChr m:val=""/>
              <m:grow/>
            </m:dPr>
            <m:e>
              <m:r>
                <m:t>x</m:t>
              </m:r>
              <m:r>
                <m:rPr>
                  <m:sty m:val="p"/>
                </m:rPr>
                <m:t>∣</m:t>
              </m:r>
              <m:sSub>
                <m:e>
                  <m:r>
                    <m:t>μ</m:t>
                  </m:r>
                </m:e>
                <m:sub>
                  <m:r>
                    <m:t>k</m:t>
                  </m:r>
                </m:sub>
              </m:sSub>
              <m:r>
                <m:rPr>
                  <m:sty m:val="p"/>
                </m:rPr>
                <m:t>,</m:t>
              </m:r>
              <m:sSub>
                <m:e>
                  <m:r>
                    <m:t>Σ</m:t>
                  </m:r>
                </m:e>
                <m:sub>
                  <m:r>
                    <m:t>k</m:t>
                  </m:r>
                </m:sub>
              </m:sSub>
            </m:e>
          </m:d>
          <m:r>
            <m:rPr>
              <m:sty m:val="p"/>
            </m:rPr>
            <m:t>,</m:t>
          </m:r>
          <m:r>
            <m:t>  </m:t>
          </m:r>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Continuous feature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GMM.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Negative log-likelihood.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EM: E-step responsibilities; M-step weights/means/covariances.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Log-likelihood, BIC, membership confidence.</w:t>
            </w:r>
          </w:p>
        </w:tc>
      </w:tr>
    </w:tbl>
    <w:p>
      <w:r>
        <w:rPr>
          <w:b/>
        </w:rPr>
        <w:t xml:space="preserve">Data representation. </w:t>
      </w:r>
      <w:r>
        <w:t>Continuous feature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GMM.. Typical objective: Negative log-likelihood.. A loss is the quantity optimized during fitting; a metric measures the quality that engineers or users care about. Those quantities may be related but should never be treated as synonyms.</w:t>
      </w:r>
    </w:p>
    <w:p>
      <w:r>
        <w:rPr>
          <w:b/>
        </w:rPr>
        <w:t xml:space="preserve">Training. </w:t>
      </w:r>
      <w:r>
        <w:t>EM: E-step responsibilities; M-step weights/means/covariances..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Log-likelihood, BIC, membership confidence..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transitional spindle state may be 70% normal regime and 30% high-load regime.</w:t>
            </w:r>
          </w:p>
        </w:tc>
      </w:tr>
    </w:tbl>
    <w:p>
      <w:pPr>
        <w:spacing w:after="20"/>
      </w:pPr>
    </w:p>
    <w:p>
      <w:r>
        <w:rPr>
          <w:b/>
          <w:color w:val="873C32"/>
        </w:rPr>
        <w:t xml:space="preserve">Common failure mode. </w:t>
      </w:r>
      <w:r>
        <w:t>High-dimensional covariance estimation can be unstable with limited data.</w:t>
      </w:r>
    </w:p>
    <w:p>
      <w:pPr>
        <w:pStyle w:val="Heading3"/>
        <w:keepNext/>
      </w:pPr>
      <w:r>
        <w:t>4.1.6 Cluster Interpretation and Validation</w:t>
      </w:r>
    </w:p>
    <w:p>
      <w:r>
        <w:t>After clustering, interpretation uses representative samples, centroids/medoids, feature distributions, external metadata, and domain expertise.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profile cluster </m:t>
          </m:r>
          <m:r>
            <m:t>k</m:t>
          </m:r>
          <m:r>
            <m:rPr>
              <m:nor/>
              <m:sty m:val="p"/>
            </m:rPr>
            <m:t> using </m:t>
          </m:r>
          <m:r>
            <m:rPr>
              <m:sty m:val="p"/>
              <m:scr m:val="double-struck"/>
            </m:rPr>
            <m:t>E</m:t>
          </m:r>
          <m:d>
            <m:dPr>
              <m:begChr m:val="["/>
              <m:endChr m:val="]"/>
              <m:sepChr m:val=""/>
              <m:grow/>
            </m:dPr>
            <m:e>
              <m:r>
                <m:t>X</m:t>
              </m:r>
              <m:r>
                <m:rPr>
                  <m:sty m:val="p"/>
                </m:rPr>
                <m:t>∣</m:t>
              </m:r>
              <m:r>
                <m:t>C</m:t>
              </m:r>
              <m:r>
                <m:rPr>
                  <m:sty m:val="p"/>
                </m:rPr>
                <m:t>=</m:t>
              </m:r>
              <m:r>
                <m:t>k</m:t>
              </m:r>
            </m:e>
          </m:d>
          <m:r>
            <m:rPr>
              <m:nor/>
              <m:sty m:val="p"/>
            </m:rPr>
            <m:t> and conditional feature distributions</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Original features plus cluster assignments.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clustering method.</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new loss required.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Post-hoc profiling and expert review.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Stability, coherence, relation to known events.</w:t>
            </w:r>
          </w:p>
        </w:tc>
      </w:tr>
    </w:tbl>
    <w:p>
      <w:r>
        <w:rPr>
          <w:b/>
        </w:rPr>
        <w:t xml:space="preserve">Data representation. </w:t>
      </w:r>
      <w:r>
        <w:t>Original features plus cluster assignments.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clustering method.. Typical objective: No new loss required.. A loss is the quantity optimized during fitting; a metric measures the quality that engineers or users care about. Those quantities may be related but should never be treated as synonyms.</w:t>
      </w:r>
    </w:p>
    <w:p>
      <w:r>
        <w:rPr>
          <w:b/>
        </w:rPr>
        <w:t xml:space="preserve">Training. </w:t>
      </w:r>
      <w:r>
        <w:t>Post-hoc profiling and expert review..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Stability, coherence, relation to known events..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Cross-check a “fault-like” cluster against maintenance records before treating it as a labeled failure mode.</w:t>
            </w:r>
          </w:p>
        </w:tc>
      </w:tr>
    </w:tbl>
    <w:p>
      <w:pPr>
        <w:spacing w:after="20"/>
      </w:pPr>
    </w:p>
    <w:p>
      <w:r>
        <w:rPr>
          <w:b/>
          <w:color w:val="873C32"/>
        </w:rPr>
        <w:t xml:space="preserve">Common failure mode. </w:t>
      </w:r>
      <w:r>
        <w:t>Humans can invent convincing stories around weak or unstable clusters; require external evidence.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4.2 Dimensionality Reduction, Visualization, Compression, and Denoising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dimensionality reduction, visualization, compression, and denoising,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Dimensionality Reduction: Core Purpose → Visualization with 2D/3D Projections → Noise Reduction → Compression → PCA: Principal Component Analysis → t-SNE and KL Divergence → UMAP → Autoencoder for Dimensionality Reduction</w:t>
      </w:r>
    </w:p>
    <w:p>
      <w:pPr>
        <w:pStyle w:val="Heading3"/>
        <w:keepNext/>
      </w:pPr>
      <w:r>
        <w:t>4.2.1 Dimensionality Reduction: Core Purpose</w:t>
      </w:r>
    </w:p>
    <w:p>
      <w:r>
        <w:t>Dimensionality reduction maps high-dimensional observations to fewer variables while preserving selected structure. Main uses are visualization, compression, noise reduction, computational efficiency, and preprocessing.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x</m:t>
          </m:r>
          <m:r>
            <m:rPr>
              <m:sty m:val="p"/>
            </m:rPr>
            <m:t>∈</m:t>
          </m:r>
          <m:sSup>
            <m:e>
              <m:r>
                <m:rPr>
                  <m:sty m:val="p"/>
                  <m:scr m:val="double-struck"/>
                </m:rPr>
                <m:t>R</m:t>
              </m:r>
            </m:e>
            <m:sup>
              <m:r>
                <m:t>D</m:t>
              </m:r>
            </m:sup>
          </m:sSup>
          <m:r>
            <m:rPr>
              <m:sty m:val="p"/>
            </m:rPr>
            <m:t>↦</m:t>
          </m:r>
          <m:r>
            <m:t>z</m:t>
          </m:r>
          <m:r>
            <m:rPr>
              <m:sty m:val="p"/>
            </m:rPr>
            <m:t>∈</m:t>
          </m:r>
          <m:sSup>
            <m:e>
              <m:r>
                <m:rPr>
                  <m:sty m:val="p"/>
                  <m:scr m:val="double-struck"/>
                </m:rPr>
                <m:t>R</m:t>
              </m:r>
            </m:e>
            <m:sup>
              <m:r>
                <m:t>d</m:t>
              </m:r>
            </m:sup>
          </m:sSup>
          <m:r>
            <m:rPr>
              <m:sty m:val="p"/>
            </m:rPr>
            <m:t>,</m:t>
          </m:r>
          <m:r>
            <m:t>  </m:t>
          </m:r>
          <m:r>
            <m:t>d</m:t>
          </m:r>
          <m:r>
            <m:rPr>
              <m:sty m:val="p"/>
            </m:rPr>
            <m:t>&lt;</m:t>
          </m:r>
          <m:r>
            <m:t>D</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High-dimensional features, embeddings, spectra, images, sensor windows.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 t-SNE, UMAP, Autoencoder, VAE, random projection.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Variance, neighborhood, reconstruction, or probabilistic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SVD/eigendecomposition or 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Explained variance, reconstruction, neighborhood preservation, downstream metric.</w:t>
            </w:r>
          </w:p>
        </w:tc>
      </w:tr>
    </w:tbl>
    <w:p>
      <w:r>
        <w:rPr>
          <w:b/>
        </w:rPr>
        <w:t xml:space="preserve">Data representation. </w:t>
      </w:r>
      <w:r>
        <w:t>High-dimensional features, embeddings, spectra, images, sensor windows.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t-SNE, UMAP, Autoencoder, VAE, random projection.. Typical objective: Variance, neighborhood, reconstruction, or probabilistic objectives.. A loss is the quantity optimized during fitting; a metric measures the quality that engineers or users care about. Those quantities may be related but should never be treated as synonyms.</w:t>
      </w:r>
    </w:p>
    <w:p>
      <w:r>
        <w:rPr>
          <w:b/>
        </w:rPr>
        <w:t xml:space="preserve">Training. </w:t>
      </w:r>
      <w:r>
        <w:t>SVD/eigendecomposition or 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Explained variance, reconstruction, neighborhood preservation, downstream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Reduce 500 frequency bins to 20 components before clustering.</w:t>
            </w:r>
          </w:p>
        </w:tc>
      </w:tr>
    </w:tbl>
    <w:p>
      <w:pPr>
        <w:spacing w:after="20"/>
      </w:pPr>
    </w:p>
    <w:p>
      <w:r>
        <w:rPr>
          <w:b/>
          <w:color w:val="873C32"/>
        </w:rPr>
        <w:t xml:space="preserve">Common failure mode. </w:t>
      </w:r>
      <w:r>
        <w:t>Reduction discards information; low variance is not always irrelevant to a rare target.</w:t>
      </w:r>
    </w:p>
    <w:p>
      <w:pPr>
        <w:pStyle w:val="Heading3"/>
        <w:keepNext/>
      </w:pPr>
      <w:r>
        <w:t>4.2.2 Visualization with 2D/3D Projections</w:t>
      </w:r>
    </w:p>
    <w:p>
      <w:r>
        <w:t>Projection to two or three dimensions lets humans inspect possible clusters, trajectories, outliers, and class separation.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High-dimensional embeddings.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 t-SNE, UMAP.</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Method-specific.</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Fit transformation and visualize.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Neighborhood preservation and qualitative stability.</w:t>
            </w:r>
          </w:p>
        </w:tc>
      </w:tr>
    </w:tbl>
    <w:p>
      <w:r>
        <w:rPr>
          <w:b/>
        </w:rPr>
        <w:t xml:space="preserve">Data representation. </w:t>
      </w:r>
      <w:r>
        <w:t>High-dimensional embeddings.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t-SNE, UMAP.. Typical objective: Method-specific.. A loss is the quantity optimized during fitting; a metric measures the quality that engineers or users care about. Those quantities may be related but should never be treated as synonyms.</w:t>
      </w:r>
    </w:p>
    <w:p>
      <w:r>
        <w:rPr>
          <w:b/>
        </w:rPr>
        <w:t xml:space="preserve">Training. </w:t>
      </w:r>
      <w:r>
        <w:t>Fit transformation and visualize..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Neighborhood preservation and qualitative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Plot healthy and faulty spindle embeddings in 2D.</w:t>
            </w:r>
          </w:p>
        </w:tc>
      </w:tr>
    </w:tbl>
    <w:p>
      <w:pPr>
        <w:spacing w:after="20"/>
      </w:pPr>
    </w:p>
    <w:p>
      <w:r>
        <w:rPr>
          <w:b/>
          <w:color w:val="873C32"/>
        </w:rPr>
        <w:t xml:space="preserve">Common failure mode. </w:t>
      </w:r>
      <w:r>
        <w:t>A pretty 2D plot is exploratory evidence, not proof of separable real-world classes.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4.2.3 Noise Reduction</w:t>
      </w:r>
    </w:p>
    <w:p>
      <w:r>
        <w:t>Dimensionality reduction can suppress some noise by retaining dominant or learned structure and discarding components that mostly represent random variation.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Noisy sensor, image, or spectral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 Denoising Autoencoder.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Variance/reconstruction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SVD or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Signal quality plus downstream task metric.</w:t>
            </w:r>
          </w:p>
        </w:tc>
      </w:tr>
    </w:tbl>
    <w:p>
      <w:r>
        <w:rPr>
          <w:b/>
        </w:rPr>
        <w:t xml:space="preserve">Data representation. </w:t>
      </w:r>
      <w:r>
        <w:t>Noisy sensor, image, or spectral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Denoising Autoencoder.. Typical objective: Variance/reconstruction objective.. A loss is the quantity optimized during fitting; a metric measures the quality that engineers or users care about. Those quantities may be related but should never be treated as synonyms.</w:t>
      </w:r>
    </w:p>
    <w:p>
      <w:r>
        <w:rPr>
          <w:b/>
        </w:rPr>
        <w:t xml:space="preserve">Training. </w:t>
      </w:r>
      <w:r>
        <w:t>SVD or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Signal quality plus downstream task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Denoise vibration windows before fault classification.</w:t>
            </w:r>
          </w:p>
        </w:tc>
      </w:tr>
    </w:tbl>
    <w:p>
      <w:pPr>
        <w:spacing w:after="20"/>
      </w:pPr>
    </w:p>
    <w:p>
      <w:r>
        <w:rPr>
          <w:b/>
          <w:color w:val="873C32"/>
        </w:rPr>
        <w:t xml:space="preserve">Common failure mode. </w:t>
      </w:r>
      <w:r>
        <w:t>Weak rare fault signatures can look like low-energy noise and be accidentally removed.</w:t>
      </w:r>
    </w:p>
    <w:p>
      <w:pPr>
        <w:pStyle w:val="Heading3"/>
        <w:keepNext/>
      </w:pPr>
      <w:r>
        <w:t>4.2.4 Compression</w:t>
      </w:r>
    </w:p>
    <w:p>
      <w:r>
        <w:t>Compression stores a compact code rather than the original high-dimensional representation.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compression ratio</m:t>
          </m:r>
          <m:r>
            <m:rPr>
              <m:sty m:val="p"/>
            </m:rPr>
            <m:t>=</m:t>
          </m:r>
          <m:f>
            <m:fPr>
              <m:type m:val="bar"/>
            </m:fPr>
            <m:num>
              <m:r>
                <m:rPr>
                  <m:nor/>
                  <m:sty m:val="p"/>
                </m:rPr>
                <m:t>original representation size</m:t>
              </m:r>
            </m:num>
            <m:den>
              <m:r>
                <m:rPr>
                  <m:nor/>
                  <m:sty m:val="p"/>
                </m:rPr>
                <m:t>compressed code size</m:t>
              </m:r>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vectors, images, signals, embeddings.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 Autoencoder, vector quantization.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Reconstruction/distortion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Learn encoder/decoder or fixed linear transform.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Rate-distortion, storage, downstream accuracy.</w:t>
            </w:r>
          </w:p>
        </w:tc>
      </w:tr>
    </w:tbl>
    <w:p>
      <w:r>
        <w:rPr>
          <w:b/>
        </w:rPr>
        <w:t xml:space="preserve">Data representation. </w:t>
      </w:r>
      <w:r>
        <w:t>Large vectors, images, signals, embeddings.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Autoencoder, vector quantization.. Typical objective: Reconstruction/distortion objective.. A loss is the quantity optimized during fitting; a metric measures the quality that engineers or users care about. Those quantities may be related but should never be treated as synonyms.</w:t>
      </w:r>
    </w:p>
    <w:p>
      <w:r>
        <w:rPr>
          <w:b/>
        </w:rPr>
        <w:t xml:space="preserve">Training. </w:t>
      </w:r>
      <w:r>
        <w:t>Learn encoder/decoder or fixed linear transform..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Rate-distortion, storage, downstream accuracy..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Encode a 10,000-sample waveform into a 64-dimensional latent vector.</w:t>
            </w:r>
          </w:p>
        </w:tc>
      </w:tr>
    </w:tbl>
    <w:p>
      <w:pPr>
        <w:spacing w:after="20"/>
      </w:pPr>
    </w:p>
    <w:p>
      <w:r>
        <w:rPr>
          <w:b/>
          <w:color w:val="873C32"/>
        </w:rPr>
        <w:t xml:space="preserve">Common failure mode. </w:t>
      </w:r>
      <w:r>
        <w:t>Good reconstruction does not guarantee preservation of safety-critical discriminative detail.</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4.2.5 PCA: Principal Component Analysis</w:t>
      </w:r>
    </w:p>
    <w:p>
      <w:r>
        <w:t>Principal Component Analysis (PCA) finds orthogonal directions that capture maximum variance in centered data. It is linear and can be derived from the covariance matrix or Singular Value Decomposition (SVD).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C</m:t>
          </m:r>
          <m:r>
            <m:rPr>
              <m:sty m:val="p"/>
            </m:rPr>
            <m:t>=</m:t>
          </m:r>
          <m:f>
            <m:fPr>
              <m:type m:val="bar"/>
            </m:fPr>
            <m:num>
              <m:r>
                <m:t>1</m:t>
              </m:r>
            </m:num>
            <m:den>
              <m:r>
                <m:t>n</m:t>
              </m:r>
              <m:r>
                <m:rPr>
                  <m:sty m:val="p"/>
                </m:rPr>
                <m:t>−</m:t>
              </m:r>
              <m:r>
                <m:t>1</m:t>
              </m:r>
            </m:den>
          </m:f>
          <m:sSup>
            <m:e>
              <m:r>
                <m:t>X</m:t>
              </m:r>
            </m:e>
            <m:sup>
              <m:r>
                <m:rPr>
                  <m:sty m:val="p"/>
                  <m:scr m:val="sans-serif"/>
                </m:rPr>
                <m:t>T</m:t>
              </m:r>
            </m:sup>
          </m:sSup>
          <m:r>
            <m:t>X</m:t>
          </m:r>
          <m:r>
            <m:rPr>
              <m:sty m:val="p"/>
            </m:rPr>
            <m:t>,</m:t>
          </m:r>
          <m:r>
            <m:t>  </m:t>
          </m:r>
          <m:r>
            <m:t>C</m:t>
          </m:r>
          <m:r>
            <m:t>v</m:t>
          </m:r>
          <m:r>
            <m:rPr>
              <m:sty m:val="p"/>
            </m:rPr>
            <m:t>=</m:t>
          </m:r>
          <m:r>
            <m:t>λ</m:t>
          </m:r>
          <m:r>
            <m:t>v</m:t>
          </m:r>
          <m:r>
            <m:rPr>
              <m:sty m:val="p"/>
            </m:rPr>
            <m:t>,</m:t>
          </m:r>
          <m:r>
            <m:t>  </m:t>
          </m:r>
          <m:r>
            <m:t>X</m:t>
          </m:r>
          <m:r>
            <m:rPr>
              <m:sty m:val="p"/>
            </m:rPr>
            <m:t>=</m:t>
          </m:r>
          <m:r>
            <m:t>U</m:t>
          </m:r>
          <m:r>
            <m:t>Σ</m:t>
          </m:r>
          <m:sSup>
            <m:e>
              <m:r>
                <m:t>V</m:t>
              </m:r>
            </m:e>
            <m:sup>
              <m:r>
                <m:rPr>
                  <m:sty m:val="p"/>
                  <m:scr m:val="sans-serif"/>
                </m:rPr>
                <m:t>T</m:t>
              </m:r>
            </m:sup>
          </m:s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Centered continuous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PCA.</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Maximize retained variance / minimize linear reconstruction error.</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Eigen-decomposition or SVD, not Adam.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Explained variance ratio and reconstruction error.</w:t>
            </w:r>
          </w:p>
        </w:tc>
      </w:tr>
    </w:tbl>
    <w:p>
      <w:r>
        <w:rPr>
          <w:b/>
        </w:rPr>
        <w:t xml:space="preserve">Data representation. </w:t>
      </w:r>
      <w:r>
        <w:t>Centered continuous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PCA.. Typical objective: Maximize retained variance / minimize linear reconstruction error.. A loss is the quantity optimized during fitting; a metric measures the quality that engineers or users care about. Those quantities may be related but should never be treated as synonyms.</w:t>
      </w:r>
    </w:p>
    <w:p>
      <w:r>
        <w:rPr>
          <w:b/>
        </w:rPr>
        <w:t xml:space="preserve">Training. </w:t>
      </w:r>
      <w:r>
        <w:t>Eigen-decomposition or SVD, not Adam..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Explained variance ratio and reconstruction error..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Retain components explaining 95% of sensor-feature variance.</w:t>
            </w:r>
          </w:p>
        </w:tc>
      </w:tr>
    </w:tbl>
    <w:p>
      <w:pPr>
        <w:spacing w:after="20"/>
      </w:pPr>
    </w:p>
    <w:p>
      <w:r>
        <w:rPr>
          <w:b/>
          <w:color w:val="873C32"/>
        </w:rPr>
        <w:t xml:space="preserve">Common failure mode. </w:t>
      </w:r>
      <w:r>
        <w:t>PCA is scale-sensitive and ignores target labels.</w:t>
      </w:r>
    </w:p>
    <w:p>
      <w:pPr>
        <w:pStyle w:val="Heading3"/>
        <w:keepNext/>
      </w:pPr>
      <w:r>
        <w:t>4.2.6 t-SNE and KL Divergence</w:t>
      </w:r>
    </w:p>
    <w:p>
      <w:r>
        <w:t>t-Distributed Stochastic Neighbor Embedding (t-SNE) creates high- and low-dimensional neighborhood probability distributions and optimizes Kullback-Leibler divergence so local neighbors stay close.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min</m:t>
          </m:r>
          <m:r>
            <m:t> </m:t>
          </m:r>
          <m:sSub>
            <m:e>
              <m:r>
                <m:t>D</m:t>
              </m:r>
            </m:e>
            <m:sub>
              <m:r>
                <m:rPr>
                  <m:sty m:val="p"/>
                </m:rPr>
                <m:t>K</m:t>
              </m:r>
              <m:r>
                <m:rPr>
                  <m:sty m:val="p"/>
                </m:rPr>
                <m:t>L</m:t>
              </m:r>
            </m:sub>
          </m:sSub>
          <m:r>
            <m:t>​</m:t>
          </m:r>
          <m:d>
            <m:dPr>
              <m:begChr m:val="("/>
              <m:endChr m:val=")"/>
              <m:sepChr m:val=""/>
              <m:grow/>
            </m:dPr>
            <m:e>
              <m:sSub>
                <m:e>
                  <m:r>
                    <m:t>P</m:t>
                  </m:r>
                </m:e>
                <m:sub>
                  <m:r>
                    <m:rPr>
                      <m:sty m:val="p"/>
                    </m:rPr>
                    <m:t>h</m:t>
                  </m:r>
                  <m:r>
                    <m:rPr>
                      <m:sty m:val="p"/>
                    </m:rPr>
                    <m:t>i</m:t>
                  </m:r>
                  <m:r>
                    <m:rPr>
                      <m:sty m:val="p"/>
                    </m:rPr>
                    <m:t>g</m:t>
                  </m:r>
                  <m:r>
                    <m:rPr>
                      <m:sty m:val="p"/>
                    </m:rPr>
                    <m:t>h</m:t>
                  </m:r>
                </m:sub>
              </m:sSub>
              <m:r>
                <m:rPr>
                  <m:sty m:val="p"/>
                </m:rPr>
                <m:t>‖</m:t>
              </m:r>
              <m:sSub>
                <m:e>
                  <m:r>
                    <m:t>Q</m:t>
                  </m:r>
                </m:e>
                <m:sub>
                  <m:r>
                    <m:rPr>
                      <m:sty m:val="p"/>
                    </m:rPr>
                    <m:t>l</m:t>
                  </m:r>
                  <m:r>
                    <m:rPr>
                      <m:sty m:val="p"/>
                    </m:rPr>
                    <m:t>o</m:t>
                  </m:r>
                  <m:r>
                    <m:rPr>
                      <m:sty m:val="p"/>
                    </m:rPr>
                    <m:t>w</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Feature vectors or embeddings for visualization.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t-SNE.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KL divergence between neighborhood distributions.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 of low-dimensional coordinates.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Local neighborhood quality and qualitative stability.</w:t>
            </w:r>
          </w:p>
        </w:tc>
      </w:tr>
    </w:tbl>
    <w:p>
      <w:r>
        <w:rPr>
          <w:b/>
        </w:rPr>
        <w:t xml:space="preserve">Data representation. </w:t>
      </w:r>
      <w:r>
        <w:t>Feature vectors or embeddings for visualization.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t-SNE.. Typical objective: KL divergence between neighborhood distributions.. A loss is the quantity optimized during fitting; a metric measures the quality that engineers or users care about. Those quantities may be related but should never be treated as synonyms.</w:t>
      </w:r>
    </w:p>
    <w:p>
      <w:r>
        <w:rPr>
          <w:b/>
        </w:rPr>
        <w:t xml:space="preserve">Training. </w:t>
      </w:r>
      <w:r>
        <w:t>Gradient optimization of low-dimensional coordinates..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Local neighborhood quality and qualitative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Explore clusters of learned machine embeddings.</w:t>
            </w:r>
          </w:p>
        </w:tc>
      </w:tr>
    </w:tbl>
    <w:p>
      <w:pPr>
        <w:spacing w:after="20"/>
      </w:pPr>
    </w:p>
    <w:p>
      <w:r>
        <w:rPr>
          <w:b/>
          <w:color w:val="873C32"/>
        </w:rPr>
        <w:t xml:space="preserve">Common failure mode. </w:t>
      </w:r>
      <w:r>
        <w:t>Global distances, cluster sizes, and gaps in t-SNE can be misleading.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4.2.7 UMAP</w:t>
      </w:r>
    </w:p>
    <w:p>
      <w:r>
        <w:t>Uniform Manifold Approximation and Projection (UMAP) builds a neighborhood graph and optimizes a lower-dimensional graph representation, often providing fast visualization and useful embeddings.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High-dimensional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UMAP.</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Graph cross-entropy-like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Stochastic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Neighborhood preservation and downstream utility.</w:t>
            </w:r>
          </w:p>
        </w:tc>
      </w:tr>
    </w:tbl>
    <w:p>
      <w:r>
        <w:rPr>
          <w:b/>
        </w:rPr>
        <w:t xml:space="preserve">Data representation. </w:t>
      </w:r>
      <w:r>
        <w:t>High-dimensional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UMAP.. Typical objective: Graph cross-entropy-like objective.. A loss is the quantity optimized during fitting; a metric measures the quality that engineers or users care about. Those quantities may be related but should never be treated as synonyms.</w:t>
      </w:r>
    </w:p>
    <w:p>
      <w:r>
        <w:rPr>
          <w:b/>
        </w:rPr>
        <w:t xml:space="preserve">Training. </w:t>
      </w:r>
      <w:r>
        <w:t>Stochastic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Neighborhood preservation and downstream utility..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Visualize millions of embeddings from machine events.</w:t>
            </w:r>
          </w:p>
        </w:tc>
      </w:tr>
    </w:tbl>
    <w:p>
      <w:pPr>
        <w:spacing w:after="20"/>
      </w:pPr>
    </w:p>
    <w:p>
      <w:r>
        <w:rPr>
          <w:b/>
          <w:color w:val="873C32"/>
        </w:rPr>
        <w:t xml:space="preserve">Common failure mode. </w:t>
      </w:r>
      <w:r>
        <w:t>n_neighbors and min_dist strongly affect the plot and interpretation.</w:t>
      </w:r>
    </w:p>
    <w:p>
      <w:pPr>
        <w:pStyle w:val="Heading3"/>
        <w:keepNext/>
      </w:pPr>
      <w:r>
        <w:t>4.2.8 Autoencoder for Dimensionality Reduction</w:t>
      </w:r>
    </w:p>
    <w:p>
      <w:r>
        <w:t>An Autoencoder learns an encoder to a lower-dimensional latent vector and a decoder that reconstructs the input.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z</m:t>
          </m:r>
          <m:r>
            <m:rPr>
              <m:sty m:val="p"/>
            </m:rPr>
            <m:t>=</m:t>
          </m:r>
          <m:sSub>
            <m:e>
              <m:r>
                <m:t>f</m:t>
              </m:r>
            </m:e>
            <m:sub>
              <m:r>
                <m:t>θ</m:t>
              </m:r>
            </m:sub>
          </m:sSub>
          <m:d>
            <m:dPr>
              <m:begChr m:val="("/>
              <m:endChr m:val=")"/>
              <m:sepChr m:val=""/>
              <m:grow/>
            </m:dPr>
            <m:e>
              <m:r>
                <m:t>x</m:t>
              </m:r>
            </m:e>
          </m:d>
          <m:r>
            <m:rPr>
              <m:sty m:val="p"/>
            </m:rPr>
            <m:t>,</m:t>
          </m:r>
          <m:r>
            <m:t>  </m:t>
          </m:r>
          <m:acc>
            <m:accPr>
              <m:chr m:val="̂"/>
            </m:accPr>
            <m:e>
              <m:r>
                <m:t>x</m:t>
              </m:r>
            </m:e>
          </m:acc>
          <m:r>
            <m:rPr>
              <m:sty m:val="p"/>
            </m:rPr>
            <m:t>=</m:t>
          </m:r>
          <m:sSub>
            <m:e>
              <m:r>
                <m:t>g</m:t>
              </m:r>
            </m:e>
            <m:sub>
              <m:r>
                <m:t>ϕ</m:t>
              </m:r>
            </m:sub>
          </m:sSub>
          <m:d>
            <m:dPr>
              <m:begChr m:val="("/>
              <m:endChr m:val=")"/>
              <m:sepChr m:val=""/>
              <m:grow/>
            </m:dPr>
            <m:e>
              <m:r>
                <m:t>z</m:t>
              </m:r>
            </m:e>
          </m:d>
          <m:r>
            <m:rPr>
              <m:sty m:val="p"/>
            </m:rPr>
            <m:t>,</m:t>
          </m:r>
          <m:r>
            <m:t>  </m:t>
          </m:r>
          <m:r>
            <m:rPr>
              <m:sty m:val="p"/>
              <m:scr m:val="script"/>
            </m:rPr>
            <m:t>L</m:t>
          </m:r>
          <m:r>
            <m:rPr>
              <m:sty m:val="p"/>
            </m:rPr>
            <m:t>=</m:t>
          </m:r>
          <m:r>
            <m:rPr>
              <m:sty m:val="p"/>
            </m:rPr>
            <m:t>∥</m:t>
          </m:r>
          <m:r>
            <m:t>x</m:t>
          </m:r>
          <m:r>
            <m:rPr>
              <m:sty m:val="p"/>
            </m:rPr>
            <m:t>−</m:t>
          </m:r>
          <m:acc>
            <m:accPr>
              <m:chr m:val="̂"/>
            </m:accPr>
            <m:e>
              <m:r>
                <m:t>x</m:t>
              </m:r>
            </m:e>
          </m:acc>
          <m:sSubSup>
            <m:e>
              <m:r>
                <m:rPr>
                  <m:sty m:val="p"/>
                </m:rPr>
                <m:t>∥</m:t>
              </m:r>
            </m:e>
            <m:sub>
              <m:r>
                <m:t>2</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image, signal, or sequence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MLP/CNN/LSTM/Transformer Autoencoder.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or modality-specific reconstruction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Adam/AdamW/SGD.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Reconstruction and downstream performance using z.</w:t>
            </w:r>
          </w:p>
        </w:tc>
      </w:tr>
    </w:tbl>
    <w:p>
      <w:r>
        <w:rPr>
          <w:b/>
        </w:rPr>
        <w:t xml:space="preserve">Data representation. </w:t>
      </w:r>
      <w:r>
        <w:t>Tabular, image, signal, or sequence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MLP/CNN/LSTM/Transformer Autoencoder.. Typical objective: MSE, MAE, or modality-specific reconstruction loss.. A loss is the quantity optimized during fitting; a metric measures the quality that engineers or users care about. Those quantities may be related but should never be treated as synonyms.</w:t>
      </w:r>
    </w:p>
    <w:p>
      <w:r>
        <w:rPr>
          <w:b/>
        </w:rPr>
        <w:t xml:space="preserve">Training. </w:t>
      </w:r>
      <w:r>
        <w:t>Backpropagation with Adam/AdamW/SGD..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Reconstruction and downstream performance using z..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Compress vibration windows into latent states for clustering.</w:t>
            </w:r>
          </w:p>
        </w:tc>
      </w:tr>
    </w:tbl>
    <w:p>
      <w:pPr>
        <w:spacing w:after="20"/>
      </w:pPr>
    </w:p>
    <w:p>
      <w:r>
        <w:rPr>
          <w:b/>
          <w:color w:val="873C32"/>
        </w:rPr>
        <w:t xml:space="preserve">Common failure mode. </w:t>
      </w:r>
      <w:r>
        <w:t>A latent bottleneck is not automatically human-interpretable.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4.3 Anomaly and Novelty Detection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anomaly and novelty detection,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Anomaly and Novelty Detection → Isolation Forest → One-Class Support Vector Machine → Autoencoder-Based Anomaly Detection → Forecasting-Residual Anomaly Detection → Anomaly Threshold Selection</w:t>
      </w:r>
    </w:p>
    <w:p>
      <w:pPr>
        <w:pStyle w:val="Heading3"/>
        <w:keepNext/>
      </w:pPr>
      <w:r>
        <w:t>4.3.1 Anomaly and Novelty Detection</w:t>
      </w:r>
    </w:p>
    <w:p>
      <w:r>
        <w:t>Anomaly detection assigns a score indicating how unusual an observation is compared with learned normal or common behavior. Novelty detection often assumes training data is predominantly normal and asks whether new observations lie outside that learned region.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A</m:t>
          </m:r>
          <m:d>
            <m:dPr>
              <m:begChr m:val="("/>
              <m:endChr m:val=")"/>
              <m:sepChr m:val=""/>
              <m:grow/>
            </m:dPr>
            <m:e>
              <m:r>
                <m:t>x</m:t>
              </m:r>
            </m:e>
          </m:d>
          <m:r>
            <m:rPr>
              <m:sty m:val="p"/>
            </m:rPr>
            <m:t>=</m:t>
          </m:r>
          <m:r>
            <m:rPr>
              <m:nor/>
              <m:sty m:val="p"/>
            </m:rPr>
            <m:t>anomaly score</m:t>
          </m:r>
          <m:r>
            <m:rPr>
              <m:sty m:val="p"/>
            </m:rPr>
            <m:t>,</m:t>
          </m:r>
          <m:r>
            <m:t>  </m:t>
          </m:r>
          <m:r>
            <m:t>A</m:t>
          </m:r>
          <m:d>
            <m:dPr>
              <m:begChr m:val="("/>
              <m:endChr m:val=")"/>
              <m:sepChr m:val=""/>
              <m:grow/>
            </m:dPr>
            <m:e>
              <m:r>
                <m:t>x</m:t>
              </m:r>
            </m:e>
          </m:d>
          <m:r>
            <m:rPr>
              <m:sty m:val="p"/>
            </m:rPr>
            <m:t>&gt;</m:t>
          </m:r>
          <m:r>
            <m:t>τ</m:t>
          </m:r>
          <m:r>
            <m:rPr>
              <m:sty m:val="p"/>
            </m:rPr>
            <m:t>⇒</m:t>
          </m:r>
          <m:r>
            <m:rPr>
              <m:nor/>
              <m:sty m:val="p"/>
            </m:rPr>
            <m:t>anomaly</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image, graph, log, and time-series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Statistical thresholds, Isolation Forest, One-Class SVM, Local Outlier Factor, Autoencoders, forecasting-residual detectors.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Method-specific: reconstruction error, boundary objective, likelihood, residual score, or tree isolation.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Fit on normal or mixed data depending on method and calibrate a threshold.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PR-AUC, anomaly recall, false alarms per unit time, detection delay.</w:t>
            </w:r>
          </w:p>
        </w:tc>
      </w:tr>
    </w:tbl>
    <w:p>
      <w:r>
        <w:rPr>
          <w:b/>
        </w:rPr>
        <w:t xml:space="preserve">Data representation. </w:t>
      </w:r>
      <w:r>
        <w:t>Tabular, image, graph, log, and time-series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Statistical thresholds, Isolation Forest, One-Class SVM, Local Outlier Factor, Autoencoders, forecasting-residual detectors.. Typical objective: Method-specific: reconstruction error, boundary objective, likelihood, residual score, or tree isolation.. A loss is the quantity optimized during fitting; a metric measures the quality that engineers or users care about. Those quantities may be related but should never be treated as synonyms.</w:t>
      </w:r>
    </w:p>
    <w:p>
      <w:r>
        <w:rPr>
          <w:b/>
        </w:rPr>
        <w:t xml:space="preserve">Training. </w:t>
      </w:r>
      <w:r>
        <w:t>Fit on normal or mixed data depending on method and calibrate a threshold..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PR-AUC, anomaly recall, false alarms per unit time, detection delay..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Detect a spindle operating pattern that differs strongly from healthy commissioning data.</w:t>
            </w:r>
          </w:p>
        </w:tc>
      </w:tr>
    </w:tbl>
    <w:p>
      <w:pPr>
        <w:spacing w:after="20"/>
      </w:pPr>
    </w:p>
    <w:p>
      <w:r>
        <w:rPr>
          <w:b/>
          <w:color w:val="873C32"/>
        </w:rPr>
        <w:t xml:space="preserve">Common failure mode. </w:t>
      </w:r>
      <w:r>
        <w:t>Unusual does not mean faulty: product change, sensor failure, maintenance, or new operating regimes can also be anomalous.</w:t>
      </w:r>
    </w:p>
    <w:p>
      <w:pPr>
        <w:pStyle w:val="Heading3"/>
        <w:keepNext/>
      </w:pPr>
      <w:r>
        <w:t>4.3.2 Isolation Forest</w:t>
      </w:r>
    </w:p>
    <w:p>
      <w:r>
        <w:t>Isolation Forest builds random partition trees. Rare points tend to be isolated with fewer random splits, so short average path length indicates anomaly.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Primarily tabular numerical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Ensemble of isolation trees.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differentiable loss; random recursive splitting.</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Build many trees on random subsamples and features.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Ranked anomaly score and deployment detection metrics.</w:t>
            </w:r>
          </w:p>
        </w:tc>
      </w:tr>
    </w:tbl>
    <w:p>
      <w:r>
        <w:rPr>
          <w:b/>
        </w:rPr>
        <w:t xml:space="preserve">Data representation. </w:t>
      </w:r>
      <w:r>
        <w:t>Primarily tabular numerical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Ensemble of isolation trees.. Typical objective: No differentiable loss; random recursive splitting.. A loss is the quantity optimized during fitting; a metric measures the quality that engineers or users care about. Those quantities may be related but should never be treated as synonyms.</w:t>
      </w:r>
    </w:p>
    <w:p>
      <w:r>
        <w:rPr>
          <w:b/>
        </w:rPr>
        <w:t xml:space="preserve">Training. </w:t>
      </w:r>
      <w:r>
        <w:t>Build many trees on random subsamples and features..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Ranked anomaly score and deployment detection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rare combination of high temperature and abnormal motor current may be isolated quickly.</w:t>
            </w:r>
          </w:p>
        </w:tc>
      </w:tr>
    </w:tbl>
    <w:p>
      <w:pPr>
        <w:spacing w:after="20"/>
      </w:pPr>
    </w:p>
    <w:p>
      <w:r>
        <w:rPr>
          <w:b/>
          <w:color w:val="873C32"/>
        </w:rPr>
        <w:t xml:space="preserve">Common failure mode. </w:t>
      </w:r>
      <w:r>
        <w:t>Irrelevant high-dimensional features can weaken isolation and a score threshold still requires operational calibration.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4.3.3 One-Class Support Vector Machine</w:t>
      </w:r>
    </w:p>
    <w:p>
      <w:r>
        <w:t>One-Class Support Vector Machine learns a boundary or high-density region containing normal examples, often using a Radial Basis Function (RBF) kernel to create a nonlinear region.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K</m:t>
              </m:r>
            </m:e>
            <m:sub>
              <m:r>
                <m:rPr>
                  <m:sty m:val="p"/>
                </m:rPr>
                <m:t>R</m:t>
              </m:r>
              <m:r>
                <m:rPr>
                  <m:sty m:val="p"/>
                </m:rPr>
                <m:t>B</m:t>
              </m:r>
              <m:r>
                <m:rPr>
                  <m:sty m:val="p"/>
                </m:rPr>
                <m:t>F</m:t>
              </m:r>
            </m:sub>
          </m:sSub>
          <m:d>
            <m:dPr>
              <m:begChr m:val="("/>
              <m:endChr m:val=")"/>
              <m:sepChr m:val=""/>
              <m:grow/>
            </m:dPr>
            <m:e>
              <m:r>
                <m:t>x</m:t>
              </m:r>
              <m:r>
                <m:rPr>
                  <m:sty m:val="p"/>
                </m:rPr>
                <m:t>,</m:t>
              </m:r>
              <m:sSup>
                <m:e>
                  <m:r>
                    <m:t>x</m:t>
                  </m:r>
                </m:e>
                <m:sup>
                  <m:r>
                    <m:rPr>
                      <m:sty m:val="p"/>
                    </m:rPr>
                    <m:t>′</m:t>
                  </m:r>
                </m:sup>
              </m:sSup>
            </m:e>
          </m:d>
          <m:r>
            <m:rPr>
              <m:sty m:val="p"/>
            </m:rPr>
            <m:t>=</m:t>
          </m:r>
          <m:r>
            <m:rPr>
              <m:sty m:val="p"/>
            </m:rPr>
            <m:t>exp</m:t>
          </m:r>
          <m:r>
            <m:t>​</m:t>
          </m:r>
          <m:d>
            <m:dPr>
              <m:begChr m:val="("/>
              <m:endChr m:val=")"/>
              <m:sepChr m:val=""/>
              <m:grow/>
            </m:dPr>
            <m:e>
              <m:r>
                <m:rPr>
                  <m:sty m:val="p"/>
                </m:rPr>
                <m:t>−</m:t>
              </m:r>
              <m:r>
                <m:t>γ</m:t>
              </m:r>
              <m:r>
                <m:rPr>
                  <m:sty m:val="p"/>
                </m:rPr>
                <m:t>∥</m:t>
              </m:r>
              <m:r>
                <m:t>x</m:t>
              </m:r>
              <m:r>
                <m:rPr>
                  <m:sty m:val="p"/>
                </m:rPr>
                <m:t>−</m:t>
              </m:r>
              <m:sSup>
                <m:e>
                  <m:r>
                    <m:t>x</m:t>
                  </m:r>
                </m:e>
                <m:sup>
                  <m:r>
                    <m:rPr>
                      <m:sty m:val="p"/>
                    </m:rPr>
                    <m:t>′</m:t>
                  </m:r>
                </m:sup>
              </m:sSup>
              <m:sSubSup>
                <m:e>
                  <m:r>
                    <m:rPr>
                      <m:sty m:val="p"/>
                    </m:rPr>
                    <m:t>∥</m:t>
                  </m:r>
                </m:e>
                <m:sub>
                  <m:r>
                    <m:t>2</m:t>
                  </m:r>
                </m:sub>
                <m:sup>
                  <m:r>
                    <m:t>2</m:t>
                  </m:r>
                </m:sup>
              </m:sSubSup>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Scaled numerical features, usually mostly normal training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One-Class SVM.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Convex one-class margin objective controlled by nu and kernel settings.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Quadratic/convex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False-positive rate, anomaly recall, score ranking.</w:t>
            </w:r>
          </w:p>
        </w:tc>
      </w:tr>
    </w:tbl>
    <w:p>
      <w:r>
        <w:rPr>
          <w:b/>
        </w:rPr>
        <w:t xml:space="preserve">Data representation. </w:t>
      </w:r>
      <w:r>
        <w:t>Scaled numerical features, usually mostly normal training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One-Class SVM.. Typical objective: Convex one-class margin objective controlled by nu and kernel settings.. A loss is the quantity optimized during fitting; a metric measures the quality that engineers or users care about. Those quantities may be related but should never be treated as synonyms.</w:t>
      </w:r>
    </w:p>
    <w:p>
      <w:r>
        <w:rPr>
          <w:b/>
        </w:rPr>
        <w:t xml:space="preserve">Training. </w:t>
      </w:r>
      <w:r>
        <w:t>Quadratic/convex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False-positive rate, anomaly recall, score ranking..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Learn the shape of normal spindle-feature space and flag observations outside it.</w:t>
            </w:r>
          </w:p>
        </w:tc>
      </w:tr>
    </w:tbl>
    <w:p>
      <w:pPr>
        <w:spacing w:after="20"/>
      </w:pPr>
    </w:p>
    <w:p>
      <w:r>
        <w:rPr>
          <w:b/>
          <w:color w:val="873C32"/>
        </w:rPr>
        <w:t xml:space="preserve">Common failure mode. </w:t>
      </w:r>
      <w:r>
        <w:t>Training and inference can become expensive on very large datasets and gamma/nu strongly affect the boundary.</w:t>
      </w:r>
    </w:p>
    <w:p>
      <w:pPr>
        <w:pStyle w:val="Heading3"/>
        <w:keepNext/>
      </w:pPr>
      <w:r>
        <w:t>4.3.4 Autoencoder-Based Anomaly Detection</w:t>
      </w:r>
    </w:p>
    <w:p>
      <w:r>
        <w:t>A neural autoencoder trained mainly on normal data learns to reconstruct familiar patterns. An observation with unusually large reconstruction error can be treated as anomalous.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A</m:t>
          </m:r>
          <m:d>
            <m:dPr>
              <m:begChr m:val="("/>
              <m:endChr m:val=")"/>
              <m:sepChr m:val=""/>
              <m:grow/>
            </m:dPr>
            <m:e>
              <m:r>
                <m:t>x</m:t>
              </m:r>
            </m:e>
          </m:d>
          <m:r>
            <m:rPr>
              <m:sty m:val="p"/>
            </m:rPr>
            <m:t>=</m:t>
          </m:r>
          <m:sSubSup>
            <m:e>
              <m:d>
                <m:dPr>
                  <m:begChr m:val="∥"/>
                  <m:endChr m:val="∥"/>
                  <m:sepChr m:val=""/>
                  <m:grow/>
                </m:dPr>
                <m:e>
                  <m:r>
                    <m:t>x</m:t>
                  </m:r>
                  <m:r>
                    <m:rPr>
                      <m:sty m:val="p"/>
                    </m:rPr>
                    <m:t>−</m:t>
                  </m:r>
                  <m:sSub>
                    <m:e>
                      <m:r>
                        <m:t>g</m:t>
                      </m:r>
                    </m:e>
                    <m:sub>
                      <m:r>
                        <m:t>ϕ</m:t>
                      </m:r>
                    </m:sub>
                  </m:sSub>
                  <m:d>
                    <m:dPr>
                      <m:begChr m:val="("/>
                      <m:endChr m:val=")"/>
                      <m:sepChr m:val=""/>
                      <m:grow/>
                    </m:dPr>
                    <m:e>
                      <m:sSub>
                        <m:e>
                          <m:r>
                            <m:t>f</m:t>
                          </m:r>
                        </m:e>
                        <m:sub>
                          <m:r>
                            <m:t>θ</m:t>
                          </m:r>
                        </m:sub>
                      </m:sSub>
                      <m:d>
                        <m:dPr>
                          <m:begChr m:val="("/>
                          <m:endChr m:val=")"/>
                          <m:sepChr m:val=""/>
                          <m:grow/>
                        </m:dPr>
                        <m:e>
                          <m:r>
                            <m:t>x</m:t>
                          </m:r>
                        </m:e>
                      </m:d>
                    </m:e>
                  </m:d>
                </m:e>
              </m:d>
            </m:e>
            <m:sub>
              <m:r>
                <m:t>2</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Signals, images, tabular vectors, time series.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 CNN, LSTM, or Transformer Autoencoder.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spectral, or modality-specific reconstruction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 or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Reconstruction-error distribution, PR-AUC, false-alarm rate.</w:t>
            </w:r>
          </w:p>
        </w:tc>
      </w:tr>
    </w:tbl>
    <w:p>
      <w:r>
        <w:rPr>
          <w:b/>
        </w:rPr>
        <w:t xml:space="preserve">Data representation. </w:t>
      </w:r>
      <w:r>
        <w:t>Signals, images, tabular vectors, time series.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MLP, CNN, LSTM, or Transformer Autoencoder.. Typical objective: MSE, MAE, spectral, or modality-specific reconstruction loss.. A loss is the quantity optimized during fitting; a metric measures the quality that engineers or users care about. Those quantities may be related but should never be treated as synonyms.</w:t>
      </w:r>
    </w:p>
    <w:p>
      <w:r>
        <w:rPr>
          <w:b/>
        </w:rPr>
        <w:t xml:space="preserve">Training. </w:t>
      </w:r>
      <w:r>
        <w:t>Backpropagation with Adam or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Reconstruction-error distribution, PR-AUC, false-alarm rate..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1D CNN autoencoder reconstructs healthy vibration well but produces larger error on damaged-bearing patterns.</w:t>
            </w:r>
          </w:p>
        </w:tc>
      </w:tr>
    </w:tbl>
    <w:p>
      <w:pPr>
        <w:spacing w:after="20"/>
      </w:pPr>
    </w:p>
    <w:p>
      <w:r>
        <w:rPr>
          <w:b/>
          <w:color w:val="873C32"/>
        </w:rPr>
        <w:t xml:space="preserve">Common failure mode. </w:t>
      </w:r>
      <w:r>
        <w:t>A powerful autoencoder can sometimes reconstruct anomalies too well; contaminated “normal” training data also weakens separation.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4.3.5 Forecasting-Residual Anomaly Detection</w:t>
      </w:r>
    </w:p>
    <w:p>
      <w:r>
        <w:t>A forecasting detector learns expected behavior from historical context and treats large prediction residuals as evidence of an unexpected event.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r</m:t>
              </m:r>
            </m:e>
            <m:sub>
              <m:r>
                <m:t>t</m:t>
              </m:r>
            </m:sub>
          </m:sSub>
          <m:r>
            <m:rPr>
              <m:sty m:val="p"/>
            </m:rPr>
            <m:t>=</m:t>
          </m:r>
          <m:sSub>
            <m:e>
              <m:r>
                <m:t>y</m:t>
              </m:r>
            </m:e>
            <m:sub>
              <m:r>
                <m:t>t</m:t>
              </m:r>
            </m:sub>
          </m:sSub>
          <m:r>
            <m:rPr>
              <m:sty m:val="p"/>
            </m:rPr>
            <m:t>−</m:t>
          </m:r>
          <m:sSub>
            <m:e>
              <m:acc>
                <m:accPr>
                  <m:chr m:val="̂"/>
                </m:accPr>
                <m:e>
                  <m:r>
                    <m:t>y</m:t>
                  </m:r>
                </m:e>
              </m:acc>
            </m:e>
            <m:sub>
              <m:r>
                <m:t>t</m:t>
              </m:r>
            </m:sub>
          </m:sSub>
          <m:r>
            <m:rPr>
              <m:sty m:val="p"/>
            </m:rPr>
            <m:t>,</m:t>
          </m:r>
          <m:r>
            <m:t>  </m:t>
          </m:r>
          <m:sSub>
            <m:e>
              <m:r>
                <m:t>A</m:t>
              </m:r>
            </m:e>
            <m:sub>
              <m:r>
                <m:t>t</m:t>
              </m:r>
            </m:sub>
          </m:sSub>
          <m:r>
            <m:rPr>
              <m:sty m:val="p"/>
            </m:rPr>
            <m:t>=</m:t>
          </m:r>
          <m:r>
            <m:rPr>
              <m:sty m:val="p"/>
            </m:rPr>
            <m:t>|</m:t>
          </m:r>
          <m:sSub>
            <m:e>
              <m:r>
                <m:t>r</m:t>
              </m:r>
            </m:e>
            <m:sub>
              <m:r>
                <m:t>t</m:t>
              </m:r>
            </m:sub>
          </m:sSub>
          <m:r>
            <m:rPr>
              <m:sty m:val="p"/>
            </m:rPr>
            <m:t>|</m:t>
          </m:r>
          <m:r>
            <m:t> </m:t>
          </m:r>
          <m:r>
            <m:rPr>
              <m:nor/>
              <m:sty m:val="p"/>
            </m:rPr>
            <m:t>or</m:t>
          </m:r>
          <m:r>
            <m:t> </m:t>
          </m:r>
          <m:sSub>
            <m:e>
              <m:r>
                <m:t>A</m:t>
              </m:r>
            </m:e>
            <m:sub>
              <m:r>
                <m:t>t</m:t>
              </m:r>
            </m:sub>
          </m:sSub>
          <m:r>
            <m:rPr>
              <m:sty m:val="p"/>
            </m:rPr>
            <m:t>=</m:t>
          </m:r>
          <m:f>
            <m:fPr>
              <m:type m:val="bar"/>
            </m:fPr>
            <m:num>
              <m:r>
                <m:rPr>
                  <m:sty m:val="p"/>
                </m:rPr>
                <m:t>|</m:t>
              </m:r>
              <m:sSub>
                <m:e>
                  <m:r>
                    <m:t>r</m:t>
                  </m:r>
                </m:e>
                <m:sub>
                  <m:r>
                    <m:t>t</m:t>
                  </m:r>
                </m:sub>
              </m:sSub>
              <m:r>
                <m:rPr>
                  <m:sty m:val="p"/>
                </m:rPr>
                <m:t>|</m:t>
              </m:r>
            </m:num>
            <m:den>
              <m:sSub>
                <m:e>
                  <m:acc>
                    <m:accPr>
                      <m:chr m:val="̂"/>
                    </m:accPr>
                    <m:e>
                      <m:r>
                        <m:t>σ</m:t>
                      </m:r>
                    </m:e>
                  </m:acc>
                </m:e>
                <m:sub>
                  <m:r>
                    <m:t>t</m:t>
                  </m:r>
                </m:sub>
              </m:sSub>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Ordered time series.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ARIMA, LSTM, TCN, Transformer, state-space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Forecast loss such as MSE, MAE, or negative log-likelihood.</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Train forecast model, estimate residual distribution, set alert threshold.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Detection delay, false alerts, residual calibration.</w:t>
            </w:r>
          </w:p>
        </w:tc>
      </w:tr>
    </w:tbl>
    <w:p>
      <w:r>
        <w:rPr>
          <w:b/>
        </w:rPr>
        <w:t xml:space="preserve">Data representation. </w:t>
      </w:r>
      <w:r>
        <w:t>Ordered time series.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ARIMA, LSTM, TCN, Transformer, state-space models.. Typical objective: Forecast loss such as MSE, MAE, or negative log-likelihood.. A loss is the quantity optimized during fitting; a metric measures the quality that engineers or users care about. Those quantities may be related but should never be treated as synonyms.</w:t>
      </w:r>
    </w:p>
    <w:p>
      <w:r>
        <w:rPr>
          <w:b/>
        </w:rPr>
        <w:t xml:space="preserve">Training. </w:t>
      </w:r>
      <w:r>
        <w:t>Train forecast model, estimate residual distribution, set alert threshold..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Detection delay, false alerts, residual calibration..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spindle temperature from RPM and load and flag a rapid unexplained rise.</w:t>
            </w:r>
          </w:p>
        </w:tc>
      </w:tr>
    </w:tbl>
    <w:p>
      <w:pPr>
        <w:spacing w:after="20"/>
      </w:pPr>
    </w:p>
    <w:p>
      <w:r>
        <w:rPr>
          <w:b/>
          <w:color w:val="873C32"/>
        </w:rPr>
        <w:t xml:space="preserve">Common failure mode. </w:t>
      </w:r>
      <w:r>
        <w:t>If the forecast model ignores seasonality or a process change, ordinary behavior can look anomalous.</w:t>
      </w:r>
    </w:p>
    <w:p>
      <w:pPr>
        <w:pStyle w:val="Heading3"/>
        <w:keepNext/>
      </w:pPr>
      <w:r>
        <w:t>4.3.6 Anomaly Threshold Selection</w:t>
      </w:r>
    </w:p>
    <w:p>
      <w:r>
        <w:t>A detector normally outputs a continuous score. A threshold translates that score into a discrete alert and therefore determines the precision-recall and workload tradeoff.</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Validation anomaly scores and labels or representative healthy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anomaly detector.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Threshold may optimize cost, quantile, F-score, or alert budget rather than the training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Tune on deployment-like validation data.</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False alarms per machine-hour, recall, mean detection lead time.</w:t>
            </w:r>
          </w:p>
        </w:tc>
      </w:tr>
    </w:tbl>
    <w:p>
      <w:r>
        <w:rPr>
          <w:b/>
        </w:rPr>
        <w:t xml:space="preserve">Data representation. </w:t>
      </w:r>
      <w:r>
        <w:t>Validation anomaly scores and labels or representative healthy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anomaly detector.. Typical objective: Threshold may optimize cost, quantile, F-score, or alert budget rather than the training loss.. A loss is the quantity optimized during fitting; a metric measures the quality that engineers or users care about. Those quantities may be related but should never be treated as synonyms.</w:t>
      </w:r>
    </w:p>
    <w:p>
      <w:r>
        <w:rPr>
          <w:b/>
        </w:rPr>
        <w:t xml:space="preserve">Training. </w:t>
      </w:r>
      <w:r>
        <w:t>Tune on deployment-like validation data..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False alarms per machine-hour, recall, mean detection lead time..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Choose tau so the plant sees no more than one false alarm per 1,000 machine-hours while preserving useful fault recall.</w:t>
            </w:r>
          </w:p>
        </w:tc>
      </w:tr>
    </w:tbl>
    <w:p>
      <w:pPr>
        <w:spacing w:after="20"/>
      </w:pPr>
    </w:p>
    <w:p>
      <w:r>
        <w:rPr>
          <w:b/>
          <w:color w:val="873C32"/>
        </w:rPr>
        <w:t xml:space="preserve">Common failure mode. </w:t>
      </w:r>
      <w:r>
        <w:t>A threshold tuned on an unrealistic validation set can overwhelm operators or miss critical events.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4.4 Chapter Summary</w:t>
      </w:r>
    </w:p>
    <w:p>
      <w:r>
        <w:t>• Clustering discovers structure but domain experts assign semantic meaning to the resulting groups.</w:t>
      </w:r>
    </w:p>
    <w:p>
      <w:r>
        <w:t>• Dimensionality reduction serves distinct goals: visualization, compression, denoising, and preprocessing.</w:t>
      </w:r>
    </w:p>
    <w:p>
      <w:r>
        <w:t>• Anomaly detection identifies deviation from reference behavior but does not automatically identify the physical fault mechanism.</w:t>
      </w:r>
    </w:p>
    <w:p>
      <w:r>
        <w:t>• Thresholds must be tuned against a realistic false-alarm budget and validated across machines, products, and operating regimes.</w:t>
      </w:r>
    </w:p>
    <w:p>
      <w:pPr>
        <w:pStyle w:val="Heading2"/>
      </w:pPr>
      <w:r>
        <w:t>4.5 Review Questions</w:t>
      </w:r>
    </w:p>
    <w:p>
      <w:r>
        <w:t xml:space="preserve">1. Who gives semantic names to clusters?</w:t>
      </w:r>
    </w:p>
    <w:p>
      <w:r>
        <w:t xml:space="preserve">2. What are the distinct goals of dimensionality reduction?</w:t>
      </w:r>
    </w:p>
    <w:p>
      <w:r>
        <w:t xml:space="preserve">3. How do Isolation Forest, One-Class SVM, and autoencoder anomaly detection differ?</w:t>
      </w:r>
    </w:p>
    <w:p>
      <w:r>
        <w:t xml:space="preserve">4. Why is anomaly detection not automatically fault diagnosis?</w:t>
      </w:r>
    </w:p>
    <w:p>
      <w:pPr>
        <w:pStyle w:val="Heading2"/>
      </w:pPr>
      <w:r>
        <w:t>4.6 Applied Exercise</w:t>
      </w:r>
    </w:p>
    <w:p>
      <w:r>
        <w:t xml:space="preserve">Use one unlabeled machine dataset to compare clustering, PCA visualization, Isolation Forest, and autoencoder anomaly detection.</w:t>
      </w:r>
    </w:p>
    <w:p>
      <w:pPr>
        <w:pStyle w:val="Heading1"/>
        <w:pageBreakBefore/>
      </w:pPr>
      <w:r>
        <w:t xml:space="preserve">Chapter 5. Semi-Supervised and Self-Supervised Representation Learning</w:t>
      </w:r>
    </w:p>
    <w:p>
      <w:r>
        <w:t xml:space="preserve">Industrial datasets often contain huge amounts of unlabeled data and very limited expert labels. This chapter explains how semi-supervised and self-supervised learning extract value from that imbalance.</w:t>
      </w:r>
    </w:p>
    <w:p>
      <w:pPr>
        <w:pStyle w:val="Heading2"/>
        <w:keepNext/>
      </w:pPr>
      <w:r>
        <w:t>5.1 Semi-Supervised Learning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semi-supervised learning,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Why Semi-Supervised Learning Exists → Smoothness, Cluster, and Low-Density Assumptions → Pseudo-Labeling → Consistency Regularization → FixMatch → Teacher-Student and Mean Teacher → Entropy Minimization → Graph-Based Semi-Supervised Learning → Distribution Alignment, Class Balance, and Open-Set Risk</w:t>
      </w:r>
    </w:p>
    <w:p>
      <w:pPr>
        <w:pStyle w:val="Heading3"/>
        <w:keepNext/>
      </w:pPr>
      <w:r>
        <w:t>5.1.1 Why Semi-Supervised Learning Exists</w:t>
      </w:r>
    </w:p>
    <w:p>
      <w:r>
        <w:t>Semi-Supervised Learning combines a relatively small labeled dataset with a much larger unlabeled dataset. It is especially important when raw data is inexpensive to collect but labels require expert review, laboratory tests, or expensive annotation.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D</m:t>
              </m:r>
            </m:e>
            <m:sub>
              <m:r>
                <m:t>L</m:t>
              </m:r>
            </m:sub>
          </m:sSub>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sSub>
                <m:e>
                  <m:r>
                    <m:t>n</m:t>
                  </m:r>
                </m:e>
                <m:sub>
                  <m:r>
                    <m:t>L</m:t>
                  </m:r>
                </m:sub>
              </m:sSub>
            </m:sup>
          </m:sSubSup>
          <m:r>
            <m:rPr>
              <m:sty m:val="p"/>
            </m:rPr>
            <m:t>,</m:t>
          </m:r>
          <m:r>
            <m:t>  </m:t>
          </m:r>
          <m:sSub>
            <m:e>
              <m:r>
                <m:rPr>
                  <m:sty m:val="p"/>
                  <m:scr m:val="script"/>
                </m:rPr>
                <m:t>D</m:t>
              </m:r>
            </m:e>
            <m:sub>
              <m:r>
                <m:t>U</m:t>
              </m:r>
            </m:sub>
          </m:sSub>
          <m:r>
            <m:rPr>
              <m:sty m:val="p"/>
            </m:rPr>
            <m:t>=</m:t>
          </m:r>
          <m:r>
            <m:rPr>
              <m:sty m:val="p"/>
            </m:rPr>
            <m:t>{</m:t>
          </m:r>
          <m:sSub>
            <m:e>
              <m:r>
                <m:t>u</m:t>
              </m:r>
            </m:e>
            <m:sub>
              <m:r>
                <m:t>j</m:t>
              </m:r>
            </m:sub>
          </m:sSub>
          <m:sSubSup>
            <m:e>
              <m:r>
                <m:rPr>
                  <m:sty m:val="p"/>
                </m:rPr>
                <m:t>}</m:t>
              </m:r>
            </m:e>
            <m:sub>
              <m:r>
                <m:t>j</m:t>
              </m:r>
              <m:r>
                <m:rPr>
                  <m:sty m:val="p"/>
                </m:rPr>
                <m:t>=</m:t>
              </m:r>
              <m:r>
                <m:t>1</m:t>
              </m:r>
            </m:sub>
            <m:sup>
              <m:sSub>
                <m:e>
                  <m:r>
                    <m:t>n</m:t>
                  </m:r>
                </m:e>
                <m:sub>
                  <m:r>
                    <m:t>U</m:t>
                  </m:r>
                </m:sub>
              </m:sSub>
            </m:sup>
          </m:sSubSup>
          <m:r>
            <m:rPr>
              <m:sty m:val="p"/>
            </m:rPr>
            <m:t>,</m:t>
          </m:r>
          <m:r>
            <m:t>  </m:t>
          </m:r>
          <m:r>
            <m:rPr>
              <m:sty m:val="p"/>
              <m:scr m:val="script"/>
            </m:rPr>
            <m:t>L</m:t>
          </m:r>
          <m:r>
            <m:rPr>
              <m:sty m:val="p"/>
            </m:rPr>
            <m:t>=</m:t>
          </m:r>
          <m:sSub>
            <m:e>
              <m:r>
                <m:rPr>
                  <m:sty m:val="p"/>
                  <m:scr m:val="script"/>
                </m:rPr>
                <m:t>L</m:t>
              </m:r>
            </m:e>
            <m:sub>
              <m:r>
                <m:rPr>
                  <m:sty m:val="p"/>
                </m:rPr>
                <m:t>s</m:t>
              </m:r>
              <m:r>
                <m:rPr>
                  <m:sty m:val="p"/>
                </m:rPr>
                <m:t>u</m:t>
              </m:r>
              <m:r>
                <m:rPr>
                  <m:sty m:val="p"/>
                </m:rPr>
                <m:t>p</m:t>
              </m:r>
            </m:sub>
          </m:sSub>
          <m:r>
            <m:rPr>
              <m:sty m:val="p"/>
            </m:rPr>
            <m:t>+</m:t>
          </m:r>
          <m:r>
            <m:t>λ</m:t>
          </m:r>
          <m:sSub>
            <m:e>
              <m:r>
                <m:rPr>
                  <m:sty m:val="p"/>
                  <m:scr m:val="script"/>
                </m:rPr>
                <m:t>L</m:t>
              </m:r>
            </m:e>
            <m:sub>
              <m:r>
                <m:rPr>
                  <m:sty m:val="p"/>
                </m:rPr>
                <m:t>u</m:t>
              </m:r>
              <m:r>
                <m:rPr>
                  <m:sty m:val="p"/>
                </m:rPr>
                <m:t>n</m:t>
              </m:r>
              <m:r>
                <m:rPr>
                  <m:sty m:val="p"/>
                </m:rPr>
                <m:t>s</m:t>
              </m:r>
              <m:r>
                <m:rPr>
                  <m:sty m:val="p"/>
                </m:rPr>
                <m:t>u</m:t>
              </m:r>
              <m:r>
                <m:rPr>
                  <m:sty m:val="p"/>
                </m:rPr>
                <m:t>p</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time series, audio, text, graphs, industrial inspection, medical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 Transformer, GNN, MLP, task-specific encoders.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Supervised task loss plus consistency, pseudo-label, entropy, contrastive, or graph-based unlabeled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Joint mini-batch training with labeled and unlabeled streams.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performance versus label budget, pseudo-label precision/coverage, calibration.</w:t>
            </w:r>
          </w:p>
        </w:tc>
      </w:tr>
    </w:tbl>
    <w:p>
      <w:r>
        <w:rPr>
          <w:b/>
        </w:rPr>
        <w:t xml:space="preserve">Data representation. </w:t>
      </w:r>
      <w:r>
        <w:t>Images, time series, audio, text, graphs, industrial inspection, medical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 Transformer, GNN, MLP, task-specific encoders.. Typical objective: Supervised task loss plus consistency, pseudo-label, entropy, contrastive, or graph-based unlabeled loss.. A loss is the quantity optimized during fitting; a metric measures the quality that engineers or users care about. Those quantities may be related but should never be treated as synonyms.</w:t>
      </w:r>
    </w:p>
    <w:p>
      <w:r>
        <w:rPr>
          <w:b/>
        </w:rPr>
        <w:t xml:space="preserve">Training. </w:t>
      </w:r>
      <w:r>
        <w:t>Joint mini-batch training with labeled and unlabeled streams..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performance versus label budget, pseudo-label precision/coverage, calibration..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Collect one million vibration windows but ask reliability engineers to label only 5,000 because diagnosis requires spectrum analysis and maintenance evidence.</w:t>
            </w:r>
          </w:p>
        </w:tc>
      </w:tr>
    </w:tbl>
    <w:p>
      <w:pPr>
        <w:spacing w:after="20"/>
      </w:pPr>
    </w:p>
    <w:p>
      <w:r>
        <w:rPr>
          <w:b/>
          <w:color w:val="873C32"/>
        </w:rPr>
        <w:t xml:space="preserve">Common failure mode. </w:t>
      </w:r>
      <w:r>
        <w:t>Unlabeled data is useful only if it shares meaningful structure with the target problem; wrong-domain unlabeled data can make learning worse.</w:t>
      </w:r>
    </w:p>
    <w:p>
      <w:pPr>
        <w:pStyle w:val="Heading3"/>
        <w:keepNext/>
      </w:pPr>
      <w:r>
        <w:t>5.1.2 Smoothness, Cluster, and Low-Density Assumptions</w:t>
      </w:r>
    </w:p>
    <w:p>
      <w:r>
        <w:t>Semi-supervised methods rely on structural assumptions. The smoothness assumption says nearby observations usually share labels. The cluster assumption says natural groups tend to correspond to classes. Low-density separation prefers decision boundaries in sparse regions.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x</m:t>
              </m:r>
            </m:e>
            <m:sub>
              <m:r>
                <m:t>i</m:t>
              </m:r>
            </m:sub>
          </m:sSub>
          <m:r>
            <m:rPr>
              <m:sty m:val="p"/>
            </m:rPr>
            <m:t>≈</m:t>
          </m:r>
          <m:sSub>
            <m:e>
              <m:r>
                <m:t>x</m:t>
              </m:r>
            </m:e>
            <m:sub>
              <m:r>
                <m:t>j</m:t>
              </m:r>
            </m:sub>
          </m:sSub>
          <m:r>
            <m:t> </m:t>
          </m:r>
          <m:r>
            <m:rPr>
              <m:sty m:val="p"/>
            </m:rPr>
            <m:t>⇒</m:t>
          </m:r>
          <m:r>
            <m:t> </m:t>
          </m:r>
          <m:r>
            <m:t>f</m:t>
          </m:r>
          <m:d>
            <m:dPr>
              <m:begChr m:val="("/>
              <m:endChr m:val=")"/>
              <m:sepChr m:val=""/>
              <m:grow/>
            </m:dPr>
            <m:e>
              <m:sSub>
                <m:e>
                  <m:r>
                    <m:t>x</m:t>
                  </m:r>
                </m:e>
                <m:sub>
                  <m:r>
                    <m:t>i</m:t>
                  </m:r>
                </m:sub>
              </m:sSub>
            </m:e>
          </m:d>
          <m:r>
            <m:rPr>
              <m:sty m:val="p"/>
            </m:rPr>
            <m:t>≈</m:t>
          </m:r>
          <m:r>
            <m:t>f</m:t>
          </m:r>
          <m:d>
            <m:dPr>
              <m:begChr m:val="("/>
              <m:endChr m:val=")"/>
              <m:sepChr m:val=""/>
              <m:grow/>
            </m:dPr>
            <m:e>
              <m:sSub>
                <m:e>
                  <m:r>
                    <m:t>x</m:t>
                  </m:r>
                </m:e>
                <m:sub>
                  <m:r>
                    <m:t>j</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Labeled and unlabeled samples from related distributions.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semi-supervised classifier or representation model.</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Consistency, graph smoothness, entropy, or pseudo-label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Regularize predictions using unlabeled geometry.</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Performance as unlabeled volume changes and robustness to perturbation.</w:t>
            </w:r>
          </w:p>
        </w:tc>
      </w:tr>
    </w:tbl>
    <w:p>
      <w:r>
        <w:rPr>
          <w:b/>
        </w:rPr>
        <w:t xml:space="preserve">Data representation. </w:t>
      </w:r>
      <w:r>
        <w:t>Labeled and unlabeled samples from related distributions.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semi-supervised classifier or representation model.. Typical objective: Consistency, graph smoothness, entropy, or pseudo-label objectives.. A loss is the quantity optimized during fitting; a metric measures the quality that engineers or users care about. Those quantities may be related but should never be treated as synonyms.</w:t>
      </w:r>
    </w:p>
    <w:p>
      <w:r>
        <w:rPr>
          <w:b/>
        </w:rPr>
        <w:t xml:space="preserve">Training. </w:t>
      </w:r>
      <w:r>
        <w:t>Regularize predictions using unlabeled geometry..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Performance as unlabeled volume changes and robustness to perturbation..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Two nearly identical vibration spectra should normally correspond to the same machine condition.</w:t>
            </w:r>
          </w:p>
        </w:tc>
      </w:tr>
    </w:tbl>
    <w:p>
      <w:pPr>
        <w:spacing w:after="20"/>
      </w:pPr>
    </w:p>
    <w:p>
      <w:r>
        <w:rPr>
          <w:b/>
          <w:color w:val="873C32"/>
        </w:rPr>
        <w:t xml:space="preserve">Common failure mode. </w:t>
      </w:r>
      <w:r>
        <w:t>Different classes can overlap in feature space and unlabeled data can contain unknown classes, violating these assumptions.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5.1.3 Pseudo-Labeling</w:t>
      </w:r>
    </w:p>
    <w:p>
      <w:r>
        <w:t>Pseudo-labeling first trains on labeled examples, predicts labels for unlabeled examples, retains sufficiently confident predictions, and uses those predictions as temporary labels during later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y</m:t>
              </m:r>
            </m:e>
          </m:acc>
          <m:r>
            <m:rPr>
              <m:sty m:val="p"/>
            </m:rPr>
            <m:t>=</m:t>
          </m:r>
          <m:limLow>
            <m:e>
              <m:r>
                <m:rPr>
                  <m:sty m:val="p"/>
                </m:rPr>
                <m:t>arg max</m:t>
              </m:r>
            </m:e>
            <m:lim>
              <m:r>
                <m:t>y</m:t>
              </m:r>
            </m:lim>
          </m:limLow>
          <m:r>
            <m:t>p</m:t>
          </m:r>
          <m:d>
            <m:dPr>
              <m:begChr m:val="("/>
              <m:endChr m:val=")"/>
              <m:sepChr m:val=""/>
              <m:grow/>
            </m:dPr>
            <m:e>
              <m:r>
                <m:t>y</m:t>
              </m:r>
              <m:r>
                <m:rPr>
                  <m:sty m:val="p"/>
                </m:rPr>
                <m:t>∣</m:t>
              </m:r>
              <m:r>
                <m:t>u</m:t>
              </m:r>
            </m:e>
          </m:d>
          <m:r>
            <m:t> </m:t>
          </m:r>
          <m:r>
            <m:rPr>
              <m:nor/>
              <m:sty m:val="p"/>
            </m:rPr>
            <m:t>if</m:t>
          </m:r>
          <m:r>
            <m:t> </m:t>
          </m:r>
          <m:limLow>
            <m:e>
              <m:r>
                <m:rPr>
                  <m:sty m:val="p"/>
                </m:rPr>
                <m:t>max</m:t>
              </m:r>
            </m:e>
            <m:lim>
              <m:r>
                <m:t>y</m:t>
              </m:r>
            </m:lim>
          </m:limLow>
          <m:r>
            <m:t>p</m:t>
          </m:r>
          <m:d>
            <m:dPr>
              <m:begChr m:val="("/>
              <m:endChr m:val=")"/>
              <m:sepChr m:val=""/>
              <m:grow/>
            </m:dPr>
            <m:e>
              <m:r>
                <m:t>y</m:t>
              </m:r>
              <m:r>
                <m:rPr>
                  <m:sty m:val="p"/>
                </m:rPr>
                <m:t>∣</m:t>
              </m:r>
              <m:r>
                <m:t>u</m:t>
              </m:r>
            </m:e>
          </m:d>
          <m:r>
            <m:rPr>
              <m:sty m:val="p"/>
            </m:rPr>
            <m:t>&gt;</m:t>
          </m:r>
          <m:r>
            <m:t>τ</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Unlabeled examples plus a classifier confidence estimate.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probabilistic classifier or regressor with uncertainty logic.</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L=L_labeled+lambda*mask*CE(y_tilde,f(u))</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Iterative or online pseudo-label generation and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Pseudo-label accuracy, coverage, class distribution, final task metric.</w:t>
            </w:r>
          </w:p>
        </w:tc>
      </w:tr>
    </w:tbl>
    <w:p>
      <w:r>
        <w:rPr>
          <w:b/>
        </w:rPr>
        <w:t xml:space="preserve">Data representation. </w:t>
      </w:r>
      <w:r>
        <w:t>Unlabeled examples plus a classifier confidence estimate.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probabilistic classifier or regressor with uncertainty logic.. Typical objective: L=L_labeled+lambda*mask*CE(y_tilde,f(u)). A loss is the quantity optimized during fitting; a metric measures the quality that engineers or users care about. Those quantities may be related but should never be treated as synonyms.</w:t>
      </w:r>
    </w:p>
    <w:p>
      <w:r>
        <w:rPr>
          <w:b/>
        </w:rPr>
        <w:t xml:space="preserve">Training. </w:t>
      </w:r>
      <w:r>
        <w:t>Iterative or online pseudo-label generation and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Pseudo-label accuracy, coverage, class distribution, final task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spindle model predicts Bearing Fault with probability 0.97 on an unlabeled spectrum and uses that sample in the next training phase.</w:t>
            </w:r>
          </w:p>
        </w:tc>
      </w:tr>
    </w:tbl>
    <w:p>
      <w:pPr>
        <w:spacing w:after="20"/>
      </w:pPr>
    </w:p>
    <w:p>
      <w:r>
        <w:rPr>
          <w:b/>
          <w:color w:val="873C32"/>
        </w:rPr>
        <w:t xml:space="preserve">Common failure mode. </w:t>
      </w:r>
      <w:r>
        <w:t>Confirmation bias occurs when confidently wrong predictions become targets and reinforce the model’s own mistake.</w:t>
      </w:r>
    </w:p>
    <w:p>
      <w:pPr>
        <w:pStyle w:val="Heading3"/>
        <w:keepNext/>
      </w:pPr>
      <w:r>
        <w:t>5.1.4 Consistency Regularization</w:t>
      </w:r>
    </w:p>
    <w:p>
      <w:r>
        <w:t>Consistency regularization says that a label-preserving perturbation of an example should not substantially change the prediction. It turns unlabeled data into a training signal by measuring disagreement between views.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c</m:t>
              </m:r>
              <m:r>
                <m:rPr>
                  <m:sty m:val="p"/>
                </m:rPr>
                <m:t>o</m:t>
              </m:r>
              <m:r>
                <m:rPr>
                  <m:sty m:val="p"/>
                </m:rPr>
                <m:t>n</m:t>
              </m:r>
              <m:r>
                <m:rPr>
                  <m:sty m:val="p"/>
                </m:rPr>
                <m:t>s</m:t>
              </m:r>
            </m:sub>
          </m:sSub>
          <m:r>
            <m:rPr>
              <m:sty m:val="p"/>
            </m:rPr>
            <m:t>=</m:t>
          </m:r>
          <m:r>
            <m:t>D</m:t>
          </m:r>
          <m:r>
            <m:t>​</m:t>
          </m:r>
          <m:d>
            <m:dPr>
              <m:begChr m:val="("/>
              <m:endChr m:val=")"/>
              <m:sepChr m:val=""/>
              <m:grow/>
            </m:dPr>
            <m:e>
              <m:r>
                <m:t>p</m:t>
              </m:r>
              <m:d>
                <m:dPr>
                  <m:begChr m:val="("/>
                  <m:endChr m:val=")"/>
                  <m:sepChr m:val=""/>
                  <m:grow/>
                </m:dPr>
                <m:e>
                  <m:r>
                    <m:t>y</m:t>
                  </m:r>
                  <m:r>
                    <m:rPr>
                      <m:sty m:val="p"/>
                    </m:rPr>
                    <m:t>∣</m:t>
                  </m:r>
                  <m:r>
                    <m:t>u</m:t>
                  </m:r>
                </m:e>
              </m:d>
              <m:r>
                <m:rPr>
                  <m:sty m:val="p"/>
                </m:rPr>
                <m:t>,</m:t>
              </m:r>
              <m:r>
                <m:t> </m:t>
              </m:r>
              <m:r>
                <m:t>p</m:t>
              </m:r>
              <m:d>
                <m:dPr>
                  <m:begChr m:val="("/>
                  <m:endChr m:val=")"/>
                  <m:sepChr m:val=""/>
                  <m:grow/>
                </m:dPr>
                <m:e>
                  <m:r>
                    <m:t>y</m:t>
                  </m:r>
                  <m:r>
                    <m:rPr>
                      <m:sty m:val="p"/>
                    </m:rPr>
                    <m:t>∣</m:t>
                  </m:r>
                  <m:r>
                    <m:rPr>
                      <m:sty m:val="p"/>
                    </m:rPr>
                    <m:t>augment</m:t>
                  </m:r>
                  <m:d>
                    <m:dPr>
                      <m:begChr m:val="("/>
                      <m:endChr m:val=")"/>
                      <m:sepChr m:val=""/>
                      <m:grow/>
                    </m:dPr>
                    <m:e>
                      <m:r>
                        <m:t>u</m:t>
                      </m:r>
                    </m:e>
                  </m:d>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audio, time series, text, or graphs with meaningful augmentations.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 Transformer, task encoders.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KL divergence, Jensen-Shannon divergence, or cross-entropy between predictions.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Create augmentations and backpropagate the disagreement loss.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Consistency error plus task metric.</w:t>
            </w:r>
          </w:p>
        </w:tc>
      </w:tr>
    </w:tbl>
    <w:p>
      <w:r>
        <w:rPr>
          <w:b/>
        </w:rPr>
        <w:t xml:space="preserve">Data representation. </w:t>
      </w:r>
      <w:r>
        <w:t>Images, audio, time series, text, or graphs with meaningful augmentations.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 Transformer, task encoders.. Typical objective: MSE, KL divergence, Jensen-Shannon divergence, or cross-entropy between predictions.. A loss is the quantity optimized during fitting; a metric measures the quality that engineers or users care about. Those quantities may be related but should never be treated as synonyms.</w:t>
      </w:r>
    </w:p>
    <w:p>
      <w:r>
        <w:rPr>
          <w:b/>
        </w:rPr>
        <w:t xml:space="preserve">Training. </w:t>
      </w:r>
      <w:r>
        <w:t>Create augmentations and backpropagate the disagreement loss..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Consistency error plus task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Small time shifts, mild amplitude scaling, or realistic sensor noise should preserve a vibration fault class.</w:t>
            </w:r>
          </w:p>
        </w:tc>
      </w:tr>
    </w:tbl>
    <w:p>
      <w:pPr>
        <w:spacing w:after="20"/>
      </w:pPr>
    </w:p>
    <w:p>
      <w:r>
        <w:rPr>
          <w:b/>
          <w:color w:val="873C32"/>
        </w:rPr>
        <w:t xml:space="preserve">Common failure mode. </w:t>
      </w:r>
      <w:r>
        <w:t>An augmentation that changes physical meaning teaches the model an invalid invariance.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5.1.5 FixMatch</w:t>
      </w:r>
    </w:p>
    <w:p>
      <w:r>
        <w:t>FixMatch combines pseudo-labeling and consistency regularization. A weakly augmented unlabeled sample creates a pseudo-label if confidence exceeds a threshold; a strongly augmented version is then trained to match that label.</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q</m:t>
          </m:r>
          <m:r>
            <m:rPr>
              <m:sty m:val="p"/>
            </m:rPr>
            <m:t>=</m:t>
          </m:r>
          <m:r>
            <m:t>p</m:t>
          </m:r>
          <m:d>
            <m:dPr>
              <m:begChr m:val="("/>
              <m:endChr m:val=")"/>
              <m:sepChr m:val=""/>
              <m:grow/>
            </m:dPr>
            <m:e>
              <m:r>
                <m:t>y</m:t>
              </m:r>
              <m:r>
                <m:rPr>
                  <m:sty m:val="p"/>
                </m:rPr>
                <m:t>∣</m:t>
              </m:r>
              <m:sSub>
                <m:e>
                  <m:r>
                    <m:t>u</m:t>
                  </m:r>
                </m:e>
                <m:sub>
                  <m:r>
                    <m:t>w</m:t>
                  </m:r>
                </m:sub>
              </m:sSub>
            </m:e>
          </m:d>
          <m:r>
            <m:rPr>
              <m:sty m:val="p"/>
            </m:rPr>
            <m:t>,</m:t>
          </m:r>
          <m:r>
            <m:t> </m:t>
          </m:r>
          <m:r>
            <m:rPr>
              <m:sty m:val="p"/>
            </m:rPr>
            <m:t>max</m:t>
          </m:r>
          <m:d>
            <m:dPr>
              <m:begChr m:val="("/>
              <m:endChr m:val=")"/>
              <m:sepChr m:val=""/>
              <m:grow/>
            </m:dPr>
            <m:e>
              <m:r>
                <m:t>q</m:t>
              </m:r>
            </m:e>
          </m:d>
          <m:r>
            <m:rPr>
              <m:sty m:val="p"/>
            </m:rPr>
            <m:t>≥</m:t>
          </m:r>
          <m:r>
            <m:t>τ</m:t>
          </m:r>
          <m:r>
            <m:rPr>
              <m:sty m:val="p"/>
            </m:rPr>
            <m:t>,</m:t>
          </m:r>
          <m:r>
            <m:t> </m:t>
          </m:r>
          <m:acc>
            <m:accPr>
              <m:chr m:val="̃"/>
            </m:accPr>
            <m:e>
              <m:r>
                <m:t>y</m:t>
              </m:r>
            </m:e>
          </m:acc>
          <m:r>
            <m:rPr>
              <m:sty m:val="p"/>
            </m:rPr>
            <m:t>=</m:t>
          </m:r>
          <m:r>
            <m:rPr>
              <m:sty m:val="p"/>
            </m:rPr>
            <m:t>arg max</m:t>
          </m:r>
          <m:r>
            <m:t>q</m:t>
          </m:r>
          <m:r>
            <m:rPr>
              <m:sty m:val="p"/>
            </m:rPr>
            <m:t>,</m:t>
          </m:r>
          <m:r>
            <m:t> </m:t>
          </m:r>
          <m:sSub>
            <m:e>
              <m:r>
                <m:rPr>
                  <m:sty m:val="p"/>
                  <m:scr m:val="script"/>
                </m:rPr>
                <m:t>L</m:t>
              </m:r>
            </m:e>
            <m:sub>
              <m:r>
                <m:t>u</m:t>
              </m:r>
            </m:sub>
          </m:sSub>
          <m:r>
            <m:rPr>
              <m:sty m:val="p"/>
            </m:rPr>
            <m:t>=</m:t>
          </m:r>
          <m:r>
            <m:rPr>
              <m:sty m:val="p"/>
            </m:rPr>
            <m:t>CE</m:t>
          </m:r>
          <m:r>
            <m:t>​</m:t>
          </m:r>
          <m:d>
            <m:dPr>
              <m:begChr m:val="("/>
              <m:endChr m:val=")"/>
              <m:sepChr m:val=""/>
              <m:grow/>
            </m:dPr>
            <m:e>
              <m:acc>
                <m:accPr>
                  <m:chr m:val="̃"/>
                </m:accPr>
                <m:e>
                  <m:r>
                    <m:t>y</m:t>
                  </m:r>
                </m:e>
              </m:acc>
              <m:r>
                <m:rPr>
                  <m:sty m:val="p"/>
                </m:rPr>
                <m:t>,</m:t>
              </m:r>
              <m:r>
                <m:t>p</m:t>
              </m:r>
              <m:d>
                <m:dPr>
                  <m:begChr m:val="("/>
                  <m:endChr m:val=")"/>
                  <m:sepChr m:val=""/>
                  <m:grow/>
                </m:dPr>
                <m:e>
                  <m:r>
                    <m:t>y</m:t>
                  </m:r>
                  <m:r>
                    <m:rPr>
                      <m:sty m:val="p"/>
                    </m:rPr>
                    <m:t>∣</m:t>
                  </m:r>
                  <m:sSub>
                    <m:e>
                      <m:r>
                        <m:t>u</m:t>
                      </m:r>
                    </m:e>
                    <m:sub>
                      <m:r>
                        <m:t>s</m:t>
                      </m:r>
                    </m:sub>
                  </m:sSub>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unlabeled datasets and smaller labeled datasets.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 or Transformer classifiers.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L_total=L_supervised+lambda L_unlabeled with confidence masking.</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Joint batches with weak and strong augmentation pipelines.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Label efficiency, accepted pseudo-label rate, per-class recall.</w:t>
            </w:r>
          </w:p>
        </w:tc>
      </w:tr>
    </w:tbl>
    <w:p>
      <w:r>
        <w:rPr>
          <w:b/>
        </w:rPr>
        <w:t xml:space="preserve">Data representation. </w:t>
      </w:r>
      <w:r>
        <w:t>Large unlabeled datasets and smaller labeled datasets.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 or Transformer classifiers.. Typical objective: L_total=L_supervised+lambda L_unlabeled with confidence masking.. A loss is the quantity optimized during fitting; a metric measures the quality that engineers or users care about. Those quantities may be related but should never be treated as synonyms.</w:t>
      </w:r>
    </w:p>
    <w:p>
      <w:r>
        <w:rPr>
          <w:b/>
        </w:rPr>
        <w:t xml:space="preserve">Training. </w:t>
      </w:r>
      <w:r>
        <w:t>Joint batches with weak and strong augmentation pipelines..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Label efficiency, accepted pseudo-label rate, per-class recall..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a weakly perturbed bearing spectrum to create a high-confidence pseudo-label, then require the same class after stronger but physically valid perturbation.</w:t>
            </w:r>
          </w:p>
        </w:tc>
      </w:tr>
    </w:tbl>
    <w:p>
      <w:pPr>
        <w:spacing w:after="20"/>
      </w:pPr>
    </w:p>
    <w:p>
      <w:r>
        <w:rPr>
          <w:b/>
          <w:color w:val="873C32"/>
        </w:rPr>
        <w:t xml:space="preserve">Common failure mode. </w:t>
      </w:r>
      <w:r>
        <w:t>Majority classes may receive more pseudo-labels than rare faults and dominate learning unless class balance is handled.</w:t>
      </w:r>
    </w:p>
    <w:p>
      <w:pPr>
        <w:pStyle w:val="Heading3"/>
        <w:keepNext/>
      </w:pPr>
      <w:r>
        <w:t>5.1.6 Teacher-Student and Mean Teacher</w:t>
      </w:r>
    </w:p>
    <w:p>
      <w:r>
        <w:t>Teacher-student methods use a teacher network to provide stable targets for a student. Mean Teacher updates the teacher as an Exponential Moving Average (EMA) of student parameters rather than by direct gradient descent.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Labeled and unlabeled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Any neural predictor; common with CNNs and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Supervised loss plus teacher-student consistency.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Student uses backpropagation; teacher uses EMA update.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Agreement, pseudo-label confidence, task metric.</w:t>
            </w:r>
          </w:p>
        </w:tc>
      </w:tr>
    </w:tbl>
    <w:p>
      <w:r>
        <w:rPr>
          <w:b/>
        </w:rPr>
        <w:t xml:space="preserve">Data representation. </w:t>
      </w:r>
      <w:r>
        <w:t>Labeled and unlabeled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Any neural predictor; common with CNNs and Transformers.. Typical objective: Supervised loss plus teacher-student consistency.. A loss is the quantity optimized during fitting; a metric measures the quality that engineers or users care about. Those quantities may be related but should never be treated as synonyms.</w:t>
      </w:r>
    </w:p>
    <w:p>
      <w:r>
        <w:rPr>
          <w:b/>
        </w:rPr>
        <w:t xml:space="preserve">Training. </w:t>
      </w:r>
      <w:r>
        <w:t>Student uses backpropagation; teacher uses EMA update..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Agreement, pseudo-label confidence, task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slowly changing teacher supplies stable labels to a student trained on noisy vibration mini-batches.</w:t>
            </w:r>
          </w:p>
        </w:tc>
      </w:tr>
    </w:tbl>
    <w:p>
      <w:pPr>
        <w:spacing w:after="20"/>
      </w:pPr>
    </w:p>
    <w:p>
      <w:r>
        <w:rPr>
          <w:b/>
          <w:color w:val="873C32"/>
        </w:rPr>
        <w:t xml:space="preserve">Common failure mode. </w:t>
      </w:r>
      <w:r>
        <w:t>If the student has a systematic bias, the teacher can gradually inherit it.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5.1.7 Entropy Minimization</w:t>
      </w:r>
    </w:p>
    <w:p>
      <w:r>
        <w:t>Entropy minimization encourages confident predictions on unlabeled data and is motivated by the low-density-boundary assumption.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H</m:t>
          </m:r>
          <m:d>
            <m:dPr>
              <m:begChr m:val="("/>
              <m:endChr m:val=")"/>
              <m:sepChr m:val=""/>
              <m:grow/>
            </m:dPr>
            <m:e>
              <m:r>
                <m:t>p</m:t>
              </m:r>
            </m:e>
          </m:d>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r>
            <m:rPr>
              <m:sty m:val="p"/>
            </m:rPr>
            <m:t>log</m:t>
          </m:r>
          <m:sSub>
            <m:e>
              <m:r>
                <m:t>p</m:t>
              </m:r>
            </m:e>
            <m:sub>
              <m:r>
                <m:t>k</m:t>
              </m:r>
            </m:sub>
          </m:sSub>
          <m:r>
            <m:rPr>
              <m:sty m:val="p"/>
            </m:rPr>
            <m:t>,</m:t>
          </m:r>
          <m:r>
            <m:t>  </m:t>
          </m:r>
          <m:r>
            <m:rPr>
              <m:sty m:val="p"/>
              <m:scr m:val="script"/>
            </m:rPr>
            <m:t>L</m:t>
          </m:r>
          <m:r>
            <m:rPr>
              <m:sty m:val="p"/>
            </m:rPr>
            <m:t>←</m:t>
          </m:r>
          <m:r>
            <m:rPr>
              <m:sty m:val="p"/>
              <m:scr m:val="script"/>
            </m:rPr>
            <m:t>L</m:t>
          </m:r>
          <m:r>
            <m:rPr>
              <m:sty m:val="p"/>
            </m:rPr>
            <m:t>+</m:t>
          </m:r>
          <m:r>
            <m:t>λ</m:t>
          </m:r>
          <m:r>
            <m:t>H</m:t>
          </m:r>
          <m:d>
            <m:dPr>
              <m:begChr m:val="("/>
              <m:endChr m:val=")"/>
              <m:sepChr m:val=""/>
              <m:grow/>
            </m:dPr>
            <m:e>
              <m:r>
                <m:t>p</m:t>
              </m:r>
              <m:d>
                <m:dPr>
                  <m:begChr m:val="("/>
                  <m:endChr m:val=")"/>
                  <m:sepChr m:val=""/>
                  <m:grow/>
                </m:dPr>
                <m:e>
                  <m:r>
                    <m:t>y</m:t>
                  </m:r>
                  <m:r>
                    <m:rPr>
                      <m:sty m:val="p"/>
                    </m:rPr>
                    <m:t>∣</m:t>
                  </m:r>
                  <m:r>
                    <m:t>u</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Unlabeled samples from related class distribution.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Probabilistic classifier.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Supervised loss plus prediction 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Standard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Prediction entropy, class distribution, final metric.</w:t>
            </w:r>
          </w:p>
        </w:tc>
      </w:tr>
    </w:tbl>
    <w:p>
      <w:r>
        <w:rPr>
          <w:b/>
        </w:rPr>
        <w:t xml:space="preserve">Data representation. </w:t>
      </w:r>
      <w:r>
        <w:t>Unlabeled samples from related class distribution.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Probabilistic classifier.. Typical objective: Supervised loss plus prediction entropy.. A loss is the quantity optimized during fitting; a metric measures the quality that engineers or users care about. Those quantities may be related but should never be treated as synonyms.</w:t>
      </w:r>
    </w:p>
    <w:p>
      <w:r>
        <w:rPr>
          <w:b/>
        </w:rPr>
        <w:t xml:space="preserve">Training. </w:t>
      </w:r>
      <w:r>
        <w:t>Standard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Prediction entropy, class distribution, final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Encourage unlabeled machine states to fall confidently inside learned regimes.</w:t>
            </w:r>
          </w:p>
        </w:tc>
      </w:tr>
    </w:tbl>
    <w:p>
      <w:pPr>
        <w:spacing w:after="20"/>
      </w:pPr>
    </w:p>
    <w:p>
      <w:r>
        <w:rPr>
          <w:b/>
          <w:color w:val="873C32"/>
        </w:rPr>
        <w:t xml:space="preserve">Common failure mode. </w:t>
      </w:r>
      <w:r>
        <w:t>Without class-balance safeguards the model can become confidently wrong or collapse toward a majority class.</w:t>
      </w:r>
    </w:p>
    <w:p>
      <w:pPr>
        <w:pStyle w:val="Heading3"/>
        <w:keepNext/>
      </w:pPr>
      <w:r>
        <w:t>5.1.8 Graph-Based Semi-Supervised Learning</w:t>
      </w:r>
    </w:p>
    <w:p>
      <w:r>
        <w:t>Graph-based semi-supervised learning connects related samples or entities and propagates label information across graph edges. Graph Neural Networks learn this propagation through message passing.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g</m:t>
              </m:r>
              <m:r>
                <m:rPr>
                  <m:sty m:val="p"/>
                </m:rPr>
                <m:t>r</m:t>
              </m:r>
              <m:r>
                <m:rPr>
                  <m:sty m:val="p"/>
                </m:rPr>
                <m:t>a</m:t>
              </m:r>
              <m:r>
                <m:rPr>
                  <m:sty m:val="p"/>
                </m:rPr>
                <m:t>p</m:t>
              </m:r>
              <m:r>
                <m:rPr>
                  <m:sty m:val="p"/>
                </m:rPr>
                <m:t>h</m:t>
              </m:r>
            </m:sub>
          </m:sSub>
          <m:r>
            <m:rPr>
              <m:sty m:val="p"/>
            </m:rPr>
            <m:t>=</m:t>
          </m:r>
          <m:nary>
            <m:naryPr>
              <m:chr m:val="∑"/>
              <m:limLoc m:val="undOvr"/>
              <m:subHide m:val="off"/>
              <m:supHide m:val="on"/>
            </m:naryPr>
            <m:sub>
              <m:d>
                <m:dPr>
                  <m:begChr m:val="("/>
                  <m:endChr m:val=")"/>
                  <m:sepChr m:val=""/>
                  <m:grow/>
                </m:dPr>
                <m:e>
                  <m:r>
                    <m:t>i</m:t>
                  </m:r>
                  <m:r>
                    <m:rPr>
                      <m:sty m:val="p"/>
                    </m:rPr>
                    <m:t>,</m:t>
                  </m:r>
                  <m:r>
                    <m:t>j</m:t>
                  </m:r>
                </m:e>
              </m:d>
              <m:r>
                <m:rPr>
                  <m:sty m:val="p"/>
                </m:rPr>
                <m:t>∈</m:t>
              </m:r>
              <m:r>
                <m:t>E</m:t>
              </m:r>
            </m:sub>
            <m:sup>
              <m:r>
                <m:t>​</m:t>
              </m:r>
            </m:sup>
            <m:e>
              <m:sSub>
                <m:e>
                  <m:r>
                    <m:t>w</m:t>
                  </m:r>
                </m:e>
                <m:sub>
                  <m:r>
                    <m:t>i</m:t>
                  </m:r>
                  <m:r>
                    <m:t>j</m:t>
                  </m:r>
                </m:sub>
              </m:sSub>
            </m:e>
          </m:nary>
          <m:sSubSup>
            <m:e>
              <m:d>
                <m:dPr>
                  <m:begChr m:val="∥"/>
                  <m:endChr m:val="∥"/>
                  <m:sepChr m:val=""/>
                  <m:grow/>
                </m:dPr>
                <m:e>
                  <m:sSub>
                    <m:e>
                      <m:r>
                        <m:t>f</m:t>
                      </m:r>
                    </m:e>
                    <m:sub>
                      <m:r>
                        <m:t>i</m:t>
                      </m:r>
                    </m:sub>
                  </m:sSub>
                  <m:r>
                    <m:rPr>
                      <m:sty m:val="p"/>
                    </m:rPr>
                    <m:t>−</m:t>
                  </m:r>
                  <m:sSub>
                    <m:e>
                      <m:r>
                        <m:t>f</m:t>
                      </m:r>
                    </m:e>
                    <m:sub>
                      <m:r>
                        <m:t>j</m:t>
                      </m:r>
                    </m:sub>
                  </m:sSub>
                </m:e>
              </m:d>
            </m:e>
            <m:sub>
              <m:r>
                <m:t>2</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Similarity graphs or real relational graphs.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Label Propagation, Label Spreading, GCN, GAT.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Supervised node loss plus smoothness/self-supervised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Iterative propagation or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Node classification metrics on held-out labeled nodes.</w:t>
            </w:r>
          </w:p>
        </w:tc>
      </w:tr>
    </w:tbl>
    <w:p>
      <w:r>
        <w:rPr>
          <w:b/>
        </w:rPr>
        <w:t xml:space="preserve">Data representation. </w:t>
      </w:r>
      <w:r>
        <w:t>Similarity graphs or real relational graphs.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Label Propagation, Label Spreading, GCN, GAT.. Typical objective: Supervised node loss plus smoothness/self-supervised terms.. A loss is the quantity optimized during fitting; a metric measures the quality that engineers or users care about. Those quantities may be related but should never be treated as synonyms.</w:t>
      </w:r>
    </w:p>
    <w:p>
      <w:r>
        <w:rPr>
          <w:b/>
        </w:rPr>
        <w:t xml:space="preserve">Training. </w:t>
      </w:r>
      <w:r>
        <w:t>Iterative propagation or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Node classification metrics on held-out labeled nodes..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Only some machines have confirmed fault labels, but connected process and equipment relationships provide additional structure.</w:t>
            </w:r>
          </w:p>
        </w:tc>
      </w:tr>
    </w:tbl>
    <w:p>
      <w:pPr>
        <w:spacing w:after="20"/>
      </w:pPr>
    </w:p>
    <w:p>
      <w:r>
        <w:rPr>
          <w:b/>
          <w:color w:val="873C32"/>
        </w:rPr>
        <w:t xml:space="preserve">Common failure mode. </w:t>
      </w:r>
      <w:r>
        <w:t>Bad or misleading graph edges propagate the wrong information; graph construction is part of the modeling problem.</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5.1.9 Distribution Alignment, Class Balance, and Open-Set Risk</w:t>
      </w:r>
    </w:p>
    <w:p>
      <w:r>
        <w:t>Advanced semi-supervised systems must control pseudo-label class imbalance and detect situations where unlabeled data comes from a different distribution or contains unknown classes.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Cross-site, cross-machine, field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Semi-supervised learning plus uncertainty, domain adaptation, or out-of-distribution detection.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plus alignment/balancing/uncertainty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Adaptive thresholds, reweighting, filtering, domain adaptation.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Performance by class and domain, unknown-detection rate.</w:t>
            </w:r>
          </w:p>
        </w:tc>
      </w:tr>
    </w:tbl>
    <w:p>
      <w:r>
        <w:rPr>
          <w:b/>
        </w:rPr>
        <w:t xml:space="preserve">Data representation. </w:t>
      </w:r>
      <w:r>
        <w:t>Cross-site, cross-machine, field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Semi-supervised learning plus uncertainty, domain adaptation, or out-of-distribution detection.. Typical objective: Task loss plus alignment/balancing/uncertainty terms.. A loss is the quantity optimized during fitting; a metric measures the quality that engineers or users care about. Those quantities may be related but should never be treated as synonyms.</w:t>
      </w:r>
    </w:p>
    <w:p>
      <w:r>
        <w:rPr>
          <w:b/>
        </w:rPr>
        <w:t xml:space="preserve">Training. </w:t>
      </w:r>
      <w:r>
        <w:t>Adaptive thresholds, reweighting, filtering, domain adaptation..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Performance by class and domain, unknown-detection rate..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Unlabeled data from a different spindle family may need domain adaptation instead of direct pseudo-labeling.</w:t>
            </w:r>
          </w:p>
        </w:tc>
      </w:tr>
    </w:tbl>
    <w:p>
      <w:pPr>
        <w:spacing w:after="20"/>
      </w:pPr>
    </w:p>
    <w:p>
      <w:r>
        <w:rPr>
          <w:b/>
          <w:color w:val="873C32"/>
        </w:rPr>
        <w:t xml:space="preserve">Common failure mode. </w:t>
      </w:r>
      <w:r>
        <w:t>“More unlabeled data” is not automatically beneficial if it violates the assumptions of the labeled problem.</w:t>
      </w:r>
    </w:p>
    <w:p>
      <w:pPr>
        <w:pStyle w:val="Heading2"/>
        <w:keepNext/>
      </w:pPr>
      <w:r>
        <w:t>5.2 Self-Supervised and Contrastive Representation Learning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self-supervised and contrastive representation learning,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Self-Supervised Learning → Autoregressive Next-Token Prediction → Masked Modeling → Contrastive Learning and InfoNCE → SimCLR, MoCo, and CLIP</w:t>
      </w:r>
    </w:p>
    <w:p>
      <w:pPr>
        <w:pStyle w:val="Heading3"/>
        <w:keepNext/>
      </w:pPr>
      <w:r>
        <w:t>5.2.1 Self-Supervised Learning</w:t>
      </w:r>
    </w:p>
    <w:p>
      <w:r>
        <w:t>Self-Supervised Learning creates prediction targets from the data itself instead of relying on manually assigned labels. It can learn reusable representations from enormous unlabeled corpora.</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h</m:t>
          </m:r>
          <m:r>
            <m:rPr>
              <m:sty m:val="p"/>
            </m:rPr>
            <m:t>=</m:t>
          </m:r>
          <m:sSub>
            <m:e>
              <m:r>
                <m:t>f</m:t>
              </m:r>
            </m:e>
            <m:sub>
              <m:r>
                <m:t>θ</m:t>
              </m:r>
            </m:sub>
          </m:sSub>
          <m:d>
            <m:dPr>
              <m:begChr m:val="("/>
              <m:endChr m:val=")"/>
              <m:sepChr m:val=""/>
              <m:grow/>
            </m:dPr>
            <m:e>
              <m:r>
                <m:t>x</m:t>
              </m:r>
            </m:e>
          </m:d>
          <m:r>
            <m:t> </m:t>
          </m:r>
          <m:r>
            <m:rPr>
              <m:nor/>
              <m:sty m:val="p"/>
            </m:rPr>
            <m:t>learned by predicting hidden, future, transformed, or paired information</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images, audio, video, graphs, sensor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CNN, GNN, masked encoders.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Next-token cross-entropy, masked reconstruction, contrastive InfoNCE, autoencoding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Large-scale gradient training, often AdamW for Transformers.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Pretraining loss, linear-probe accuracy, retrieval, downstream fine-tuning.</w:t>
            </w:r>
          </w:p>
        </w:tc>
      </w:tr>
    </w:tbl>
    <w:p>
      <w:r>
        <w:rPr>
          <w:b/>
        </w:rPr>
        <w:t xml:space="preserve">Data representation. </w:t>
      </w:r>
      <w:r>
        <w:t>Text, images, audio, video, graphs, sensor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CNN, GNN, masked encoders.. Typical objective: Next-token cross-entropy, masked reconstruction, contrastive InfoNCE, autoencoding objectives.. A loss is the quantity optimized during fitting; a metric measures the quality that engineers or users care about. Those quantities may be related but should never be treated as synonyms.</w:t>
      </w:r>
    </w:p>
    <w:p>
      <w:r>
        <w:rPr>
          <w:b/>
        </w:rPr>
        <w:t xml:space="preserve">Training. </w:t>
      </w:r>
      <w:r>
        <w:t>Large-scale gradient training, often AdamW for Transformers..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Pretraining loss, linear-probe accuracy, retrieval, downstream fine-tuning..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Pretrain on years of unlabeled machine signals and later fine-tune with a small fault-labeled dataset.</w:t>
            </w:r>
          </w:p>
        </w:tc>
      </w:tr>
    </w:tbl>
    <w:p>
      <w:pPr>
        <w:spacing w:after="20"/>
      </w:pPr>
    </w:p>
    <w:p>
      <w:r>
        <w:rPr>
          <w:b/>
          <w:color w:val="873C32"/>
        </w:rPr>
        <w:t xml:space="preserve">Common failure mode. </w:t>
      </w:r>
      <w:r>
        <w:t>A pretext task can learn the wrong invariances if it does not reflect downstream structure.</w:t>
      </w:r>
    </w:p>
    <w:p>
      <w:pPr>
        <w:pStyle w:val="Heading3"/>
        <w:keepNext/>
      </w:pPr>
      <w:r>
        <w:t>5.2.2 Autoregressive Next-Token Prediction</w:t>
      </w:r>
    </w:p>
    <w:p>
      <w:r>
        <w:t>Autoregressive language modeling predicts each next token from previous tokens and is the dominant self-supervised objective for decoder-only Large Language Models (LLMs).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A</m:t>
              </m:r>
              <m:r>
                <m:rPr>
                  <m:sty m:val="p"/>
                </m:rPr>
                <m:t>R</m:t>
              </m:r>
            </m:sub>
          </m:sSub>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r>
            <m:t>P</m:t>
          </m:r>
          <m:d>
            <m:dPr>
              <m:begChr m:val="("/>
              <m:endChr m:val=")"/>
              <m:sepChr m:val=""/>
              <m:grow/>
            </m:dPr>
            <m:e>
              <m:sSub>
                <m:e>
                  <m:r>
                    <m:t>x</m:t>
                  </m:r>
                </m:e>
                <m:sub>
                  <m:r>
                    <m:t>t</m:t>
                  </m:r>
                </m:sub>
              </m:sSub>
              <m:r>
                <m:rPr>
                  <m:sty m:val="p"/>
                </m:rPr>
                <m:t>∣</m:t>
              </m:r>
              <m:sSub>
                <m:e>
                  <m:r>
                    <m:t>x</m:t>
                  </m:r>
                </m:e>
                <m:sub>
                  <m:r>
                    <m:rPr>
                      <m:sty m:val="p"/>
                    </m:rPr>
                    <m:t>&lt;</m:t>
                  </m:r>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Tokenized text, code, or multimodal token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Decoder-only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Categorical cross-entropy over vocabulary.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Causal teacher-forced training with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Held-out loss/perplexity and downstream evaluation.</w:t>
            </w:r>
          </w:p>
        </w:tc>
      </w:tr>
    </w:tbl>
    <w:p>
      <w:r>
        <w:rPr>
          <w:b/>
        </w:rPr>
        <w:t xml:space="preserve">Data representation. </w:t>
      </w:r>
      <w:r>
        <w:t>Tokenized text, code, or multimodal token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Decoder-only Transformer. Typical objective: Categorical cross-entropy over vocabulary.. A loss is the quantity optimized during fitting; a metric measures the quality that engineers or users care about. Those quantities may be related but should never be treated as synonyms.</w:t>
      </w:r>
    </w:p>
    <w:p>
      <w:r>
        <w:rPr>
          <w:b/>
        </w:rPr>
        <w:t xml:space="preserve">Training. </w:t>
      </w:r>
      <w:r>
        <w:t>Causal teacher-forced training with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Held-out loss/perplexity and downstream evaluation..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From “The CNC spindle uses ceramic” predict the next token “bearings.”</w:t>
            </w:r>
          </w:p>
        </w:tc>
      </w:tr>
    </w:tbl>
    <w:p>
      <w:pPr>
        <w:spacing w:after="20"/>
      </w:pPr>
    </w:p>
    <w:p>
      <w:r>
        <w:rPr>
          <w:b/>
          <w:color w:val="873C32"/>
        </w:rPr>
        <w:t xml:space="preserve">Common failure mode. </w:t>
      </w:r>
      <w:r>
        <w:t>Low language-model loss does not guarantee factuality, reasoning reliability, or safety.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5.2.3 Masked Modeling</w:t>
      </w:r>
    </w:p>
    <w:p>
      <w:r>
        <w:t>Masked modeling hides parts of an input and trains the model to reconstruct the missing content from visible context.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tokens, image patches, audio frames, sensor segments.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BERT-style Transformer, Masked Autoencoder, ViT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for discrete tokens or reconstruction loss for continuous patches.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Random masking and 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Reconstruction and downstream transfer.</w:t>
            </w:r>
          </w:p>
        </w:tc>
      </w:tr>
    </w:tbl>
    <w:p>
      <w:r>
        <w:rPr>
          <w:b/>
        </w:rPr>
        <w:t xml:space="preserve">Data representation. </w:t>
      </w:r>
      <w:r>
        <w:t>Text tokens, image patches, audio frames, sensor segments.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BERT-style Transformer, Masked Autoencoder, ViT variants.. Typical objective: Cross-entropy for discrete tokens or reconstruction loss for continuous patches.. A loss is the quantity optimized during fitting; a metric measures the quality that engineers or users care about. Those quantities may be related but should never be treated as synonyms.</w:t>
      </w:r>
    </w:p>
    <w:p>
      <w:r>
        <w:rPr>
          <w:b/>
        </w:rPr>
        <w:t xml:space="preserve">Training. </w:t>
      </w:r>
      <w:r>
        <w:t>Random masking and 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Reconstruction and downstream transfer..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Mask sections of a vibration spectrum and learn a representation that reconstructs them.</w:t>
            </w:r>
          </w:p>
        </w:tc>
      </w:tr>
    </w:tbl>
    <w:p>
      <w:pPr>
        <w:spacing w:after="20"/>
      </w:pPr>
    </w:p>
    <w:p>
      <w:r>
        <w:rPr>
          <w:b/>
          <w:color w:val="873C32"/>
        </w:rPr>
        <w:t xml:space="preserve">Common failure mode. </w:t>
      </w:r>
      <w:r>
        <w:t>Masking pattern determines what contextual relationships are emphasized.</w:t>
      </w:r>
    </w:p>
    <w:p>
      <w:pPr>
        <w:pStyle w:val="Heading3"/>
        <w:keepNext/>
      </w:pPr>
      <w:r>
        <w:t>5.2.4 Contrastive Learning and InfoNCE</w:t>
      </w:r>
    </w:p>
    <w:p>
      <w:r>
        <w:t>Contrastive learning makes related views have similar embeddings and unrelated examples have less similar embeddings. InfoNCE means Information Noise-Contrastive Estimation and is a common contrastive objective.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I</m:t>
              </m:r>
              <m:r>
                <m:rPr>
                  <m:sty m:val="p"/>
                </m:rPr>
                <m:t>n</m:t>
              </m:r>
              <m:r>
                <m:rPr>
                  <m:sty m:val="p"/>
                </m:rPr>
                <m:t>f</m:t>
              </m:r>
              <m:r>
                <m:rPr>
                  <m:sty m:val="p"/>
                </m:rPr>
                <m:t>o</m:t>
              </m:r>
              <m:r>
                <m:rPr>
                  <m:sty m:val="p"/>
                </m:rPr>
                <m:t>N</m:t>
              </m:r>
              <m:r>
                <m:rPr>
                  <m:sty m:val="p"/>
                </m:rPr>
                <m:t>C</m:t>
              </m:r>
              <m:r>
                <m:rPr>
                  <m:sty m:val="p"/>
                </m:rPr>
                <m:t>E</m:t>
              </m:r>
            </m:sub>
          </m:sSub>
          <m:r>
            <m:rPr>
              <m:sty m:val="p"/>
            </m:rPr>
            <m:t>=</m:t>
          </m:r>
          <m:r>
            <m:rPr>
              <m:sty m:val="p"/>
            </m:rPr>
            <m:t>−</m:t>
          </m:r>
          <m:r>
            <m:rPr>
              <m:sty m:val="p"/>
            </m:rPr>
            <m:t>log</m:t>
          </m:r>
          <m:f>
            <m:fPr>
              <m:type m:val="bar"/>
            </m:fPr>
            <m:num>
              <m:r>
                <m:rPr>
                  <m:sty m:val="p"/>
                </m:rPr>
                <m:t>exp</m:t>
              </m:r>
              <m:d>
                <m:dPr>
                  <m:begChr m:val="("/>
                  <m:endChr m:val=")"/>
                  <m:sepChr m:val=""/>
                  <m:grow/>
                </m:dPr>
                <m:e>
                  <m:r>
                    <m:rPr>
                      <m:sty m:val="p"/>
                    </m:rPr>
                    <m:t>sim</m:t>
                  </m:r>
                  <m:d>
                    <m:dPr>
                      <m:begChr m:val="("/>
                      <m:endChr m:val=")"/>
                      <m:sepChr m:val=""/>
                      <m:grow/>
                    </m:dPr>
                    <m:e>
                      <m:r>
                        <m:t>z</m:t>
                      </m:r>
                      <m:r>
                        <m:rPr>
                          <m:sty m:val="p"/>
                        </m:rPr>
                        <m:t>,</m:t>
                      </m:r>
                      <m:sSup>
                        <m:e>
                          <m:r>
                            <m:t>z</m:t>
                          </m:r>
                        </m:e>
                        <m:sup>
                          <m:r>
                            <m:rPr>
                              <m:sty m:val="p"/>
                            </m:rPr>
                            <m:t>+</m:t>
                          </m:r>
                        </m:sup>
                      </m:sSup>
                    </m:e>
                  </m:d>
                  <m:r>
                    <m:rPr>
                      <m:sty m:val="p"/>
                    </m:rPr>
                    <m:t>/</m:t>
                  </m:r>
                  <m:r>
                    <m:t>τ</m:t>
                  </m:r>
                </m:e>
              </m:d>
            </m:num>
            <m:den>
              <m:nary>
                <m:naryPr>
                  <m:chr m:val="∑"/>
                  <m:limLoc m:val="undOvr"/>
                  <m:subHide m:val="off"/>
                  <m:supHide m:val="on"/>
                </m:naryPr>
                <m:sub>
                  <m:r>
                    <m:t>j</m:t>
                  </m:r>
                </m:sub>
                <m:sup>
                  <m:r>
                    <m:t>​</m:t>
                  </m:r>
                </m:sup>
                <m:e>
                  <m:r>
                    <m:rPr>
                      <m:sty m:val="p"/>
                    </m:rPr>
                    <m:t>exp</m:t>
                  </m:r>
                </m:e>
              </m:nary>
              <m:d>
                <m:dPr>
                  <m:begChr m:val="("/>
                  <m:endChr m:val=")"/>
                  <m:sepChr m:val=""/>
                  <m:grow/>
                </m:dPr>
                <m:e>
                  <m:r>
                    <m:rPr>
                      <m:sty m:val="p"/>
                    </m:rPr>
                    <m:t>sim</m:t>
                  </m:r>
                  <m:d>
                    <m:dPr>
                      <m:begChr m:val="("/>
                      <m:endChr m:val=")"/>
                      <m:sepChr m:val=""/>
                      <m:grow/>
                    </m:dPr>
                    <m:e>
                      <m:r>
                        <m:t>z</m:t>
                      </m:r>
                      <m:r>
                        <m:rPr>
                          <m:sty m:val="p"/>
                        </m:rPr>
                        <m:t>,</m:t>
                      </m:r>
                      <m:sSub>
                        <m:e>
                          <m:r>
                            <m:t>z</m:t>
                          </m:r>
                        </m:e>
                        <m:sub>
                          <m:r>
                            <m:t>j</m:t>
                          </m:r>
                        </m:sub>
                      </m:sSub>
                    </m:e>
                  </m:d>
                  <m:r>
                    <m:rPr>
                      <m:sty m:val="p"/>
                    </m:rPr>
                    <m:t>/</m:t>
                  </m:r>
                  <m:r>
                    <m:t>τ</m:t>
                  </m:r>
                </m:e>
              </m:d>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Pairs or augmented views of images, signals, audio, text, or multimodal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CNN/Transformer encoders plus projection heads.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InfoNCE, supervised contrastive, triplet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Large batches, memory banks, or momentum encoders; SGD/AdamW.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Retrieval Recall@K, linear-probe accuracy, embedding quality.</w:t>
            </w:r>
          </w:p>
        </w:tc>
      </w:tr>
    </w:tbl>
    <w:p>
      <w:r>
        <w:rPr>
          <w:b/>
        </w:rPr>
        <w:t xml:space="preserve">Data representation. </w:t>
      </w:r>
      <w:r>
        <w:t>Pairs or augmented views of images, signals, audio, text, or multimodal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CNN/Transformer encoders plus projection heads.. Typical objective: InfoNCE, supervised contrastive, triplet loss.. A loss is the quantity optimized during fitting; a metric measures the quality that engineers or users care about. Those quantities may be related but should never be treated as synonyms.</w:t>
      </w:r>
    </w:p>
    <w:p>
      <w:r>
        <w:rPr>
          <w:b/>
        </w:rPr>
        <w:t xml:space="preserve">Training. </w:t>
      </w:r>
      <w:r>
        <w:t>Large batches, memory banks, or momentum encoders; SGD/AdamW..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Retrieval Recall@K, linear-probe accuracy, embedding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Two augmented versions of one vibration window should map near one another.</w:t>
            </w:r>
          </w:p>
        </w:tc>
      </w:tr>
    </w:tbl>
    <w:p>
      <w:pPr>
        <w:spacing w:after="20"/>
      </w:pPr>
    </w:p>
    <w:p>
      <w:r>
        <w:rPr>
          <w:b/>
          <w:color w:val="873C32"/>
        </w:rPr>
        <w:t xml:space="preserve">Common failure mode. </w:t>
      </w:r>
      <w:r>
        <w:t>False negatives occur when semantically similar samples are incorrectly pushed apart.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5.2.5 SimCLR, MoCo, and CLIP</w:t>
      </w:r>
    </w:p>
    <w:p>
      <w:r>
        <w:t>SimCLR uses strong data augmentation and large batches; MoCo means Momentum Contrast and maintains a momentum encoder plus queue; CLIP means Contrastive Language-Image Pretraining and aligns text and image representations.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text, or analogous industrial multimodal pairs.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 or Vision Transformer image encoder, Transformer text 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InfoNCE-like contrastive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Momentum encoders, queues, or large-batch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Retrieval and zero-shot/transfer performance.</w:t>
            </w:r>
          </w:p>
        </w:tc>
      </w:tr>
    </w:tbl>
    <w:p>
      <w:r>
        <w:rPr>
          <w:b/>
        </w:rPr>
        <w:t xml:space="preserve">Data representation. </w:t>
      </w:r>
      <w:r>
        <w:t>Images, text, or analogous industrial multimodal pairs.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 or Vision Transformer image encoder, Transformer text encoder.. Typical objective: InfoNCE-like contrastive objectives.. A loss is the quantity optimized during fitting; a metric measures the quality that engineers or users care about. Those quantities may be related but should never be treated as synonyms.</w:t>
      </w:r>
    </w:p>
    <w:p>
      <w:r>
        <w:rPr>
          <w:b/>
        </w:rPr>
        <w:t xml:space="preserve">Training. </w:t>
      </w:r>
      <w:r>
        <w:t>Momentum encoders, queues, or large-batch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Retrieval and zero-shot/transfer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Align thermal images of a motor with maintenance descriptions.</w:t>
            </w:r>
          </w:p>
        </w:tc>
      </w:tr>
    </w:tbl>
    <w:p>
      <w:pPr>
        <w:spacing w:after="20"/>
      </w:pPr>
    </w:p>
    <w:p>
      <w:r>
        <w:rPr>
          <w:b/>
          <w:color w:val="873C32"/>
        </w:rPr>
        <w:t xml:space="preserve">Common failure mode. </w:t>
      </w:r>
      <w:r>
        <w:t>Dataset bias and positive/negative-pair design strongly shape what the embedding learns.</w:t>
      </w:r>
    </w:p>
    <w:p>
      <w:pPr>
        <w:pStyle w:val="Heading2"/>
      </w:pPr>
      <w:r>
        <w:t>5.3 Chapter Summary</w:t>
      </w:r>
    </w:p>
    <w:p>
      <w:r>
        <w:t>• Semi-supervised learning combines scarce labels with abundant unlabeled data through assumptions about smoothness and structure.</w:t>
      </w:r>
    </w:p>
    <w:p>
      <w:r>
        <w:t>• Pseudo-labeling can amplify mistakes, so confidence, teacher models, distribution checks, and open-set detection matter.</w:t>
      </w:r>
    </w:p>
    <w:p>
      <w:r>
        <w:t>• Self-supervised objectives learn reusable representations by creating targets from the data itself.</w:t>
      </w:r>
    </w:p>
    <w:p>
      <w:r>
        <w:t>• Contrastive, masked, and autoregressive pretraining can reduce the amount of expert labeling required for industrial tasks.</w:t>
      </w:r>
    </w:p>
    <w:p>
      <w:pPr>
        <w:pStyle w:val="Heading2"/>
      </w:pPr>
      <w:r>
        <w:t>5.4 Review Questions</w:t>
      </w:r>
    </w:p>
    <w:p>
      <w:r>
        <w:t xml:space="preserve">1. Why can unlabeled factory data improve a model?</w:t>
      </w:r>
    </w:p>
    <w:p>
      <w:r>
        <w:t xml:space="preserve">2. What is confirmation bias in pseudo-labeling?</w:t>
      </w:r>
    </w:p>
    <w:p>
      <w:r>
        <w:t xml:space="preserve">3. How does self-supervised learning create targets without manual labels?</w:t>
      </w:r>
    </w:p>
    <w:p>
      <w:r>
        <w:t xml:space="preserve">4. What is the role of contrastive loss?</w:t>
      </w:r>
    </w:p>
    <w:p>
      <w:pPr>
        <w:pStyle w:val="Heading2"/>
      </w:pPr>
      <w:r>
        <w:t>5.5 Applied Exercise</w:t>
      </w:r>
    </w:p>
    <w:p>
      <w:r>
        <w:t xml:space="preserve">Design a semi-supervised fault classifier when only 2% of windows have expert labels.</w:t>
      </w:r>
    </w:p>
    <w:p>
      <w:pPr>
        <w:pStyle w:val="Heading1"/>
        <w:pageBreakBefore/>
      </w:pPr>
      <w:r>
        <w:t xml:space="preserve">Chapter 6. Core Neural Network Architectures for Manufacturing</w:t>
      </w:r>
    </w:p>
    <w:p>
      <w:r>
        <w:t xml:space="preserve">The major neural architectures are developed from the structure of the data: vectors for Multilayer Perceptrons (MLPs), local patterns for Convolutional Neural Networks (CNNs), sequences for recurrent models, and latent representations for autoencoders and generative models.</w:t>
      </w:r>
    </w:p>
    <w:p>
      <w:pPr>
        <w:pStyle w:val="Heading2"/>
        <w:keepNext/>
      </w:pPr>
      <w:r>
        <w:t>6.1 Perceptrons and Multilayer Perceptrons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perceptrons and multilayer perceptrons,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Perceptron → Multilayer Perceptron → Activation Functions → Depth, Width, and Universal Approximation → Initialization, Normalization, and Dropout</w:t>
      </w:r>
    </w:p>
    <w:p>
      <w:pPr>
        <w:pStyle w:val="Heading3"/>
        <w:keepNext/>
      </w:pPr>
      <w:r>
        <w:t>6.1.1 Perceptron</w:t>
      </w:r>
    </w:p>
    <w:p>
      <w:r>
        <w:t>The perceptron is an early learnable linear binary classifier. It computes a weighted sum and changes weights when examples are misclassified.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z</m:t>
          </m:r>
          <m:r>
            <m:rPr>
              <m:sty m:val="p"/>
            </m:rPr>
            <m:t>=</m:t>
          </m:r>
          <m:sSup>
            <m:e>
              <m:r>
                <m:t>w</m:t>
              </m:r>
            </m:e>
            <m:sup>
              <m:r>
                <m:rPr>
                  <m:sty m:val="p"/>
                  <m:scr m:val="sans-serif"/>
                </m:rPr>
                <m:t>T</m:t>
              </m:r>
            </m:sup>
          </m:sSup>
          <m:r>
            <m:t>x</m:t>
          </m:r>
          <m:r>
            <m:rPr>
              <m:sty m:val="p"/>
            </m:rPr>
            <m:t>+</m:t>
          </m:r>
          <m:r>
            <m:t>b</m:t>
          </m:r>
          <m:r>
            <m:rPr>
              <m:sty m:val="p"/>
            </m:rPr>
            <m:t>,</m:t>
          </m:r>
          <m:r>
            <m:t>  </m:t>
          </m:r>
          <m:acc>
            <m:accPr>
              <m:chr m:val="̂"/>
            </m:accPr>
            <m:e>
              <m:r>
                <m:t>y</m:t>
              </m:r>
            </m:e>
          </m:acc>
          <m:r>
            <m:rPr>
              <m:sty m:val="p"/>
            </m:rPr>
            <m:t>=</m:t>
          </m:r>
          <m:r>
            <m:rPr>
              <m:sty m:val="b"/>
            </m:rPr>
            <m:t>1</m:t>
          </m:r>
          <m:d>
            <m:dPr>
              <m:begChr m:val="["/>
              <m:endChr m:val="]"/>
              <m:sepChr m:val=""/>
              <m:grow/>
            </m:dPr>
            <m:e>
              <m:r>
                <m:t>z</m:t>
              </m:r>
              <m:r>
                <m:rPr>
                  <m:sty m:val="p"/>
                </m:rPr>
                <m:t>≥</m:t>
              </m:r>
              <m:r>
                <m:t>0</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Fixed-size numerical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Single linear threshold unit.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Perceptron update rule.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Mistake-driven weight updates.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Classification accuracy on linearly separable data.</w:t>
            </w:r>
          </w:p>
        </w:tc>
      </w:tr>
    </w:tbl>
    <w:p>
      <w:r>
        <w:rPr>
          <w:b/>
        </w:rPr>
        <w:t xml:space="preserve">Data representation. </w:t>
      </w:r>
      <w:r>
        <w:t>Fixed-size numerical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Single linear threshold unit.. Typical objective: Perceptron update rule.. A loss is the quantity optimized during fitting; a metric measures the quality that engineers or users care about. Those quantities may be related but should never be treated as synonyms.</w:t>
      </w:r>
    </w:p>
    <w:p>
      <w:r>
        <w:rPr>
          <w:b/>
        </w:rPr>
        <w:t xml:space="preserve">Training. </w:t>
      </w:r>
      <w:r>
        <w:t>Mistake-driven weight updates..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Classification accuracy on linearly separable data..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Separate two simple machine conditions using temperature and vibration.</w:t>
            </w:r>
          </w:p>
        </w:tc>
      </w:tr>
    </w:tbl>
    <w:p>
      <w:pPr>
        <w:spacing w:after="20"/>
      </w:pPr>
    </w:p>
    <w:p>
      <w:r>
        <w:rPr>
          <w:b/>
          <w:color w:val="873C32"/>
        </w:rPr>
        <w:t xml:space="preserve">Common failure mode. </w:t>
      </w:r>
      <w:r>
        <w:t>One perceptron cannot represent nonlinearly separable relationships such as XOR.</w:t>
      </w:r>
    </w:p>
    <w:p>
      <w:pPr>
        <w:pStyle w:val="Heading3"/>
        <w:keepNext/>
      </w:pPr>
      <w:r>
        <w:t>6.1.2 Multilayer Perceptron</w:t>
      </w:r>
    </w:p>
    <w:p>
      <w:r>
        <w:t>A Multilayer Perceptron (MLP) stacks fully connected linear transformations and nonlinear activation functions to learn nonlinear mappings from fixed-size vectors.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h</m:t>
              </m:r>
            </m:e>
            <m:sup>
              <m:d>
                <m:dPr>
                  <m:begChr m:val="("/>
                  <m:endChr m:val=")"/>
                  <m:sepChr m:val=""/>
                  <m:grow/>
                </m:dPr>
                <m:e>
                  <m:r>
                    <m:rPr>
                      <m:sty m:val="p"/>
                    </m:rPr>
                    <m:t>ℓ</m:t>
                  </m:r>
                </m:e>
              </m:d>
            </m:sup>
          </m:sSup>
          <m:r>
            <m:rPr>
              <m:sty m:val="p"/>
            </m:rPr>
            <m:t>=</m:t>
          </m:r>
          <m:r>
            <m:t>ϕ</m:t>
          </m:r>
          <m:r>
            <m:t>​</m:t>
          </m:r>
          <m:d>
            <m:dPr>
              <m:begChr m:val="("/>
              <m:endChr m:val=")"/>
              <m:sepChr m:val=""/>
              <m:grow/>
            </m:dPr>
            <m:e>
              <m:sSup>
                <m:e>
                  <m:r>
                    <m:t>W</m:t>
                  </m:r>
                </m:e>
                <m:sup>
                  <m:d>
                    <m:dPr>
                      <m:begChr m:val="("/>
                      <m:endChr m:val=")"/>
                      <m:sepChr m:val=""/>
                      <m:grow/>
                    </m:dPr>
                    <m:e>
                      <m:r>
                        <m:rPr>
                          <m:sty m:val="p"/>
                        </m:rPr>
                        <m:t>ℓ</m:t>
                      </m:r>
                    </m:e>
                  </m:d>
                </m:sup>
              </m:sSup>
              <m:sSup>
                <m:e>
                  <m:r>
                    <m:t>h</m:t>
                  </m:r>
                </m:e>
                <m:sup>
                  <m:d>
                    <m:dPr>
                      <m:begChr m:val="("/>
                      <m:endChr m:val=")"/>
                      <m:sepChr m:val=""/>
                      <m:grow/>
                    </m:dPr>
                    <m:e>
                      <m:r>
                        <m:rPr>
                          <m:sty m:val="p"/>
                        </m:rPr>
                        <m:t>ℓ</m:t>
                      </m:r>
                      <m:r>
                        <m:rPr>
                          <m:sty m:val="p"/>
                        </m:rPr>
                        <m:t>−</m:t>
                      </m:r>
                      <m:r>
                        <m:t>1</m:t>
                      </m:r>
                    </m:e>
                  </m:d>
                </m:sup>
              </m:sSup>
              <m:r>
                <m:rPr>
                  <m:sty m:val="p"/>
                </m:rPr>
                <m:t>+</m:t>
              </m:r>
              <m:sSup>
                <m:e>
                  <m:r>
                    <m:t>b</m:t>
                  </m:r>
                </m:e>
                <m:sup>
                  <m:d>
                    <m:dPr>
                      <m:begChr m:val="("/>
                      <m:endChr m:val=")"/>
                      <m:sepChr m:val=""/>
                      <m:grow/>
                    </m:dPr>
                    <m:e>
                      <m:r>
                        <m:rPr>
                          <m:sty m:val="p"/>
                        </m:rPr>
                        <m:t>ℓ</m:t>
                      </m:r>
                    </m:e>
                  </m:d>
                </m:sup>
              </m:sSup>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Tabular data, embeddings, engineered feature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Dense feed-forward neural network.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MSE, MAE, or task-specific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SGD, Adam, or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and generalization curve.</w:t>
            </w:r>
          </w:p>
        </w:tc>
      </w:tr>
    </w:tbl>
    <w:p>
      <w:r>
        <w:rPr>
          <w:b/>
        </w:rPr>
        <w:t xml:space="preserve">Data representation. </w:t>
      </w:r>
      <w:r>
        <w:t>Tabular data, embeddings, engineered feature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Dense feed-forward neural network.. Typical objective: Cross-entropy, MSE, MAE, or task-specific loss.. A loss is the quantity optimized during fitting; a metric measures the quality that engineers or users care about. Those quantities may be related but should never be treated as synonyms.</w:t>
      </w:r>
    </w:p>
    <w:p>
      <w:r>
        <w:rPr>
          <w:b/>
        </w:rPr>
        <w:t xml:space="preserve">Training. </w:t>
      </w:r>
      <w:r>
        <w:t>Backpropagation with SGD, Adam, or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and generalization curve..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Predict Remaining Useful Life using engineered spindle features.</w:t>
            </w:r>
          </w:p>
        </w:tc>
      </w:tr>
    </w:tbl>
    <w:p>
      <w:pPr>
        <w:spacing w:after="20"/>
      </w:pPr>
    </w:p>
    <w:p>
      <w:r>
        <w:rPr>
          <w:b/>
          <w:color w:val="873C32"/>
        </w:rPr>
        <w:t xml:space="preserve">Common failure mode. </w:t>
      </w:r>
      <w:r>
        <w:t>MLPs have no built-in notion of image locality, time order, or graph relationships.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keepNext/>
        <w:spacing w:before="160" w:after="60"/>
        <w:jc w:val="center"/>
      </w:pPr>
      <w:r>
        <w:drawing>
          <wp:inline xmlns:a="http://schemas.openxmlformats.org/drawingml/2006/main" xmlns:pic="http://schemas.openxmlformats.org/drawingml/2006/picture">
            <wp:extent cx="5806440" cy="4106212"/>
            <wp:docPr id="3" name="Picture 3" title="Figure 14.1" descr="Each layer applies an affine transformation followed by a nonlinear activation. During the forward pass, process features such as spindle speed, feed rate, vibration, temperature, current, tool age, coolant state, and material grade are transformed i"/>
            <wp:cNvGraphicFramePr>
              <a:graphicFrameLocks noChangeAspect="1"/>
            </wp:cNvGraphicFramePr>
            <a:graphic>
              <a:graphicData uri="http://schemas.openxmlformats.org/drawingml/2006/picture">
                <pic:pic>
                  <pic:nvPicPr>
                    <pic:cNvPr id="0" name="mlp.png"/>
                    <pic:cNvPicPr/>
                  </pic:nvPicPr>
                  <pic:blipFill>
                    <a:blip r:embed="rId13"/>
                    <a:stretch>
                      <a:fillRect/>
                    </a:stretch>
                  </pic:blipFill>
                  <pic:spPr>
                    <a:xfrm>
                      <a:off x="0" y="0"/>
                      <a:ext cx="5806440" cy="4106212"/>
                    </a:xfrm>
                    <a:prstGeom prst="rect"/>
                  </pic:spPr>
                </pic:pic>
              </a:graphicData>
            </a:graphic>
          </wp:inline>
        </w:drawing>
      </w:r>
    </w:p>
    <w:p>
      <w:pPr>
        <w:pStyle w:val="Caption"/>
        <w:keepNext/>
        <w:spacing w:after="80"/>
        <w:jc w:val="center"/>
      </w:pPr>
      <w:r>
        <w:rPr>
          <w:b/>
        </w:rPr>
        <w:t>Figure 6.1 — Multilayer Perceptron for manufacturing tabular and engineered features.</w:t>
      </w:r>
    </w:p>
    <w:p>
      <w:pPr>
        <w:spacing w:after="160"/>
      </w:pPr>
      <w:r>
        <w:rPr>
          <w:b/>
        </w:rPr>
        <w:t xml:space="preserve">How to read the figure. </w:t>
      </w:r>
      <w:r>
        <w:t>Each layer applies an affine transformation followed by a nonlinear activation. During the forward pass, process features such as spindle speed, feed rate, vibration, temperature, current, tool age, coolant state, and material grade are transformed into hidden representations. The output head is chosen for the task: a sigmoid or softmax for classification, a linear head for regression, or multiple heads for a multi-task system. Backpropagation computes gradients of the selected loss, and an optimizer such as Adam updates the weights.</w:t>
      </w:r>
    </w:p>
    <w:p>
      <w:pPr>
        <w:pStyle w:val="Heading3"/>
        <w:keepNext/>
      </w:pPr>
      <w:r>
        <w:t>6.1.3 Activation Functions</w:t>
      </w:r>
    </w:p>
    <w:p>
      <w:r>
        <w:t>Activation functions create nonlinearity so multiple neural layers can model complex functions. Common examples are ReLU, sigmoid, tanh, GELU, and SiLU/Swish.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ReLU</m:t>
          </m:r>
          <m:d>
            <m:dPr>
              <m:begChr m:val="("/>
              <m:endChr m:val=")"/>
              <m:sepChr m:val=""/>
              <m:grow/>
            </m:dPr>
            <m:e>
              <m:r>
                <m:t>x</m:t>
              </m:r>
            </m:e>
          </m:d>
          <m:r>
            <m:rPr>
              <m:sty m:val="p"/>
            </m:rPr>
            <m:t>=</m:t>
          </m:r>
          <m:r>
            <m:rPr>
              <m:sty m:val="p"/>
            </m:rPr>
            <m:t>max</m:t>
          </m:r>
          <m:d>
            <m:dPr>
              <m:begChr m:val="("/>
              <m:endChr m:val=")"/>
              <m:sepChr m:val=""/>
              <m:grow/>
            </m:dPr>
            <m:e>
              <m:r>
                <m:t>0</m:t>
              </m:r>
              <m:r>
                <m:rPr>
                  <m:sty m:val="p"/>
                </m:rPr>
                <m:t>,</m:t>
              </m:r>
              <m:r>
                <m:t>x</m:t>
              </m:r>
            </m:e>
          </m:d>
          <m:r>
            <m:rPr>
              <m:sty m:val="p"/>
            </m:rPr>
            <m:t>,</m:t>
          </m:r>
          <m:r>
            <m:t>  </m:t>
          </m:r>
          <m:r>
            <m:t>σ</m:t>
          </m:r>
          <m:d>
            <m:dPr>
              <m:begChr m:val="("/>
              <m:endChr m:val=")"/>
              <m:sepChr m:val=""/>
              <m:grow/>
            </m:dPr>
            <m:e>
              <m:r>
                <m:t>x</m:t>
              </m:r>
            </m:e>
          </m:d>
          <m:r>
            <m:rPr>
              <m:sty m:val="p"/>
            </m:rPr>
            <m:t>=</m:t>
          </m:r>
          <m:f>
            <m:fPr>
              <m:type m:val="bar"/>
            </m:fPr>
            <m:num>
              <m:r>
                <m:t>1</m:t>
              </m:r>
            </m:num>
            <m:den>
              <m:r>
                <m:t>1</m:t>
              </m:r>
              <m:r>
                <m:rPr>
                  <m:sty m:val="p"/>
                </m:rPr>
                <m:t>+</m:t>
              </m:r>
              <m:sSup>
                <m:e>
                  <m:r>
                    <m:t>e</m:t>
                  </m:r>
                </m:e>
                <m:sup>
                  <m:r>
                    <m:rPr>
                      <m:sty m:val="p"/>
                    </m:rPr>
                    <m:t>−</m:t>
                  </m:r>
                  <m:r>
                    <m:t>x</m:t>
                  </m:r>
                </m:sup>
              </m:sSup>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Hidden neural activations.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All neural architectures.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independent objective.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Architectural choice learned around by 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Activation/gradient statistics and validation performance.</w:t>
            </w:r>
          </w:p>
        </w:tc>
      </w:tr>
    </w:tbl>
    <w:p>
      <w:r>
        <w:rPr>
          <w:b/>
        </w:rPr>
        <w:t xml:space="preserve">Data representation. </w:t>
      </w:r>
      <w:r>
        <w:t>Hidden neural activations.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All neural architectures.. Typical objective: No independent objective.. A loss is the quantity optimized during fitting; a metric measures the quality that engineers or users care about. Those quantities may be related but should never be treated as synonyms.</w:t>
      </w:r>
    </w:p>
    <w:p>
      <w:r>
        <w:rPr>
          <w:b/>
        </w:rPr>
        <w:t xml:space="preserve">Training. </w:t>
      </w:r>
      <w:r>
        <w:t>Architectural choice learned around by 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Activation/gradient statistics and validation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ReLU is common in CNNs while GELU and SiLU are common in Transformers.</w:t>
            </w:r>
          </w:p>
        </w:tc>
      </w:tr>
    </w:tbl>
    <w:p>
      <w:pPr>
        <w:spacing w:after="20"/>
      </w:pPr>
    </w:p>
    <w:p>
      <w:r>
        <w:rPr>
          <w:b/>
          <w:color w:val="873C32"/>
        </w:rPr>
        <w:t xml:space="preserve">Common failure mode. </w:t>
      </w:r>
      <w:r>
        <w:t>Saturating activations can produce small gradients; ReLU units can become inactive.</w:t>
      </w:r>
    </w:p>
    <w:p>
      <w:pPr>
        <w:pStyle w:val="Heading3"/>
        <w:keepNext/>
      </w:pPr>
      <w:r>
        <w:t>6.1.4 Depth, Width, and Universal Approximation</w:t>
      </w:r>
    </w:p>
    <w:p>
      <w:r>
        <w:t>Neural-network capacity depends on depth, width, connectivity, and parameter count. Universal-approximation results show broad representational capability but do not guarantee efficient training or good generalization.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Fixed-size representations.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 and deep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 plus regularization.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Train/validation behavior, parameter efficiency.</w:t>
            </w:r>
          </w:p>
        </w:tc>
      </w:tr>
    </w:tbl>
    <w:p>
      <w:r>
        <w:rPr>
          <w:b/>
        </w:rPr>
        <w:t xml:space="preserve">Data representation. </w:t>
      </w:r>
      <w:r>
        <w:t>Fixed-size representations.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MLP and deep networks..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optimization plus regularization..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Train/validation behavior, parameter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deeper MLP can model nonlinear interactions among RPM, load, temperature, and tool wear.</w:t>
            </w:r>
          </w:p>
        </w:tc>
      </w:tr>
    </w:tbl>
    <w:p>
      <w:pPr>
        <w:spacing w:after="20"/>
      </w:pPr>
    </w:p>
    <w:p>
      <w:r>
        <w:rPr>
          <w:b/>
          <w:color w:val="873C32"/>
        </w:rPr>
        <w:t xml:space="preserve">Common failure mode. </w:t>
      </w:r>
      <w:r>
        <w:t>More parameters can increase memorization and compute without solving a poor data or target design.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6.1.5 Initialization, Normalization, and Dropout</w:t>
      </w:r>
    </w:p>
    <w:p>
      <w:r>
        <w:t>Weight initialization controls early activation/gradient scale; normalization stabilizes hidden representations; dropout randomly masks units during training as regularization.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Neural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 and other deep networks.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plus implicit/explicit regularization.</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Stability, train-validation gap.</w:t>
            </w:r>
          </w:p>
        </w:tc>
      </w:tr>
    </w:tbl>
    <w:p>
      <w:r>
        <w:rPr>
          <w:b/>
        </w:rPr>
        <w:t xml:space="preserve">Data representation. </w:t>
      </w:r>
      <w:r>
        <w:t>Neural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MLP and other deep networks.. Typical objective: Task loss plus implicit/explicit regularization.. A loss is the quantity optimized during fitting; a metric measures the quality that engineers or users care about. Those quantities may be related but should never be treated as synonyms.</w:t>
      </w:r>
    </w:p>
    <w:p>
      <w:r>
        <w:t>Training.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Stability, train-validation gap..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LayerNorm/BatchNorm or appropriate initialization to stabilize a deep network.</w:t>
            </w:r>
          </w:p>
        </w:tc>
      </w:tr>
    </w:tbl>
    <w:p>
      <w:pPr>
        <w:spacing w:after="20"/>
      </w:pPr>
    </w:p>
    <w:p>
      <w:r>
        <w:rPr>
          <w:b/>
          <w:color w:val="873C32"/>
        </w:rPr>
        <w:t xml:space="preserve">Common failure mode. </w:t>
      </w:r>
      <w:r>
        <w:t>Normalization types have different assumptions; dropout can hurt if used indiscriminately in small or already regularized networks.</w:t>
      </w:r>
    </w:p>
    <w:p>
      <w:pPr>
        <w:pStyle w:val="Heading2"/>
        <w:keepNext/>
      </w:pPr>
      <w:r>
        <w:t>6.2 Convolutional Neural Networks, Residual Networks, and U-Net</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convolutional neural networks, residual networks, and u-net,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Convolutional Neural Network → Stride, Padding, Pooling, and Receptive Field → Residual Network → U-Net Encoder-Decoder → 1D CNN for Sensor Signals</w:t>
      </w:r>
    </w:p>
    <w:p>
      <w:pPr>
        <w:pStyle w:val="Heading3"/>
        <w:keepNext/>
      </w:pPr>
      <w:r>
        <w:t>6.2.1 Convolutional Neural Network</w:t>
      </w:r>
    </w:p>
    <w:p>
      <w:r>
        <w:t>A Convolutional Neural Network (CNN) applies learnable local filters that share weights across positions. This gives strong inductive bias for local spatial or temporal patterns.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y</m:t>
              </m:r>
            </m:e>
            <m:sub>
              <m:r>
                <m:t>i</m:t>
              </m:r>
            </m:sub>
          </m:sSub>
          <m:r>
            <m:rPr>
              <m:sty m:val="p"/>
            </m:rPr>
            <m:t>=</m:t>
          </m:r>
          <m:nary>
            <m:naryPr>
              <m:chr m:val="∑"/>
              <m:limLoc m:val="undOvr"/>
              <m:subHide m:val="off"/>
              <m:supHide m:val="on"/>
            </m:naryPr>
            <m:sub>
              <m:r>
                <m:t>k</m:t>
              </m:r>
            </m:sub>
            <m:sup>
              <m:r>
                <m:t>​</m:t>
              </m:r>
            </m:sup>
            <m:e>
              <m:sSub>
                <m:e>
                  <m:r>
                    <m:t>w</m:t>
                  </m:r>
                </m:e>
                <m:sub>
                  <m:r>
                    <m:t>k</m:t>
                  </m:r>
                </m:sub>
              </m:sSub>
            </m:e>
          </m:nary>
          <m:r>
            <m:t> </m:t>
          </m:r>
          <m:sSub>
            <m:e>
              <m:r>
                <m:t>x</m:t>
              </m:r>
            </m:e>
            <m:sub>
              <m:r>
                <m:t>i</m:t>
              </m:r>
              <m:r>
                <m:rPr>
                  <m:sty m:val="p"/>
                </m:rPr>
                <m:t>+</m:t>
              </m:r>
              <m:r>
                <m:t>k</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spectrograms, 1D signals, 3D volumes.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1D, 2D, or 3D CNN.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Classification, regression, detection, or segmentation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SGD/Adam/AdamW.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receptive field, latency.</w:t>
            </w:r>
          </w:p>
        </w:tc>
      </w:tr>
    </w:tbl>
    <w:p>
      <w:r>
        <w:rPr>
          <w:b/>
        </w:rPr>
        <w:t xml:space="preserve">Data representation. </w:t>
      </w:r>
      <w:r>
        <w:t>Images, spectrograms, 1D signals, 3D volumes.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1D, 2D, or 3D CNN.. Typical objective: Classification, regression, detection, or segmentation losses.. A loss is the quantity optimized during fitting; a metric measures the quality that engineers or users care about. Those quantities may be related but should never be treated as synonyms.</w:t>
      </w:r>
    </w:p>
    <w:p>
      <w:r>
        <w:rPr>
          <w:b/>
        </w:rPr>
        <w:t xml:space="preserve">Training. </w:t>
      </w:r>
      <w:r>
        <w:t>Backpropagation with SGD/Adam/AdamW..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receptive field,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Apply a 1D CNN directly to raw spindle vibration or a 2D CNN to a spectrogram.</w:t>
            </w:r>
          </w:p>
        </w:tc>
      </w:tr>
    </w:tbl>
    <w:p>
      <w:pPr>
        <w:spacing w:after="20"/>
      </w:pPr>
    </w:p>
    <w:p>
      <w:r>
        <w:rPr>
          <w:b/>
          <w:color w:val="873C32"/>
        </w:rPr>
        <w:t xml:space="preserve">Common failure mode. </w:t>
      </w:r>
      <w:r>
        <w:t>Locality is useful but very long-range dependence may need dilation, deep receptive fields, or attention.</w:t>
      </w:r>
    </w:p>
    <w:p>
      <w:pPr>
        <w:keepNext/>
        <w:spacing w:before="160" w:after="60"/>
        <w:jc w:val="center"/>
      </w:pPr>
      <w:r>
        <w:drawing>
          <wp:inline xmlns:a="http://schemas.openxmlformats.org/drawingml/2006/main" xmlns:pic="http://schemas.openxmlformats.org/drawingml/2006/picture">
            <wp:extent cx="5806440" cy="4106212"/>
            <wp:docPr id="4" name="Picture 4" title="Figure 15.1" descr="Convolutional filters reuse the same learned weights across image locations, making the model sensitive to local edges, textures, shapes, and defect patterns while keeping parameter count manageable. In manufacturing, the same visual backbone can sup"/>
            <wp:cNvGraphicFramePr>
              <a:graphicFrameLocks noChangeAspect="1"/>
            </wp:cNvGraphicFramePr>
            <a:graphic>
              <a:graphicData uri="http://schemas.openxmlformats.org/drawingml/2006/picture">
                <pic:pic>
                  <pic:nvPicPr>
                    <pic:cNvPr id="0" name="cnn.png"/>
                    <pic:cNvPicPr/>
                  </pic:nvPicPr>
                  <pic:blipFill>
                    <a:blip r:embed="rId14"/>
                    <a:stretch>
                      <a:fillRect/>
                    </a:stretch>
                  </pic:blipFill>
                  <pic:spPr>
                    <a:xfrm>
                      <a:off x="0" y="0"/>
                      <a:ext cx="5806440" cy="4106212"/>
                    </a:xfrm>
                    <a:prstGeom prst="rect"/>
                  </pic:spPr>
                </pic:pic>
              </a:graphicData>
            </a:graphic>
          </wp:inline>
        </w:drawing>
      </w:r>
    </w:p>
    <w:p>
      <w:pPr>
        <w:pStyle w:val="Caption"/>
        <w:keepNext/>
        <w:spacing w:after="80"/>
        <w:jc w:val="center"/>
      </w:pPr>
      <w:r>
        <w:rPr>
          <w:b/>
        </w:rPr>
        <w:t>Figure 6.2 — Convolutional Neural Network for visual quality inspection.</w:t>
      </w:r>
    </w:p>
    <w:p>
      <w:pPr>
        <w:spacing w:after="160"/>
      </w:pPr>
      <w:r>
        <w:rPr>
          <w:b/>
        </w:rPr>
        <w:t xml:space="preserve">How to read the figure. </w:t>
      </w:r>
      <w:r>
        <w:t>Convolutional filters reuse the same learned weights across image locations, making the model sensitive to local edges, textures, shapes, and defect patterns while keeping parameter count manageable. In manufacturing, the same visual backbone can support image-level classification, bounding-box detection, or pixel-level segmentation. Reliable deployment also requires controlled lighting, stable camera geometry, representative defect labels, and tests against shortcuts such as fixture marks or background changes.</w:t>
      </w:r>
    </w:p>
    <w:p>
      <w:pPr>
        <w:pStyle w:val="Heading3"/>
        <w:keepNext/>
      </w:pPr>
      <w:r>
        <w:t>6.2.2 Stride, Padding, Pooling, and Receptive Field</w:t>
      </w:r>
    </w:p>
    <w:p>
      <w:r>
        <w:t>Stride controls how far a kernel moves; padding controls boundary treatment; pooling reduces resolution; receptive field is the part of the input that can influence an activation.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L</m:t>
              </m:r>
            </m:e>
            <m:sub>
              <m:r>
                <m:rPr>
                  <m:sty m:val="p"/>
                </m:rPr>
                <m:t>o</m:t>
              </m:r>
              <m:r>
                <m:rPr>
                  <m:sty m:val="p"/>
                </m:rPr>
                <m:t>u</m:t>
              </m:r>
              <m:r>
                <m:rPr>
                  <m:sty m:val="p"/>
                </m:rPr>
                <m:t>t</m:t>
              </m:r>
            </m:sub>
          </m:sSub>
          <m:r>
            <m:rPr>
              <m:sty m:val="p"/>
            </m:rPr>
            <m:t>=</m:t>
          </m:r>
          <m:d>
            <m:dPr>
              <m:begChr m:val="⌊"/>
              <m:endChr m:val="⌋"/>
              <m:sepChr m:val=""/>
              <m:grow/>
            </m:dPr>
            <m:e>
              <m:f>
                <m:fPr>
                  <m:type m:val="bar"/>
                </m:fPr>
                <m:num>
                  <m:r>
                    <m:t>L</m:t>
                  </m:r>
                  <m:r>
                    <m:rPr>
                      <m:sty m:val="p"/>
                    </m:rPr>
                    <m:t>+</m:t>
                  </m:r>
                  <m:r>
                    <m:t>2</m:t>
                  </m:r>
                  <m:r>
                    <m:t>P</m:t>
                  </m:r>
                  <m:r>
                    <m:rPr>
                      <m:sty m:val="p"/>
                    </m:rPr>
                    <m:t>−</m:t>
                  </m:r>
                  <m:r>
                    <m:t>K</m:t>
                  </m:r>
                </m:num>
                <m:den>
                  <m:r>
                    <m:t>S</m:t>
                  </m:r>
                </m:den>
              </m:f>
            </m:e>
          </m:d>
          <m:r>
            <m:rPr>
              <m:sty m:val="p"/>
            </m:rPr>
            <m:t>+</m:t>
          </m:r>
          <m:r>
            <m:t>1</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Spatial or temporal arrays.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Architectural design.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Resolution, memory, downstream metric.</w:t>
            </w:r>
          </w:p>
        </w:tc>
      </w:tr>
    </w:tbl>
    <w:p>
      <w:r>
        <w:rPr>
          <w:b/>
        </w:rPr>
        <w:t xml:space="preserve">Data representation. </w:t>
      </w:r>
      <w:r>
        <w:t>Spatial or temporal arrays.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CNN..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Architectural design..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Resolution, memory, downstream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Downsample a high-rate vibration waveform while preserving fault transients.</w:t>
            </w:r>
          </w:p>
        </w:tc>
      </w:tr>
    </w:tbl>
    <w:p>
      <w:pPr>
        <w:spacing w:after="20"/>
      </w:pPr>
    </w:p>
    <w:p>
      <w:r>
        <w:rPr>
          <w:b/>
          <w:color w:val="873C32"/>
        </w:rPr>
        <w:t xml:space="preserve">Common failure mode. </w:t>
      </w:r>
      <w:r>
        <w:t>Aggressive stride or pooling can erase short-duration defects.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6.2.3 Residual Network</w:t>
      </w:r>
    </w:p>
    <w:p>
      <w:r>
        <w:t>Residual Networks (ResNets) add skip connections that let a block learn a residual correction instead of a complete transformation, greatly improving optimization of deep networks.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y</m:t>
          </m:r>
          <m:r>
            <m:rPr>
              <m:sty m:val="p"/>
            </m:rPr>
            <m:t>=</m:t>
          </m:r>
          <m:r>
            <m:t>x</m:t>
          </m:r>
          <m:r>
            <m:rPr>
              <m:sty m:val="p"/>
            </m:rPr>
            <m:t>+</m:t>
          </m:r>
          <m:r>
            <m:t>F</m:t>
          </m:r>
          <m:d>
            <m:dPr>
              <m:begChr m:val="("/>
              <m:endChr m:val=")"/>
              <m:sepChr m:val=""/>
              <m:grow/>
            </m:dPr>
            <m:e>
              <m:r>
                <m:t>x</m:t>
              </m:r>
              <m:r>
                <m:rPr>
                  <m:sty m:val="p"/>
                </m:rPr>
                <m:t>;</m:t>
              </m:r>
              <m:r>
                <m:t>θ</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 or feature tensors.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ResNet and residual blocks in many architectures.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 commonly SGD/AdamW.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Depth, accuracy, gradient flow.</w:t>
            </w:r>
          </w:p>
        </w:tc>
      </w:tr>
    </w:tbl>
    <w:p>
      <w:r>
        <w:rPr>
          <w:b/>
        </w:rPr>
        <w:t xml:space="preserve">Data representation. </w:t>
      </w:r>
      <w:r>
        <w:t>Image or feature tensors.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ResNet and residual blocks in many architectures..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training, commonly SGD/AdamW..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Depth, accuracy, gradient flow..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a very deep surface-defect classifier without severe degradation of optimization.</w:t>
            </w:r>
          </w:p>
        </w:tc>
      </w:tr>
    </w:tbl>
    <w:p>
      <w:pPr>
        <w:spacing w:after="20"/>
      </w:pPr>
    </w:p>
    <w:p>
      <w:r>
        <w:rPr>
          <w:b/>
          <w:color w:val="873C32"/>
        </w:rPr>
        <w:t xml:space="preserve">Common failure mode. </w:t>
      </w:r>
      <w:r>
        <w:t>Residual connections improve gradient flow but do not eliminate overfitting or data problems.</w:t>
      </w:r>
    </w:p>
    <w:p>
      <w:pPr>
        <w:pStyle w:val="Heading3"/>
        <w:keepNext/>
      </w:pPr>
      <w:r>
        <w:t>6.2.4 U-Net Encoder-Decoder</w:t>
      </w:r>
    </w:p>
    <w:p>
      <w:pPr>
        <w:jc w:val="center"/>
      </w:pPr>
      <w:r>
        <w:drawing>
          <wp:inline xmlns:a="http://schemas.openxmlformats.org/drawingml/2006/main" xmlns:pic="http://schemas.openxmlformats.org/drawingml/2006/picture">
            <wp:extent cx="5852160" cy="981567"/>
            <wp:docPr id="20" name="Picture 20" descr="Figure 6.2.4A — U-Net encoder-decoder structure for defect segmentation." title="Figure 6.2.4A"/>
            <wp:cNvGraphicFramePr>
              <a:graphicFrameLocks noChangeAspect="1"/>
            </wp:cNvGraphicFramePr>
            <a:graphic>
              <a:graphicData uri="http://schemas.openxmlformats.org/drawingml/2006/picture">
                <pic:pic>
                  <pic:nvPicPr>
                    <pic:cNvPr id="0" name="unet.png"/>
                    <pic:cNvPicPr/>
                  </pic:nvPicPr>
                  <pic:blipFill>
                    <a:blip r:embed="rId32"/>
                    <a:stretch>
                      <a:fillRect/>
                    </a:stretch>
                  </pic:blipFill>
                  <pic:spPr>
                    <a:xfrm>
                      <a:off x="0" y="0"/>
                      <a:ext cx="5852160" cy="981567"/>
                    </a:xfrm>
                    <a:prstGeom prst="rect"/>
                  </pic:spPr>
                </pic:pic>
              </a:graphicData>
            </a:graphic>
          </wp:inline>
        </w:drawing>
      </w:r>
    </w:p>
    <w:p>
      <w:pPr>
        <w:pStyle w:val="Caption"/>
        <w:jc w:val="center"/>
      </w:pPr>
      <w:r>
        <w:rPr>
          <w:i/>
        </w:rPr>
        <w:t>Figure 6.2.4A — U-Net encoder-decoder structure for defect segmentation.</w:t>
      </w:r>
    </w:p>
    <w:p>
      <w:r>
        <w:rPr>
          <w:b/>
        </w:rPr>
        <w:t xml:space="preserve">How to read the figure. </w:t>
      </w:r>
      <w:r>
        <w:t>The encoder learns increasingly abstract features. The decoder restores spatial resolution, while skip connections return fine boundary information that would otherwise be lost during downsampling.</w:t>
      </w:r>
    </w:p>
    <w:p>
      <w:r>
        <w:t>U-Net is an encoder-decoder network with skip connections between matching resolutions. It was designed for pixel-level segmentation where both global context and fine spatial detail matter.</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M</m:t>
              </m:r>
            </m:e>
          </m:acc>
          <m:r>
            <m:rPr>
              <m:sty m:val="p"/>
            </m:rPr>
            <m:t>=</m:t>
          </m:r>
          <m:r>
            <m:rPr>
              <m:sty m:val="p"/>
            </m:rPr>
            <m:t>Decoder</m:t>
          </m:r>
          <m:r>
            <m:t>​</m:t>
          </m:r>
          <m:d>
            <m:dPr>
              <m:begChr m:val="("/>
              <m:endChr m:val=")"/>
              <m:sepChr m:val=""/>
              <m:grow/>
            </m:dPr>
            <m:e>
              <m:r>
                <m:rPr>
                  <m:sty m:val="p"/>
                </m:rPr>
                <m:t>Encoder</m:t>
              </m:r>
              <m:d>
                <m:dPr>
                  <m:begChr m:val="("/>
                  <m:endChr m:val=")"/>
                  <m:sepChr m:val=""/>
                  <m:grow/>
                </m:dPr>
                <m:e>
                  <m:r>
                    <m:t>I</m:t>
                  </m:r>
                </m:e>
              </m:d>
              <m:r>
                <m:rPr>
                  <m:sty m:val="p"/>
                </m:rPr>
                <m:t>,</m:t>
              </m:r>
              <m:r>
                <m:t> </m:t>
              </m:r>
              <m:r>
                <m:rPr>
                  <m:nor/>
                  <m:sty m:val="p"/>
                </m:rPr>
                <m:t>skip features</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or 3D volumes with pixel/voxel labels.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U-Net and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Dice, focal, IoU combinations.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Dice, IoU, pixel accuracy.</w:t>
            </w:r>
          </w:p>
        </w:tc>
      </w:tr>
    </w:tbl>
    <w:p>
      <w:r>
        <w:rPr>
          <w:b/>
        </w:rPr>
        <w:t xml:space="preserve">Data representation. </w:t>
      </w:r>
      <w:r>
        <w:t>Images or 3D volumes with pixel/voxel labels.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U-Net and variants.. Typical objective: Cross-entropy, Dice, focal, IoU combinations.. A loss is the quantity optimized during fitting; a metric measures the quality that engineers or users care about. Those quantities may be related but should never be treated as synonyms.</w:t>
      </w:r>
    </w:p>
    <w:p>
      <w:r>
        <w:rPr>
          <w:b/>
        </w:rPr>
        <w:t xml:space="preserve">Training. </w:t>
      </w:r>
      <w:r>
        <w:t>Backpropagation with Adam/SGD..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Dice, IoU, pixel accuracy..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Segment exact scratch or crack regions on a machined shaft surface.</w:t>
            </w:r>
          </w:p>
        </w:tc>
      </w:tr>
    </w:tbl>
    <w:p>
      <w:pPr>
        <w:spacing w:after="20"/>
      </w:pPr>
    </w:p>
    <w:p>
      <w:r>
        <w:rPr>
          <w:b/>
          <w:color w:val="873C32"/>
        </w:rPr>
        <w:t xml:space="preserve">Common failure mode. </w:t>
      </w:r>
      <w:r>
        <w:t>Dense mask annotation is expensive and segmentation is sensitive to lighting and imaging shift.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6.2.5 1D CNN for Sensor Signals</w:t>
      </w:r>
    </w:p>
    <w:p>
      <w:r>
        <w:t>One-dimensional convolution moves local filters through time or sample index, making it suitable for waveforms and sensor sequences.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y</m:t>
              </m:r>
            </m:e>
            <m:sub>
              <m:r>
                <m:t>t</m:t>
              </m:r>
            </m:sub>
          </m:sSub>
          <m:r>
            <m:rPr>
              <m:sty m:val="p"/>
            </m:rPr>
            <m:t>=</m:t>
          </m:r>
          <m:nary>
            <m:naryPr>
              <m:chr m:val="∑"/>
              <m:limLoc m:val="undOvr"/>
              <m:subHide m:val="off"/>
              <m:supHide m:val="off"/>
            </m:naryPr>
            <m:sub>
              <m:r>
                <m:t>k</m:t>
              </m:r>
              <m:r>
                <m:rPr>
                  <m:sty m:val="p"/>
                </m:rPr>
                <m:t>=</m:t>
              </m:r>
              <m:r>
                <m:t>0</m:t>
              </m:r>
            </m:sub>
            <m:sup>
              <m:r>
                <m:t>K</m:t>
              </m:r>
              <m:r>
                <m:rPr>
                  <m:sty m:val="p"/>
                </m:rPr>
                <m:t>−</m:t>
              </m:r>
              <m:r>
                <m:t>1</m:t>
              </m:r>
            </m:sup>
            <m:e>
              <m:sSub>
                <m:e>
                  <m:r>
                    <m:t>w</m:t>
                  </m:r>
                </m:e>
                <m:sub>
                  <m:r>
                    <m:t>k</m:t>
                  </m:r>
                </m:sub>
              </m:sSub>
            </m:e>
          </m:nary>
          <m:sSub>
            <m:e>
              <m:r>
                <m:t>x</m:t>
              </m:r>
            </m:e>
            <m:sub>
              <m:r>
                <m:t>t</m:t>
              </m:r>
              <m:r>
                <m:rPr>
                  <m:sty m:val="p"/>
                </m:rPr>
                <m:t>+</m:t>
              </m:r>
              <m:r>
                <m:t>k</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Vibration, current, acoustic, ECG-like signals.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1D CNN, residual 1D CNN.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for faults, MSE for regression, reconstruction loss for autoencoders.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Accuracy/F1 or regression metric and inference latency.</w:t>
            </w:r>
          </w:p>
        </w:tc>
      </w:tr>
    </w:tbl>
    <w:p>
      <w:r>
        <w:rPr>
          <w:b/>
        </w:rPr>
        <w:t xml:space="preserve">Data representation. </w:t>
      </w:r>
      <w:r>
        <w:t>Vibration, current, acoustic, ECG-like signals.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1D CNN, residual 1D CNN.. Typical objective: Cross-entropy for faults, MSE for regression, reconstruction loss for autoencoders.. A loss is the quantity optimized during fitting; a metric measures the quality that engineers or users care about. Those quantities may be related but should never be treated as synonyms.</w:t>
      </w:r>
    </w:p>
    <w:p>
      <w:r>
        <w:rPr>
          <w:b/>
        </w:rPr>
        <w:t xml:space="preserve">Training. </w:t>
      </w:r>
      <w:r>
        <w:t>Backpropagation..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Accuracy/F1 or regression metric and inference latency..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Detect bearing-impact patterns in raw accelerometer data.</w:t>
            </w:r>
          </w:p>
        </w:tc>
      </w:tr>
    </w:tbl>
    <w:p>
      <w:pPr>
        <w:spacing w:after="20"/>
      </w:pPr>
    </w:p>
    <w:p>
      <w:r>
        <w:rPr>
          <w:b/>
          <w:color w:val="873C32"/>
        </w:rPr>
        <w:t xml:space="preserve">Common failure mode. </w:t>
      </w:r>
      <w:r>
        <w:t>Sampling frequency and window length determine which physical frequencies and events the model can observe.</w:t>
      </w:r>
    </w:p>
    <w:p>
      <w:pPr>
        <w:pStyle w:val="Heading2"/>
        <w:keepNext/>
      </w:pPr>
      <w:r>
        <w:t>6.3 Recurrent Networks: RNN, LSTM, GRU, and Temporal Convolutions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recurrent networks: rnn, lstm, gru, and temporal convolutions,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Recurrent Neural Network → Long Short-Term Memory → Gated Recurrent Unit → Temporal Convolutional Network → Vanishing and Exploding Gradients in Sequences → RNN Family versus Transformer</w:t>
      </w:r>
    </w:p>
    <w:p>
      <w:pPr>
        <w:pStyle w:val="Heading3"/>
        <w:keepNext/>
      </w:pPr>
      <w:r>
        <w:t>6.3.1 Recurrent Neural Network</w:t>
      </w:r>
    </w:p>
    <w:p>
      <w:r>
        <w:t>A Recurrent Neural Network (RNN) maintains a hidden state so each time step depends on current input and previous state.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h</m:t>
              </m:r>
            </m:e>
            <m:sub>
              <m:r>
                <m:t>t</m:t>
              </m:r>
            </m:sub>
          </m:sSub>
          <m:r>
            <m:rPr>
              <m:sty m:val="p"/>
            </m:rPr>
            <m:t>=</m:t>
          </m:r>
          <m:r>
            <m:t>ϕ</m:t>
          </m:r>
          <m:d>
            <m:dPr>
              <m:begChr m:val="("/>
              <m:endChr m:val=")"/>
              <m:sepChr m:val=""/>
              <m:grow/>
            </m:dPr>
            <m:e>
              <m:sSub>
                <m:e>
                  <m:r>
                    <m:t>W</m:t>
                  </m:r>
                </m:e>
                <m:sub>
                  <m:r>
                    <m:t>x</m:t>
                  </m:r>
                </m:sub>
              </m:sSub>
              <m:sSub>
                <m:e>
                  <m:r>
                    <m:t>x</m:t>
                  </m:r>
                </m:e>
                <m:sub>
                  <m:r>
                    <m:t>t</m:t>
                  </m:r>
                </m:sub>
              </m:sSub>
              <m:r>
                <m:rPr>
                  <m:sty m:val="p"/>
                </m:rPr>
                <m:t>+</m:t>
              </m:r>
              <m:sSub>
                <m:e>
                  <m:r>
                    <m:t>W</m:t>
                  </m:r>
                </m:e>
                <m:sub>
                  <m:r>
                    <m:t>h</m:t>
                  </m:r>
                </m:sub>
              </m:sSub>
              <m:sSub>
                <m:e>
                  <m:r>
                    <m:t>h</m:t>
                  </m:r>
                </m:e>
                <m:sub>
                  <m:r>
                    <m:t>t</m:t>
                  </m:r>
                  <m:r>
                    <m:rPr>
                      <m:sty m:val="p"/>
                    </m:rPr>
                    <m:t>−</m:t>
                  </m:r>
                  <m:r>
                    <m:t>1</m:t>
                  </m:r>
                </m:sub>
              </m:sSub>
              <m:r>
                <m:rPr>
                  <m:sty m:val="p"/>
                </m:rPr>
                <m:t>+</m:t>
              </m:r>
              <m:r>
                <m:t>b</m:t>
              </m:r>
            </m:e>
          </m:d>
        </m:oMath>
      </m:oMathPara>
    </w:p>
    <w:p>
      <w:pPr>
        <w:jc w:val="center"/>
      </w:pPr>
      <w:r>
        <w:drawing>
          <wp:inline xmlns:a="http://schemas.openxmlformats.org/drawingml/2006/main" xmlns:pic="http://schemas.openxmlformats.org/drawingml/2006/picture">
            <wp:extent cx="5852160" cy="1542276"/>
            <wp:docPr id="17" name="Picture 17" descr="Figure 6.3.1A — Recurrent Neural Network unrolled through time." title="Figure 6.3.1A"/>
            <wp:cNvGraphicFramePr>
              <a:graphicFrameLocks noChangeAspect="1"/>
            </wp:cNvGraphicFramePr>
            <a:graphic>
              <a:graphicData uri="http://schemas.openxmlformats.org/drawingml/2006/picture">
                <pic:pic>
                  <pic:nvPicPr>
                    <pic:cNvPr id="0" name="rnn.png"/>
                    <pic:cNvPicPr/>
                  </pic:nvPicPr>
                  <pic:blipFill>
                    <a:blip r:embed="rId29"/>
                    <a:stretch>
                      <a:fillRect/>
                    </a:stretch>
                  </pic:blipFill>
                  <pic:spPr>
                    <a:xfrm>
                      <a:off x="0" y="0"/>
                      <a:ext cx="5852160" cy="1542276"/>
                    </a:xfrm>
                    <a:prstGeom prst="rect"/>
                  </pic:spPr>
                </pic:pic>
              </a:graphicData>
            </a:graphic>
          </wp:inline>
        </w:drawing>
      </w:r>
    </w:p>
    <w:p>
      <w:pPr>
        <w:pStyle w:val="Caption"/>
        <w:jc w:val="center"/>
      </w:pPr>
      <w:r>
        <w:rPr>
          <w:i/>
        </w:rPr>
        <w:t>Figure 6.3.1A — Recurrent Neural Network unrolled through time.</w:t>
      </w:r>
    </w:p>
    <w:p>
      <w:r>
        <w:rPr>
          <w:b/>
        </w:rPr>
        <w:t xml:space="preserve">How to read the figure. </w:t>
      </w:r>
      <w:r>
        <w:t>Each hidden state receives the current sensor window and the previous hidden state. This gives the model memory, but it also makes long-range training sequential and susceptible to vanishing or exploding gradients.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audio, time series, sensor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Vanilla RNN.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or regression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Through Time (BPTT) with SGD/Adam.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Sequence/forecast metric and gradient norm.</w:t>
            </w:r>
          </w:p>
        </w:tc>
      </w:tr>
    </w:tbl>
    <w:p>
      <w:r>
        <w:rPr>
          <w:b/>
        </w:rPr>
        <w:t xml:space="preserve">Data representation. </w:t>
      </w:r>
      <w:r>
        <w:t>Text, audio, time series, sensor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Vanilla RNN. Typical objective: Cross-entropy or regression loss.. A loss is the quantity optimized during fitting; a metric measures the quality that engineers or users care about. Those quantities may be related but should never be treated as synonyms.</w:t>
      </w:r>
    </w:p>
    <w:p>
      <w:r>
        <w:rPr>
          <w:b/>
        </w:rPr>
        <w:t xml:space="preserve">Training. </w:t>
      </w:r>
      <w:r>
        <w:t>Backpropagation Through Time (BPTT) with SGD/Adam..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Sequence/forecast metric and gradient norm..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Track evolving machine state across consecutive sensor windows.</w:t>
            </w:r>
          </w:p>
        </w:tc>
      </w:tr>
    </w:tbl>
    <w:p>
      <w:pPr>
        <w:spacing w:after="20"/>
      </w:pPr>
    </w:p>
    <w:p>
      <w:r>
        <w:rPr>
          <w:b/>
          <w:color w:val="873C32"/>
        </w:rPr>
        <w:t xml:space="preserve">Common failure mode. </w:t>
      </w:r>
      <w:r>
        <w:t>Long sequences produce vanishing/exploding gradients and recurrent computation limits parallelism.</w:t>
      </w:r>
    </w:p>
    <w:p>
      <w:pPr>
        <w:pStyle w:val="Heading3"/>
        <w:keepNext/>
      </w:pPr>
      <w:r>
        <w:t>6.3.2 Long Short-Term Memory</w:t>
      </w:r>
    </w:p>
    <w:p>
      <w:r>
        <w:t>Long Short-Term Memory (LSTM) adds a cell state and input, forget, and output gates that control long-term information flow.</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f</m:t>
              </m:r>
            </m:e>
            <m:sub>
              <m:r>
                <m:t>t</m:t>
              </m:r>
            </m:sub>
          </m:sSub>
          <m:r>
            <m:rPr>
              <m:sty m:val="p"/>
            </m:rPr>
            <m:t>=</m:t>
          </m:r>
          <m:r>
            <m:t>σ</m:t>
          </m:r>
          <m:r>
            <m:t>​</m:t>
          </m:r>
          <m:d>
            <m:dPr>
              <m:begChr m:val="("/>
              <m:endChr m:val=")"/>
              <m:sepChr m:val=""/>
              <m:grow/>
            </m:dPr>
            <m:e>
              <m:sSub>
                <m:e>
                  <m:r>
                    <m:t>W</m:t>
                  </m:r>
                </m:e>
                <m:sub>
                  <m:r>
                    <m:t>f</m:t>
                  </m:r>
                </m:sub>
              </m:sSub>
              <m:sSub>
                <m:e>
                  <m:r>
                    <m:t>x</m:t>
                  </m:r>
                </m:e>
                <m:sub>
                  <m:r>
                    <m:t>t</m:t>
                  </m:r>
                </m:sub>
              </m:sSub>
              <m:r>
                <m:rPr>
                  <m:sty m:val="p"/>
                </m:rPr>
                <m:t>+</m:t>
              </m:r>
              <m:sSub>
                <m:e>
                  <m:r>
                    <m:t>U</m:t>
                  </m:r>
                </m:e>
                <m:sub>
                  <m:r>
                    <m:t>f</m:t>
                  </m:r>
                </m:sub>
              </m:sSub>
              <m:sSub>
                <m:e>
                  <m:r>
                    <m:t>h</m:t>
                  </m:r>
                </m:e>
                <m:sub>
                  <m:r>
                    <m:t>t</m:t>
                  </m:r>
                  <m:r>
                    <m:rPr>
                      <m:sty m:val="p"/>
                    </m:rPr>
                    <m:t>−</m:t>
                  </m:r>
                  <m:r>
                    <m:t>1</m:t>
                  </m:r>
                </m:sub>
              </m:sSub>
              <m:r>
                <m:rPr>
                  <m:sty m:val="p"/>
                </m:rPr>
                <m:t>+</m:t>
              </m:r>
              <m:sSub>
                <m:e>
                  <m:r>
                    <m:t>b</m:t>
                  </m:r>
                </m:e>
                <m:sub>
                  <m:r>
                    <m:t>f</m:t>
                  </m:r>
                </m:sub>
              </m:sSub>
            </m:e>
          </m:d>
        </m:oMath>
      </m:oMathPara>
    </w:p>
    <w:p>
      <w:pPr>
        <w:jc w:val="center"/>
      </w:pPr>
      <m:oMathPara>
        <m:oMathParaPr>
          <m:jc m:val="center"/>
        </m:oMathParaPr>
        <m:oMath>
          <m:sSub>
            <m:e>
              <m:r>
                <m:t>i</m:t>
              </m:r>
            </m:e>
            <m:sub>
              <m:r>
                <m:t>t</m:t>
              </m:r>
            </m:sub>
          </m:sSub>
          <m:r>
            <m:rPr>
              <m:sty m:val="p"/>
            </m:rPr>
            <m:t>=</m:t>
          </m:r>
          <m:r>
            <m:t>σ</m:t>
          </m:r>
          <m:r>
            <m:t>​</m:t>
          </m:r>
          <m:d>
            <m:dPr>
              <m:begChr m:val="("/>
              <m:endChr m:val=")"/>
              <m:sepChr m:val=""/>
              <m:grow/>
            </m:dPr>
            <m:e>
              <m:sSub>
                <m:e>
                  <m:r>
                    <m:t>W</m:t>
                  </m:r>
                </m:e>
                <m:sub>
                  <m:r>
                    <m:t>i</m:t>
                  </m:r>
                </m:sub>
              </m:sSub>
              <m:sSub>
                <m:e>
                  <m:r>
                    <m:t>x</m:t>
                  </m:r>
                </m:e>
                <m:sub>
                  <m:r>
                    <m:t>t</m:t>
                  </m:r>
                </m:sub>
              </m:sSub>
              <m:r>
                <m:rPr>
                  <m:sty m:val="p"/>
                </m:rPr>
                <m:t>+</m:t>
              </m:r>
              <m:sSub>
                <m:e>
                  <m:r>
                    <m:t>U</m:t>
                  </m:r>
                </m:e>
                <m:sub>
                  <m:r>
                    <m:t>i</m:t>
                  </m:r>
                </m:sub>
              </m:sSub>
              <m:sSub>
                <m:e>
                  <m:r>
                    <m:t>h</m:t>
                  </m:r>
                </m:e>
                <m:sub>
                  <m:r>
                    <m:t>t</m:t>
                  </m:r>
                  <m:r>
                    <m:rPr>
                      <m:sty m:val="p"/>
                    </m:rPr>
                    <m:t>−</m:t>
                  </m:r>
                  <m:r>
                    <m:t>1</m:t>
                  </m:r>
                </m:sub>
              </m:sSub>
              <m:r>
                <m:rPr>
                  <m:sty m:val="p"/>
                </m:rPr>
                <m:t>+</m:t>
              </m:r>
              <m:sSub>
                <m:e>
                  <m:r>
                    <m:t>b</m:t>
                  </m:r>
                </m:e>
                <m:sub>
                  <m:r>
                    <m:t>i</m:t>
                  </m:r>
                </m:sub>
              </m:sSub>
            </m:e>
          </m:d>
        </m:oMath>
      </m:oMathPara>
    </w:p>
    <w:p>
      <w:pPr>
        <w:jc w:val="center"/>
      </w:pPr>
      <m:oMathPara>
        <m:oMathParaPr>
          <m:jc m:val="center"/>
        </m:oMathParaPr>
        <m:oMath>
          <m:sSub>
            <m:e>
              <m:acc>
                <m:accPr>
                  <m:chr m:val="̃"/>
                </m:accPr>
                <m:e>
                  <m:r>
                    <m:t>c</m:t>
                  </m:r>
                </m:e>
              </m:acc>
            </m:e>
            <m:sub>
              <m:r>
                <m:t>t</m:t>
              </m:r>
            </m:sub>
          </m:sSub>
          <m:r>
            <m:rPr>
              <m:sty m:val="p"/>
            </m:rPr>
            <m:t>=</m:t>
          </m:r>
          <m:r>
            <m:rPr>
              <m:sty m:val="p"/>
            </m:rPr>
            <m:t>tanh</m:t>
          </m:r>
          <m:r>
            <m:t>​</m:t>
          </m:r>
          <m:d>
            <m:dPr>
              <m:begChr m:val="("/>
              <m:endChr m:val=")"/>
              <m:sepChr m:val=""/>
              <m:grow/>
            </m:dPr>
            <m:e>
              <m:sSub>
                <m:e>
                  <m:r>
                    <m:t>W</m:t>
                  </m:r>
                </m:e>
                <m:sub>
                  <m:r>
                    <m:t>c</m:t>
                  </m:r>
                </m:sub>
              </m:sSub>
              <m:sSub>
                <m:e>
                  <m:r>
                    <m:t>x</m:t>
                  </m:r>
                </m:e>
                <m:sub>
                  <m:r>
                    <m:t>t</m:t>
                  </m:r>
                </m:sub>
              </m:sSub>
              <m:r>
                <m:rPr>
                  <m:sty m:val="p"/>
                </m:rPr>
                <m:t>+</m:t>
              </m:r>
              <m:sSub>
                <m:e>
                  <m:r>
                    <m:t>U</m:t>
                  </m:r>
                </m:e>
                <m:sub>
                  <m:r>
                    <m:t>c</m:t>
                  </m:r>
                </m:sub>
              </m:sSub>
              <m:sSub>
                <m:e>
                  <m:r>
                    <m:t>h</m:t>
                  </m:r>
                </m:e>
                <m:sub>
                  <m:r>
                    <m:t>t</m:t>
                  </m:r>
                  <m:r>
                    <m:rPr>
                      <m:sty m:val="p"/>
                    </m:rPr>
                    <m:t>−</m:t>
                  </m:r>
                  <m:r>
                    <m:t>1</m:t>
                  </m:r>
                </m:sub>
              </m:sSub>
              <m:r>
                <m:rPr>
                  <m:sty m:val="p"/>
                </m:rPr>
                <m:t>+</m:t>
              </m:r>
              <m:sSub>
                <m:e>
                  <m:r>
                    <m:t>b</m:t>
                  </m:r>
                </m:e>
                <m:sub>
                  <m:r>
                    <m:t>c</m:t>
                  </m:r>
                </m:sub>
              </m:sSub>
            </m:e>
          </m:d>
        </m:oMath>
      </m:oMathPara>
    </w:p>
    <w:p>
      <w:pPr>
        <w:jc w:val="center"/>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jc w:val="center"/>
      </w:pPr>
      <m:oMathPara>
        <m:oMathParaPr>
          <m:jc m:val="center"/>
        </m:oMathParaPr>
        <m:oMath>
          <m:sSub>
            <m:e>
              <m:r>
                <m:t>o</m:t>
              </m:r>
            </m:e>
            <m:sub>
              <m:r>
                <m:t>t</m:t>
              </m:r>
            </m:sub>
          </m:sSub>
          <m:r>
            <m:rPr>
              <m:sty m:val="p"/>
            </m:rPr>
            <m:t>=</m:t>
          </m:r>
          <m:r>
            <m:t>σ</m:t>
          </m:r>
          <m:r>
            <m:t>​</m:t>
          </m:r>
          <m:d>
            <m:dPr>
              <m:begChr m:val="("/>
              <m:endChr m:val=")"/>
              <m:sepChr m:val=""/>
              <m:grow/>
            </m:dPr>
            <m:e>
              <m:sSub>
                <m:e>
                  <m:r>
                    <m:t>W</m:t>
                  </m:r>
                </m:e>
                <m:sub>
                  <m:r>
                    <m:t>o</m:t>
                  </m:r>
                </m:sub>
              </m:sSub>
              <m:sSub>
                <m:e>
                  <m:r>
                    <m:t>x</m:t>
                  </m:r>
                </m:e>
                <m:sub>
                  <m:r>
                    <m:t>t</m:t>
                  </m:r>
                </m:sub>
              </m:sSub>
              <m:r>
                <m:rPr>
                  <m:sty m:val="p"/>
                </m:rPr>
                <m:t>+</m:t>
              </m:r>
              <m:sSub>
                <m:e>
                  <m:r>
                    <m:t>U</m:t>
                  </m:r>
                </m:e>
                <m:sub>
                  <m:r>
                    <m:t>o</m:t>
                  </m:r>
                </m:sub>
              </m:sSub>
              <m:sSub>
                <m:e>
                  <m:r>
                    <m:t>h</m:t>
                  </m:r>
                </m:e>
                <m:sub>
                  <m:r>
                    <m:t>t</m:t>
                  </m:r>
                  <m:r>
                    <m:rPr>
                      <m:sty m:val="p"/>
                    </m:rPr>
                    <m:t>−</m:t>
                  </m:r>
                  <m:r>
                    <m:t>1</m:t>
                  </m:r>
                </m:sub>
              </m:sSub>
              <m:r>
                <m:rPr>
                  <m:sty m:val="p"/>
                </m:rPr>
                <m:t>+</m:t>
              </m:r>
              <m:sSub>
                <m:e>
                  <m:r>
                    <m:t>b</m:t>
                  </m:r>
                </m:e>
                <m:sub>
                  <m:r>
                    <m:t>o</m:t>
                  </m:r>
                </m:sub>
              </m:sSub>
            </m:e>
          </m:d>
          <m:r>
            <m:rPr>
              <m:sty m:val="p"/>
            </m:rPr>
            <m:t>,</m:t>
          </m:r>
          <m:r>
            <m:t>  </m:t>
          </m:r>
          <m:sSub>
            <m:e>
              <m:r>
                <m:t>h</m:t>
              </m:r>
            </m:e>
            <m:sub>
              <m:r>
                <m:t>t</m:t>
              </m:r>
            </m:sub>
          </m:sSub>
          <m:r>
            <m:rPr>
              <m:sty m:val="p"/>
            </m:rPr>
            <m:t>=</m:t>
          </m:r>
          <m:sSub>
            <m:e>
              <m:r>
                <m:t>o</m:t>
              </m:r>
            </m:e>
            <m:sub>
              <m:r>
                <m:t>t</m:t>
              </m:r>
            </m:sub>
          </m:sSub>
          <m:r>
            <m:rPr>
              <m:sty m:val="p"/>
            </m:rPr>
            <m:t>⊙</m:t>
          </m:r>
          <m:r>
            <m:rPr>
              <m:sty m:val="p"/>
            </m:rPr>
            <m:t>tanh</m:t>
          </m:r>
          <m:d>
            <m:dPr>
              <m:begChr m:val="("/>
              <m:endChr m:val=")"/>
              <m:sepChr m:val=""/>
              <m:grow/>
            </m:dPr>
            <m:e>
              <m:sSub>
                <m:e>
                  <m:r>
                    <m:t>c</m:t>
                  </m:r>
                </m:e>
                <m:sub>
                  <m:r>
                    <m:t>t</m:t>
                  </m:r>
                </m:sub>
              </m:sSub>
            </m:e>
          </m:d>
        </m:oMath>
      </m:oMathPara>
    </w:p>
    <w:p>
      <w:r>
        <w:rPr>
          <w:i w:val="0"/>
        </w:rPr>
        <w:t>Here f_t is the forget gate, i_t is the input gate, o_t is the output gate, c_t is the cell state, and h_t is the exposed hidden state. The gates are vectors with values between 0 and 1, so they act as learned, differentiable valves rather than hard on/off switches.</w:t>
      </w:r>
    </w:p>
    <w:p>
      <w:pPr>
        <w:jc w:val="center"/>
      </w:pPr>
      <w:r>
        <w:drawing>
          <wp:inline xmlns:a="http://schemas.openxmlformats.org/drawingml/2006/main" xmlns:pic="http://schemas.openxmlformats.org/drawingml/2006/picture">
            <wp:extent cx="5852160" cy="3377464"/>
            <wp:docPr id="16" name="Picture 16" descr="Figure 6.3.2A — Internal information flow of an LSTM cell." title="Figure 6.3.2A"/>
            <wp:cNvGraphicFramePr>
              <a:graphicFrameLocks noChangeAspect="1"/>
            </wp:cNvGraphicFramePr>
            <a:graphic>
              <a:graphicData uri="http://schemas.openxmlformats.org/drawingml/2006/picture">
                <pic:pic>
                  <pic:nvPicPr>
                    <pic:cNvPr id="0" name="lstm.png"/>
                    <pic:cNvPicPr/>
                  </pic:nvPicPr>
                  <pic:blipFill>
                    <a:blip r:embed="rId28"/>
                    <a:stretch>
                      <a:fillRect/>
                    </a:stretch>
                  </pic:blipFill>
                  <pic:spPr>
                    <a:xfrm>
                      <a:off x="0" y="0"/>
                      <a:ext cx="5852160" cy="3377464"/>
                    </a:xfrm>
                    <a:prstGeom prst="rect"/>
                  </pic:spPr>
                </pic:pic>
              </a:graphicData>
            </a:graphic>
          </wp:inline>
        </w:drawing>
      </w:r>
    </w:p>
    <w:p>
      <w:pPr>
        <w:pStyle w:val="Caption"/>
        <w:jc w:val="center"/>
      </w:pPr>
      <w:r>
        <w:rPr>
          <w:i/>
        </w:rPr>
        <w:t>Figure 6.3.2A — Internal information flow of an LSTM cell.</w:t>
      </w:r>
    </w:p>
    <w:p>
      <w:r>
        <w:rPr>
          <w:b/>
        </w:rPr>
        <w:t xml:space="preserve">How to read the figure. </w:t>
      </w:r>
      <w:r>
        <w:t>The upper memory path carries cₜ forward. The forget gate controls retained old memory, the input gate controls new written information, and the output gate controls how much of the cell is exposed as hₜ.</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Sequential data with medium/long dependencies.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LSTM.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BPTT, Adam/SGD, often gradient clipping.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Forecast/classification metrics.</w:t>
            </w:r>
          </w:p>
        </w:tc>
      </w:tr>
    </w:tbl>
    <w:p>
      <w:r>
        <w:rPr>
          <w:b/>
        </w:rPr>
        <w:t xml:space="preserve">Data representation. </w:t>
      </w:r>
      <w:r>
        <w:t>Sequential data with medium/long dependencies.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LSTM.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BPTT, Adam/SGD, often gradient clipping..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Forecast/classification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Model gradual bearing degradation across a long operating history.</w:t>
            </w:r>
          </w:p>
        </w:tc>
      </w:tr>
    </w:tbl>
    <w:p>
      <w:pPr>
        <w:spacing w:after="20"/>
      </w:pPr>
    </w:p>
    <w:p>
      <w:r>
        <w:rPr>
          <w:b/>
          <w:color w:val="873C32"/>
        </w:rPr>
        <w:t xml:space="preserve">Common failure mode. </w:t>
      </w:r>
      <w:r>
        <w:t>LSTM is sequential and can be slower than highly parallel Transformer training.</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6.3.3 Gated Recurrent Unit</w:t>
      </w:r>
    </w:p>
    <w:p>
      <w:r>
        <w:t>Gated Recurrent Unit (GRU) simplifies LSTM with reset and update gates and often provides comparable sequence modeling with fewer parameters.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z</m:t>
              </m:r>
            </m:e>
            <m:sub>
              <m:r>
                <m:t>t</m:t>
              </m:r>
            </m:sub>
          </m:sSub>
          <m:r>
            <m:rPr>
              <m:sty m:val="p"/>
            </m:rPr>
            <m:t>=</m:t>
          </m:r>
          <m:r>
            <m:t>σ</m:t>
          </m:r>
          <m:r>
            <m:t>​</m:t>
          </m:r>
          <m:d>
            <m:dPr>
              <m:begChr m:val="("/>
              <m:endChr m:val=")"/>
              <m:sepChr m:val=""/>
              <m:grow/>
            </m:dPr>
            <m:e>
              <m:sSub>
                <m:e>
                  <m:r>
                    <m:t>W</m:t>
                  </m:r>
                </m:e>
                <m:sub>
                  <m:r>
                    <m:t>z</m:t>
                  </m:r>
                </m:sub>
              </m:sSub>
              <m:sSub>
                <m:e>
                  <m:r>
                    <m:t>x</m:t>
                  </m:r>
                </m:e>
                <m:sub>
                  <m:r>
                    <m:t>t</m:t>
                  </m:r>
                </m:sub>
              </m:sSub>
              <m:r>
                <m:rPr>
                  <m:sty m:val="p"/>
                </m:rPr>
                <m:t>+</m:t>
              </m:r>
              <m:sSub>
                <m:e>
                  <m:r>
                    <m:t>U</m:t>
                  </m:r>
                </m:e>
                <m:sub>
                  <m:r>
                    <m:t>z</m:t>
                  </m:r>
                </m:sub>
              </m:sSub>
              <m:sSub>
                <m:e>
                  <m:r>
                    <m:t>h</m:t>
                  </m:r>
                </m:e>
                <m:sub>
                  <m:r>
                    <m:t>t</m:t>
                  </m:r>
                  <m:r>
                    <m:rPr>
                      <m:sty m:val="p"/>
                    </m:rPr>
                    <m:t>−</m:t>
                  </m:r>
                  <m:r>
                    <m:t>1</m:t>
                  </m:r>
                </m:sub>
              </m:sSub>
              <m:r>
                <m:rPr>
                  <m:sty m:val="p"/>
                </m:rPr>
                <m:t>+</m:t>
              </m:r>
              <m:sSub>
                <m:e>
                  <m:r>
                    <m:t>b</m:t>
                  </m:r>
                </m:e>
                <m:sub>
                  <m:r>
                    <m:t>z</m:t>
                  </m:r>
                </m:sub>
              </m:sSub>
            </m:e>
          </m:d>
        </m:oMath>
      </m:oMathPara>
    </w:p>
    <w:p>
      <w:pPr>
        <w:jc w:val="center"/>
      </w:pPr>
      <m:oMathPara>
        <m:oMathParaPr>
          <m:jc m:val="center"/>
        </m:oMathParaPr>
        <m:oMath>
          <m:sSub>
            <m:e>
              <m:r>
                <m:t>r</m:t>
              </m:r>
            </m:e>
            <m:sub>
              <m:r>
                <m:t>t</m:t>
              </m:r>
            </m:sub>
          </m:sSub>
          <m:r>
            <m:rPr>
              <m:sty m:val="p"/>
            </m:rPr>
            <m:t>=</m:t>
          </m:r>
          <m:r>
            <m:t>σ</m:t>
          </m:r>
          <m:r>
            <m:t>​</m:t>
          </m:r>
          <m:d>
            <m:dPr>
              <m:begChr m:val="("/>
              <m:endChr m:val=")"/>
              <m:sepChr m:val=""/>
              <m:grow/>
            </m:dPr>
            <m:e>
              <m:sSub>
                <m:e>
                  <m:r>
                    <m:t>W</m:t>
                  </m:r>
                </m:e>
                <m:sub>
                  <m:r>
                    <m:t>r</m:t>
                  </m:r>
                </m:sub>
              </m:sSub>
              <m:sSub>
                <m:e>
                  <m:r>
                    <m:t>x</m:t>
                  </m:r>
                </m:e>
                <m:sub>
                  <m:r>
                    <m:t>t</m:t>
                  </m:r>
                </m:sub>
              </m:sSub>
              <m:r>
                <m:rPr>
                  <m:sty m:val="p"/>
                </m:rPr>
                <m:t>+</m:t>
              </m:r>
              <m:sSub>
                <m:e>
                  <m:r>
                    <m:t>U</m:t>
                  </m:r>
                </m:e>
                <m:sub>
                  <m:r>
                    <m:t>r</m:t>
                  </m:r>
                </m:sub>
              </m:sSub>
              <m:sSub>
                <m:e>
                  <m:r>
                    <m:t>h</m:t>
                  </m:r>
                </m:e>
                <m:sub>
                  <m:r>
                    <m:t>t</m:t>
                  </m:r>
                  <m:r>
                    <m:rPr>
                      <m:sty m:val="p"/>
                    </m:rPr>
                    <m:t>−</m:t>
                  </m:r>
                  <m:r>
                    <m:t>1</m:t>
                  </m:r>
                </m:sub>
              </m:sSub>
              <m:r>
                <m:rPr>
                  <m:sty m:val="p"/>
                </m:rPr>
                <m:t>+</m:t>
              </m:r>
              <m:sSub>
                <m:e>
                  <m:r>
                    <m:t>b</m:t>
                  </m:r>
                </m:e>
                <m:sub>
                  <m:r>
                    <m:t>r</m:t>
                  </m:r>
                </m:sub>
              </m:sSub>
            </m:e>
          </m:d>
        </m:oMath>
      </m:oMathPara>
    </w:p>
    <w:p>
      <w:pPr>
        <w:jc w:val="center"/>
      </w:pPr>
      <m:oMathPara>
        <m:oMathParaPr>
          <m:jc m:val="center"/>
        </m:oMathParaPr>
        <m:oMath>
          <m:sSub>
            <m:e>
              <m:acc>
                <m:accPr>
                  <m:chr m:val="̃"/>
                </m:accPr>
                <m:e>
                  <m:r>
                    <m:t>h</m:t>
                  </m:r>
                </m:e>
              </m:acc>
            </m:e>
            <m:sub>
              <m:r>
                <m:t>t</m:t>
              </m:r>
            </m:sub>
          </m:sSub>
          <m:r>
            <m:rPr>
              <m:sty m:val="p"/>
            </m:rPr>
            <m:t>=</m:t>
          </m:r>
          <m:r>
            <m:rPr>
              <m:sty m:val="p"/>
            </m:rPr>
            <m:t>tanh</m:t>
          </m:r>
          <m:r>
            <m:t>​</m:t>
          </m:r>
          <m:d>
            <m:dPr>
              <m:begChr m:val="("/>
              <m:endChr m:val=")"/>
              <m:sepChr m:val=""/>
              <m:grow/>
            </m:dPr>
            <m:e>
              <m:sSub>
                <m:e>
                  <m:r>
                    <m:t>W</m:t>
                  </m:r>
                </m:e>
                <m:sub>
                  <m:r>
                    <m:t>h</m:t>
                  </m:r>
                </m:sub>
              </m:sSub>
              <m:sSub>
                <m:e>
                  <m:r>
                    <m:t>x</m:t>
                  </m:r>
                </m:e>
                <m:sub>
                  <m:r>
                    <m:t>t</m:t>
                  </m:r>
                </m:sub>
              </m:sSub>
              <m:r>
                <m:rPr>
                  <m:sty m:val="p"/>
                </m:rPr>
                <m:t>+</m:t>
              </m:r>
              <m:sSub>
                <m:e>
                  <m:r>
                    <m:t>U</m:t>
                  </m:r>
                </m:e>
                <m:sub>
                  <m:r>
                    <m:t>h</m:t>
                  </m:r>
                </m:sub>
              </m:sSub>
              <m:d>
                <m:dPr>
                  <m:begChr m:val="("/>
                  <m:endChr m:val=")"/>
                  <m:sepChr m:val=""/>
                  <m:grow/>
                </m:dPr>
                <m:e>
                  <m:sSub>
                    <m:e>
                      <m:r>
                        <m:t>r</m:t>
                      </m:r>
                    </m:e>
                    <m:sub>
                      <m:r>
                        <m:t>t</m:t>
                      </m:r>
                    </m:sub>
                  </m:sSub>
                  <m:r>
                    <m:rPr>
                      <m:sty m:val="p"/>
                    </m:rPr>
                    <m:t>⊙</m:t>
                  </m:r>
                  <m:sSub>
                    <m:e>
                      <m:r>
                        <m:t>h</m:t>
                      </m:r>
                    </m:e>
                    <m:sub>
                      <m:r>
                        <m:t>t</m:t>
                      </m:r>
                      <m:r>
                        <m:rPr>
                          <m:sty m:val="p"/>
                        </m:rPr>
                        <m:t>−</m:t>
                      </m:r>
                      <m:r>
                        <m:t>1</m:t>
                      </m:r>
                    </m:sub>
                  </m:sSub>
                </m:e>
              </m:d>
              <m:r>
                <m:rPr>
                  <m:sty m:val="p"/>
                </m:rPr>
                <m:t>+</m:t>
              </m:r>
              <m:sSub>
                <m:e>
                  <m:r>
                    <m:t>b</m:t>
                  </m:r>
                </m:e>
                <m:sub>
                  <m:r>
                    <m:t>h</m:t>
                  </m:r>
                </m:sub>
              </m:sSub>
            </m:e>
          </m:d>
        </m:oMath>
      </m:oMathPara>
    </w:p>
    <w:p>
      <w:pPr>
        <w:jc w:val="center"/>
      </w:pPr>
      <m:oMathPara>
        <m:oMathParaPr>
          <m:jc m:val="center"/>
        </m:oMathParaPr>
        <m:oMath>
          <m:sSub>
            <m:e>
              <m:r>
                <m:t>h</m:t>
              </m:r>
            </m:e>
            <m:sub>
              <m:r>
                <m:t>t</m:t>
              </m:r>
            </m:sub>
          </m:sSub>
          <m:r>
            <m:rPr>
              <m:sty m:val="p"/>
            </m:rPr>
            <m:t>=</m:t>
          </m:r>
          <m:d>
            <m:dPr>
              <m:begChr m:val="("/>
              <m:endChr m:val=")"/>
              <m:sepChr m:val=""/>
              <m:grow/>
            </m:dPr>
            <m:e>
              <m:r>
                <m:t>1</m:t>
              </m:r>
              <m:r>
                <m:rPr>
                  <m:sty m:val="p"/>
                </m:rPr>
                <m:t>−</m:t>
              </m:r>
              <m:sSub>
                <m:e>
                  <m:r>
                    <m:t>z</m:t>
                  </m:r>
                </m:e>
                <m:sub>
                  <m:r>
                    <m:t>t</m:t>
                  </m:r>
                </m:sub>
              </m:sSub>
            </m:e>
          </m:d>
          <m:r>
            <m:rPr>
              <m:sty m:val="p"/>
            </m:rPr>
            <m:t>⊙</m:t>
          </m:r>
          <m:sSub>
            <m:e>
              <m:r>
                <m:t>h</m:t>
              </m:r>
            </m:e>
            <m:sub>
              <m:r>
                <m:t>t</m:t>
              </m:r>
              <m:r>
                <m:rPr>
                  <m:sty m:val="p"/>
                </m:rPr>
                <m:t>−</m:t>
              </m:r>
              <m:r>
                <m:t>1</m:t>
              </m:r>
            </m:sub>
          </m:sSub>
          <m:r>
            <m:rPr>
              <m:sty m:val="p"/>
            </m:rPr>
            <m:t>+</m:t>
          </m:r>
          <m:sSub>
            <m:e>
              <m:r>
                <m:t>z</m:t>
              </m:r>
            </m:e>
            <m:sub>
              <m:r>
                <m:t>t</m:t>
              </m:r>
            </m:sub>
          </m:sSub>
          <m:r>
            <m:rPr>
              <m:sty m:val="p"/>
            </m:rPr>
            <m:t>⊙</m:t>
          </m:r>
          <m:sSub>
            <m:e>
              <m:acc>
                <m:accPr>
                  <m:chr m:val="̃"/>
                </m:accPr>
                <m:e>
                  <m:r>
                    <m:t>h</m:t>
                  </m:r>
                </m:e>
              </m:acc>
            </m:e>
            <m:sub>
              <m:r>
                <m:t>t</m:t>
              </m:r>
            </m:sub>
          </m:sSub>
        </m:oMath>
      </m:oMathPara>
    </w:p>
    <w:p>
      <w:r>
        <w:rPr>
          <w:i w:val="0"/>
        </w:rPr>
        <w:t>The update gate z_t determines how much new candidate information replaces the previous hidden state. The reset gate r_t controls how strongly the previous state participates when the candidate state is constructed. GRU therefore retains gating while using fewer state variables than LSTM.</w:t>
      </w:r>
    </w:p>
    <w:p>
      <w:pPr>
        <w:jc w:val="center"/>
      </w:pPr>
      <w:r>
        <w:drawing>
          <wp:inline xmlns:a="http://schemas.openxmlformats.org/drawingml/2006/main" xmlns:pic="http://schemas.openxmlformats.org/drawingml/2006/picture">
            <wp:extent cx="5852160" cy="2571190"/>
            <wp:docPr id="18" name="Picture 18" descr="Figure 6.3.3A — Internal information flow of a GRU cell." title="Figure 6.3.3A"/>
            <wp:cNvGraphicFramePr>
              <a:graphicFrameLocks noChangeAspect="1"/>
            </wp:cNvGraphicFramePr>
            <a:graphic>
              <a:graphicData uri="http://schemas.openxmlformats.org/drawingml/2006/picture">
                <pic:pic>
                  <pic:nvPicPr>
                    <pic:cNvPr id="0" name="gru.png"/>
                    <pic:cNvPicPr/>
                  </pic:nvPicPr>
                  <pic:blipFill>
                    <a:blip r:embed="rId30"/>
                    <a:stretch>
                      <a:fillRect/>
                    </a:stretch>
                  </pic:blipFill>
                  <pic:spPr>
                    <a:xfrm>
                      <a:off x="0" y="0"/>
                      <a:ext cx="5852160" cy="2571190"/>
                    </a:xfrm>
                    <a:prstGeom prst="rect"/>
                  </pic:spPr>
                </pic:pic>
              </a:graphicData>
            </a:graphic>
          </wp:inline>
        </w:drawing>
      </w:r>
    </w:p>
    <w:p>
      <w:pPr>
        <w:pStyle w:val="Caption"/>
        <w:jc w:val="center"/>
      </w:pPr>
      <w:r>
        <w:rPr>
          <w:i/>
        </w:rPr>
        <w:t>Figure 6.3.3A — Internal information flow of a GRU cell.</w:t>
      </w:r>
    </w:p>
    <w:p>
      <w:r>
        <w:rPr>
          <w:b/>
        </w:rPr>
        <w:t xml:space="preserve">How to read the figure. </w:t>
      </w:r>
      <w:r>
        <w:t>The reset gate changes how past information enters the candidate state, while the update gate interpolates between the old state and the new candidate state.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Sequential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GRU.</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BPTT with gradient optimizer.</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training speed.</w:t>
            </w:r>
          </w:p>
        </w:tc>
      </w:tr>
    </w:tbl>
    <w:p>
      <w:r>
        <w:rPr>
          <w:b/>
        </w:rPr>
        <w:t xml:space="preserve">Data representation. </w:t>
      </w:r>
      <w:r>
        <w:t>Sequential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GRU.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BPTT with gradient optimizer..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training speed..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spindle temperature from load and cooling history.</w:t>
            </w:r>
          </w:p>
        </w:tc>
      </w:tr>
    </w:tbl>
    <w:p>
      <w:pPr>
        <w:spacing w:after="20"/>
      </w:pPr>
    </w:p>
    <w:p>
      <w:r>
        <w:rPr>
          <w:b/>
          <w:color w:val="873C32"/>
        </w:rPr>
        <w:t xml:space="preserve">Common failure mode. </w:t>
      </w:r>
      <w:r>
        <w:t>GRU retains recurrent limitations for extremely long contexts.</w:t>
      </w:r>
    </w:p>
    <w:p>
      <w:pPr>
        <w:keepNext/>
        <w:spacing w:before="160" w:after="60"/>
        <w:jc w:val="center"/>
      </w:pPr>
      <w:r>
        <w:drawing>
          <wp:inline xmlns:a="http://schemas.openxmlformats.org/drawingml/2006/main" xmlns:pic="http://schemas.openxmlformats.org/drawingml/2006/picture">
            <wp:extent cx="5806440" cy="4106212"/>
            <wp:docPr id="5" name="Picture 5" title="Figure 16.1" descr="A sliding window converts continuous sensor streams into ordered sequences. Long Short-Term Memory and Gated Recurrent Unit cells update hidden state as new observations arrive, allowing the model to represent temporal dependence rather than treating"/>
            <wp:cNvGraphicFramePr>
              <a:graphicFrameLocks noChangeAspect="1"/>
            </wp:cNvGraphicFramePr>
            <a:graphic>
              <a:graphicData uri="http://schemas.openxmlformats.org/drawingml/2006/picture">
                <pic:pic>
                  <pic:nvPicPr>
                    <pic:cNvPr id="0" name="lstm.png"/>
                    <pic:cNvPicPr/>
                  </pic:nvPicPr>
                  <pic:blipFill>
                    <a:blip r:embed="rId15"/>
                    <a:stretch>
                      <a:fillRect/>
                    </a:stretch>
                  </pic:blipFill>
                  <pic:spPr>
                    <a:xfrm>
                      <a:off x="0" y="0"/>
                      <a:ext cx="5806440" cy="4106212"/>
                    </a:xfrm>
                    <a:prstGeom prst="rect"/>
                  </pic:spPr>
                </pic:pic>
              </a:graphicData>
            </a:graphic>
          </wp:inline>
        </w:drawing>
      </w:r>
    </w:p>
    <w:p>
      <w:pPr>
        <w:pStyle w:val="Caption"/>
        <w:keepNext/>
        <w:spacing w:after="80"/>
        <w:jc w:val="center"/>
      </w:pPr>
      <w:r>
        <w:rPr>
          <w:b/>
        </w:rPr>
        <w:t>Figure 6.3 — LSTM and GRU sequence modeling for spindle health and time-series monitoring.</w:t>
      </w:r>
    </w:p>
    <w:p>
      <w:pPr>
        <w:spacing w:after="160"/>
      </w:pPr>
      <w:r>
        <w:rPr>
          <w:b/>
        </w:rPr>
        <w:t xml:space="preserve">How to read the figure. </w:t>
      </w:r>
      <w:r>
        <w:t>A sliding window converts continuous sensor streams into ordered sequences. Long Short-Term Memory and Gated Recurrent Unit cells update hidden state as new observations arrive, allowing the model to represent temporal dependence rather than treating each row as independent. The same sequence encoder can feed a fault classifier, health-score regressor, Remaining Useful Life estimator, or future-value forecaster. Window length, sampling rate, operating regime, and leakage-safe temporal splitting are as important as the recurrent architecture itself.</w:t>
      </w:r>
    </w:p>
    <w:p>
      <w:pPr>
        <w:pStyle w:val="Heading3"/>
        <w:keepNext/>
      </w:pPr>
      <w:r>
        <w:t>6.3.4 Temporal Convolutional Network</w:t>
      </w:r>
    </w:p>
    <w:p>
      <w:pPr>
        <w:jc w:val="center"/>
      </w:pPr>
      <w:r>
        <w:drawing>
          <wp:inline xmlns:a="http://schemas.openxmlformats.org/drawingml/2006/main" xmlns:pic="http://schemas.openxmlformats.org/drawingml/2006/picture">
            <wp:extent cx="5852160" cy="797574"/>
            <wp:docPr id="19" name="Picture 19" descr="Figure 6.3.4A — Temporal Convolutional Network with increasing dilation." title="Figure 6.3.4A"/>
            <wp:cNvGraphicFramePr>
              <a:graphicFrameLocks noChangeAspect="1"/>
            </wp:cNvGraphicFramePr>
            <a:graphic>
              <a:graphicData uri="http://schemas.openxmlformats.org/drawingml/2006/picture">
                <pic:pic>
                  <pic:nvPicPr>
                    <pic:cNvPr id="0" name="tcn.png"/>
                    <pic:cNvPicPr/>
                  </pic:nvPicPr>
                  <pic:blipFill>
                    <a:blip r:embed="rId31"/>
                    <a:stretch>
                      <a:fillRect/>
                    </a:stretch>
                  </pic:blipFill>
                  <pic:spPr>
                    <a:xfrm>
                      <a:off x="0" y="0"/>
                      <a:ext cx="5852160" cy="797574"/>
                    </a:xfrm>
                    <a:prstGeom prst="rect"/>
                  </pic:spPr>
                </pic:pic>
              </a:graphicData>
            </a:graphic>
          </wp:inline>
        </w:drawing>
      </w:r>
    </w:p>
    <w:p>
      <w:pPr>
        <w:pStyle w:val="Caption"/>
        <w:jc w:val="center"/>
      </w:pPr>
      <w:r>
        <w:rPr>
          <w:i/>
        </w:rPr>
        <w:t>Figure 6.3.4A — Temporal Convolutional Network with increasing dilation.</w:t>
      </w:r>
    </w:p>
    <w:p>
      <w:r>
        <w:rPr>
          <w:b/>
        </w:rPr>
        <w:t xml:space="preserve">How to read the figure. </w:t>
      </w:r>
      <w:r>
        <w:t>Causal convolutions never read the future. Increasing dilation lets a deeper layer see a much wider time span without recurrent state, which can make training highly parallel.</w:t>
      </w:r>
    </w:p>
    <w:p>
      <w:r>
        <w:t>A Temporal Convolutional Network (TCN) uses causal and often dilated one-dimensional convolutions to model sequence history while allowing parallel computation across positions.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y</m:t>
              </m:r>
            </m:e>
            <m:sub>
              <m:r>
                <m:t>t</m:t>
              </m:r>
            </m:sub>
          </m:sSub>
          <m:r>
            <m:rPr>
              <m:sty m:val="p"/>
            </m:rPr>
            <m:t>=</m:t>
          </m:r>
          <m:r>
            <m:t>f</m:t>
          </m:r>
          <m:d>
            <m:dPr>
              <m:begChr m:val="("/>
              <m:endChr m:val=")"/>
              <m:sepChr m:val=""/>
              <m:grow/>
            </m:dPr>
            <m:e>
              <m:sSub>
                <m:e>
                  <m:r>
                    <m:t>x</m:t>
                  </m:r>
                </m:e>
                <m:sub>
                  <m:r>
                    <m:rPr>
                      <m:sty m:val="p"/>
                    </m:rPr>
                    <m:t>≤</m:t>
                  </m:r>
                  <m:r>
                    <m:t>t</m:t>
                  </m:r>
                </m:sub>
              </m:sSub>
            </m:e>
          </m:d>
          <m:r>
            <m:rPr>
              <m:sty m:val="p"/>
            </m:rPr>
            <m:t>,</m:t>
          </m:r>
          <m:r>
            <m:t>  </m:t>
          </m:r>
          <m:r>
            <m:rPr>
              <m:nor/>
              <m:sty m:val="p"/>
            </m:rPr>
            <m:t>dilation enlarges the receptive field without using future samples</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Time series and sensor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Dilated residual 1D CNN.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Adam/SGD.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Forecast/classification metrics, receptive field.</w:t>
            </w:r>
          </w:p>
        </w:tc>
      </w:tr>
    </w:tbl>
    <w:p>
      <w:r>
        <w:rPr>
          <w:b/>
        </w:rPr>
        <w:t xml:space="preserve">Data representation. </w:t>
      </w:r>
      <w:r>
        <w:t>Time series and sensor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Dilated residual 1D CNN..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Backpropagation with Adam/SGD..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Forecast/classification metrics, receptive field..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Classify fault patterns from long vibration histories.</w:t>
            </w:r>
          </w:p>
        </w:tc>
      </w:tr>
    </w:tbl>
    <w:p>
      <w:pPr>
        <w:spacing w:after="20"/>
      </w:pPr>
    </w:p>
    <w:p>
      <w:r>
        <w:rPr>
          <w:b/>
          <w:color w:val="873C32"/>
        </w:rPr>
        <w:t xml:space="preserve">Common failure mode. </w:t>
      </w:r>
      <w:r>
        <w:t>A finite designed receptive field can miss dependencies beyond its span.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6.3.5 Vanishing and Exploding Gradients in Sequences</w:t>
      </w:r>
    </w:p>
    <w:p>
      <w:r>
        <w:t>Repeated recurrent multiplication can make gradients exponentially small or large. Gating, residuals, normalization, clipping, and architecture choice mitigate the problem.</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Long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RNN/LSTM/GRU/Transformer comparisons.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clipping and gated architectures.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Gradient norm and learning stability.</w:t>
            </w:r>
          </w:p>
        </w:tc>
      </w:tr>
    </w:tbl>
    <w:p>
      <w:r>
        <w:rPr>
          <w:b/>
        </w:rPr>
        <w:t xml:space="preserve">Data representation. </w:t>
      </w:r>
      <w:r>
        <w:t>Long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RNN/LSTM/GRU/Transformer comparisons..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clipping and gated architectures..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Gradient norm and learning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simple RNN can forget information from the beginning of a long machine cycle.</w:t>
            </w:r>
          </w:p>
        </w:tc>
      </w:tr>
    </w:tbl>
    <w:p>
      <w:pPr>
        <w:spacing w:after="20"/>
      </w:pPr>
    </w:p>
    <w:p>
      <w:r>
        <w:rPr>
          <w:b/>
          <w:color w:val="873C32"/>
        </w:rPr>
        <w:t xml:space="preserve">Common failure mode. </w:t>
      </w:r>
      <w:r>
        <w:t>A stable gradient does not guarantee the hidden state contains the right information.</w:t>
      </w:r>
    </w:p>
    <w:p>
      <w:pPr>
        <w:pStyle w:val="Heading3"/>
        <w:keepNext/>
      </w:pPr>
      <w:r>
        <w:t>6.3.6 RNN Family versus Transformer</w:t>
      </w:r>
    </w:p>
    <w:p>
      <w:r>
        <w:t>RNNs propagate a recurrent state sequentially; Transformers directly mix positions with attention. The tradeoff involves inductive bias, sequence length, data scale, parallelism, and memory.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LSTM/GRU/TCN/Transformer.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 latency, memory, throughput.</w:t>
            </w:r>
          </w:p>
        </w:tc>
      </w:tr>
    </w:tbl>
    <w:p>
      <w:r>
        <w:rPr>
          <w:b/>
        </w:rPr>
        <w:t xml:space="preserve">Data representation. </w:t>
      </w:r>
      <w:r>
        <w:t>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LSTM/GRU/TCN/Transformer.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 latency, memory,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An LSTM may be excellent for compact industrial signals while a Transformer can better connect distant events in long multimodal logs.</w:t>
            </w:r>
          </w:p>
        </w:tc>
      </w:tr>
    </w:tbl>
    <w:p>
      <w:pPr>
        <w:spacing w:after="20"/>
      </w:pPr>
    </w:p>
    <w:p>
      <w:r>
        <w:rPr>
          <w:b/>
          <w:color w:val="873C32"/>
        </w:rPr>
        <w:t xml:space="preserve">Common failure mode. </w:t>
      </w:r>
      <w:r>
        <w:t>Architecture choice should be empirical and systems-aware rather than trend-driven.</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keepNext/>
      </w:pPr>
      <w:r>
        <w:t>6.4 Autoencoders, Variational Autoencoders, GANs, and Diffusion Models</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autoencoders, variational autoencoders, gans, and diffusion models,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Autoencoder → Denoising Autoencoder → Variational Autoencoder → Generative Adversarial Network → Diffusion Models → Generative versus Discriminative Models</w:t>
      </w:r>
    </w:p>
    <w:p>
      <w:pPr>
        <w:pStyle w:val="Heading3"/>
        <w:keepNext/>
      </w:pPr>
      <w:r>
        <w:t>6.4.1 Autoencoder</w:t>
      </w:r>
    </w:p>
    <w:p>
      <w:r>
        <w:t>An Autoencoder learns an encoder representation and decoder reconstruction, providing a general foundation for representation learning, compression, denoising, and anomaly detection.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z</m:t>
          </m:r>
          <m:r>
            <m:rPr>
              <m:sty m:val="p"/>
            </m:rPr>
            <m:t>=</m:t>
          </m:r>
          <m:sSub>
            <m:e>
              <m:r>
                <m:t>f</m:t>
              </m:r>
            </m:e>
            <m:sub>
              <m:r>
                <m:t>θ</m:t>
              </m:r>
            </m:sub>
          </m:sSub>
          <m:d>
            <m:dPr>
              <m:begChr m:val="("/>
              <m:endChr m:val=")"/>
              <m:sepChr m:val=""/>
              <m:grow/>
            </m:dPr>
            <m:e>
              <m:r>
                <m:t>x</m:t>
              </m:r>
            </m:e>
          </m:d>
          <m:r>
            <m:rPr>
              <m:sty m:val="p"/>
            </m:rPr>
            <m:t>,</m:t>
          </m:r>
          <m:r>
            <m:t>  </m:t>
          </m:r>
          <m:acc>
            <m:accPr>
              <m:chr m:val="̂"/>
            </m:accPr>
            <m:e>
              <m:r>
                <m:t>x</m:t>
              </m:r>
            </m:e>
          </m:acc>
          <m:r>
            <m:rPr>
              <m:sty m:val="p"/>
            </m:rPr>
            <m:t>=</m:t>
          </m:r>
          <m:sSub>
            <m:e>
              <m:r>
                <m:t>g</m:t>
              </m:r>
            </m:e>
            <m:sub>
              <m:r>
                <m:t>ϕ</m:t>
              </m:r>
            </m:sub>
          </m:sSub>
          <m:d>
            <m:dPr>
              <m:begChr m:val="("/>
              <m:endChr m:val=")"/>
              <m:sepChr m:val=""/>
              <m:grow/>
            </m:dPr>
            <m:e>
              <m:r>
                <m:t>z</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signals, tabular and sequential data.</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MLP/CNN/LSTM/Transformer Autoencoder.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MAE, BCE, spectral/perceptual reconstruction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Reconstruction and downstream usefulness.</w:t>
            </w:r>
          </w:p>
        </w:tc>
      </w:tr>
    </w:tbl>
    <w:p>
      <w:r>
        <w:rPr>
          <w:b/>
        </w:rPr>
        <w:t xml:space="preserve">Data representation. </w:t>
      </w:r>
      <w:r>
        <w:t>Images, signals, tabular and sequential data.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MLP/CNN/LSTM/Transformer Autoencoder.. Typical objective: MSE, MAE, BCE, spectral/perceptual reconstruction loss.. A loss is the quantity optimized during fitting; a metric measures the quality that engineers or users care about. Those quantities may be related but should never be treated as synonyms.</w:t>
      </w:r>
    </w:p>
    <w:p>
      <w:r>
        <w:rPr>
          <w:b/>
        </w:rPr>
        <w:t xml:space="preserve">Training. </w:t>
      </w:r>
      <w:r>
        <w:t>Backpropagation with 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Reconstruction and downstream usefulness..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Learn a compact representation of normal spindle vibration.</w:t>
            </w:r>
          </w:p>
        </w:tc>
      </w:tr>
    </w:tbl>
    <w:p>
      <w:pPr>
        <w:spacing w:after="20"/>
      </w:pPr>
    </w:p>
    <w:p>
      <w:r>
        <w:rPr>
          <w:b/>
          <w:color w:val="873C32"/>
        </w:rPr>
        <w:t xml:space="preserve">Common failure mode. </w:t>
      </w:r>
      <w:r>
        <w:t>A deterministic autoencoder is not automatically a probabilistic generative model.</w:t>
      </w:r>
    </w:p>
    <w:p>
      <w:pPr>
        <w:keepNext/>
        <w:spacing w:before="160" w:after="60"/>
        <w:jc w:val="center"/>
      </w:pPr>
      <w:r>
        <w:drawing>
          <wp:inline xmlns:a="http://schemas.openxmlformats.org/drawingml/2006/main" xmlns:pic="http://schemas.openxmlformats.org/drawingml/2006/picture">
            <wp:extent cx="5806440" cy="4106212"/>
            <wp:docPr id="6" name="Picture 6" title="Figure 17.1" descr="The encoder compresses a normal machine pattern into a lower-dimensional latent representation, and the decoder reconstructs the original input. If the model is trained mainly on healthy operating data, normal samples usually reconstruct well while s"/>
            <wp:cNvGraphicFramePr>
              <a:graphicFrameLocks noChangeAspect="1"/>
            </wp:cNvGraphicFramePr>
            <a:graphic>
              <a:graphicData uri="http://schemas.openxmlformats.org/drawingml/2006/picture">
                <pic:pic>
                  <pic:nvPicPr>
                    <pic:cNvPr id="0" name="autoencoder.png"/>
                    <pic:cNvPicPr/>
                  </pic:nvPicPr>
                  <pic:blipFill>
                    <a:blip r:embed="rId16"/>
                    <a:stretch>
                      <a:fillRect/>
                    </a:stretch>
                  </pic:blipFill>
                  <pic:spPr>
                    <a:xfrm>
                      <a:off x="0" y="0"/>
                      <a:ext cx="5806440" cy="4106212"/>
                    </a:xfrm>
                    <a:prstGeom prst="rect"/>
                  </pic:spPr>
                </pic:pic>
              </a:graphicData>
            </a:graphic>
          </wp:inline>
        </w:drawing>
      </w:r>
    </w:p>
    <w:p>
      <w:pPr>
        <w:pStyle w:val="Caption"/>
        <w:keepNext/>
        <w:spacing w:after="80"/>
        <w:jc w:val="center"/>
      </w:pPr>
      <w:r>
        <w:rPr>
          <w:b/>
        </w:rPr>
        <w:t>Figure 6.4 — Autoencoder reconstruction workflow for manufacturing anomaly detection.</w:t>
      </w:r>
    </w:p>
    <w:p>
      <w:pPr>
        <w:spacing w:after="160"/>
      </w:pPr>
      <w:r>
        <w:rPr>
          <w:b/>
        </w:rPr>
        <w:t xml:space="preserve">How to read the figure. </w:t>
      </w:r>
      <w:r>
        <w:t>The encoder compresses a normal machine pattern into a lower-dimensional latent representation, and the decoder reconstructs the original input. If the model is trained mainly on healthy operating data, normal samples usually reconstruct well while sufficiently different abnormal patterns can produce larger reconstruction error. The threshold must be calibrated on realistic healthy and fault-adjacent conditions; a high reconstruction error says “unusual,” not automatically “bearing fault.”</w:t>
      </w:r>
    </w:p>
    <w:p>
      <w:pPr>
        <w:pStyle w:val="Heading3"/>
        <w:keepNext/>
      </w:pPr>
      <w:r>
        <w:t>6.4.2 Denoising Autoencoder</w:t>
      </w:r>
    </w:p>
    <w:p>
      <w:r>
        <w:t>A denoising autoencoder receives a corrupted input but reconstructs the clean target, forcing the representation to capture robust structure rather than simply copying noise.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acc>
            <m:accPr>
              <m:chr m:val="̃"/>
            </m:accPr>
            <m:e>
              <m:r>
                <m:t>x</m:t>
              </m:r>
            </m:e>
          </m:acc>
          <m:r>
            <m:rPr>
              <m:sty m:val="p"/>
            </m:rPr>
            <m:t>=</m:t>
          </m:r>
          <m:r>
            <m:rPr>
              <m:sty m:val="p"/>
            </m:rPr>
            <m:t>corrupt</m:t>
          </m:r>
          <m:d>
            <m:dPr>
              <m:begChr m:val="("/>
              <m:endChr m:val=")"/>
              <m:sepChr m:val=""/>
              <m:grow/>
            </m:dPr>
            <m:e>
              <m:r>
                <m:t>x</m:t>
              </m:r>
            </m:e>
          </m:d>
          <m:r>
            <m:rPr>
              <m:sty m:val="p"/>
            </m:rPr>
            <m:t>,</m:t>
          </m:r>
          <m:r>
            <m:t>  </m:t>
          </m:r>
          <m:limLow>
            <m:e>
              <m:r>
                <m:rPr>
                  <m:sty m:val="p"/>
                </m:rPr>
                <m:t>min</m:t>
              </m:r>
            </m:e>
            <m:lim>
              <m:r>
                <m:t>θ</m:t>
              </m:r>
              <m:r>
                <m:rPr>
                  <m:sty m:val="p"/>
                </m:rPr>
                <m:t>,</m:t>
              </m:r>
              <m:r>
                <m:t>ϕ</m:t>
              </m:r>
            </m:lim>
          </m:limLow>
          <m:sSubSup>
            <m:e>
              <m:d>
                <m:dPr>
                  <m:begChr m:val="∥"/>
                  <m:endChr m:val="∥"/>
                  <m:sepChr m:val=""/>
                  <m:grow/>
                </m:dPr>
                <m:e>
                  <m:r>
                    <m:t>x</m:t>
                  </m:r>
                  <m:r>
                    <m:rPr>
                      <m:sty m:val="p"/>
                    </m:rPr>
                    <m:t>−</m:t>
                  </m:r>
                  <m:sSub>
                    <m:e>
                      <m:r>
                        <m:t>g</m:t>
                      </m:r>
                    </m:e>
                    <m:sub>
                      <m:r>
                        <m:t>ϕ</m:t>
                      </m:r>
                    </m:sub>
                  </m:sSub>
                  <m:d>
                    <m:dPr>
                      <m:begChr m:val="("/>
                      <m:endChr m:val=")"/>
                      <m:sepChr m:val=""/>
                      <m:grow/>
                    </m:dPr>
                    <m:e>
                      <m:sSub>
                        <m:e>
                          <m:r>
                            <m:t>f</m:t>
                          </m:r>
                        </m:e>
                        <m:sub>
                          <m:r>
                            <m:t>θ</m:t>
                          </m:r>
                        </m:sub>
                      </m:sSub>
                      <m:d>
                        <m:dPr>
                          <m:begChr m:val="("/>
                          <m:endChr m:val=")"/>
                          <m:sepChr m:val=""/>
                          <m:grow/>
                        </m:dPr>
                        <m:e>
                          <m:acc>
                            <m:accPr>
                              <m:chr m:val="̃"/>
                            </m:accPr>
                            <m:e>
                              <m:r>
                                <m:t>x</m:t>
                              </m:r>
                            </m:e>
                          </m:acc>
                        </m:e>
                      </m:d>
                    </m:e>
                  </m:d>
                </m:e>
              </m:d>
            </m:e>
            <m:sub>
              <m:r>
                <m:t>2</m:t>
              </m:r>
            </m:sub>
            <m:sup>
              <m:r>
                <m:t>2</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Noisy images or signals.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CNN/MLP sequence autoencoder.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Reconstruction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Generate realistic corruption during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Denoising quality and downstream metric.</w:t>
            </w:r>
          </w:p>
        </w:tc>
      </w:tr>
    </w:tbl>
    <w:p>
      <w:r>
        <w:rPr>
          <w:b/>
        </w:rPr>
        <w:t xml:space="preserve">Data representation. </w:t>
      </w:r>
      <w:r>
        <w:t>Noisy images or signals.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CNN/MLP sequence autoencoder.. Typical objective: Reconstruction loss.. A loss is the quantity optimized during fitting; a metric measures the quality that engineers or users care about. Those quantities may be related but should never be treated as synonyms.</w:t>
      </w:r>
    </w:p>
    <w:p>
      <w:r>
        <w:rPr>
          <w:b/>
        </w:rPr>
        <w:t xml:space="preserve">Training. </w:t>
      </w:r>
      <w:r>
        <w:t>Generate realistic corruption during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Denoising quality and downstream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Train on vibration with mild sensor noise and reconstruct the underlying clean waveform.</w:t>
            </w:r>
          </w:p>
        </w:tc>
      </w:tr>
    </w:tbl>
    <w:p>
      <w:pPr>
        <w:spacing w:after="20"/>
      </w:pPr>
    </w:p>
    <w:p>
      <w:r>
        <w:rPr>
          <w:b/>
          <w:color w:val="873C32"/>
        </w:rPr>
        <w:t xml:space="preserve">Common failure mode. </w:t>
      </w:r>
      <w:r>
        <w:t>If simulated noise is unlike real noise, robustness may not transfer.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6.4.3 Variational Autoencoder</w:t>
      </w:r>
    </w:p>
    <w:p>
      <w:pPr>
        <w:jc w:val="center"/>
      </w:pPr>
      <w:r>
        <w:drawing>
          <wp:inline xmlns:a="http://schemas.openxmlformats.org/drawingml/2006/main" xmlns:pic="http://schemas.openxmlformats.org/drawingml/2006/picture">
            <wp:extent cx="5852160" cy="1694128"/>
            <wp:docPr id="21" name="Picture 21" descr="Figure 6.4.3A — Variational Autoencoder and the reparameterization path." title="Figure 6.4.3A"/>
            <wp:cNvGraphicFramePr>
              <a:graphicFrameLocks noChangeAspect="1"/>
            </wp:cNvGraphicFramePr>
            <a:graphic>
              <a:graphicData uri="http://schemas.openxmlformats.org/drawingml/2006/picture">
                <pic:pic>
                  <pic:nvPicPr>
                    <pic:cNvPr id="0" name="vae.png"/>
                    <pic:cNvPicPr/>
                  </pic:nvPicPr>
                  <pic:blipFill>
                    <a:blip r:embed="rId33"/>
                    <a:stretch>
                      <a:fillRect/>
                    </a:stretch>
                  </pic:blipFill>
                  <pic:spPr>
                    <a:xfrm>
                      <a:off x="0" y="0"/>
                      <a:ext cx="5852160" cy="1694128"/>
                    </a:xfrm>
                    <a:prstGeom prst="rect"/>
                  </pic:spPr>
                </pic:pic>
              </a:graphicData>
            </a:graphic>
          </wp:inline>
        </w:drawing>
      </w:r>
    </w:p>
    <w:p>
      <w:pPr>
        <w:pStyle w:val="Caption"/>
        <w:jc w:val="center"/>
      </w:pPr>
      <w:r>
        <w:rPr>
          <w:i/>
        </w:rPr>
        <w:t>Figure 6.4.3A — Variational Autoencoder and the reparameterization path.</w:t>
      </w:r>
    </w:p>
    <w:p>
      <w:r>
        <w:rPr>
          <w:b/>
        </w:rPr>
        <w:t xml:space="preserve">How to read the figure. </w:t>
      </w:r>
      <w:r>
        <w:t>Instead of encoding an input to one fixed point, the encoder predicts a distribution. A latent sample z is drawn through the reparameterization trick, then decoded. The KL term regularizes the latent distribution while reconstruction preserves information.</w:t>
      </w:r>
    </w:p>
    <w:p>
      <w:r>
        <w:t>A Variational Autoencoder (VAE) is a probabilistic latent-variable model. The encoder predicts an approximate latent distribution and the decoder models observations from latent samples.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ELBO</m:t>
          </m:r>
          <m:d>
            <m:dPr>
              <m:begChr m:val="("/>
              <m:endChr m:val=")"/>
              <m:sepChr m:val=""/>
              <m:grow/>
            </m:dPr>
            <m:e>
              <m:r>
                <m:t>x</m:t>
              </m:r>
            </m:e>
          </m:d>
          <m:r>
            <m:rPr>
              <m:sty m:val="p"/>
            </m:rPr>
            <m:t>=</m:t>
          </m:r>
          <m:sSub>
            <m:e>
              <m:r>
                <m:rPr>
                  <m:sty m:val="p"/>
                  <m:scr m:val="double-struck"/>
                </m:rPr>
                <m:t>E</m:t>
              </m:r>
            </m:e>
            <m:sub>
              <m:sSub>
                <m:e>
                  <m:r>
                    <m:t>q</m:t>
                  </m:r>
                </m:e>
                <m:sub>
                  <m:r>
                    <m:t>ϕ</m:t>
                  </m:r>
                </m:sub>
              </m:sSub>
              <m:d>
                <m:dPr>
                  <m:begChr m:val="("/>
                  <m:endChr m:val=")"/>
                  <m:sepChr m:val=""/>
                  <m:grow/>
                </m:dPr>
                <m:e>
                  <m:r>
                    <m:t>z</m:t>
                  </m:r>
                  <m:r>
                    <m:rPr>
                      <m:sty m:val="p"/>
                    </m:rPr>
                    <m:t>∣</m:t>
                  </m:r>
                  <m:r>
                    <m:t>x</m:t>
                  </m:r>
                </m:e>
              </m:d>
            </m:sub>
          </m:sSub>
          <m:d>
            <m:dPr>
              <m:begChr m:val="["/>
              <m:endChr m:val="]"/>
              <m:sepChr m:val=""/>
              <m:grow/>
            </m:dPr>
            <m:e>
              <m:r>
                <m:rPr>
                  <m:sty m:val="p"/>
                </m:rPr>
                <m:t>log</m:t>
              </m:r>
              <m:sSub>
                <m:e>
                  <m:r>
                    <m:t>p</m:t>
                  </m:r>
                </m:e>
                <m:sub>
                  <m:r>
                    <m:t>θ</m:t>
                  </m:r>
                </m:sub>
              </m:sSub>
              <m:d>
                <m:dPr>
                  <m:begChr m:val="("/>
                  <m:endChr m:val=")"/>
                  <m:sepChr m:val=""/>
                  <m:grow/>
                </m:dPr>
                <m:e>
                  <m:r>
                    <m:t>x</m:t>
                  </m:r>
                  <m:r>
                    <m:rPr>
                      <m:sty m:val="p"/>
                    </m:rPr>
                    <m:t>∣</m:t>
                  </m:r>
                  <m:r>
                    <m:t>z</m:t>
                  </m:r>
                </m:e>
              </m:d>
            </m:e>
          </m:d>
          <m:r>
            <m:rPr>
              <m:sty m:val="p"/>
            </m:rPr>
            <m:t>−</m:t>
          </m:r>
          <m:sSub>
            <m:e>
              <m:r>
                <m:t>D</m:t>
              </m:r>
            </m:e>
            <m:sub>
              <m:r>
                <m:rPr>
                  <m:sty m:val="p"/>
                </m:rPr>
                <m:t>K</m:t>
              </m:r>
              <m:r>
                <m:rPr>
                  <m:sty m:val="p"/>
                </m:rPr>
                <m:t>L</m:t>
              </m:r>
            </m:sub>
          </m:sSub>
          <m:r>
            <m:t>​</m:t>
          </m:r>
          <m:d>
            <m:dPr>
              <m:begChr m:val="("/>
              <m:endChr m:val=")"/>
              <m:sepChr m:val=""/>
              <m:grow/>
            </m:dPr>
            <m:e>
              <m:sSub>
                <m:e>
                  <m:r>
                    <m:t>q</m:t>
                  </m:r>
                </m:e>
                <m:sub>
                  <m:r>
                    <m:t>ϕ</m:t>
                  </m:r>
                </m:sub>
              </m:sSub>
              <m:d>
                <m:dPr>
                  <m:begChr m:val="("/>
                  <m:endChr m:val=")"/>
                  <m:sepChr m:val=""/>
                  <m:grow/>
                </m:dPr>
                <m:e>
                  <m:r>
                    <m:t>z</m:t>
                  </m:r>
                  <m:r>
                    <m:rPr>
                      <m:sty m:val="p"/>
                    </m:rPr>
                    <m:t>∣</m:t>
                  </m:r>
                  <m:r>
                    <m:t>x</m:t>
                  </m:r>
                </m:e>
              </m:d>
              <m:r>
                <m:rPr>
                  <m:sty m:val="p"/>
                </m:rPr>
                <m:t>‖</m:t>
              </m:r>
              <m:r>
                <m:t>p</m:t>
              </m:r>
              <m:d>
                <m:dPr>
                  <m:begChr m:val="("/>
                  <m:endChr m:val=")"/>
                  <m:sepChr m:val=""/>
                  <m:grow/>
                </m:dPr>
                <m:e>
                  <m:r>
                    <m:t>z</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signals, tabular or sequence observations.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Neural encoder and decoder.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Negative ELBO = reconstruction-like term + KL divergence.</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Reparameterization z=mu+sigma*epsilon enables backpropagation; Adam.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ELBO, reconstruction, sample and latent quality.</w:t>
            </w:r>
          </w:p>
        </w:tc>
      </w:tr>
    </w:tbl>
    <w:p>
      <w:r>
        <w:rPr>
          <w:b/>
        </w:rPr>
        <w:t xml:space="preserve">Data representation. </w:t>
      </w:r>
      <w:r>
        <w:t>Images, signals, tabular or sequence observations.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Neural encoder and decoder.. Typical objective: Negative ELBO = reconstruction-like term + KL divergence.. A loss is the quantity optimized during fitting; a metric measures the quality that engineers or users care about. Those quantities may be related but should never be treated as synonyms.</w:t>
      </w:r>
    </w:p>
    <w:p>
      <w:r>
        <w:rPr>
          <w:b/>
        </w:rPr>
        <w:t xml:space="preserve">Training. </w:t>
      </w:r>
      <w:r>
        <w:t>Reparameterization z=mu+sigma*epsilon enables backpropagation; Adam..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ELBO, reconstruction, sample and latent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Model a smooth latent distribution of normal machine states.</w:t>
            </w:r>
          </w:p>
        </w:tc>
      </w:tr>
    </w:tbl>
    <w:p>
      <w:pPr>
        <w:spacing w:after="20"/>
      </w:pPr>
    </w:p>
    <w:p>
      <w:r>
        <w:rPr>
          <w:b/>
          <w:color w:val="873C32"/>
        </w:rPr>
        <w:t xml:space="preserve">Common failure mode. </w:t>
      </w:r>
      <w:r>
        <w:t>Posterior collapse can occur when the decoder ignores the latent variable.</w:t>
      </w:r>
    </w:p>
    <w:p>
      <w:pPr>
        <w:pStyle w:val="Heading3"/>
        <w:keepNext/>
      </w:pPr>
      <w:r>
        <w:t>6.4.4 Generative Adversarial Network</w:t>
      </w:r>
    </w:p>
    <w:p>
      <w:r>
        <w:t>A Generative Adversarial Network (GAN) trains a generator to create samples and a discriminator to distinguish generated from real data. The two networks form an adversarial game.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audio, signals, synthetic tabular examples.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Generator and Discriminator.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Adversarial loss, Wasserstein variants, auxiliary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Alternating gradient updates, commonly Adam.</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Sample quality, diversity, downstream utility.</w:t>
            </w:r>
          </w:p>
        </w:tc>
      </w:tr>
    </w:tbl>
    <w:p>
      <w:r>
        <w:rPr>
          <w:b/>
        </w:rPr>
        <w:t xml:space="preserve">Data representation. </w:t>
      </w:r>
      <w:r>
        <w:t>Images, audio, signals, synthetic tabular examples.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Generator and Discriminator.. Typical objective: Adversarial loss, Wasserstein variants, auxiliary losses.. A loss is the quantity optimized during fitting; a metric measures the quality that engineers or users care about. Those quantities may be related but should never be treated as synonyms.</w:t>
      </w:r>
    </w:p>
    <w:p>
      <w:r>
        <w:rPr>
          <w:b/>
        </w:rPr>
        <w:t xml:space="preserve">Training. </w:t>
      </w:r>
      <w:r>
        <w:t>Alternating gradient updates, commonly Adam..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Sample quality, diversity, downstream utility..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Generate synthetic visual defects to augment quality-inspection training.</w:t>
            </w:r>
          </w:p>
        </w:tc>
      </w:tr>
    </w:tbl>
    <w:p>
      <w:pPr>
        <w:spacing w:after="20"/>
      </w:pPr>
    </w:p>
    <w:p>
      <w:r>
        <w:rPr>
          <w:b/>
          <w:color w:val="873C32"/>
        </w:rPr>
        <w:t xml:space="preserve">Common failure mode. </w:t>
      </w:r>
      <w:r>
        <w:t>GAN training can be unstable and can suffer mode collapse.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6.4.5 Diffusion Models</w:t>
      </w:r>
    </w:p>
    <w:p>
      <w:pPr>
        <w:pStyle w:val="Heading4"/>
        <w:keepNext/>
      </w:pPr>
      <w:r>
        <w:t>6.4.5.1 From data to noise and back again</w:t>
      </w:r>
    </w:p>
    <w:p>
      <w:r>
        <w:t>A diffusion model defines two related processes. The forward process gradually corrupts a clean sample x_0 with Gaussian noise until the sample is close to random noise. The learned reverse process starts from a noisy state x_t and predicts how to move toward a cleaner state x_{t-1}. Repeating the reverse step produces a new sample. The model is therefore generative: it learns a stochastic procedure capable of creating examples that resemble the training distribution.</w:t>
      </w:r>
    </w:p>
    <w:p>
      <w:pPr>
        <w:pStyle w:val="Heading4"/>
        <w:keepNext/>
      </w:pPr>
      <w:r>
        <w:t>6.4.5.2 Forward diffusion mathematics</w:t>
      </w:r>
    </w:p>
    <w:p>
      <w:r>
        <w:t>The forward process is a fixed Markov chain that adds a small amount of Gaussian noise at each step. The conditional distribution and its cumulative closed form are shown below. The cumulative form is especially important because training can sample a random timestep directly instead of simulating every preceding noising step.</w:t>
      </w:r>
    </w:p>
    <w:p>
      <w:pPr>
        <w:jc w:val="center"/>
      </w:pPr>
      <m:oMathPara>
        <m:oMathParaPr>
          <m:jc m:val="center"/>
        </m:oMathParaPr>
        <m:oMath>
          <m:r>
            <m:t>q</m:t>
          </m:r>
          <m:d>
            <m:dPr>
              <m:begChr m:val="("/>
              <m:endChr m:val=")"/>
              <m:sepChr m:val=""/>
              <m:grow/>
            </m:dPr>
            <m:e>
              <m:sSub>
                <m:e>
                  <m:r>
                    <m:t>x</m:t>
                  </m:r>
                </m:e>
                <m:sub>
                  <m:r>
                    <m:t>t</m:t>
                  </m:r>
                </m:sub>
              </m:sSub>
              <m:r>
                <m:rPr>
                  <m:sty m:val="p"/>
                </m:rPr>
                <m:t>∣</m:t>
              </m:r>
              <m:sSub>
                <m:e>
                  <m:r>
                    <m:t>x</m:t>
                  </m:r>
                </m:e>
                <m:sub>
                  <m:r>
                    <m:t>t</m:t>
                  </m:r>
                  <m:r>
                    <m:rPr>
                      <m:sty m:val="p"/>
                    </m:rPr>
                    <m:t>−</m:t>
                  </m:r>
                  <m:r>
                    <m:t>1</m:t>
                  </m:r>
                </m:sub>
              </m:sSub>
            </m:e>
          </m:d>
          <m:r>
            <m:rPr>
              <m:sty m:val="p"/>
            </m:rPr>
            <m:t>=</m:t>
          </m:r>
          <m:r>
            <m:rPr>
              <m:sty m:val="p"/>
              <m:scr m:val="script"/>
            </m:rPr>
            <m:t>N</m:t>
          </m:r>
          <m:r>
            <m:t>​</m:t>
          </m:r>
          <m:d>
            <m:dPr>
              <m:begChr m:val="("/>
              <m:endChr m:val=")"/>
              <m:sepChr m:val=""/>
              <m:grow/>
            </m:dPr>
            <m:e>
              <m:sSub>
                <m:e>
                  <m:r>
                    <m:t>x</m:t>
                  </m:r>
                </m:e>
                <m:sub>
                  <m:r>
                    <m:t>t</m:t>
                  </m:r>
                </m:sub>
              </m:sSub>
              <m:r>
                <m:rPr>
                  <m:sty m:val="p"/>
                </m:rPr>
                <m:t>;</m:t>
              </m:r>
              <m:rad>
                <m:radPr>
                  <m:degHide m:val="on"/>
                </m:radPr>
                <m:deg/>
                <m:e>
                  <m:r>
                    <m:t>1</m:t>
                  </m:r>
                  <m:r>
                    <m:rPr>
                      <m:sty m:val="p"/>
                    </m:rPr>
                    <m:t>−</m:t>
                  </m:r>
                  <m:sSub>
                    <m:e>
                      <m:r>
                        <m:t>β</m:t>
                      </m:r>
                    </m:e>
                    <m:sub>
                      <m:r>
                        <m:t>t</m:t>
                      </m:r>
                    </m:sub>
                  </m:sSub>
                </m:e>
              </m:rad>
              <m:r>
                <m:t> </m:t>
              </m:r>
              <m:sSub>
                <m:e>
                  <m:r>
                    <m:t>x</m:t>
                  </m:r>
                </m:e>
                <m:sub>
                  <m:r>
                    <m:t>t</m:t>
                  </m:r>
                  <m:r>
                    <m:rPr>
                      <m:sty m:val="p"/>
                    </m:rPr>
                    <m:t>−</m:t>
                  </m:r>
                  <m:r>
                    <m:t>1</m:t>
                  </m:r>
                </m:sub>
              </m:sSub>
              <m:r>
                <m:rPr>
                  <m:sty m:val="p"/>
                </m:rPr>
                <m:t>,</m:t>
              </m:r>
              <m:sSub>
                <m:e>
                  <m:r>
                    <m:t>β</m:t>
                  </m:r>
                </m:e>
                <m:sub>
                  <m:r>
                    <m:t>t</m:t>
                  </m:r>
                </m:sub>
              </m:sSub>
              <m:r>
                <m:t>I</m:t>
              </m:r>
            </m:e>
          </m:d>
        </m:oMath>
      </m:oMathPara>
    </w:p>
    <w:p>
      <w:pPr>
        <w:jc w:val="center"/>
      </w:pPr>
      <m:oMathPara>
        <m:oMathParaPr>
          <m:jc m:val="center"/>
        </m:oMathParaPr>
        <m:oMath>
          <m:sSub>
            <m:e>
              <m:r>
                <m:t>α</m:t>
              </m:r>
            </m:e>
            <m:sub>
              <m:r>
                <m:t>t</m:t>
              </m:r>
            </m:sub>
          </m:sSub>
          <m:r>
            <m:rPr>
              <m:sty m:val="p"/>
            </m:rPr>
            <m:t>=</m:t>
          </m:r>
          <m:r>
            <m:t>1</m:t>
          </m:r>
          <m:r>
            <m:rPr>
              <m:sty m:val="p"/>
            </m:rPr>
            <m:t>−</m:t>
          </m:r>
          <m:sSub>
            <m:e>
              <m:r>
                <m:t>β</m:t>
              </m:r>
            </m:e>
            <m:sub>
              <m:r>
                <m:t>t</m:t>
              </m:r>
            </m:sub>
          </m:sSub>
          <m:r>
            <m:rPr>
              <m:sty m:val="p"/>
            </m:rPr>
            <m:t>,</m:t>
          </m:r>
          <m:r>
            <m:t>  </m:t>
          </m:r>
          <m:sSub>
            <m:e>
              <m:acc>
                <m:accPr>
                  <m:chr m:val="‾"/>
                </m:accPr>
                <m:e>
                  <m:r>
                    <m:t>α</m:t>
                  </m:r>
                </m:e>
              </m:acc>
            </m:e>
            <m:sub>
              <m:r>
                <m:t>t</m:t>
              </m:r>
            </m:sub>
          </m:sSub>
          <m:r>
            <m:rPr>
              <m:sty m:val="p"/>
            </m:rPr>
            <m:t>=</m:t>
          </m:r>
          <m:nary>
            <m:naryPr>
              <m:chr m:val="∏"/>
              <m:limLoc m:val="undOvr"/>
              <m:subHide m:val="off"/>
              <m:supHide m:val="off"/>
            </m:naryPr>
            <m:sub>
              <m:r>
                <m:t>s</m:t>
              </m:r>
              <m:r>
                <m:rPr>
                  <m:sty m:val="p"/>
                </m:rPr>
                <m:t>=</m:t>
              </m:r>
              <m:r>
                <m:t>1</m:t>
              </m:r>
            </m:sub>
            <m:sup>
              <m:r>
                <m:t>t</m:t>
              </m:r>
            </m:sup>
            <m:e>
              <m:sSub>
                <m:e>
                  <m:r>
                    <m:t>α</m:t>
                  </m:r>
                </m:e>
                <m:sub>
                  <m:r>
                    <m:t>s</m:t>
                  </m:r>
                </m:sub>
              </m:sSub>
            </m:e>
          </m:nary>
        </m:oMath>
      </m:oMathPara>
    </w:p>
    <w:p>
      <w:pPr>
        <w:jc w:val="center"/>
      </w:pPr>
      <m:oMathPara>
        <m:oMathParaPr>
          <m:jc m:val="center"/>
        </m:oMathParaPr>
        <m:oMath>
          <m:sSub>
            <m:e>
              <m:r>
                <m:t>x</m:t>
              </m:r>
            </m:e>
            <m:sub>
              <m:r>
                <m:t>t</m:t>
              </m:r>
            </m:sub>
          </m:sSub>
          <m:r>
            <m:rPr>
              <m:sty m:val="p"/>
            </m:rPr>
            <m:t>=</m:t>
          </m:r>
          <m:rad>
            <m:radPr>
              <m:degHide m:val="on"/>
            </m:radPr>
            <m:deg/>
            <m:e>
              <m:sSub>
                <m:e>
                  <m:acc>
                    <m:accPr>
                      <m:chr m:val="‾"/>
                    </m:accPr>
                    <m:e>
                      <m:r>
                        <m:t>α</m:t>
                      </m:r>
                    </m:e>
                  </m:acc>
                </m:e>
                <m:sub>
                  <m:r>
                    <m:t>t</m:t>
                  </m:r>
                </m:sub>
              </m:sSub>
            </m:e>
          </m:rad>
          <m:r>
            <m:t> </m:t>
          </m:r>
          <m:sSub>
            <m:e>
              <m:r>
                <m:t>x</m:t>
              </m:r>
            </m:e>
            <m:sub>
              <m:r>
                <m:t>0</m:t>
              </m:r>
            </m:sub>
          </m:sSub>
          <m:r>
            <m:rPr>
              <m:sty m:val="p"/>
            </m:rPr>
            <m:t>+</m:t>
          </m:r>
          <m:rad>
            <m:radPr>
              <m:degHide m:val="on"/>
            </m:radPr>
            <m:deg/>
            <m:e>
              <m:r>
                <m:t>1</m:t>
              </m:r>
              <m:r>
                <m:rPr>
                  <m:sty m:val="p"/>
                </m:rPr>
                <m:t>−</m:t>
              </m:r>
              <m:sSub>
                <m:e>
                  <m:acc>
                    <m:accPr>
                      <m:chr m:val="‾"/>
                    </m:accPr>
                    <m:e>
                      <m:r>
                        <m:t>α</m:t>
                      </m:r>
                    </m:e>
                  </m:acc>
                </m:e>
                <m:sub>
                  <m:r>
                    <m:t>t</m:t>
                  </m:r>
                </m:sub>
              </m:sSub>
            </m:e>
          </m:rad>
          <m:r>
            <m:t> </m:t>
          </m:r>
          <m:r>
            <m:t>ϵ</m:t>
          </m:r>
          <m:r>
            <m:rPr>
              <m:sty m:val="p"/>
            </m:rPr>
            <m:t>,</m:t>
          </m:r>
          <m:r>
            <m:t>  </m:t>
          </m:r>
          <m:r>
            <m:t>ϵ</m:t>
          </m:r>
          <m:r>
            <m:rPr>
              <m:sty m:val="p"/>
            </m:rPr>
            <m:t>∼</m:t>
          </m:r>
          <m:r>
            <m:rPr>
              <m:sty m:val="p"/>
              <m:scr m:val="script"/>
            </m:rPr>
            <m:t>N</m:t>
          </m:r>
          <m:d>
            <m:dPr>
              <m:begChr m:val="("/>
              <m:endChr m:val=")"/>
              <m:sepChr m:val=""/>
              <m:grow/>
            </m:dPr>
            <m:e>
              <m:r>
                <m:t>0</m:t>
              </m:r>
              <m:r>
                <m:rPr>
                  <m:sty m:val="p"/>
                </m:rPr>
                <m:t>,</m:t>
              </m:r>
              <m:r>
                <m:t>I</m:t>
              </m:r>
            </m:e>
          </m:d>
        </m:oMath>
      </m:oMathPara>
    </w:p>
    <w:p>
      <w:r>
        <w:rPr>
          <w:i w:val="0"/>
        </w:rPr>
        <w:t>Symbol guide. β_t is the variance schedule, α_t = 1 − β_t, ᾱ_t is the cumulative product, x₀ is a clean training sample, x_t is its noisy version at timestep t, and ε is standard Gaussian noise.</w:t>
      </w:r>
    </w:p>
    <w:p>
      <w:pPr>
        <w:pStyle w:val="Heading4"/>
        <w:keepNext/>
      </w:pPr>
      <w:r>
        <w:t>6.4.5.3 What the neural network learns</w:t>
      </w:r>
    </w:p>
    <w:p>
      <w:r>
        <w:t>The denoising network is often a U-Net for images, although Transformer-based denoisers are also used. A common training target asks the network ε_θ(x_t,t,c) to predict the exact noise ε used to construct x_t; c denotes optional conditioning such as defect class, part geometry, process state, or text.</w:t>
      </w:r>
    </w:p>
    <w:p>
      <w:pPr>
        <w:jc w:val="center"/>
      </w:pPr>
      <m:oMathPara>
        <m:oMathParaPr>
          <m:jc m:val="center"/>
        </m:oMathParaPr>
        <m:oMath>
          <m:sSub>
            <m:e>
              <m:r>
                <m:rPr>
                  <m:sty m:val="p"/>
                  <m:scr m:val="script"/>
                </m:rPr>
                <m:t>L</m:t>
              </m:r>
            </m:e>
            <m:sub>
              <m:r>
                <m:rPr>
                  <m:sty m:val="p"/>
                </m:rPr>
                <m:t>s</m:t>
              </m:r>
              <m:r>
                <m:rPr>
                  <m:sty m:val="p"/>
                </m:rPr>
                <m:t>i</m:t>
              </m:r>
              <m:r>
                <m:rPr>
                  <m:sty m:val="p"/>
                </m:rPr>
                <m:t>m</m:t>
              </m:r>
              <m:r>
                <m:rPr>
                  <m:sty m:val="p"/>
                </m:rPr>
                <m:t>p</m:t>
              </m:r>
              <m:r>
                <m:rPr>
                  <m:sty m:val="p"/>
                </m:rPr>
                <m:t>l</m:t>
              </m:r>
              <m:r>
                <m:rPr>
                  <m:sty m:val="p"/>
                </m:rPr>
                <m:t>e</m:t>
              </m:r>
            </m:sub>
          </m:sSub>
          <m:r>
            <m:rPr>
              <m:sty m:val="p"/>
            </m:rPr>
            <m:t>=</m:t>
          </m:r>
          <m:sSub>
            <m:e>
              <m:r>
                <m:rPr>
                  <m:sty m:val="p"/>
                  <m:scr m:val="double-struck"/>
                </m:rPr>
                <m:t>E</m:t>
              </m:r>
            </m:e>
            <m:sub>
              <m:sSub>
                <m:e>
                  <m:r>
                    <m:t>x</m:t>
                  </m:r>
                </m:e>
                <m:sub>
                  <m:r>
                    <m:t>0</m:t>
                  </m:r>
                </m:sub>
              </m:sSub>
              <m:r>
                <m:rPr>
                  <m:sty m:val="p"/>
                </m:rPr>
                <m:t>,</m:t>
              </m:r>
              <m:r>
                <m:t>ϵ</m:t>
              </m:r>
              <m:r>
                <m:rPr>
                  <m:sty m:val="p"/>
                </m:rPr>
                <m:t>,</m:t>
              </m:r>
              <m:r>
                <m:t>t</m:t>
              </m:r>
            </m:sub>
          </m:sSub>
          <m:r>
            <m:t>​</m:t>
          </m:r>
          <m:d>
            <m:dPr>
              <m:begChr m:val="["/>
              <m:endChr m:val="]"/>
              <m:sepChr m:val=""/>
              <m:grow/>
            </m:dPr>
            <m:e>
              <m:sSubSup>
                <m:e>
                  <m:d>
                    <m:dPr>
                      <m:begChr m:val="∥"/>
                      <m:endChr m:val="∥"/>
                      <m:sepChr m:val=""/>
                      <m:grow/>
                    </m:dPr>
                    <m:e>
                      <m:r>
                        <m:t>ϵ</m:t>
                      </m:r>
                      <m:r>
                        <m:rPr>
                          <m:sty m:val="p"/>
                        </m:rPr>
                        <m:t>−</m:t>
                      </m:r>
                      <m:sSub>
                        <m:e>
                          <m:r>
                            <m:t>ϵ</m:t>
                          </m:r>
                        </m:e>
                        <m:sub>
                          <m:r>
                            <m:t>θ</m:t>
                          </m:r>
                        </m:sub>
                      </m:sSub>
                      <m:d>
                        <m:dPr>
                          <m:begChr m:val="("/>
                          <m:endChr m:val=")"/>
                          <m:sepChr m:val=""/>
                          <m:grow/>
                        </m:dPr>
                        <m:e>
                          <m:sSub>
                            <m:e>
                              <m:r>
                                <m:t>x</m:t>
                              </m:r>
                            </m:e>
                            <m:sub>
                              <m:r>
                                <m:t>t</m:t>
                              </m:r>
                            </m:sub>
                          </m:sSub>
                          <m:r>
                            <m:rPr>
                              <m:sty m:val="p"/>
                            </m:rPr>
                            <m:t>,</m:t>
                          </m:r>
                          <m:r>
                            <m:t>t</m:t>
                          </m:r>
                          <m:r>
                            <m:rPr>
                              <m:sty m:val="p"/>
                            </m:rPr>
                            <m:t>,</m:t>
                          </m:r>
                          <m:r>
                            <m:t>c</m:t>
                          </m:r>
                        </m:e>
                      </m:d>
                    </m:e>
                  </m:d>
                </m:e>
                <m:sub>
                  <m:r>
                    <m:t>2</m:t>
                  </m:r>
                </m:sub>
                <m:sup>
                  <m:r>
                    <m:t>2</m:t>
                  </m:r>
                </m:sup>
              </m:sSubSup>
            </m:e>
          </m:d>
        </m:oMath>
      </m:oMathPara>
    </w:p>
    <w:p>
      <w:r>
        <w:rPr>
          <w:i w:val="0"/>
        </w:rPr>
        <w:t>Training interpretation. The model does not memorize a sequence of reverse images. It learns a denoising vector field conditioned on noise level; generation repeatedly applies that learned denoising behavior from a random initial sample toward a plausible manufacturing image or latent representation.</w:t>
      </w:r>
    </w:p>
    <w:p>
      <w:pPr>
        <w:pStyle w:val="Heading4"/>
        <w:keepNext/>
      </w:pPr>
      <w:r>
        <w:t>6.4.5.4 Conditioning for industrial generation</w:t>
      </w:r>
    </w:p>
    <w:p>
      <w:r>
        <w:t>Manufacturing diffusion models can be conditioned on defect class, part family, material, process state, text description, segmentation mask, geometry, or sensor/process variables. Conditioning turns unconstrained generation into a controlled engineering task. For example, an inspection-data generator may be asked to create a scratch on a specific machined surface while preserving hole locations and overall part geometry.</w:t>
      </w:r>
    </w:p>
    <w:p>
      <w:pPr>
        <w:pStyle w:val="Heading4"/>
        <w:keepNext/>
      </w:pPr>
      <w:r>
        <w:t>6.4.5.5 Latent diffusion and computational efficiency</w:t>
      </w:r>
    </w:p>
    <w:p>
      <w:r>
        <w:t>Pixel-space diffusion can be expensive because the denoiser operates on every image pixel at every reverse step. Latent diffusion first compresses the image with an autoencoder, performs diffusion in the smaller latent representation, and decodes the final latent back to image space. This reduces memory and computation while retaining high-level visual structure.</w:t>
      </w:r>
    </w:p>
    <w:p>
      <w:pPr>
        <w:pStyle w:val="Heading4"/>
        <w:keepNext/>
      </w:pPr>
      <w:r>
        <w:t>6.4.5.6 Manufacturing use cases</w:t>
      </w:r>
    </w:p>
    <w:p>
      <w:r>
        <w:t>The most practical manufacturing uses are synthetic defect augmentation, rare-failure scenario generation, surface-anomaly simulation, conditioned inspection-data generation, and concept or design exploration. Diffusion can be especially useful when a defect is important but too rare to collect thousands of examples. It can also generate training variations across illumination, texture, contamination, and defect morphology when those variations are validated against real production conditions.</w:t>
      </w:r>
    </w:p>
    <w:p>
      <w:pPr>
        <w:pStyle w:val="Heading4"/>
        <w:keepNext/>
      </w:pPr>
      <w:r>
        <w:t>6.4.5.7 How synthetic data should be validated</w:t>
      </w:r>
    </w:p>
    <w:p>
      <w:r>
        <w:t>A synthetic image is valuable only if it improves a model on real production data. Keep a real-only test set that is never generated or altered. Compare real-only training against real-plus-synthetic training, inspect per-defect recall and false positives, and test for artifacts that make synthetic samples easier to recognize than real samples. Visual quality metrics can help, but downstream inspection performance, domain-expert review, diversity, and physical plausibility are more important for factory use.</w:t>
      </w:r>
    </w:p>
    <w:p>
      <w:pPr>
        <w:pStyle w:val="Heading4"/>
        <w:keepNext/>
      </w:pPr>
      <w:r>
        <w:t>6.4.5.8 Diffusion versus GANs</w:t>
      </w:r>
    </w:p>
    <w:p>
      <w:r>
        <w:t>Generative Adversarial Networks can produce samples in a single generator pass but may be difficult to train and can suffer mode collapse. Diffusion training is usually more stable and can cover a diverse distribution, but generation requires multiple denoising steps unless an accelerated sampler or distilled model is used. The engineering choice depends on required fidelity, diversity, latency, data volume, conditioning, and deployment hardware.</w:t>
      </w:r>
    </w:p>
    <w:p>
      <w:pPr>
        <w:pStyle w:val="Heading4"/>
        <w:keepNext/>
      </w:pPr>
      <w:r>
        <w:t>6.4.5.9 Failure modes and safety limits</w:t>
      </w:r>
    </w:p>
    <w:p>
      <w:r>
        <w:t>Diffusion models can invent physically impossible geometry, place defects in implausible locations, reproduce training examples too closely, or generate attractive images that do not match the production camera distribution. Synthetic data should therefore be treated as a controlled augmentation source, not as ground truth. For safety or quality release decisions, validation must always return to real parts, real sensors, and real process outcomes.</w:t>
      </w:r>
    </w:p>
    <w:p>
      <w:pPr>
        <w:keepNext/>
        <w:spacing w:before="160" w:after="60"/>
        <w:jc w:val="center"/>
      </w:pPr>
      <w:r>
        <w:drawing>
          <wp:inline xmlns:a="http://schemas.openxmlformats.org/drawingml/2006/main" xmlns:pic="http://schemas.openxmlformats.org/drawingml/2006/picture">
            <wp:extent cx="5806440" cy="4106212"/>
            <wp:docPr id="7" name="Picture 7" title="Figure 17.2" descr="The top row separates the fixed forward-noising process from the learned reverse-denoising process. During training, a clean manufacturing image is corrupted at a randomly selected time step and the network learns to predict the noise or an equivalen"/>
            <wp:cNvGraphicFramePr>
              <a:graphicFrameLocks noChangeAspect="1"/>
            </wp:cNvGraphicFramePr>
            <a:graphic>
              <a:graphicData uri="http://schemas.openxmlformats.org/drawingml/2006/picture">
                <pic:pic>
                  <pic:nvPicPr>
                    <pic:cNvPr id="0" name="diffusion.png"/>
                    <pic:cNvPicPr/>
                  </pic:nvPicPr>
                  <pic:blipFill>
                    <a:blip r:embed="rId17"/>
                    <a:stretch>
                      <a:fillRect/>
                    </a:stretch>
                  </pic:blipFill>
                  <pic:spPr>
                    <a:xfrm>
                      <a:off x="0" y="0"/>
                      <a:ext cx="5806440" cy="4106212"/>
                    </a:xfrm>
                    <a:prstGeom prst="rect"/>
                  </pic:spPr>
                </pic:pic>
              </a:graphicData>
            </a:graphic>
          </wp:inline>
        </w:drawing>
      </w:r>
    </w:p>
    <w:p>
      <w:pPr>
        <w:pStyle w:val="Caption"/>
        <w:keepNext/>
        <w:spacing w:after="80"/>
        <w:jc w:val="center"/>
      </w:pPr>
      <w:r>
        <w:rPr>
          <w:b/>
        </w:rPr>
        <w:t>Figure 6.5 — Diffusion models for manufacturing image generation and data augmentation.</w:t>
      </w:r>
    </w:p>
    <w:p>
      <w:pPr>
        <w:spacing w:after="160"/>
      </w:pPr>
      <w:r>
        <w:rPr>
          <w:b/>
        </w:rPr>
        <w:t xml:space="preserve">How to read the figure. </w:t>
      </w:r>
      <w:r>
        <w:t>The top row separates the fixed forward-noising process from the learned reverse-denoising process. During training, a clean manufacturing image is corrupted at a randomly selected time step and the network learns to predict the noise or an equivalent denoising target. During inference, generation starts from random noise and repeatedly applies the learned reverse process. Conditioning can steer the output toward a requested part type, defect class, process condition, prompt, or segmentation constraint. The bottom use cases emphasize why diffusion matters in factories: it can expand rare-defect datasets, but every synthetic-data program must be validated on real-only production test data.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 audio, video, latent representations.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U-Net or Transformer denoiser.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Noise-prediction MSE or related variational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Sample timestep, add noise, predict target,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Image/signal quality and semantic/task metrics.</w:t>
            </w:r>
          </w:p>
        </w:tc>
      </w:tr>
    </w:tbl>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Generate realistic defect images or design concepts for simulation and augmentation.</w:t>
            </w:r>
          </w:p>
        </w:tc>
      </w:tr>
    </w:tbl>
    <w:p>
      <w:pPr>
        <w:pStyle w:val="Heading3"/>
        <w:keepNext/>
      </w:pPr>
      <w:r>
        <w:t>6.4.6 Generative versus Discriminative Models</w:t>
      </w:r>
    </w:p>
    <w:p>
      <w:r>
        <w:t>Discriminative models focus on prediction boundaries or P(y|x), while generative models represent data distributions or a process capable of producing samples.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classification</m:t>
          </m:r>
          <m:r>
            <m:rPr>
              <m:sty m:val="p"/>
            </m:rPr>
            <m:t>:</m:t>
          </m:r>
          <m:r>
            <m:t> </m:t>
          </m:r>
          <m:r>
            <m:t>P</m:t>
          </m:r>
          <m:d>
            <m:dPr>
              <m:begChr m:val="("/>
              <m:endChr m:val=")"/>
              <m:sepChr m:val=""/>
              <m:grow/>
            </m:dPr>
            <m:e>
              <m:r>
                <m:t>y</m:t>
              </m:r>
              <m:r>
                <m:rPr>
                  <m:sty m:val="p"/>
                </m:rPr>
                <m:t>∣</m:t>
              </m:r>
              <m:r>
                <m:t>x</m:t>
              </m:r>
            </m:e>
          </m:d>
          <m:r>
            <m:rPr>
              <m:sty m:val="p"/>
            </m:rPr>
            <m:t>,</m:t>
          </m:r>
          <m:r>
            <m:t>  </m:t>
          </m:r>
          <m:r>
            <m:rPr>
              <m:nor/>
              <m:sty m:val="p"/>
            </m:rPr>
            <m:t>autoregressive generation</m:t>
          </m:r>
          <m:r>
            <m:rPr>
              <m:sty m:val="p"/>
            </m:rPr>
            <m:t>:</m:t>
          </m:r>
          <m:r>
            <m:t> </m:t>
          </m:r>
          <m:r>
            <m:t>P</m:t>
          </m:r>
          <m:d>
            <m:dPr>
              <m:begChr m:val="("/>
              <m:endChr m:val=")"/>
              <m:sepChr m:val=""/>
              <m:grow/>
            </m:dPr>
            <m:e>
              <m:r>
                <m:t>x</m:t>
              </m:r>
            </m:e>
          </m:d>
          <m:r>
            <m:rPr>
              <m:sty m:val="p"/>
            </m:rPr>
            <m:t>=</m:t>
          </m:r>
          <m:nary>
            <m:naryPr>
              <m:chr m:val="∏"/>
              <m:limLoc m:val="undOvr"/>
              <m:subHide m:val="off"/>
              <m:supHide m:val="off"/>
            </m:naryPr>
            <m:sub>
              <m:r>
                <m:t>t</m:t>
              </m:r>
              <m:r>
                <m:rPr>
                  <m:sty m:val="p"/>
                </m:rPr>
                <m:t>=</m:t>
              </m:r>
              <m:r>
                <m:t>1</m:t>
              </m:r>
            </m:sub>
            <m:sup>
              <m:r>
                <m:t>T</m:t>
              </m:r>
            </m:sup>
            <m:e>
              <m:r>
                <m:t>P</m:t>
              </m:r>
            </m:e>
          </m:nary>
          <m:d>
            <m:dPr>
              <m:begChr m:val="("/>
              <m:endChr m:val=")"/>
              <m:sepChr m:val=""/>
              <m:grow/>
            </m:dPr>
            <m:e>
              <m:sSub>
                <m:e>
                  <m:r>
                    <m:t>x</m:t>
                  </m:r>
                </m:e>
                <m:sub>
                  <m:r>
                    <m:t>t</m:t>
                  </m:r>
                </m:sub>
              </m:sSub>
              <m:r>
                <m:rPr>
                  <m:sty m:val="p"/>
                </m:rPr>
                <m:t>∣</m:t>
              </m:r>
              <m:sSub>
                <m:e>
                  <m:r>
                    <m:t>x</m:t>
                  </m:r>
                </m:e>
                <m:sub>
                  <m:r>
                    <m:rPr>
                      <m:sty m:val="p"/>
                    </m:rPr>
                    <m:t>&lt;</m:t>
                  </m:r>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Any modality.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Classifier versus VAE/GAN/diffusion/LLM.</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versus generative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Method-dependent.</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Prediction or generation metrics.</w:t>
            </w:r>
          </w:p>
        </w:tc>
      </w:tr>
    </w:tbl>
    <w:p>
      <w:r>
        <w:rPr>
          <w:b/>
        </w:rPr>
        <w:t xml:space="preserve">Data representation. </w:t>
      </w:r>
      <w:r>
        <w:t>Any modality.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Classifier versus VAE/GAN/diffusion/LLM.. Typical objective: Task versus generative objectives.. A loss is the quantity optimized during fitting; a metric measures the quality that engineers or users care about. Those quantities may be related but should never be treated as synonyms.</w:t>
      </w:r>
    </w:p>
    <w:p>
      <w:r>
        <w:rPr>
          <w:b/>
        </w:rPr>
        <w:t xml:space="preserve">Training. </w:t>
      </w:r>
      <w:r>
        <w:t>Method-dependent..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Prediction or generation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fault classifier labels a waveform; a generative model creates plausible waveforms.</w:t>
            </w:r>
          </w:p>
        </w:tc>
      </w:tr>
    </w:tbl>
    <w:p>
      <w:pPr>
        <w:spacing w:after="20"/>
      </w:pPr>
    </w:p>
    <w:p>
      <w:r>
        <w:rPr>
          <w:b/>
          <w:color w:val="873C32"/>
        </w:rPr>
        <w:t xml:space="preserve">Common failure mode. </w:t>
      </w:r>
      <w:r>
        <w:t>Modern systems blur boundaries because generative pretraining can produce excellent discriminative representations.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6.5 Code Laboratory: A Small Manufacturing MLP in PyTorch</w:t>
      </w:r>
    </w:p>
    <w:p>
      <w:r>
        <w:t>The following model expects engineered numerical features such as vibration statistics, temperature, load, current, and operating hours. In a real project, normalization statistics must be computed from the training split only and stored with the model artifact so inference applies the same transformation.</w:t>
      </w:r>
    </w:p>
    <w:p>
      <w:pPr>
        <w:pStyle w:val="CodeBlock"/>
      </w:pPr>
      <w:r/>
      <w:r>
        <w:rPr>
          <w:rFonts w:ascii="Consolas" w:hAnsi="Consolas"/>
          <w:sz w:val="17"/>
        </w:rPr>
        <w:t>import torch</w:t>
        <w:br/>
      </w:r>
      <w:r>
        <w:rPr>
          <w:rFonts w:ascii="Consolas" w:hAnsi="Consolas"/>
          <w:sz w:val="17"/>
        </w:rPr>
        <w:t>from torch import nn</w:t>
        <w:br/>
      </w:r>
      <w:r>
        <w:rPr>
          <w:rFonts w:ascii="Consolas" w:hAnsi="Consolas"/>
          <w:sz w:val="17"/>
        </w:rPr>
        <w:br/>
      </w:r>
      <w:r>
        <w:rPr>
          <w:rFonts w:ascii="Consolas" w:hAnsi="Consolas"/>
          <w:sz w:val="17"/>
        </w:rPr>
        <w:t>class FaultMLP(nn.Module):</w:t>
        <w:br/>
      </w:r>
      <w:r>
        <w:rPr>
          <w:rFonts w:ascii="Consolas" w:hAnsi="Consolas"/>
          <w:sz w:val="17"/>
        </w:rPr>
        <w:t xml:space="preserve">    def __init__(self, n_features, n_classes):</w:t>
        <w:br/>
      </w:r>
      <w:r>
        <w:rPr>
          <w:rFonts w:ascii="Consolas" w:hAnsi="Consolas"/>
          <w:sz w:val="17"/>
        </w:rPr>
        <w:t xml:space="preserve">        super().__init__()</w:t>
        <w:br/>
      </w:r>
      <w:r>
        <w:rPr>
          <w:rFonts w:ascii="Consolas" w:hAnsi="Consolas"/>
          <w:sz w:val="17"/>
        </w:rPr>
        <w:t xml:space="preserve">        self.net = nn.Sequential(</w:t>
        <w:br/>
      </w:r>
      <w:r>
        <w:rPr>
          <w:rFonts w:ascii="Consolas" w:hAnsi="Consolas"/>
          <w:sz w:val="17"/>
        </w:rPr>
        <w:t xml:space="preserve">            nn.Linear(n_features, 128),</w:t>
        <w:br/>
      </w:r>
      <w:r>
        <w:rPr>
          <w:rFonts w:ascii="Consolas" w:hAnsi="Consolas"/>
          <w:sz w:val="17"/>
        </w:rPr>
        <w:t xml:space="preserve">            nn.ReLU(),</w:t>
        <w:br/>
      </w:r>
      <w:r>
        <w:rPr>
          <w:rFonts w:ascii="Consolas" w:hAnsi="Consolas"/>
          <w:sz w:val="17"/>
        </w:rPr>
        <w:t xml:space="preserve">            nn.Dropout(0.2),</w:t>
        <w:br/>
      </w:r>
      <w:r>
        <w:rPr>
          <w:rFonts w:ascii="Consolas" w:hAnsi="Consolas"/>
          <w:sz w:val="17"/>
        </w:rPr>
        <w:t xml:space="preserve">            nn.Linear(128, 64),</w:t>
        <w:br/>
      </w:r>
      <w:r>
        <w:rPr>
          <w:rFonts w:ascii="Consolas" w:hAnsi="Consolas"/>
          <w:sz w:val="17"/>
        </w:rPr>
        <w:t xml:space="preserve">            nn.ReLU(),</w:t>
        <w:br/>
      </w:r>
      <w:r>
        <w:rPr>
          <w:rFonts w:ascii="Consolas" w:hAnsi="Consolas"/>
          <w:sz w:val="17"/>
        </w:rPr>
        <w:t xml:space="preserve">            nn.Linear(64, n_classes),</w:t>
        <w:br/>
      </w:r>
      <w:r>
        <w:rPr>
          <w:rFonts w:ascii="Consolas" w:hAnsi="Consolas"/>
          <w:sz w:val="17"/>
        </w:rPr>
        <w:t xml:space="preserve">        )</w:t>
        <w:br/>
      </w:r>
      <w:r>
        <w:rPr>
          <w:rFonts w:ascii="Consolas" w:hAnsi="Consolas"/>
          <w:sz w:val="17"/>
        </w:rPr>
        <w:br/>
      </w:r>
      <w:r>
        <w:rPr>
          <w:rFonts w:ascii="Consolas" w:hAnsi="Consolas"/>
          <w:sz w:val="17"/>
        </w:rPr>
        <w:t xml:space="preserve">    def forward(self, x):</w:t>
        <w:br/>
      </w:r>
      <w:r>
        <w:rPr>
          <w:rFonts w:ascii="Consolas" w:hAnsi="Consolas"/>
          <w:sz w:val="17"/>
        </w:rPr>
        <w:t xml:space="preserve">        return self.net(x)</w:t>
        <w:br/>
      </w:r>
      <w:r>
        <w:rPr>
          <w:rFonts w:ascii="Consolas" w:hAnsi="Consolas"/>
          <w:sz w:val="17"/>
        </w:rPr>
        <w:br/>
      </w:r>
      <w:r>
        <w:rPr>
          <w:rFonts w:ascii="Consolas" w:hAnsi="Consolas"/>
          <w:sz w:val="17"/>
        </w:rPr>
        <w:t>model = FaultMLP(n_features=12, n_classes=4)</w:t>
        <w:br/>
      </w:r>
      <w:r>
        <w:rPr>
          <w:rFonts w:ascii="Consolas" w:hAnsi="Consolas"/>
          <w:sz w:val="17"/>
        </w:rPr>
        <w:t>optimizer = torch.optim.AdamW(model.parameters(), lr=1e-3, weight_decay=1e-4)</w:t>
        <w:br/>
      </w:r>
      <w:r>
        <w:rPr>
          <w:rFonts w:ascii="Consolas" w:hAnsi="Consolas"/>
          <w:sz w:val="17"/>
        </w:rPr>
        <w:t>criterion = nn.CrossEntropyLoss()</w:t>
      </w:r>
    </w:p>
    <w:p>
      <w:r>
        <w:t>CrossEntropyLoss expects integer class labels and raw logits; do not apply Softmax before the loss. At inference time, Softmax can convert logits to class probabilities, but those probabilities should be calibrated if they will be interpreted as risk or used to trigger maintenance actions.</w:t>
      </w:r>
    </w:p>
    <w:p>
      <w:pPr>
        <w:pStyle w:val="Heading2"/>
      </w:pPr>
      <w:r>
        <w:t>6.6 Chapter Summary</w:t>
      </w:r>
    </w:p>
    <w:p>
      <w:r>
        <w:t>• MLPs, CNNs, recurrent networks, temporal convolutions, and autoencoders are architectural choices shaped by data structure.</w:t>
      </w:r>
    </w:p>
    <w:p>
      <w:r>
        <w:t>• Residual connections, normalization, initialization, and gating are optimization mechanisms that make deeper networks trainable.</w:t>
      </w:r>
    </w:p>
    <w:p>
      <w:r>
        <w:t>• Generative models such as VAEs, GANs, and diffusion models learn data distributions rather than only decision boundaries.</w:t>
      </w:r>
    </w:p>
    <w:p>
      <w:r>
        <w:t>• Synthetic manufacturing data should augment—not replace—real-only validation and physical plausibility checks.</w:t>
      </w:r>
    </w:p>
    <w:p>
      <w:pPr>
        <w:pStyle w:val="Heading2"/>
      </w:pPr>
      <w:r>
        <w:t>6.7 Review Questions</w:t>
      </w:r>
    </w:p>
    <w:p>
      <w:r>
        <w:t xml:space="preserve">1. How should data structure influence architecture selection?</w:t>
      </w:r>
    </w:p>
    <w:p>
      <w:r>
        <w:t xml:space="preserve">2. What problem do residual connections solve?</w:t>
      </w:r>
    </w:p>
    <w:p>
      <w:r>
        <w:t xml:space="preserve">3. Why are LSTM and GRU gates useful?</w:t>
      </w:r>
    </w:p>
    <w:p>
      <w:r>
        <w:t xml:space="preserve">4. When can diffusion-generated defect images be useful, and what is the validation rule?</w:t>
      </w:r>
    </w:p>
    <w:p>
      <w:pPr>
        <w:pStyle w:val="Heading2"/>
      </w:pPr>
      <w:r>
        <w:t>6.8 Applied Exercise</w:t>
      </w:r>
    </w:p>
    <w:p>
      <w:r>
        <w:t xml:space="preserve">Choose architectures for tabular process features, raw vibration, and surface images.</w:t>
      </w:r>
    </w:p>
    <w:p>
      <w:pPr>
        <w:pStyle w:val="Heading1"/>
        <w:pageBreakBefore/>
      </w:pPr>
      <w:r>
        <w:t xml:space="preserve">Chapter 7. Graph Learning, Attention, Transformers, Vision, and Long-Sequence Models</w:t>
      </w:r>
    </w:p>
    <w:p>
      <w:r>
        <w:t xml:space="preserve">Relationships, long-range dependencies, images, and long time series require architectures beyond ordinary feed-forward networks. This chapter unifies Graph Neural Networks (GNNs), attention, Transformers, Vision Transformers (ViTs), and Informer-style long-sequence forecasting.</w:t>
      </w:r>
    </w:p>
    <w:p>
      <w:pPr>
        <w:pStyle w:val="Heading2"/>
        <w:keepNext/>
      </w:pPr>
      <w:r>
        <w:t>7.1 Graph Neural Networks: GCN, GAT, GraphSAGE, and Graph Learning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graph neural networks: gcn, gat, graphsage, and graph learning,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Graphs and Graph Neural Networks → Message Passing → Graph Convolutional Network → Graph Attention Network → GraphSAGE → Heterogeneous and Relational Graphs → Oversmoothing and Oversquashing</w:t>
      </w:r>
    </w:p>
    <w:p>
      <w:pPr>
        <w:pStyle w:val="Heading3"/>
        <w:keepNext/>
      </w:pPr>
      <w:r>
        <w:t>7.1.1 Graphs and Graph Neural Networks</w:t>
      </w:r>
    </w:p>
    <w:p>
      <w:r>
        <w:t>A graph contains nodes and edges. A Graph Neural Network (GNN) learns representations by combining node features with relational structure, making it natural for molecules, transactions, knowledge graphs, and factory networks.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G</m:t>
          </m:r>
          <m:r>
            <m:rPr>
              <m:sty m:val="p"/>
            </m:rPr>
            <m:t>=</m:t>
          </m:r>
          <m:d>
            <m:dPr>
              <m:begChr m:val="("/>
              <m:endChr m:val=")"/>
              <m:sepChr m:val=""/>
              <m:grow/>
            </m:dPr>
            <m:e>
              <m:r>
                <m:t>V</m:t>
              </m:r>
              <m:r>
                <m:rPr>
                  <m:sty m:val="p"/>
                </m:rPr>
                <m:t>,</m:t>
              </m:r>
              <m:r>
                <m:t>E</m:t>
              </m:r>
            </m:e>
          </m:d>
          <m:r>
            <m:rPr>
              <m:sty m:val="p"/>
            </m:rPr>
            <m:t>,</m:t>
          </m:r>
          <m:r>
            <m:t>  </m:t>
          </m:r>
          <m:sSubSup>
            <m:e>
              <m:r>
                <m:t>h</m:t>
              </m:r>
            </m:e>
            <m:sub>
              <m:r>
                <m:t>i</m:t>
              </m:r>
            </m:sub>
            <m:sup>
              <m:d>
                <m:dPr>
                  <m:begChr m:val="("/>
                  <m:endChr m:val=")"/>
                  <m:sepChr m:val=""/>
                  <m:grow/>
                </m:dPr>
                <m:e>
                  <m:r>
                    <m:rPr>
                      <m:sty m:val="p"/>
                    </m:rPr>
                    <m:t>ℓ</m:t>
                  </m:r>
                  <m:r>
                    <m:rPr>
                      <m:sty m:val="p"/>
                    </m:rPr>
                    <m:t>+</m:t>
                  </m:r>
                  <m:r>
                    <m:t>1</m:t>
                  </m:r>
                </m:e>
              </m:d>
            </m:sup>
          </m:sSubSup>
          <m:r>
            <m:rPr>
              <m:sty m:val="p"/>
            </m:rPr>
            <m:t>=</m:t>
          </m:r>
          <m:r>
            <m:rPr>
              <m:sty m:val="p"/>
            </m:rPr>
            <m:t>UPDATE</m:t>
          </m:r>
          <m:r>
            <m:t>​</m:t>
          </m:r>
          <m:d>
            <m:dPr>
              <m:begChr m:val="("/>
              <m:endChr m:val=")"/>
              <m:sepChr m:val=""/>
              <m:grow/>
            </m:dPr>
            <m:e>
              <m:sSubSup>
                <m:e>
                  <m:r>
                    <m:t>h</m:t>
                  </m:r>
                </m:e>
                <m:sub>
                  <m:r>
                    <m:t>i</m:t>
                  </m:r>
                </m:sub>
                <m:sup>
                  <m:d>
                    <m:dPr>
                      <m:begChr m:val="("/>
                      <m:endChr m:val=")"/>
                      <m:sepChr m:val=""/>
                      <m:grow/>
                    </m:dPr>
                    <m:e>
                      <m:r>
                        <m:rPr>
                          <m:sty m:val="p"/>
                        </m:rPr>
                        <m:t>ℓ</m:t>
                      </m:r>
                    </m:e>
                  </m:d>
                </m:sup>
              </m:sSubSup>
              <m:r>
                <m:rPr>
                  <m:sty m:val="p"/>
                </m:rPr>
                <m:t>,</m:t>
              </m:r>
              <m:sSub>
                <m:e>
                  <m:r>
                    <m:rPr>
                      <m:sty m:val="p"/>
                    </m:rPr>
                    <m:t>AGGREGATE</m:t>
                  </m:r>
                </m:e>
                <m:sub>
                  <m:r>
                    <m:t>j</m:t>
                  </m:r>
                  <m:r>
                    <m:rPr>
                      <m:sty m:val="p"/>
                    </m:rPr>
                    <m:t>∈</m:t>
                  </m:r>
                  <m:r>
                    <m:rPr>
                      <m:sty m:val="p"/>
                      <m:scr m:val="script"/>
                    </m:rPr>
                    <m:t>N</m:t>
                  </m:r>
                  <m:d>
                    <m:dPr>
                      <m:begChr m:val="("/>
                      <m:endChr m:val=")"/>
                      <m:sepChr m:val=""/>
                      <m:grow/>
                    </m:dPr>
                    <m:e>
                      <m:r>
                        <m:t>i</m:t>
                      </m:r>
                    </m:e>
                  </m:d>
                </m:sub>
              </m:sSub>
              <m:sSubSup>
                <m:e>
                  <m:r>
                    <m:t>m</m:t>
                  </m:r>
                </m:e>
                <m:sub>
                  <m:r>
                    <m:t>i</m:t>
                  </m:r>
                  <m:r>
                    <m:t>j</m:t>
                  </m:r>
                </m:sub>
                <m:sup>
                  <m:d>
                    <m:dPr>
                      <m:begChr m:val="("/>
                      <m:endChr m:val=")"/>
                      <m:sepChr m:val=""/>
                      <m:grow/>
                    </m:dPr>
                    <m:e>
                      <m:r>
                        <m:rPr>
                          <m:sty m:val="p"/>
                        </m:rPr>
                        <m:t>ℓ</m:t>
                      </m:r>
                    </m:e>
                  </m:d>
                </m:sup>
              </m:sSubSup>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Node features, edge features, adjacency/edge lists, optional graph-level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GCN, GAT, GraphSAGE, Message Passing Neural Networks, heterogeneous GNNs.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Node/edge/graph cross-entropy, MSE, link BCE, contrastive graph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with 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Node classification, link prediction, graph classification/regression.</w:t>
            </w:r>
          </w:p>
        </w:tc>
      </w:tr>
    </w:tbl>
    <w:p>
      <w:r>
        <w:rPr>
          <w:b/>
        </w:rPr>
        <w:t xml:space="preserve">Data representation. </w:t>
      </w:r>
      <w:r>
        <w:t>Node features, edge features, adjacency/edge lists, optional graph-level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GCN, GAT, GraphSAGE, Message Passing Neural Networks, heterogeneous GNNs.. Typical objective: Node/edge/graph cross-entropy, MSE, link BCE, contrastive graph losses.. A loss is the quantity optimized during fitting; a metric measures the quality that engineers or users care about. Those quantities may be related but should never be treated as synonyms.</w:t>
      </w:r>
    </w:p>
    <w:p>
      <w:r>
        <w:rPr>
          <w:b/>
        </w:rPr>
        <w:t xml:space="preserve">Training. </w:t>
      </w:r>
      <w:r>
        <w:t>Backpropagation with 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Node classification, link prediction, graph classification/regression..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Represent machines as nodes and material-flow paths as edges to predict bottleneck or fault propagation risk.</w:t>
            </w:r>
          </w:p>
        </w:tc>
      </w:tr>
    </w:tbl>
    <w:p>
      <w:pPr>
        <w:spacing w:after="20"/>
      </w:pPr>
    </w:p>
    <w:p>
      <w:r>
        <w:rPr>
          <w:b/>
          <w:color w:val="873C32"/>
        </w:rPr>
        <w:t xml:space="preserve">Common failure mode. </w:t>
      </w:r>
      <w:r>
        <w:t>The graph itself encodes modeling assumptions; wrong edges can be more damaging than a weak neural layer.</w:t>
      </w:r>
    </w:p>
    <w:p>
      <w:pPr>
        <w:pStyle w:val="Heading3"/>
        <w:keepNext/>
      </w:pPr>
      <w:r>
        <w:t>7.1.2 Message Passing</w:t>
      </w:r>
    </w:p>
    <w:p>
      <w:r>
        <w:t>Message passing is the core GNN mechanism: neighboring nodes produce messages, an aggregation combines them, and the current node updates its hidden state.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m</m:t>
              </m:r>
            </m:e>
            <m:sub>
              <m:r>
                <m:t>i</m:t>
              </m:r>
            </m:sub>
          </m:sSub>
          <m:r>
            <m:rPr>
              <m:sty m:val="p"/>
            </m:rPr>
            <m:t>=</m:t>
          </m:r>
          <m:sSub>
            <m:e>
              <m:r>
                <m:rPr>
                  <m:sty m:val="p"/>
                </m:rPr>
                <m:t>AGGREGATE</m:t>
              </m:r>
            </m:e>
            <m:sub>
              <m:r>
                <m:t>j</m:t>
              </m:r>
              <m:r>
                <m:rPr>
                  <m:sty m:val="p"/>
                </m:rPr>
                <m:t>∈</m:t>
              </m:r>
              <m:r>
                <m:rPr>
                  <m:sty m:val="p"/>
                  <m:scr m:val="script"/>
                </m:rPr>
                <m:t>N</m:t>
              </m:r>
              <m:d>
                <m:dPr>
                  <m:begChr m:val="("/>
                  <m:endChr m:val=")"/>
                  <m:sepChr m:val=""/>
                  <m:grow/>
                </m:dPr>
                <m:e>
                  <m:r>
                    <m:t>i</m:t>
                  </m:r>
                </m:e>
              </m:d>
            </m:sub>
          </m:sSub>
          <m:r>
            <m:t>M</m:t>
          </m:r>
          <m:d>
            <m:dPr>
              <m:begChr m:val="("/>
              <m:endChr m:val=")"/>
              <m:sepChr m:val=""/>
              <m:grow/>
            </m:dPr>
            <m:e>
              <m:sSub>
                <m:e>
                  <m:r>
                    <m:t>h</m:t>
                  </m:r>
                </m:e>
                <m:sub>
                  <m:r>
                    <m:t>i</m:t>
                  </m:r>
                </m:sub>
              </m:sSub>
              <m:r>
                <m:rPr>
                  <m:sty m:val="p"/>
                </m:rPr>
                <m:t>,</m:t>
              </m:r>
              <m:sSub>
                <m:e>
                  <m:r>
                    <m:t>h</m:t>
                  </m:r>
                </m:e>
                <m:sub>
                  <m:r>
                    <m:t>j</m:t>
                  </m:r>
                </m:sub>
              </m:sSub>
              <m:r>
                <m:rPr>
                  <m:sty m:val="p"/>
                </m:rPr>
                <m:t>,</m:t>
              </m:r>
              <m:sSub>
                <m:e>
                  <m:r>
                    <m:t>e</m:t>
                  </m:r>
                </m:e>
                <m:sub>
                  <m:r>
                    <m:t>i</m:t>
                  </m:r>
                  <m:r>
                    <m:t>j</m:t>
                  </m:r>
                </m:sub>
              </m:sSub>
            </m:e>
          </m:d>
          <m:r>
            <m:rPr>
              <m:sty m:val="p"/>
            </m:rPr>
            <m:t>,</m:t>
          </m:r>
          <m:r>
            <m:t>  </m:t>
          </m:r>
          <m:sSubSup>
            <m:e>
              <m:r>
                <m:t>h</m:t>
              </m:r>
            </m:e>
            <m:sub>
              <m:r>
                <m:t>i</m:t>
              </m:r>
            </m:sub>
            <m:sup>
              <m:r>
                <m:rPr>
                  <m:sty m:val="p"/>
                </m:rPr>
                <m:t>′</m:t>
              </m:r>
            </m:sup>
          </m:sSubSup>
          <m:r>
            <m:rPr>
              <m:sty m:val="p"/>
            </m:rPr>
            <m:t>=</m:t>
          </m:r>
          <m:r>
            <m:rPr>
              <m:sty m:val="p"/>
            </m:rPr>
            <m:t>UPDATE</m:t>
          </m:r>
          <m:d>
            <m:dPr>
              <m:begChr m:val="("/>
              <m:endChr m:val=")"/>
              <m:sepChr m:val=""/>
              <m:grow/>
            </m:dPr>
            <m:e>
              <m:sSub>
                <m:e>
                  <m:r>
                    <m:t>h</m:t>
                  </m:r>
                </m:e>
                <m:sub>
                  <m:r>
                    <m:t>i</m:t>
                  </m:r>
                </m:sub>
              </m:sSub>
              <m:r>
                <m:rPr>
                  <m:sty m:val="p"/>
                </m:rPr>
                <m:t>,</m:t>
              </m:r>
              <m:sSub>
                <m:e>
                  <m:r>
                    <m:t>m</m:t>
                  </m:r>
                </m:e>
                <m:sub>
                  <m:r>
                    <m:t>i</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Graphs with node/edge attributes.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General Message Passing Neural Network.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 through message functions and aggregators.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and hop/depth analysis.</w:t>
            </w:r>
          </w:p>
        </w:tc>
      </w:tr>
    </w:tbl>
    <w:p>
      <w:r>
        <w:rPr>
          <w:b/>
        </w:rPr>
        <w:t xml:space="preserve">Data representation. </w:t>
      </w:r>
      <w:r>
        <w:t>Graphs with node/edge attributes.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General Message Passing Neural Network..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Gradient training through message functions and aggregators..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and hop/depth analysis..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machine receives information from upstream buffer, downstream inspection, and shared coolant-system nodes.</w:t>
            </w:r>
          </w:p>
        </w:tc>
      </w:tr>
    </w:tbl>
    <w:p>
      <w:pPr>
        <w:spacing w:after="20"/>
      </w:pPr>
    </w:p>
    <w:p>
      <w:r>
        <w:rPr>
          <w:b/>
          <w:color w:val="873C32"/>
        </w:rPr>
        <w:t xml:space="preserve">Common failure mode. </w:t>
      </w:r>
      <w:r>
        <w:t>After L simple layers information usually travels only about L graph hops.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keepNext/>
        <w:spacing w:before="160" w:after="60"/>
        <w:jc w:val="center"/>
      </w:pPr>
      <w:r>
        <w:drawing>
          <wp:inline xmlns:a="http://schemas.openxmlformats.org/drawingml/2006/main" xmlns:pic="http://schemas.openxmlformats.org/drawingml/2006/picture">
            <wp:extent cx="5806440" cy="4106212"/>
            <wp:docPr id="8" name="Picture 8" title="Figure 18.1" descr="A smart factory graph represents entities as nodes and relations as edges. A machine can be connected to the work cell that contains it, the process step it executes, the part it transforms, maintenance events, operators, upstream suppliers, and down"/>
            <wp:cNvGraphicFramePr>
              <a:graphicFrameLocks noChangeAspect="1"/>
            </wp:cNvGraphicFramePr>
            <a:graphic>
              <a:graphicData uri="http://schemas.openxmlformats.org/drawingml/2006/picture">
                <pic:pic>
                  <pic:nvPicPr>
                    <pic:cNvPr id="0" name="gnn.png"/>
                    <pic:cNvPicPr/>
                  </pic:nvPicPr>
                  <pic:blipFill>
                    <a:blip r:embed="rId18"/>
                    <a:stretch>
                      <a:fillRect/>
                    </a:stretch>
                  </pic:blipFill>
                  <pic:spPr>
                    <a:xfrm>
                      <a:off x="0" y="0"/>
                      <a:ext cx="5806440" cy="4106212"/>
                    </a:xfrm>
                    <a:prstGeom prst="rect"/>
                  </pic:spPr>
                </pic:pic>
              </a:graphicData>
            </a:graphic>
          </wp:inline>
        </w:drawing>
      </w:r>
    </w:p>
    <w:p>
      <w:pPr>
        <w:pStyle w:val="Caption"/>
        <w:keepNext/>
        <w:spacing w:after="80"/>
        <w:jc w:val="center"/>
      </w:pPr>
      <w:r>
        <w:rPr>
          <w:b/>
        </w:rPr>
        <w:t>Figure 7.1 — Graph Neural Network for relationships in a connected factory.</w:t>
      </w:r>
    </w:p>
    <w:p>
      <w:pPr>
        <w:spacing w:after="160"/>
      </w:pPr>
      <w:r>
        <w:rPr>
          <w:b/>
        </w:rPr>
        <w:t xml:space="preserve">How to read the figure. </w:t>
      </w:r>
      <w:r>
        <w:t>A smart factory graph represents entities as nodes and relations as edges. A machine can be connected to the work cell that contains it, the process step it executes, the part it transforms, maintenance events, operators, upstream suppliers, and downstream resources. Message-passing layers aggregate information from neighbors to update contextual node embeddings. Those embeddings can then support node classification, risk regression, link prediction, bottleneck analysis, material-routing decisions, or maintenance recommendations.</w:t>
      </w:r>
    </w:p>
    <w:p>
      <w:pPr>
        <w:pStyle w:val="Heading3"/>
        <w:keepNext/>
      </w:pPr>
      <w:r>
        <w:t>7.1.3 Graph Convolutional Network</w:t>
      </w:r>
    </w:p>
    <w:p>
      <w:pPr>
        <w:jc w:val="center"/>
      </w:pPr>
      <w:r>
        <w:drawing>
          <wp:inline xmlns:a="http://schemas.openxmlformats.org/drawingml/2006/main" xmlns:pic="http://schemas.openxmlformats.org/drawingml/2006/picture">
            <wp:extent cx="5852160" cy="1926116"/>
            <wp:docPr id="22" name="Picture 22" descr="Figure 7.1.3A — Graph Convolutional Network neighborhood aggregation." title="Figure 7.1.3A"/>
            <wp:cNvGraphicFramePr>
              <a:graphicFrameLocks noChangeAspect="1"/>
            </wp:cNvGraphicFramePr>
            <a:graphic>
              <a:graphicData uri="http://schemas.openxmlformats.org/drawingml/2006/picture">
                <pic:pic>
                  <pic:nvPicPr>
                    <pic:cNvPr id="0" name="gcn.png"/>
                    <pic:cNvPicPr/>
                  </pic:nvPicPr>
                  <pic:blipFill>
                    <a:blip r:embed="rId34"/>
                    <a:stretch>
                      <a:fillRect/>
                    </a:stretch>
                  </pic:blipFill>
                  <pic:spPr>
                    <a:xfrm>
                      <a:off x="0" y="0"/>
                      <a:ext cx="5852160" cy="1926116"/>
                    </a:xfrm>
                    <a:prstGeom prst="rect"/>
                  </pic:spPr>
                </pic:pic>
              </a:graphicData>
            </a:graphic>
          </wp:inline>
        </w:drawing>
      </w:r>
    </w:p>
    <w:p>
      <w:pPr>
        <w:pStyle w:val="Caption"/>
        <w:jc w:val="center"/>
      </w:pPr>
      <w:r>
        <w:rPr>
          <w:i/>
        </w:rPr>
        <w:t>Figure 7.1.3A — Graph Convolutional Network neighborhood aggregation.</w:t>
      </w:r>
    </w:p>
    <w:p>
      <w:r>
        <w:rPr>
          <w:b/>
        </w:rPr>
        <w:t xml:space="preserve">How to read the figure. </w:t>
      </w:r>
      <w:r>
        <w:t>A target machine mixes its own state with normalized information from adjacent machines. Repeating layers allows information to propagate across increasingly distant parts of the production graph.</w:t>
      </w:r>
    </w:p>
    <w:p>
      <w:r>
        <w:t>A Graph Convolutional Network (GCN) propagates normalized neighbor features through a graph analog of convolution.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H</m:t>
              </m:r>
            </m:e>
            <m:sup>
              <m:d>
                <m:dPr>
                  <m:begChr m:val="("/>
                  <m:endChr m:val=")"/>
                  <m:sepChr m:val=""/>
                  <m:grow/>
                </m:dPr>
                <m:e>
                  <m:r>
                    <m:rPr>
                      <m:sty m:val="p"/>
                    </m:rPr>
                    <m:t>ℓ</m:t>
                  </m:r>
                  <m:r>
                    <m:rPr>
                      <m:sty m:val="p"/>
                    </m:rPr>
                    <m:t>+</m:t>
                  </m:r>
                  <m:r>
                    <m:t>1</m:t>
                  </m:r>
                </m:e>
              </m:d>
            </m:sup>
          </m:sSup>
          <m:r>
            <m:rPr>
              <m:sty m:val="p"/>
            </m:rPr>
            <m:t>=</m:t>
          </m:r>
          <m:r>
            <m:t>σ</m:t>
          </m:r>
          <m:r>
            <m:t>​</m:t>
          </m:r>
          <m:d>
            <m:dPr>
              <m:begChr m:val="("/>
              <m:endChr m:val=")"/>
              <m:sep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d>
                    <m:dPr>
                      <m:begChr m:val="("/>
                      <m:endChr m:val=")"/>
                      <m:sepChr m:val=""/>
                      <m:grow/>
                    </m:dPr>
                    <m:e>
                      <m:r>
                        <m:rPr>
                          <m:sty m:val="p"/>
                        </m:rPr>
                        <m:t>ℓ</m:t>
                      </m:r>
                    </m:e>
                  </m:d>
                </m:sup>
              </m:sSup>
              <m:sSup>
                <m:e>
                  <m:r>
                    <m:t>W</m:t>
                  </m:r>
                </m:e>
                <m:sup>
                  <m:d>
                    <m:dPr>
                      <m:begChr m:val="("/>
                      <m:endChr m:val=")"/>
                      <m:sepChr m:val=""/>
                      <m:grow/>
                    </m:dPr>
                    <m:e>
                      <m:r>
                        <m:rPr>
                          <m:sty m:val="p"/>
                        </m:rPr>
                        <m:t>ℓ</m:t>
                      </m:r>
                    </m:e>
                  </m:d>
                </m:sup>
              </m:sSup>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Homogeneous graph node features.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GCN.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such as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 and backpropagation.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Node/graph task metric.</w:t>
            </w:r>
          </w:p>
        </w:tc>
      </w:tr>
    </w:tbl>
    <w:p>
      <w:r>
        <w:rPr>
          <w:b/>
        </w:rPr>
        <w:t xml:space="preserve">Data representation. </w:t>
      </w:r>
      <w:r>
        <w:t>Homogeneous graph node features.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GCN.. Typical objective: Task loss such as cross-entropy.. A loss is the quantity optimized during fitting; a metric measures the quality that engineers or users care about. Those quantities may be related but should never be treated as synonyms.</w:t>
      </w:r>
    </w:p>
    <w:p>
      <w:r>
        <w:rPr>
          <w:b/>
        </w:rPr>
        <w:t xml:space="preserve">Training. </w:t>
      </w:r>
      <w:r>
        <w:t>Adam and backpropagation..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Node/graph task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Semi-supervised node classification when only some machines have confirmed fault labels.</w:t>
            </w:r>
          </w:p>
        </w:tc>
      </w:tr>
    </w:tbl>
    <w:p>
      <w:pPr>
        <w:spacing w:after="20"/>
      </w:pPr>
    </w:p>
    <w:p>
      <w:r>
        <w:rPr>
          <w:b/>
          <w:color w:val="873C32"/>
        </w:rPr>
        <w:t xml:space="preserve">Common failure mode. </w:t>
      </w:r>
      <w:r>
        <w:t>Repeated averaging can oversmooth nodes so they become too similar.</w:t>
      </w:r>
    </w:p>
    <w:p>
      <w:pPr>
        <w:pStyle w:val="Heading3"/>
        <w:keepNext/>
      </w:pPr>
      <w:r>
        <w:t>7.1.4 Graph Attention Network</w:t>
      </w:r>
    </w:p>
    <w:p>
      <w:pPr>
        <w:jc w:val="center"/>
      </w:pPr>
      <w:r>
        <w:drawing>
          <wp:inline xmlns:a="http://schemas.openxmlformats.org/drawingml/2006/main" xmlns:pic="http://schemas.openxmlformats.org/drawingml/2006/picture">
            <wp:extent cx="5852160" cy="1911194"/>
            <wp:docPr id="23" name="Picture 23" descr="Figure 7.1.4A — Graph Attention Network learns unequal neighbor importance." title="Figure 7.1.4A"/>
            <wp:cNvGraphicFramePr>
              <a:graphicFrameLocks noChangeAspect="1"/>
            </wp:cNvGraphicFramePr>
            <a:graphic>
              <a:graphicData uri="http://schemas.openxmlformats.org/drawingml/2006/picture">
                <pic:pic>
                  <pic:nvPicPr>
                    <pic:cNvPr id="0" name="gat.png"/>
                    <pic:cNvPicPr/>
                  </pic:nvPicPr>
                  <pic:blipFill>
                    <a:blip r:embed="rId35"/>
                    <a:stretch>
                      <a:fillRect/>
                    </a:stretch>
                  </pic:blipFill>
                  <pic:spPr>
                    <a:xfrm>
                      <a:off x="0" y="0"/>
                      <a:ext cx="5852160" cy="1911194"/>
                    </a:xfrm>
                    <a:prstGeom prst="rect"/>
                  </pic:spPr>
                </pic:pic>
              </a:graphicData>
            </a:graphic>
          </wp:inline>
        </w:drawing>
      </w:r>
    </w:p>
    <w:p>
      <w:pPr>
        <w:pStyle w:val="Caption"/>
        <w:jc w:val="center"/>
      </w:pPr>
      <w:r>
        <w:rPr>
          <w:i/>
        </w:rPr>
        <w:t>Figure 7.1.4A — Graph Attention Network learns unequal neighbor importance.</w:t>
      </w:r>
    </w:p>
    <w:p>
      <w:r>
        <w:rPr>
          <w:b/>
        </w:rPr>
        <w:t xml:space="preserve">How to read the figure. </w:t>
      </w:r>
      <w:r>
        <w:t>Instead of treating every connected neighbor equally, GAT learns attention coefficients. A downstream furnace or inspection station can therefore receive stronger messages from the machines most relevant to its current state.</w:t>
      </w:r>
    </w:p>
    <w:p>
      <w:r>
        <w:t>A Graph Attention Network (GAT) learns attention weights over neighbors so different relations contribute unequally to a node update.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Sup>
            <m:e>
              <m:r>
                <m:t>h</m:t>
              </m:r>
            </m:e>
            <m:sub>
              <m:r>
                <m:t>i</m:t>
              </m:r>
            </m:sub>
            <m:sup>
              <m:r>
                <m:rPr>
                  <m:sty m:val="p"/>
                </m:rPr>
                <m:t>′</m:t>
              </m:r>
            </m:sup>
          </m:sSubSup>
          <m:r>
            <m:rPr>
              <m:sty m:val="p"/>
            </m:rPr>
            <m:t>=</m:t>
          </m:r>
          <m:r>
            <m:t>σ</m:t>
          </m:r>
          <m:r>
            <m:t>​</m:t>
          </m:r>
          <m:d>
            <m:dPr>
              <m:begChr m:val="("/>
              <m:endChr m:val=")"/>
              <m:sepChr m:val=""/>
              <m:grow/>
            </m:dPr>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α</m:t>
                      </m:r>
                    </m:e>
                    <m:sub>
                      <m:r>
                        <m:t>i</m:t>
                      </m:r>
                      <m:r>
                        <m:t>j</m:t>
                      </m:r>
                    </m:sub>
                  </m:sSub>
                </m:e>
              </m:nary>
              <m:r>
                <m:t>W</m:t>
              </m:r>
              <m:sSub>
                <m:e>
                  <m:r>
                    <m:t>h</m:t>
                  </m:r>
                </m:e>
                <m:sub>
                  <m:r>
                    <m:t>j</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Graphs where neighbors have varying importance.</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GAT.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plus cautious attention analysis.</w:t>
            </w:r>
          </w:p>
        </w:tc>
      </w:tr>
    </w:tbl>
    <w:p>
      <w:r>
        <w:rPr>
          <w:b/>
        </w:rPr>
        <w:t xml:space="preserve">Data representation. </w:t>
      </w:r>
      <w:r>
        <w:t>Graphs where neighbors have varying importance.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GAT..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Adam/AdamW..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plus cautious attention analysis..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machine can assign more weight to its immediate upstream operation than a distant connection.</w:t>
            </w:r>
          </w:p>
        </w:tc>
      </w:tr>
    </w:tbl>
    <w:p>
      <w:pPr>
        <w:spacing w:after="20"/>
      </w:pPr>
    </w:p>
    <w:p>
      <w:r>
        <w:rPr>
          <w:b/>
          <w:color w:val="873C32"/>
        </w:rPr>
        <w:t xml:space="preserve">Common failure mode. </w:t>
      </w:r>
      <w:r>
        <w:t>Attention weights are learned correlations, not guaranteed causal explanations.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7.1.5 GraphSAGE</w:t>
      </w:r>
    </w:p>
    <w:p>
      <w:pPr>
        <w:jc w:val="center"/>
      </w:pPr>
      <w:r>
        <w:drawing>
          <wp:inline xmlns:a="http://schemas.openxmlformats.org/drawingml/2006/main" xmlns:pic="http://schemas.openxmlformats.org/drawingml/2006/picture">
            <wp:extent cx="5852160" cy="700529"/>
            <wp:docPr id="24" name="Picture 24" descr="Figure 7.1.5A — GraphSAGE sampling and aggregation." title="Figure 7.1.5A"/>
            <wp:cNvGraphicFramePr>
              <a:graphicFrameLocks noChangeAspect="1"/>
            </wp:cNvGraphicFramePr>
            <a:graphic>
              <a:graphicData uri="http://schemas.openxmlformats.org/drawingml/2006/picture">
                <pic:pic>
                  <pic:nvPicPr>
                    <pic:cNvPr id="0" name="graphsage.png"/>
                    <pic:cNvPicPr/>
                  </pic:nvPicPr>
                  <pic:blipFill>
                    <a:blip r:embed="rId36"/>
                    <a:stretch>
                      <a:fillRect/>
                    </a:stretch>
                  </pic:blipFill>
                  <pic:spPr>
                    <a:xfrm>
                      <a:off x="0" y="0"/>
                      <a:ext cx="5852160" cy="700529"/>
                    </a:xfrm>
                    <a:prstGeom prst="rect"/>
                  </pic:spPr>
                </pic:pic>
              </a:graphicData>
            </a:graphic>
          </wp:inline>
        </w:drawing>
      </w:r>
    </w:p>
    <w:p>
      <w:pPr>
        <w:pStyle w:val="Caption"/>
        <w:jc w:val="center"/>
      </w:pPr>
      <w:r>
        <w:rPr>
          <w:i/>
        </w:rPr>
        <w:t>Figure 7.1.5A — GraphSAGE sampling and aggregation.</w:t>
      </w:r>
    </w:p>
    <w:p>
      <w:r>
        <w:rPr>
          <w:b/>
        </w:rPr>
        <w:t xml:space="preserve">How to read the figure. </w:t>
      </w:r>
      <w:r>
        <w:t>GraphSAGE samples a bounded neighborhood, aggregates sampled embeddings, and combines them with the target node. This supports inductive and scalable learning on large or changing factory graphs.</w:t>
      </w:r>
    </w:p>
    <w:p>
      <w:r>
        <w:t>GraphSAGE means Graph Sample and Aggregate. It learns an inductive aggregation rule and samples neighborhoods, enabling scalable learning and embeddings for nodes not seen during original training.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h</m:t>
              </m:r>
            </m:e>
            <m:sub>
              <m:r>
                <m:rPr>
                  <m:sty m:val="p"/>
                  <m:scr m:val="script"/>
                </m:rPr>
                <m:t>N</m:t>
              </m:r>
              <m:d>
                <m:dPr>
                  <m:begChr m:val="("/>
                  <m:endChr m:val=")"/>
                  <m:sepChr m:val=""/>
                  <m:grow/>
                </m:dPr>
                <m:e>
                  <m:r>
                    <m:t>i</m:t>
                  </m:r>
                </m:e>
              </m:d>
            </m:sub>
          </m:sSub>
          <m:r>
            <m:rPr>
              <m:sty m:val="p"/>
            </m:rPr>
            <m:t>=</m:t>
          </m:r>
          <m:r>
            <m:rPr>
              <m:sty m:val="p"/>
            </m:rPr>
            <m:t>AGGREGATE</m:t>
          </m:r>
          <m:r>
            <m:rPr>
              <m:sty m:val="p"/>
            </m:rPr>
            <m:t>{</m:t>
          </m:r>
          <m:sSub>
            <m:e>
              <m:r>
                <m:t>h</m:t>
              </m:r>
            </m:e>
            <m:sub>
              <m:r>
                <m:t>j</m:t>
              </m:r>
            </m:sub>
          </m:sSub>
          <m:r>
            <m:rPr>
              <m:sty m:val="p"/>
            </m:rPr>
            <m:t>:</m:t>
          </m:r>
          <m:r>
            <m:t>j</m:t>
          </m:r>
          <m:r>
            <m:rPr>
              <m:sty m:val="p"/>
            </m:rPr>
            <m:t>∈</m:t>
          </m:r>
          <m:r>
            <m:rPr>
              <m:sty m:val="p"/>
              <m:scr m:val="script"/>
            </m:rPr>
            <m:t>N</m:t>
          </m:r>
          <m:d>
            <m:dPr>
              <m:begChr m:val="("/>
              <m:endChr m:val=")"/>
              <m:sepChr m:val=""/>
              <m:grow/>
            </m:dPr>
            <m:e>
              <m:r>
                <m:t>i</m:t>
              </m:r>
            </m:e>
          </m:d>
          <m:r>
            <m:rPr>
              <m:sty m:val="p"/>
            </m:rPr>
            <m:t>}</m:t>
          </m:r>
          <m:r>
            <m:rPr>
              <m:sty m:val="p"/>
            </m:rPr>
            <m:t>,</m:t>
          </m:r>
          <m:r>
            <m:t>  </m:t>
          </m:r>
          <m:sSubSup>
            <m:e>
              <m:r>
                <m:t>h</m:t>
              </m:r>
            </m:e>
            <m:sub>
              <m:r>
                <m:t>i</m:t>
              </m:r>
            </m:sub>
            <m:sup>
              <m:r>
                <m:rPr>
                  <m:sty m:val="p"/>
                </m:rPr>
                <m:t>′</m:t>
              </m:r>
            </m:sup>
          </m:sSubSup>
          <m:r>
            <m:rPr>
              <m:sty m:val="p"/>
            </m:rPr>
            <m:t>=</m:t>
          </m:r>
          <m:r>
            <m:t>σ</m:t>
          </m:r>
          <m:r>
            <m:t>​</m:t>
          </m:r>
          <m:d>
            <m:dPr>
              <m:begChr m:val="("/>
              <m:endChr m:val=")"/>
              <m:sepChr m:val=""/>
              <m:grow/>
            </m:dPr>
            <m:e>
              <m:r>
                <m:t>W</m:t>
              </m:r>
              <m:d>
                <m:dPr>
                  <m:begChr m:val="["/>
                  <m:endChr m:val="]"/>
                  <m:sepChr m:val=""/>
                  <m:grow/>
                </m:dPr>
                <m:e>
                  <m:r>
                    <m:t> </m:t>
                  </m:r>
                  <m:sSub>
                    <m:e>
                      <m:r>
                        <m:t>h</m:t>
                      </m:r>
                    </m:e>
                    <m:sub>
                      <m:r>
                        <m:t>i</m:t>
                      </m:r>
                    </m:sub>
                  </m:sSub>
                  <m:r>
                    <m:rPr>
                      <m:sty m:val="p"/>
                    </m:rPr>
                    <m:t>‖</m:t>
                  </m:r>
                  <m:sSub>
                    <m:e>
                      <m:r>
                        <m:t>h</m:t>
                      </m:r>
                    </m:e>
                    <m:sub>
                      <m:r>
                        <m:rPr>
                          <m:sty m:val="p"/>
                          <m:scr m:val="script"/>
                        </m:rPr>
                        <m:t>N</m:t>
                      </m:r>
                      <m:d>
                        <m:dPr>
                          <m:begChr m:val="("/>
                          <m:endChr m:val=")"/>
                          <m:sepChr m:val=""/>
                          <m:grow/>
                        </m:dPr>
                        <m:e>
                          <m:r>
                            <m:t>i</m:t>
                          </m:r>
                        </m:e>
                      </m:d>
                    </m:sub>
                  </m:sSub>
                  <m:r>
                    <m:t> </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dynamic graphs.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GraphSAGE.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Neighbor sampling with mini-batch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Scalability and task performance.</w:t>
            </w:r>
          </w:p>
        </w:tc>
      </w:tr>
    </w:tbl>
    <w:p>
      <w:r>
        <w:rPr>
          <w:b/>
        </w:rPr>
        <w:t xml:space="preserve">Data representation. </w:t>
      </w:r>
      <w:r>
        <w:t>Large dynamic graphs.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GraphSAGE..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Neighbor sampling with mini-batch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Scalability and task performance..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Embed a newly installed machine using its features and neighbors without retraining a fixed embedding for every graph node.</w:t>
            </w:r>
          </w:p>
        </w:tc>
      </w:tr>
    </w:tbl>
    <w:p>
      <w:pPr>
        <w:spacing w:after="20"/>
      </w:pPr>
    </w:p>
    <w:p>
      <w:r>
        <w:rPr>
          <w:b/>
          <w:color w:val="873C32"/>
        </w:rPr>
        <w:t xml:space="preserve">Common failure mode. </w:t>
      </w:r>
      <w:r>
        <w:t>Sampling can miss rare but important neighbors and introduces variance.</w:t>
      </w:r>
    </w:p>
    <w:p>
      <w:pPr>
        <w:pStyle w:val="Heading3"/>
        <w:keepNext/>
      </w:pPr>
      <w:r>
        <w:t>7.1.6 Heterogeneous and Relational Graphs</w:t>
      </w:r>
    </w:p>
    <w:p>
      <w:r>
        <w:t>Industrial graphs often contain multiple node and edge types: Machine, Tool, Operator, Product, Supplier and relations such as uses, runs, supplies, or transfers-to. Heterogeneous GNNs model these relation types explicitly.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Typed nodes, typed directed edges, attributes.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Relational GCN, Heterogeneous Graph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Relation-aware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Per-relation and overall metrics.</w:t>
            </w:r>
          </w:p>
        </w:tc>
      </w:tr>
    </w:tbl>
    <w:p>
      <w:r>
        <w:rPr>
          <w:b/>
        </w:rPr>
        <w:t xml:space="preserve">Data representation. </w:t>
      </w:r>
      <w:r>
        <w:t>Typed nodes, typed directed edges, attributes.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Relational GCN, Heterogeneous Graph Transformer.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Relation-aware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Per-relation and overall metrics..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Model Machine uses Tool, Operator runs Machine, Supplier provides Material as distinct relations.</w:t>
            </w:r>
          </w:p>
        </w:tc>
      </w:tr>
    </w:tbl>
    <w:p>
      <w:pPr>
        <w:spacing w:after="20"/>
      </w:pPr>
    </w:p>
    <w:p>
      <w:r>
        <w:rPr>
          <w:b/>
          <w:color w:val="873C32"/>
        </w:rPr>
        <w:t xml:space="preserve">Common failure mode. </w:t>
      </w:r>
      <w:r>
        <w:t>Schema design, sparse relations, and missing edges create substantial modeling complexity.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7.1.7 Oversmoothing and Oversquashing</w:t>
      </w:r>
    </w:p>
    <w:p>
      <w:r>
        <w:t>Oversmoothing means deep message passing makes node embeddings too similar. Oversquashing means information from many distant nodes is compressed into a fixed-size bottleneck and loses detail.</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oversmoothing: </m:t>
          </m:r>
          <m:sSubSup>
            <m:e>
              <m:r>
                <m:t>h</m:t>
              </m:r>
            </m:e>
            <m:sub>
              <m:r>
                <m:t>i</m:t>
              </m:r>
            </m:sub>
            <m:sup>
              <m:d>
                <m:dPr>
                  <m:begChr m:val="("/>
                  <m:endChr m:val=")"/>
                  <m:sepChr m:val=""/>
                  <m:grow/>
                </m:dPr>
                <m:e>
                  <m:r>
                    <m:t>L</m:t>
                  </m:r>
                </m:e>
              </m:d>
            </m:sup>
          </m:sSubSup>
          <m:r>
            <m:rPr>
              <m:sty m:val="p"/>
            </m:rPr>
            <m:t>≈</m:t>
          </m:r>
          <m:sSubSup>
            <m:e>
              <m:r>
                <m:t>h</m:t>
              </m:r>
            </m:e>
            <m:sub>
              <m:r>
                <m:t>j</m:t>
              </m:r>
            </m:sub>
            <m:sup>
              <m:d>
                <m:dPr>
                  <m:begChr m:val="("/>
                  <m:endChr m:val=")"/>
                  <m:sepChr m:val=""/>
                  <m:grow/>
                </m:dPr>
                <m:e>
                  <m:r>
                    <m:t>L</m:t>
                  </m:r>
                </m:e>
              </m:d>
            </m:sup>
          </m:sSubSup>
          <m:r>
            <m:rPr>
              <m:nor/>
              <m:sty m:val="p"/>
            </m:rPr>
            <m:t> as </m:t>
          </m:r>
          <m:r>
            <m:t>L</m:t>
          </m:r>
          <m:r>
            <m:rPr>
              <m:nor/>
              <m:sty m:val="p"/>
            </m:rPr>
            <m:t> grows; oversquashing compresses exponentially growing distant information</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Deep or long-range graphs.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Residual GNNs, rewired graphs, hierarchical or attention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Residuals, normalization, rewiring, positional features.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Depth sensitivity and long-range task tests.</w:t>
            </w:r>
          </w:p>
        </w:tc>
      </w:tr>
    </w:tbl>
    <w:p>
      <w:r>
        <w:rPr>
          <w:b/>
        </w:rPr>
        <w:t xml:space="preserve">Data representation. </w:t>
      </w:r>
      <w:r>
        <w:t>Deep or long-range graphs.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Residual GNNs, rewired graphs, hierarchical or attention variants..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Residuals, normalization, rewiring, positional features..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Depth sensitivity and long-range task tests..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Factory-wide dependencies can require long-range communication across many process steps.</w:t>
            </w:r>
          </w:p>
        </w:tc>
      </w:tr>
    </w:tbl>
    <w:p>
      <w:pPr>
        <w:spacing w:after="20"/>
      </w:pPr>
    </w:p>
    <w:p>
      <w:r>
        <w:rPr>
          <w:b/>
          <w:color w:val="873C32"/>
        </w:rPr>
        <w:t xml:space="preserve">Common failure mode. </w:t>
      </w:r>
      <w:r>
        <w:t>Simply stacking more GNN layers often degrades rather than improves performance.</w:t>
      </w:r>
    </w:p>
    <w:p>
      <w:pPr>
        <w:pStyle w:val="Heading2"/>
        <w:keepNext/>
      </w:pPr>
      <w:r>
        <w:t>7.2 Attention and the Transformer Architecture</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attention and the transformer architecture,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t>Concept map: Attention Motivation → Query, Key, and Value → Attention Score Functions → Scaled Dot-Product Attention → Self-Attention → Causal Attention → Cross-Attention → Multi-Head Attention → Sliding-Window and Sparse Attention → Shifted-Window Attention → MQA/GQA/MLA → Multi-Source Cross-Attention → Linear/Low-Rank Attention → FlashAttention → Positional Encoding and RoPE → Transformer Blocks → Encoder, Decoder, and Encoder-Decoder Transformers</w:t>
      </w:r>
    </w:p>
    <w:p>
      <w:pPr>
        <w:pStyle w:val="Heading3"/>
        <w:keepNext/>
      </w:pPr>
      <w:r>
        <w:t>7.2.1 Attention Motivation</w:t>
      </w:r>
    </w:p>
    <w:p>
      <w:r>
        <w:t>Attention lets sequence positions directly exchange information based on learned content similarity rather than depending solely on recurrence or local convolution.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e>
          </m:d>
          <m:r>
            <m:t>V</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patch, event, or sensor embedding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and attention-based models.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commonly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quality, attention cost, memory.</w:t>
            </w:r>
          </w:p>
        </w:tc>
      </w:tr>
    </w:tbl>
    <w:p>
      <w:r>
        <w:rPr>
          <w:b/>
        </w:rPr>
        <w:t xml:space="preserve">Data representation. </w:t>
      </w:r>
      <w:r>
        <w:t>Token, patch, event, or sensor embedding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Transformer and attention-based models..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Backpropagation, commonly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quality, attention cost, memory..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machine-event token can attend to an alarm many steps earlier in a long log.</w:t>
            </w:r>
          </w:p>
        </w:tc>
      </w:tr>
    </w:tbl>
    <w:p>
      <w:pPr>
        <w:spacing w:after="20"/>
      </w:pPr>
    </w:p>
    <w:p>
      <w:r>
        <w:rPr>
          <w:b/>
          <w:color w:val="873C32"/>
        </w:rPr>
        <w:t xml:space="preserve">Common failure mode. </w:t>
      </w:r>
      <w:r>
        <w:t>Full attention creates quadratic pair interactions in sequence length.</w:t>
      </w:r>
    </w:p>
    <w:p>
      <w:pPr>
        <w:pStyle w:val="Heading3"/>
        <w:keepNext/>
      </w:pPr>
      <w:r>
        <w:t>7.2.2 Query, Key, and Value</w:t>
      </w:r>
    </w:p>
    <w:p>
      <w:r>
        <w:t>Each input vector is projected into Query, Key, and Value roles. Query determines what information a position seeks, Key determines matching relevance, and Value carries the information to aggregate.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Sequence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Attention layer.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separate loss; learned through downstream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updates W_Q, W_K, W_V.</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and numerical stability.</w:t>
            </w:r>
          </w:p>
        </w:tc>
      </w:tr>
    </w:tbl>
    <w:p>
      <w:r>
        <w:rPr>
          <w:b/>
        </w:rPr>
        <w:t xml:space="preserve">Data representation. </w:t>
      </w:r>
      <w:r>
        <w:t>Sequence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Attention layer.. Typical objective: No separate loss; learned through downstream loss.. A loss is the quantity optimized during fitting; a metric measures the quality that engineers or users care about. Those quantities may be related but should never be treated as synonyms.</w:t>
      </w:r>
    </w:p>
    <w:p>
      <w:r>
        <w:rPr>
          <w:b/>
        </w:rPr>
        <w:t xml:space="preserve">Training. </w:t>
      </w:r>
      <w:r>
        <w:t>Gradient updates W_Q, W_K, W_V..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and numerical stability..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The token “bearing” can attend to an earlier phrase naming the spindle model.</w:t>
            </w:r>
          </w:p>
        </w:tc>
      </w:tr>
    </w:tbl>
    <w:p>
      <w:pPr>
        <w:spacing w:after="20"/>
      </w:pPr>
    </w:p>
    <w:p>
      <w:r>
        <w:rPr>
          <w:b/>
          <w:color w:val="873C32"/>
        </w:rPr>
        <w:t xml:space="preserve">Common failure mode. </w:t>
      </w:r>
      <w:r>
        <w:t>Query, Key, and Value are learned vector roles, not literal database fields.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7.2.3 Scaled Dot-Product Attention</w:t>
      </w:r>
    </w:p>
    <w:p>
      <w:r>
        <w:t>Queries and keys produce similarity logits through dot products. Dividing by √d_k stabilizes the logit scale before Softmax. An optional mask M then removes forbidden query-key connections before the normalized weights are applied to the Value matrix.</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r>
                <m:rPr>
                  <m:sty m:val="p"/>
                </m:rPr>
                <m:t>;</m:t>
              </m:r>
              <m:r>
                <m:t>M</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r>
                <m:rPr>
                  <m:sty m:val="p"/>
                </m:rPr>
                <m:t>+</m:t>
              </m:r>
              <m:r>
                <m:t>M</m:t>
              </m:r>
            </m:e>
          </m:d>
          <m:r>
            <m:t>V</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Sequence embeddings.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 metric, attention memory.</w:t>
            </w:r>
          </w:p>
        </w:tc>
      </w:tr>
    </w:tbl>
    <w:p>
      <w:r>
        <w:rPr>
          <w:b/>
        </w:rPr>
        <w:t xml:space="preserve">Data representation. </w:t>
      </w:r>
      <w:r>
        <w:t>Sequence embeddings.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Transformer. Typical objective: Task-dependent. A loss is the quantity optimized during fitting; a metric measures the quality that engineers or users care about. Those quantities may be related but should never be treated as synonyms.</w:t>
      </w:r>
    </w:p>
    <w:p>
      <w:r>
        <w:t>Training.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 metric, attention memory..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Higher attention weight transfers more of one token’s Value representation into another token.</w:t>
            </w:r>
          </w:p>
        </w:tc>
      </w:tr>
    </w:tbl>
    <w:p>
      <w:pPr>
        <w:spacing w:after="20"/>
      </w:pPr>
    </w:p>
    <w:p>
      <w:r>
        <w:rPr>
          <w:b/>
          <w:color w:val="873C32"/>
        </w:rPr>
        <w:t xml:space="preserve">Common failure mode. </w:t>
      </w:r>
      <w:r>
        <w:t>Softmax attention can become sharp or numerically unstable without appropriate masking and kernels.</w:t>
      </w:r>
    </w:p>
    <w:p>
      <w:pPr>
        <w:spacing w:before="100" w:after="40"/>
        <w:jc w:val="center"/>
      </w:pPr>
      <w:r>
        <w:drawing>
          <wp:inline xmlns:a="http://schemas.openxmlformats.org/drawingml/2006/main" xmlns:pic="http://schemas.openxmlformats.org/drawingml/2006/picture">
            <wp:extent cx="5989320" cy="3447256"/>
            <wp:docPr id="13" name="Picture 13" descr="Diagram of scaled dot-product attention showing input X projected into Q K V, similarity scores, mask, softmax weights, and weighted output." title="Figure 19-A. Scaled dot-product attention from input embeddings through Query, Key, Value, masking, Softmax weighting, and contextual output."/>
            <wp:cNvGraphicFramePr>
              <a:graphicFrameLocks noChangeAspect="1"/>
            </wp:cNvGraphicFramePr>
            <a:graphic>
              <a:graphicData uri="http://schemas.openxmlformats.org/drawingml/2006/picture">
                <pic:pic>
                  <pic:nvPicPr>
                    <pic:cNvPr id="0" name="attention_qkv_mechanics.png"/>
                    <pic:cNvPicPr/>
                  </pic:nvPicPr>
                  <pic:blipFill>
                    <a:blip r:embed="rId25"/>
                    <a:stretch>
                      <a:fillRect/>
                    </a:stretch>
                  </pic:blipFill>
                  <pic:spPr>
                    <a:xfrm>
                      <a:off x="0" y="0"/>
                      <a:ext cx="5989320" cy="3447256"/>
                    </a:xfrm>
                    <a:prstGeom prst="rect"/>
                  </pic:spPr>
                </pic:pic>
              </a:graphicData>
            </a:graphic>
          </wp:inline>
        </w:drawing>
      </w:r>
    </w:p>
    <w:p>
      <w:pPr>
        <w:spacing w:after="140"/>
        <w:jc w:val="center"/>
      </w:pPr>
      <w:r>
        <w:t>Figure 7.2.1 — Scaled dot-product attention from input embeddings through Query, Key, Value, masking, Softmax weighting, and contextual output.</w:t>
      </w:r>
    </w:p>
    <w:p>
      <w:pPr>
        <w:pStyle w:val="Heading3"/>
        <w:keepNext/>
      </w:pPr>
      <w:r>
        <w:t>7.2.4 Multi-Head Attention</w:t>
      </w:r>
    </w:p>
    <w:p>
      <w:r>
        <w:t>Multi-Head Attention (MHA) runs several attention projections in parallel, allowing different subspaces to model different interaction patterns.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rPr>
                <m:t>head</m:t>
              </m:r>
            </m:e>
            <m:sub>
              <m:r>
                <m:t>h</m:t>
              </m:r>
            </m:sub>
          </m:sSub>
          <m:r>
            <m:rPr>
              <m:sty m:val="p"/>
            </m:rPr>
            <m:t>=</m:t>
          </m:r>
          <m:r>
            <m:rPr>
              <m:sty m:val="p"/>
            </m:rPr>
            <m:t>Attention</m:t>
          </m:r>
          <m:d>
            <m:dPr>
              <m:begChr m:val="("/>
              <m:endChr m:val=")"/>
              <m:sepChr m:val=""/>
              <m:grow/>
            </m:dPr>
            <m:e>
              <m:sSub>
                <m:e>
                  <m:r>
                    <m:t>Q</m:t>
                  </m:r>
                </m:e>
                <m:sub>
                  <m:r>
                    <m:t>h</m:t>
                  </m:r>
                </m:sub>
              </m:sSub>
              <m:r>
                <m:rPr>
                  <m:sty m:val="p"/>
                </m:rPr>
                <m:t>,</m:t>
              </m:r>
              <m:sSub>
                <m:e>
                  <m:r>
                    <m:t>K</m:t>
                  </m:r>
                </m:e>
                <m:sub>
                  <m:r>
                    <m:t>h</m:t>
                  </m:r>
                </m:sub>
              </m:sSub>
              <m:r>
                <m:rPr>
                  <m:sty m:val="p"/>
                </m:rPr>
                <m:t>,</m:t>
              </m:r>
              <m:sSub>
                <m:e>
                  <m:r>
                    <m:t>V</m:t>
                  </m:r>
                </m:e>
                <m:sub>
                  <m:r>
                    <m:t>h</m:t>
                  </m:r>
                </m:sub>
              </m:sSub>
            </m:e>
          </m:d>
          <m:r>
            <m:rPr>
              <m:sty m:val="p"/>
            </m:rPr>
            <m:t>,</m:t>
          </m:r>
          <m:r>
            <m:t>  </m:t>
          </m:r>
          <m:r>
            <m:rPr>
              <m:sty m:val="p"/>
            </m:rPr>
            <m:t>MHA</m:t>
          </m:r>
          <m:r>
            <m:rPr>
              <m:sty m:val="p"/>
            </m:rPr>
            <m:t>=</m:t>
          </m:r>
          <m:r>
            <m:rPr>
              <m:sty m:val="p"/>
            </m:rPr>
            <m:t>Concat</m:t>
          </m:r>
          <m:d>
            <m:dPr>
              <m:begChr m:val="("/>
              <m:endChr m:val=")"/>
              <m:sepChr m:val=""/>
              <m:grow/>
            </m:dPr>
            <m:e>
              <m:sSub>
                <m:e>
                  <m:r>
                    <m:rPr>
                      <m:sty m:val="p"/>
                    </m:rPr>
                    <m:t>head</m:t>
                  </m:r>
                </m:e>
                <m:sub>
                  <m:r>
                    <m:t>1</m:t>
                  </m:r>
                </m:sub>
              </m:sSub>
              <m:r>
                <m:rPr>
                  <m:sty m:val="p"/>
                </m:rPr>
                <m:t>,</m:t>
              </m:r>
              <m:r>
                <m:rPr>
                  <m:sty m:val="p"/>
                </m:rPr>
                <m:t>…</m:t>
              </m:r>
              <m:r>
                <m:rPr>
                  <m:sty m:val="p"/>
                </m:rPr>
                <m:t>,</m:t>
              </m:r>
              <m:sSub>
                <m:e>
                  <m:r>
                    <m:rPr>
                      <m:sty m:val="p"/>
                    </m:rPr>
                    <m:t>head</m:t>
                  </m:r>
                </m:e>
                <m:sub>
                  <m:r>
                    <m:t>H</m:t>
                  </m:r>
                </m:sub>
              </m:sSub>
            </m:e>
          </m:d>
          <m:sSub>
            <m:e>
              <m:r>
                <m:t>W</m:t>
              </m:r>
            </m:e>
            <m:sub>
              <m:r>
                <m:t>O</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commonly.</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Quality, memory, head efficiency.</w:t>
            </w:r>
          </w:p>
        </w:tc>
      </w:tr>
    </w:tbl>
    <w:p>
      <w:r>
        <w:rPr>
          <w:b/>
        </w:rPr>
        <w:t xml:space="preserve">Data representation. </w:t>
      </w:r>
      <w:r>
        <w:t>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Transformer. Typical objective: Task-dependent. A loss is the quantity optimized during fitting; a metric measures the quality that engineers or users care about. Those quantities may be related but should never be treated as synonyms.</w:t>
      </w:r>
    </w:p>
    <w:p>
      <w:r>
        <w:t>Training. AdamW commonly.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Quality, memory, head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Separate heads may specialize in local syntax, long-distance reference, numerical patterns, or modality relationships.</w:t>
            </w:r>
          </w:p>
        </w:tc>
      </w:tr>
    </w:tbl>
    <w:p>
      <w:pPr>
        <w:spacing w:after="20"/>
      </w:pPr>
    </w:p>
    <w:p>
      <w:r>
        <w:rPr>
          <w:b/>
          <w:color w:val="873C32"/>
        </w:rPr>
        <w:t xml:space="preserve">Common failure mode. </w:t>
      </w:r>
      <w:r>
        <w:t>Individual heads are not guaranteed to map cleanly to interpretable human concepts.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spacing w:after="80"/>
      </w:pPr>
      <w:r>
        <w:t>7.2.5 Attention Score Functions: Additive, Multiplicative, Dot-Product, and Scaled Dot-Product</w:t>
      </w:r>
    </w:p>
    <w:p>
      <w:pPr>
        <w:spacing w:after="80"/>
      </w:pPr>
      <w:r>
        <w:t>Attention requires a score that measures how strongly a query should match a key. Different score functions implement the same high-level idea with different parameterization and computational cost. Before Transformers, additive attention and multiplicative attention were common in recurrent encoder-decoder models; the Transformer standardized scaled dot-product attention because matrix multiplication maps efficiently to modern accelerators.</w:t>
      </w:r>
    </w:p>
    <w:p>
      <w:pPr>
        <w:spacing w:after="80"/>
      </w:pPr>
      <w:r>
        <w:t>Additive (Bahdanau) attention uses a small learned neural compatibility function. The query and key are projected separately, added with a learned bias, passed through tanh, and finally projected to one scalar compatibility score.</w:t>
      </w:r>
    </w:p>
    <w:p>
      <w:pPr>
        <w:jc w:val="center"/>
      </w:pPr>
      <m:oMathPara>
        <m:oMathParaPr>
          <m:jc m:val="center"/>
        </m:oMathParaPr>
        <m:oMath>
          <m:sSub>
            <m:e>
              <m:r>
                <m:t>e</m:t>
              </m:r>
            </m:e>
            <m:sub>
              <m:r>
                <m:t>i</m:t>
              </m:r>
              <m:r>
                <m:t>j</m:t>
              </m:r>
            </m:sub>
          </m:sSub>
          <m:r>
            <m:rPr>
              <m:sty m:val="p"/>
            </m:rPr>
            <m:t>=</m:t>
          </m:r>
          <m:sSubSup>
            <m:e>
              <m:r>
                <m:t>v</m:t>
              </m:r>
            </m:e>
            <m:sub>
              <m:r>
                <m:t>a</m:t>
              </m:r>
            </m:sub>
            <m:sup>
              <m:r>
                <m:rPr>
                  <m:sty m:val="p"/>
                  <m:scr m:val="sans-serif"/>
                </m:rPr>
                <m:t>T</m:t>
              </m:r>
            </m:sup>
          </m:sSubSup>
          <m:r>
            <m:rPr>
              <m:sty m:val="p"/>
            </m:rPr>
            <m:t>tanh</m:t>
          </m:r>
          <m:r>
            <m:t>​</m:t>
          </m:r>
          <m:d>
            <m:dPr>
              <m:begChr m:val="("/>
              <m:endChr m:val=")"/>
              <m:sepChr m:val=""/>
              <m:grow/>
            </m:dPr>
            <m:e>
              <m:sSub>
                <m:e>
                  <m:r>
                    <m:t>W</m:t>
                  </m:r>
                </m:e>
                <m:sub>
                  <m:r>
                    <m:t>q</m:t>
                  </m:r>
                </m:sub>
              </m:sSub>
              <m:sSub>
                <m:e>
                  <m:r>
                    <m:t>q</m:t>
                  </m:r>
                </m:e>
                <m:sub>
                  <m:r>
                    <m:t>i</m:t>
                  </m:r>
                </m:sub>
              </m:sSub>
              <m:r>
                <m:rPr>
                  <m:sty m:val="p"/>
                </m:rPr>
                <m:t>+</m:t>
              </m:r>
              <m:sSub>
                <m:e>
                  <m:r>
                    <m:t>W</m:t>
                  </m:r>
                </m:e>
                <m:sub>
                  <m:r>
                    <m:t>k</m:t>
                  </m:r>
                </m:sub>
              </m:sSub>
              <m:sSub>
                <m:e>
                  <m:r>
                    <m:t>k</m:t>
                  </m:r>
                </m:e>
                <m:sub>
                  <m:r>
                    <m:t>j</m:t>
                  </m:r>
                </m:sub>
              </m:sSub>
              <m:r>
                <m:rPr>
                  <m:sty m:val="p"/>
                </m:rPr>
                <m:t>+</m:t>
              </m:r>
              <m:sSub>
                <m:e>
                  <m:r>
                    <m:t>b</m:t>
                  </m:r>
                </m:e>
                <m:sub>
                  <m:r>
                    <m:t>a</m:t>
                  </m:r>
                </m:sub>
              </m:sSub>
            </m:e>
          </m:d>
        </m:oMath>
      </m:oMathPara>
    </w:p>
    <w:p>
      <w:r>
        <w:rPr>
          <w:i w:val="0"/>
        </w:rPr>
        <w:t>Symbols: q_i is query i; k_j is key j; W_q and W_k are trainable projection matrices; b_a is a bias vector; v_a is a trainable scoring vector; and e_ij is one scalar alignment score. All vector and matrix dimensions must be chosen so the sum inside tanh has the same hidden dimension.</w:t>
      </w:r>
    </w:p>
    <w:p>
      <w:pPr>
        <w:jc w:val="center"/>
      </w:pPr>
      <w:r>
        <w:drawing>
          <wp:inline xmlns:a="http://schemas.openxmlformats.org/drawingml/2006/main" xmlns:pic="http://schemas.openxmlformats.org/drawingml/2006/picture">
            <wp:extent cx="5852160" cy="1060368"/>
            <wp:docPr id="25" name="Picture 25" descr="Figure 7.2.5A — Additive (Bahdanau) attention score computation." title="Figure 7.2.5A"/>
            <wp:cNvGraphicFramePr>
              <a:graphicFrameLocks noChangeAspect="1"/>
            </wp:cNvGraphicFramePr>
            <a:graphic>
              <a:graphicData uri="http://schemas.openxmlformats.org/drawingml/2006/picture">
                <pic:pic>
                  <pic:nvPicPr>
                    <pic:cNvPr id="0" name="additive_attention.png"/>
                    <pic:cNvPicPr/>
                  </pic:nvPicPr>
                  <pic:blipFill>
                    <a:blip r:embed="rId37"/>
                    <a:stretch>
                      <a:fillRect/>
                    </a:stretch>
                  </pic:blipFill>
                  <pic:spPr>
                    <a:xfrm>
                      <a:off x="0" y="0"/>
                      <a:ext cx="5852160" cy="1060368"/>
                    </a:xfrm>
                    <a:prstGeom prst="rect"/>
                  </pic:spPr>
                </pic:pic>
              </a:graphicData>
            </a:graphic>
          </wp:inline>
        </w:drawing>
      </w:r>
    </w:p>
    <w:p>
      <w:pPr>
        <w:pStyle w:val="Caption"/>
        <w:jc w:val="center"/>
      </w:pPr>
      <w:r>
        <w:rPr>
          <w:i/>
        </w:rPr>
        <w:t>Figure 7.2.5A — Additive (Bahdanau) attention score computation.</w:t>
      </w:r>
    </w:p>
    <w:p>
      <w:r>
        <w:rPr>
          <w:b/>
        </w:rPr>
        <w:t xml:space="preserve">How to read the figure. </w:t>
      </w:r>
      <w:r>
        <w:t>The query and key do not interact through a direct dot product. They first enter a small neural network, which gives additive attention more flexibility but more computation per query-key pair.</w:t>
      </w:r>
    </w:p>
    <w:p>
      <w:pPr>
        <w:spacing w:after="80"/>
      </w:pPr>
      <w:r>
        <w:t>Multiplicative or bilinear attention introduces a learned matrix between the query and key. It is cheaper than a full additive scoring network and reduces to ordinary dot-product attention when the learned matrix is the identity.</w:t>
      </w:r>
    </w:p>
    <w:p>
      <w:pPr>
        <w:jc w:val="center"/>
      </w:pPr>
      <m:oMathPara>
        <m:oMathParaPr>
          <m:jc m:val="center"/>
        </m:oMathParaPr>
        <m:oMath>
          <m:sSub>
            <m:e>
              <m:r>
                <m:t>e</m:t>
              </m:r>
            </m:e>
            <m:sub>
              <m:r>
                <m:t>i</m:t>
              </m:r>
              <m:r>
                <m:t>j</m:t>
              </m:r>
            </m:sub>
          </m:sSub>
          <m:r>
            <m:rPr>
              <m:sty m:val="p"/>
            </m:rPr>
            <m:t>=</m:t>
          </m:r>
          <m:sSubSup>
            <m:e>
              <m:r>
                <m:t>q</m:t>
              </m:r>
            </m:e>
            <m:sub>
              <m:r>
                <m:t>i</m:t>
              </m:r>
            </m:sub>
            <m:sup>
              <m:r>
                <m:rPr>
                  <m:sty m:val="p"/>
                  <m:scr m:val="sans-serif"/>
                </m:rPr>
                <m:t>T</m:t>
              </m:r>
            </m:sup>
          </m:sSubSup>
          <m:sSub>
            <m:e>
              <m:r>
                <m:t>W</m:t>
              </m:r>
            </m:e>
            <m:sub>
              <m:r>
                <m:t>a</m:t>
              </m:r>
            </m:sub>
          </m:sSub>
          <m:sSub>
            <m:e>
              <m:r>
                <m:t>k</m:t>
              </m:r>
            </m:e>
            <m:sub>
              <m:r>
                <m:t>j</m:t>
              </m:r>
            </m:sub>
          </m:sSub>
        </m:oMath>
      </m:oMathPara>
    </w:p>
    <w:p>
      <w:pPr>
        <w:jc w:val="center"/>
      </w:pPr>
      <m:oMathPara>
        <m:oMathParaPr>
          <m:jc m:val="center"/>
        </m:oMathParaPr>
        <m:oMath>
          <m:sSub>
            <m:e>
              <m:r>
                <m:t>e</m:t>
              </m:r>
            </m:e>
            <m:sub>
              <m:r>
                <m:t>i</m:t>
              </m:r>
              <m:r>
                <m:t>j</m:t>
              </m:r>
            </m:sub>
          </m:sSub>
          <m:r>
            <m:rPr>
              <m:sty m:val="p"/>
            </m:rPr>
            <m:t>=</m:t>
          </m:r>
          <m:sSubSup>
            <m:e>
              <m:r>
                <m:t>q</m:t>
              </m:r>
            </m:e>
            <m:sub>
              <m:r>
                <m:t>i</m:t>
              </m:r>
            </m:sub>
            <m:sup>
              <m:r>
                <m:rPr>
                  <m:sty m:val="p"/>
                  <m:scr m:val="sans-serif"/>
                </m:rPr>
                <m:t>T</m:t>
              </m:r>
            </m:sup>
          </m:sSubSup>
          <m:sSub>
            <m:e>
              <m:r>
                <m:t>k</m:t>
              </m:r>
            </m:e>
            <m:sub>
              <m:r>
                <m:t>j</m:t>
              </m:r>
            </m:sub>
          </m:sSub>
        </m:oMath>
      </m:oMathPara>
    </w:p>
    <w:p>
      <w:r>
        <w:rPr>
          <w:i w:val="0"/>
        </w:rPr>
        <w:t>The first equation is bilinear attention. Setting W_a = I gives the second equation, ordinary dot-product attention. Luong-style sequence-to-sequence attention popularized several multiplicative score forms.</w:t>
      </w:r>
    </w:p>
    <w:p>
      <w:pPr>
        <w:jc w:val="center"/>
      </w:pPr>
      <w:r>
        <w:drawing>
          <wp:inline xmlns:a="http://schemas.openxmlformats.org/drawingml/2006/main" xmlns:pic="http://schemas.openxmlformats.org/drawingml/2006/picture">
            <wp:extent cx="5852160" cy="2032309"/>
            <wp:docPr id="26" name="Picture 26" descr="Figure 7.2.5B — Multiplicative or bilinear attention." title="Figure 7.2.5B"/>
            <wp:cNvGraphicFramePr>
              <a:graphicFrameLocks noChangeAspect="1"/>
            </wp:cNvGraphicFramePr>
            <a:graphic>
              <a:graphicData uri="http://schemas.openxmlformats.org/drawingml/2006/picture">
                <pic:pic>
                  <pic:nvPicPr>
                    <pic:cNvPr id="0" name="bilinear_attention.png"/>
                    <pic:cNvPicPr/>
                  </pic:nvPicPr>
                  <pic:blipFill>
                    <a:blip r:embed="rId38"/>
                    <a:stretch>
                      <a:fillRect/>
                    </a:stretch>
                  </pic:blipFill>
                  <pic:spPr>
                    <a:xfrm>
                      <a:off x="0" y="0"/>
                      <a:ext cx="5852160" cy="2032309"/>
                    </a:xfrm>
                    <a:prstGeom prst="rect"/>
                  </pic:spPr>
                </pic:pic>
              </a:graphicData>
            </a:graphic>
          </wp:inline>
        </w:drawing>
      </w:r>
    </w:p>
    <w:p>
      <w:pPr>
        <w:pStyle w:val="Caption"/>
        <w:jc w:val="center"/>
      </w:pPr>
      <w:r>
        <w:rPr>
          <w:i/>
        </w:rPr>
        <w:t>Figure 7.2.5B — Multiplicative or bilinear attention.</w:t>
      </w:r>
    </w:p>
    <w:p>
      <w:r>
        <w:rPr>
          <w:b/>
        </w:rPr>
        <w:t xml:space="preserve">How to read the figure. </w:t>
      </w:r>
      <w:r>
        <w:t>The learned matrix W_a changes the geometry used to compare a query with a key before the scalar score is normalized.</w:t>
      </w:r>
    </w:p>
    <w:p>
      <w:pPr>
        <w:spacing w:after="80"/>
      </w:pPr>
      <w:r>
        <w:t>Scaled dot-product attention divides the query-key dot product by the square root of the key dimension. This keeps score magnitudes from growing excessively when d_k is large and helps Softmax operate in a numerically useful range.</w:t>
      </w:r>
    </w:p>
    <w:p>
      <w:pPr>
        <w:jc w:val="center"/>
      </w:pPr>
      <m:oMathPara>
        <m:oMathParaPr>
          <m:jc m:val="center"/>
        </m:oMathParaPr>
        <m:oMath>
          <m:sSub>
            <m:e>
              <m:r>
                <m:t>e</m:t>
              </m:r>
            </m:e>
            <m:sub>
              <m:r>
                <m:t>i</m:t>
              </m:r>
              <m:r>
                <m:t>j</m:t>
              </m:r>
            </m:sub>
          </m:sSub>
          <m:r>
            <m:rPr>
              <m:sty m:val="p"/>
            </m:rPr>
            <m:t>=</m:t>
          </m:r>
          <m:f>
            <m:fPr>
              <m:type m:val="bar"/>
            </m:fPr>
            <m:num>
              <m:sSubSup>
                <m:e>
                  <m:r>
                    <m:t>q</m:t>
                  </m:r>
                </m:e>
                <m:sub>
                  <m:r>
                    <m:t>i</m:t>
                  </m:r>
                </m:sub>
                <m:sup>
                  <m:r>
                    <m:rPr>
                      <m:sty m:val="p"/>
                      <m:scr m:val="sans-serif"/>
                    </m:rPr>
                    <m:t>T</m:t>
                  </m:r>
                </m:sup>
              </m:sSubSup>
              <m:sSub>
                <m:e>
                  <m:r>
                    <m:t>k</m:t>
                  </m:r>
                </m:e>
                <m:sub>
                  <m:r>
                    <m:t>j</m:t>
                  </m:r>
                </m:sub>
              </m:sSub>
            </m:num>
            <m:den>
              <m:rad>
                <m:radPr>
                  <m:degHide m:val="on"/>
                </m:radPr>
                <m:deg/>
                <m:e>
                  <m:sSub>
                    <m:e>
                      <m:r>
                        <m:t>d</m:t>
                      </m:r>
                    </m:e>
                    <m:sub>
                      <m:r>
                        <m:t>k</m:t>
                      </m:r>
                    </m:sub>
                  </m:sSub>
                </m:e>
              </m:rad>
            </m:den>
          </m:f>
        </m:oMath>
      </m:oMathPara>
    </w:p>
    <w:p>
      <w:r>
        <w:rPr>
          <w:i w:val="0"/>
        </w:rPr>
        <w:t>After scores are computed, attention still needs normalization and aggregation. A complete single-query formulation is shown next; M_ij is an optional mask that is 0 for allowed positions and a very negative value (conceptually −∞) for forbidden positions.</w:t>
      </w:r>
    </w:p>
    <w:p>
      <w:pPr>
        <w:jc w:val="center"/>
      </w:pPr>
      <m:oMathPara>
        <m:oMathParaPr>
          <m:jc m:val="center"/>
        </m:oMathParaPr>
        <m:oMath>
          <m:sSub>
            <m:e>
              <m:r>
                <m:t>α</m:t>
              </m:r>
            </m:e>
            <m:sub>
              <m:r>
                <m:t>i</m:t>
              </m:r>
              <m:r>
                <m:t>j</m:t>
              </m:r>
            </m:sub>
          </m:sSub>
          <m:r>
            <m:rPr>
              <m:sty m:val="p"/>
            </m:rPr>
            <m:t>=</m:t>
          </m:r>
          <m:f>
            <m:fPr>
              <m:type m:val="bar"/>
            </m:fPr>
            <m:num>
              <m:r>
                <m:rPr>
                  <m:sty m:val="p"/>
                </m:rPr>
                <m:t>exp</m:t>
              </m:r>
              <m:d>
                <m:dPr>
                  <m:begChr m:val="("/>
                  <m:endChr m:val=")"/>
                  <m:sepChr m:val=""/>
                  <m:grow/>
                </m:dPr>
                <m:e>
                  <m:sSub>
                    <m:e>
                      <m:r>
                        <m:t>e</m:t>
                      </m:r>
                    </m:e>
                    <m:sub>
                      <m:r>
                        <m:t>i</m:t>
                      </m:r>
                      <m:r>
                        <m:t>j</m:t>
                      </m:r>
                    </m:sub>
                  </m:sSub>
                  <m:r>
                    <m:rPr>
                      <m:sty m:val="p"/>
                    </m:rPr>
                    <m:t>+</m:t>
                  </m:r>
                  <m:sSub>
                    <m:e>
                      <m:r>
                        <m:t>M</m:t>
                      </m:r>
                    </m:e>
                    <m:sub>
                      <m:r>
                        <m:t>i</m:t>
                      </m:r>
                      <m:r>
                        <m:t>j</m:t>
                      </m:r>
                    </m:sub>
                  </m:sSub>
                </m:e>
              </m:d>
            </m:num>
            <m:den>
              <m:nary>
                <m:naryPr>
                  <m:chr m:val="∑"/>
                  <m:limLoc m:val="undOvr"/>
                  <m:subHide m:val="off"/>
                  <m:supHide m:val="off"/>
                </m:naryPr>
                <m:sub>
                  <m:r>
                    <m:t>m</m:t>
                  </m:r>
                  <m:r>
                    <m:rPr>
                      <m:sty m:val="p"/>
                    </m:rPr>
                    <m:t>=</m:t>
                  </m:r>
                  <m:r>
                    <m:t>1</m:t>
                  </m:r>
                </m:sub>
                <m:sup>
                  <m:sSub>
                    <m:e>
                      <m:r>
                        <m:t>T</m:t>
                      </m:r>
                    </m:e>
                    <m:sub>
                      <m:r>
                        <m:t>k</m:t>
                      </m:r>
                    </m:sub>
                  </m:sSub>
                </m:sup>
                <m:e>
                  <m:r>
                    <m:rPr>
                      <m:sty m:val="p"/>
                    </m:rPr>
                    <m:t>exp</m:t>
                  </m:r>
                </m:e>
              </m:nary>
              <m:d>
                <m:dPr>
                  <m:begChr m:val="("/>
                  <m:endChr m:val=")"/>
                  <m:sepChr m:val=""/>
                  <m:grow/>
                </m:dPr>
                <m:e>
                  <m:sSub>
                    <m:e>
                      <m:r>
                        <m:t>e</m:t>
                      </m:r>
                    </m:e>
                    <m:sub>
                      <m:r>
                        <m:t>i</m:t>
                      </m:r>
                      <m:r>
                        <m:t>m</m:t>
                      </m:r>
                    </m:sub>
                  </m:sSub>
                  <m:r>
                    <m:rPr>
                      <m:sty m:val="p"/>
                    </m:rPr>
                    <m:t>+</m:t>
                  </m:r>
                  <m:sSub>
                    <m:e>
                      <m:r>
                        <m:t>M</m:t>
                      </m:r>
                    </m:e>
                    <m:sub>
                      <m:r>
                        <m:t>i</m:t>
                      </m:r>
                      <m:r>
                        <m:t>m</m:t>
                      </m:r>
                    </m:sub>
                  </m:sSub>
                </m:e>
              </m:d>
            </m:den>
          </m:f>
        </m:oMath>
      </m:oMathPara>
    </w:p>
    <w:p>
      <w:pPr>
        <w:jc w:val="center"/>
      </w:pPr>
      <m:oMathPara>
        <m:oMathParaPr>
          <m:jc m:val="center"/>
        </m:oMathParaPr>
        <m:oMath>
          <m:sSub>
            <m:e>
              <m:r>
                <m:t>c</m:t>
              </m:r>
            </m:e>
            <m:sub>
              <m:r>
                <m:t>i</m:t>
              </m:r>
            </m:sub>
          </m:sSub>
          <m:r>
            <m:rPr>
              <m:sty m:val="p"/>
            </m:rPr>
            <m:t>=</m:t>
          </m:r>
          <m:nary>
            <m:naryPr>
              <m:chr m:val="∑"/>
              <m:limLoc m:val="undOvr"/>
              <m:subHide m:val="off"/>
              <m:supHide m:val="off"/>
            </m:naryPr>
            <m:sub>
              <m:r>
                <m:t>j</m:t>
              </m:r>
              <m:r>
                <m:rPr>
                  <m:sty m:val="p"/>
                </m:rPr>
                <m:t>=</m:t>
              </m:r>
              <m:r>
                <m:t>1</m:t>
              </m:r>
            </m:sub>
            <m:sup>
              <m:sSub>
                <m:e>
                  <m:r>
                    <m:t>T</m:t>
                  </m:r>
                </m:e>
                <m:sub>
                  <m:r>
                    <m:t>k</m:t>
                  </m:r>
                </m:sub>
              </m:sSub>
            </m:sup>
            <m:e>
              <m:sSub>
                <m:e>
                  <m:r>
                    <m:t>α</m:t>
                  </m:r>
                </m:e>
                <m:sub>
                  <m:r>
                    <m:t>i</m:t>
                  </m:r>
                  <m:r>
                    <m:t>j</m:t>
                  </m:r>
                </m:sub>
              </m:sSub>
            </m:e>
          </m:nary>
          <m:sSub>
            <m:e>
              <m:r>
                <m:t>v</m:t>
              </m:r>
            </m:e>
            <m:sub>
              <m:r>
                <m:t>j</m:t>
              </m:r>
            </m:sub>
          </m:sSub>
        </m:oMath>
      </m:oMathPara>
    </w:p>
    <w:p>
      <w:pPr>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r>
                <m:rPr>
                  <m:sty m:val="p"/>
                </m:rPr>
                <m:t>;</m:t>
              </m:r>
              <m:r>
                <m:t>M</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r>
                <m:rPr>
                  <m:sty m:val="p"/>
                </m:rPr>
                <m:t>+</m:t>
              </m:r>
              <m:r>
                <m:t>M</m:t>
              </m:r>
            </m:e>
          </m:d>
          <m:r>
            <m:t>V</m:t>
          </m:r>
        </m:oMath>
      </m:oMathPara>
    </w:p>
    <w:p>
      <w:pPr>
        <w:spacing w:after="80"/>
      </w:pPr>
      <w:r>
        <w:t>The choice of score function is usually not a separate supervised objective. The entire attention module is trained end-to-end through the downstream task loss, such as Cross-Entropy for fault classification, Mean Absolute Error for forecasting, or next-token Cross-Entropy for a manufacturing Large Language Model.</w:t>
      </w:r>
    </w:p>
    <w:p>
      <w:pPr>
        <w:pStyle w:val="Heading3"/>
        <w:keepNext/>
        <w:spacing w:after="80"/>
      </w:pPr>
      <w:r>
        <w:t>7.2.6 Self-Attention: Intra-Sequence Dependency Modeling</w:t>
      </w:r>
    </w:p>
    <w:p>
      <w:pPr>
        <w:jc w:val="center"/>
      </w:pPr>
      <w:r>
        <w:drawing>
          <wp:inline xmlns:a="http://schemas.openxmlformats.org/drawingml/2006/main" xmlns:pic="http://schemas.openxmlformats.org/drawingml/2006/picture">
            <wp:extent cx="5852160" cy="1903286"/>
            <wp:docPr id="27" name="Picture 27" descr="Figure 7.2.6A — Self-attention data flow." title="Figure 7.2.6A"/>
            <wp:cNvGraphicFramePr>
              <a:graphicFrameLocks noChangeAspect="1"/>
            </wp:cNvGraphicFramePr>
            <a:graphic>
              <a:graphicData uri="http://schemas.openxmlformats.org/drawingml/2006/picture">
                <pic:pic>
                  <pic:nvPicPr>
                    <pic:cNvPr id="0" name="self_attention.png"/>
                    <pic:cNvPicPr/>
                  </pic:nvPicPr>
                  <pic:blipFill>
                    <a:blip r:embed="rId39"/>
                    <a:stretch>
                      <a:fillRect/>
                    </a:stretch>
                  </pic:blipFill>
                  <pic:spPr>
                    <a:xfrm>
                      <a:off x="0" y="0"/>
                      <a:ext cx="5852160" cy="1903286"/>
                    </a:xfrm>
                    <a:prstGeom prst="rect"/>
                  </pic:spPr>
                </pic:pic>
              </a:graphicData>
            </a:graphic>
          </wp:inline>
        </w:drawing>
      </w:r>
    </w:p>
    <w:p>
      <w:pPr>
        <w:pStyle w:val="Caption"/>
        <w:jc w:val="center"/>
      </w:pPr>
      <w:r>
        <w:rPr>
          <w:i/>
        </w:rPr>
        <w:t>Figure 7.2.6A — Self-attention data flow.</w:t>
      </w:r>
    </w:p>
    <w:p>
      <w:r>
        <w:rPr>
          <w:b/>
        </w:rPr>
        <w:t xml:space="preserve">How to read the figure. </w:t>
      </w:r>
      <w:r>
        <w:t>Q, K, and V are different learned projections of the same input sequence. Each position can therefore build a context-aware representation from other permitted positions in that sequence.</w:t>
      </w:r>
    </w:p>
    <w:p>
      <w:pPr>
        <w:spacing w:after="80"/>
      </w:pPr>
      <w:r>
        <w:t>Self-attention means Query, Key, and Value are derived from the same sequence. Each token, image patch, event, or time step can therefore construct a context-dependent representation by reading other positions in that same input. In matrix form, Q = XW_Q, K = XW_K, and V = XW_V.</w:t>
      </w:r>
    </w:p>
    <w:p>
      <w:pPr>
        <w:spacing w:after="80"/>
      </w:pPr>
      <w:r>
        <w:t>For a multivariate spindle sequence, a representation at time t can assign high attention to an earlier overload, a sudden vibration increase, or a previous tool-change event. Self-attention is therefore useful when long-range relationships matter and the important dependency distance is not known in advance.</w:t>
      </w:r>
    </w:p>
    <w:p>
      <w:pPr>
        <w:spacing w:after="80"/>
      </w:pPr>
      <w:r>
        <w:t>Full self-attention computes an n × n score matrix for n positions. Its dominant attention cost grows quadratically with sequence length, approximately O(n²d) arithmetic and O(n²) score storage if implemented naively. This is powerful for global context but expensive for long sensor histories, high-resolution images, and large document collections.</w:t>
      </w:r>
    </w:p>
    <w:p>
      <w:pPr>
        <w:pStyle w:val="Heading3"/>
        <w:keepNext/>
        <w:spacing w:after="80"/>
      </w:pPr>
      <w:r>
        <w:t>7.2.7 Causal or Masked Self-Attention</w:t>
      </w:r>
    </w:p>
    <w:p>
      <w:pPr>
        <w:spacing w:after="80"/>
      </w:pPr>
      <w:r>
        <w:t>Causal attention is self-attention with a triangular mask. Position t may read positions j ≤ t but not future positions j &gt; t. The mask is normally implemented by adding a very negative value to forbidden attention logits before Softmax. This makes the forbidden weights effectively zero.</w:t>
      </w:r>
    </w:p>
    <w:p>
      <w:pPr>
        <w:spacing w:after="80"/>
      </w:pPr>
      <w:r>
        <w:t>Causal masking is essential whenever future information would create leakage: next-token language modeling, online fault prediction, real-time forecasting, and sequential control. For example, a spindle-failure predictor evaluated at 10:00 must not attend to the 10:15 emergency-stop alarm. A model that does so may look excellent offline and fail completely in production.</w:t>
      </w:r>
    </w:p>
    <w:p>
      <w:pPr>
        <w:pStyle w:val="Heading3"/>
        <w:keepNext/>
        <w:spacing w:after="80"/>
      </w:pPr>
      <w:r>
        <w:t>7.2.8 Cross-Attention: Reading a Different Memory</w:t>
      </w:r>
    </w:p>
    <w:p>
      <w:pPr>
        <w:jc w:val="center"/>
      </w:pPr>
      <w:r>
        <w:drawing>
          <wp:inline xmlns:a="http://schemas.openxmlformats.org/drawingml/2006/main" xmlns:pic="http://schemas.openxmlformats.org/drawingml/2006/picture">
            <wp:extent cx="5852160" cy="2066604"/>
            <wp:docPr id="28" name="Picture 28" descr="Figure 7.2.8A — Cross-attention between a query stream and an external memory." title="Figure 7.2.8A"/>
            <wp:cNvGraphicFramePr>
              <a:graphicFrameLocks noChangeAspect="1"/>
            </wp:cNvGraphicFramePr>
            <a:graphic>
              <a:graphicData uri="http://schemas.openxmlformats.org/drawingml/2006/picture">
                <pic:pic>
                  <pic:nvPicPr>
                    <pic:cNvPr id="0" name="cross_attention.png"/>
                    <pic:cNvPicPr/>
                  </pic:nvPicPr>
                  <pic:blipFill>
                    <a:blip r:embed="rId40"/>
                    <a:stretch>
                      <a:fillRect/>
                    </a:stretch>
                  </pic:blipFill>
                  <pic:spPr>
                    <a:xfrm>
                      <a:off x="0" y="0"/>
                      <a:ext cx="5852160" cy="2066604"/>
                    </a:xfrm>
                    <a:prstGeom prst="rect"/>
                  </pic:spPr>
                </pic:pic>
              </a:graphicData>
            </a:graphic>
          </wp:inline>
        </w:drawing>
      </w:r>
    </w:p>
    <w:p>
      <w:pPr>
        <w:pStyle w:val="Caption"/>
        <w:jc w:val="center"/>
      </w:pPr>
      <w:r>
        <w:rPr>
          <w:i/>
        </w:rPr>
        <w:t>Figure 7.2.8A — Cross-attention between a query stream and an external memory.</w:t>
      </w:r>
    </w:p>
    <w:p>
      <w:r>
        <w:rPr>
          <w:b/>
        </w:rPr>
        <w:t xml:space="preserve">How to read the figure. </w:t>
      </w:r>
      <w:r>
        <w:t>The query comes from one representation, while keys and values come from another. This is how a decoder can read encoder states, or a factory assistant can align a question with manuals, images, or sensor memories.</w:t>
      </w:r>
    </w:p>
    <w:p>
      <w:pPr>
        <w:spacing w:after="80"/>
      </w:pPr>
      <w:r>
        <w:t>Cross-attention uses Query vectors from one sequence and Key/Value vectors from another. If decoder state D asks a question about encoder memory E, then Q = DW_Q while K = EW_K and V = EW_V. The attention matrix therefore has shape n_query × n_memory rather than n × n.</w:t>
      </w:r>
    </w:p>
    <w:p>
      <w:pPr>
        <w:spacing w:after="80"/>
      </w:pPr>
      <w:r>
        <w:t>Cross-attention is fundamental in encoder-decoder Transformers, multimodal models, Retrieval-Augmented Generation, and many smart-factory copilots. A maintenance assistant can use the engineer question as Query while manuals, alarm histories, or machine-event embeddings provide the Key/Value memory. A vision-language inspection model can use text or process context as one side and image-patch features as the other.</w:t>
      </w:r>
    </w:p>
    <w:p>
      <w:pPr>
        <w:spacing w:after="80"/>
      </w:pPr>
      <w:r>
        <w:t>Multi-head cross-attention simply performs this cross-source operation using several heads. Different heads can specialize in different alignment patterns, although a learned head should not automatically be interpreted as a human-readable concept.</w:t>
      </w:r>
    </w:p>
    <w:p>
      <w:pPr>
        <w:pStyle w:val="Heading3"/>
        <w:keepNext/>
        <w:spacing w:after="80"/>
      </w:pPr>
      <w:r>
        <w:t>7.2.9 Multi-Source, Multi-Cross, Co-Attention, and Multimodal Fusion</w:t>
      </w:r>
    </w:p>
    <w:p>
      <w:pPr>
        <w:spacing w:after="80"/>
      </w:pPr>
      <w:r>
        <w:t>The phrase “multi-cross attention” is not a single universally standardized attention algorithm. In this textbook it refers to a family of architectures that apply several cross-attention operations to multiple memories or modalities and then fuse the results. A smart-factory decision token might separately attend to vibration history, camera features, Standard Operating Procedure text, and a process graph.</w:t>
      </w:r>
    </w:p>
    <w:p>
      <w:pPr>
        <w:spacing w:after="80"/>
      </w:pPr>
      <w:r>
        <w:t>One design computes parallel cross-attention outputs O_sensor, O_vision, O_text, and O_graph and combines them using concatenation, gating, another attention layer, or a learned weighted sum. Another design alternates cross-attention across layers so the representation is iteratively refined. Co-attention or bidirectional cross-attention lets modality A attend to B and modality B attend to A, which can be useful when both representations should influence each other.</w:t>
      </w:r>
    </w:p>
    <w:p>
      <w:pPr>
        <w:spacing w:after="80"/>
      </w:pPr>
      <w:r>
        <w:t>For manufacturing, multimodal attention should include explicit missing-modality handling. Cameras may be unavailable, a PLC tag may be stale, a maintenance note may not exist, or a product may not have a process-graph node. A robust system should represent modality availability rather than silently substituting zeros that the model can misinterpret.</w:t>
      </w:r>
    </w:p>
    <w:p>
      <w:pPr>
        <w:pStyle w:val="Heading3"/>
        <w:keepNext/>
        <w:spacing w:after="80"/>
      </w:pPr>
      <w:r>
        <w:t>7.2.10 Sliding-Window (Local) Attention — Sometimes Informally Called “Slide Attention”</w:t>
      </w:r>
    </w:p>
    <w:p>
      <w:pPr>
        <w:jc w:val="center"/>
      </w:pPr>
      <w:r>
        <w:drawing>
          <wp:inline xmlns:a="http://schemas.openxmlformats.org/drawingml/2006/main" xmlns:pic="http://schemas.openxmlformats.org/drawingml/2006/picture">
            <wp:extent cx="5852160" cy="1711447"/>
            <wp:docPr id="29" name="Picture 29" descr="Figure 7.2.10A — Sliding-window attention around one sequence position." title="Figure 7.2.10A"/>
            <wp:cNvGraphicFramePr>
              <a:graphicFrameLocks noChangeAspect="1"/>
            </wp:cNvGraphicFramePr>
            <a:graphic>
              <a:graphicData uri="http://schemas.openxmlformats.org/drawingml/2006/picture">
                <pic:pic>
                  <pic:nvPicPr>
                    <pic:cNvPr id="0" name="sliding_attention.png"/>
                    <pic:cNvPicPr/>
                  </pic:nvPicPr>
                  <pic:blipFill>
                    <a:blip r:embed="rId41"/>
                    <a:stretch>
                      <a:fillRect/>
                    </a:stretch>
                  </pic:blipFill>
                  <pic:spPr>
                    <a:xfrm>
                      <a:off x="0" y="0"/>
                      <a:ext cx="5852160" cy="1711447"/>
                    </a:xfrm>
                    <a:prstGeom prst="rect"/>
                  </pic:spPr>
                </pic:pic>
              </a:graphicData>
            </a:graphic>
          </wp:inline>
        </w:drawing>
      </w:r>
    </w:p>
    <w:p>
      <w:pPr>
        <w:pStyle w:val="Caption"/>
        <w:jc w:val="center"/>
      </w:pPr>
      <w:r>
        <w:rPr>
          <w:i/>
        </w:rPr>
        <w:t>Figure 7.2.10A — Sliding-window attention around one sequence position.</w:t>
      </w:r>
    </w:p>
    <w:p>
      <w:r>
        <w:rPr>
          <w:b/>
        </w:rPr>
        <w:t xml:space="preserve">How to read the figure. </w:t>
      </w:r>
      <w:r>
        <w:t>Each position reads only a fixed local neighborhood. The receptive field grows across layers while memory and computation can scale much better than full all-to-all attention.</w:t>
      </w:r>
    </w:p>
    <w:p>
      <w:pPr>
        <w:spacing w:after="80"/>
      </w:pPr>
      <w:r>
        <w:t>Sliding-window attention restricts each query to a local window of nearby positions. If the window contains w positions, the attention computation becomes approximately O(nw) instead of O(n²). Longformer combines local windowed attention with selected global attention, allowing long documents to scale much more efficiently than dense attention. (Beltagy, Peters, and Cohan, 2020.)</w:t>
      </w:r>
    </w:p>
    <w:p>
      <w:pPr>
        <w:spacing w:after="80"/>
      </w:pPr>
      <w:r>
        <w:t>For sensor streams this is often physically reasonable: the strongest dependencies for chatter, thermal drift, or short-term process instability may occur within a nearby time interval. The window size becomes a modeling hyperparameter that should reflect process dynamics rather than being selected only because it fits GPU memory.</w:t>
      </w:r>
    </w:p>
    <w:p>
      <w:pPr>
        <w:spacing w:after="80"/>
      </w:pPr>
      <w:r>
        <w:t>A limitation is finite receptive field. If a relevant event occurred far outside the window, one layer cannot access it directly. Stacking layers expands the effective receptive field, but long-distance recall can still be weaker than full attention unless the architecture adds global tokens, dilation, recurrence, memory, or another long-range mechanism.</w:t>
      </w:r>
    </w:p>
    <w:p>
      <w:pPr>
        <w:pStyle w:val="Heading3"/>
        <w:keepNext/>
        <w:spacing w:after="80"/>
      </w:pPr>
      <w:r>
        <w:t>7.2.11 Dilated Sliding-Window Attention</w:t>
      </w:r>
    </w:p>
    <w:p>
      <w:pPr>
        <w:spacing w:after="80"/>
      </w:pPr>
      <w:r>
        <w:t>Dilated local attention samples positions at increasing offsets inside a broader region rather than attending to every local point. The idea is analogous to dilated convolution: keep the number of attended positions small while reaching farther into the past or across an image. It can be useful when slow trends and periodic machine behavior matter in addition to immediate local dynamics.</w:t>
      </w:r>
    </w:p>
    <w:p>
      <w:pPr>
        <w:pStyle w:val="Heading3"/>
        <w:keepNext/>
        <w:spacing w:after="80"/>
      </w:pPr>
      <w:r>
        <w:t>7.2.12 Local + Global Attention</w:t>
      </w:r>
    </w:p>
    <w:p>
      <w:pPr>
        <w:spacing w:after="80"/>
      </w:pPr>
      <w:r>
        <w:t>Local + global designs retain inexpensive local attention for most positions but designate a small number of global positions that can communicate broadly. In a factory sequence, global tokens could represent the current work order, product recipe, machine identity, shift, or alarm summary. Longformer and BigBird are important examples of sparse long-context designs; BigBird combines local, random, and global connections. (Zaheer et al., 2020.)</w:t>
      </w:r>
    </w:p>
    <w:p>
      <w:pPr>
        <w:spacing w:before="100" w:after="40"/>
        <w:jc w:val="center"/>
      </w:pPr>
      <w:r>
        <w:drawing>
          <wp:inline xmlns:a="http://schemas.openxmlformats.org/drawingml/2006/main" xmlns:pic="http://schemas.openxmlformats.org/drawingml/2006/picture">
            <wp:extent cx="5989320" cy="3599305"/>
            <wp:docPr id="14" name="Picture 14" descr="Matrix diagrams comparing full, causal, sliding-window, dilated, local plus global, block sparse, shifted window, and cross attention connectivity." title="Figure 19-B. Connectivity patterns for full, causal, local, dilated, local-plus-global, block-sparse, shifted-window, and cross-attention. Dark cells indicate permitted query-to-key relationships."/>
            <wp:cNvGraphicFramePr>
              <a:graphicFrameLocks noChangeAspect="1"/>
            </wp:cNvGraphicFramePr>
            <a:graphic>
              <a:graphicData uri="http://schemas.openxmlformats.org/drawingml/2006/picture">
                <pic:pic>
                  <pic:nvPicPr>
                    <pic:cNvPr id="0" name="attention_connectivity_patterns.png"/>
                    <pic:cNvPicPr/>
                  </pic:nvPicPr>
                  <pic:blipFill>
                    <a:blip r:embed="rId26"/>
                    <a:stretch>
                      <a:fillRect/>
                    </a:stretch>
                  </pic:blipFill>
                  <pic:spPr>
                    <a:xfrm>
                      <a:off x="0" y="0"/>
                      <a:ext cx="5989320" cy="3599305"/>
                    </a:xfrm>
                    <a:prstGeom prst="rect"/>
                  </pic:spPr>
                </pic:pic>
              </a:graphicData>
            </a:graphic>
          </wp:inline>
        </w:drawing>
      </w:r>
    </w:p>
    <w:p>
      <w:pPr>
        <w:spacing w:after="140"/>
        <w:jc w:val="center"/>
      </w:pPr>
      <w:r>
        <w:t>Figure 7.2.2 — Connectivity patterns for full, causal, local, dilated, local-plus-global, block-sparse, shifted-window, and cross-attention. Dark cells indicate permitted query-to-key relationships.</w:t>
      </w:r>
    </w:p>
    <w:p>
      <w:pPr>
        <w:pStyle w:val="Heading3"/>
        <w:keepNext/>
        <w:spacing w:after="80"/>
      </w:pPr>
      <w:r>
        <w:t>7.2.13 Block-Sparse and Structured Sparse Attention</w:t>
      </w:r>
    </w:p>
    <w:p>
      <w:pPr>
        <w:spacing w:after="80"/>
      </w:pPr>
      <w:r>
        <w:t>Sparse attention explicitly removes most query-key pairs according to a designed or learned connectivity pattern. Block-sparse attention computes dense attention inside selected blocks but skips other blocks, which maps better to GPU kernels than arbitrary individual sparsity. Sparse patterns can be fixed, random, hierarchical, routing-based, or task-specific.</w:t>
      </w:r>
    </w:p>
    <w:p>
      <w:pPr>
        <w:spacing w:after="80"/>
      </w:pPr>
      <w:r>
        <w:t>The engineering trade-off is recall versus efficiency. A sparse pattern is valuable only if information needed for the task remains connected through a small number of layers. For manufacturing, evaluate sparse attention with deliberately long dependency tests—for example, whether a model can associate a quality failure with a machine setup event several hours or several process stages earlier.</w:t>
      </w:r>
    </w:p>
    <w:p>
      <w:pPr>
        <w:pStyle w:val="Heading3"/>
        <w:keepNext/>
        <w:spacing w:after="80"/>
      </w:pPr>
      <w:r>
        <w:t>7.2.14 Shifted-Window Attention for Vision</w:t>
      </w:r>
    </w:p>
    <w:p>
      <w:pPr>
        <w:spacing w:after="80"/>
      </w:pPr>
      <w:r>
        <w:t>Shifted-window attention, popularized by the Swin Transformer, partitions an image into local windows and computes attention inside each window. In the next block the window grid is shifted, so information can move across previous window boundaries. This keeps computation approximately linear in image size while building hierarchical multi-scale representations. (Liu et al., 2021.)</w:t>
      </w:r>
    </w:p>
    <w:p>
      <w:pPr>
        <w:spacing w:after="80"/>
      </w:pPr>
      <w:r>
        <w:t>This design is attractive for high-resolution manufacturing inspection: scratches, pores, weld defects, surface texture, and dimensional features often require local detail, while successive shifted windows allow information to propagate across the component image.</w:t>
      </w:r>
    </w:p>
    <w:p>
      <w:pPr>
        <w:pStyle w:val="Heading3"/>
        <w:keepNext/>
        <w:spacing w:after="80"/>
      </w:pPr>
      <w:r>
        <w:t>7.2.15 Axial, Spatial, Channel, and Deformable Attention</w:t>
      </w:r>
    </w:p>
    <w:p>
      <w:pPr>
        <w:spacing w:after="80"/>
      </w:pPr>
      <w:r>
        <w:t>Attention can also be specialized to image structure. Axial attention applies attention along one axis at a time, reducing the cost of full two-dimensional attention. Spatial attention learns where in an image or feature map to focus, while channel attention learns which feature channels are most useful. Squeeze-and-Excitation and Convolutional Block Attention Module-style mechanisms are common examples in convolutional vision systems.</w:t>
      </w:r>
    </w:p>
    <w:p>
      <w:pPr>
        <w:spacing w:after="80"/>
      </w:pPr>
      <w:r>
        <w:t>Deformable attention samples a small learned set of spatial locations rather than attending densely to every pixel or patch. This is particularly useful in detection and segmentation, where the informative regions may occupy a small fraction of a high-resolution factory image. The general lesson is that an attention mechanism can encode a useful inductive bias about where relevant information is likely to occur.</w:t>
      </w:r>
    </w:p>
    <w:p>
      <w:pPr>
        <w:pStyle w:val="Heading3"/>
        <w:keepNext/>
        <w:spacing w:after="80"/>
      </w:pPr>
      <w:r>
        <w:t>7.2.16 Multi-Query Attention (MQA) and Grouped-Query Attention (GQA)</w:t>
      </w:r>
    </w:p>
    <w:p>
      <w:pPr>
        <w:spacing w:after="80"/>
      </w:pPr>
      <w:r>
        <w:t>Standard Multi-Head Attention (MHA) gives each head its own Key and Value projections. During autoregressive Large Language Model inference, the Key-Value (KV) tensors from previous tokens are cached. Repeatedly reading a large KV cache can become a memory-bandwidth bottleneck.</w:t>
      </w:r>
    </w:p>
    <w:p>
      <w:pPr>
        <w:spacing w:after="80"/>
      </w:pPr>
      <w:r>
        <w:t>Multi-Query Attention (MQA) keeps many Query heads but shares one Key head and one Value head across them. This dramatically reduces KV-cache size and decode bandwidth, often at some representational cost. Grouped-Query Attention (GQA) is an intermediate design: several Query heads share each Key/Value group. GQA was introduced as a practical compromise that can approach Multi-Head Attention quality with inference efficiency closer to MQA. (Shazeer, 2019; Ainslie et al., 2023.)</w:t>
      </w:r>
    </w:p>
    <w:p>
      <w:pPr>
        <w:spacing w:after="80"/>
      </w:pPr>
      <w:r>
        <w:t>For an on-premises manufacturing assistant, MQA or GQA can matter more to latency than adding another layer of prompt engineering. The relevant deployment metrics include tokens per second, first-token latency, KV-cache memory, maximum concurrent users, and quality on domain-specific evaluation prompts.</w:t>
      </w:r>
    </w:p>
    <w:p>
      <w:pPr>
        <w:pStyle w:val="Heading3"/>
        <w:keepNext/>
        <w:spacing w:after="80"/>
      </w:pPr>
      <w:r>
        <w:t>7.2.17 Multi-Head Latent Attention (MLA)</w:t>
      </w:r>
    </w:p>
    <w:p>
      <w:pPr>
        <w:spacing w:after="80"/>
      </w:pPr>
      <w:r>
        <w:t>Multi-Head Latent Attention (MLA) is a newer efficiency-oriented design introduced in DeepSeek-V2. Instead of storing ordinary full-dimensional Key/Value states for every token and head, MLA uses learned low-rank latent representations that can substantially compress the KV cache. The design separates efficient latent content storage from the attention computations needed by the heads. (DeepSeek-AI, 2024.)</w:t>
      </w:r>
    </w:p>
    <w:p>
      <w:pPr>
        <w:spacing w:after="80"/>
      </w:pPr>
      <w:r>
        <w:t>MLA should be understood as a distinct architectural choice from MQA/GQA: MQA and GQA reduce the number of Key/Value heads through sharing, whereas MLA compresses Key/Value information through a learned latent bottleneck. In a factory LLM deployment, the practical comparison is not just parameter count; measure memory per active sequence, decode throughput, long-context quality, and implementation support on the target inference engine.</w:t>
      </w:r>
    </w:p>
    <w:p>
      <w:pPr>
        <w:spacing w:before="100" w:after="40"/>
        <w:jc w:val="center"/>
      </w:pPr>
      <w:r>
        <w:drawing>
          <wp:inline xmlns:a="http://schemas.openxmlformats.org/drawingml/2006/main" xmlns:pic="http://schemas.openxmlformats.org/drawingml/2006/picture">
            <wp:extent cx="5989320" cy="3596224"/>
            <wp:docPr id="15" name="Picture 15" descr="Comparison of MHA GQA MQA key value sharing and a multi-source cross attention smart factory architecture." title="Figure 19-C. Left: Multi-Head, Grouped-Query, and Multi-Query attention differ in Key/Value sharing and KV-cache cost. Right: a multi-source cross-attention pattern for fusing sensor, vision, document, and process-graph memories."/>
            <wp:cNvGraphicFramePr>
              <a:graphicFrameLocks noChangeAspect="1"/>
            </wp:cNvGraphicFramePr>
            <a:graphic>
              <a:graphicData uri="http://schemas.openxmlformats.org/drawingml/2006/picture">
                <pic:pic>
                  <pic:nvPicPr>
                    <pic:cNvPr id="0" name="attention_mqa_gqa_multicross.png"/>
                    <pic:cNvPicPr/>
                  </pic:nvPicPr>
                  <pic:blipFill>
                    <a:blip r:embed="rId27"/>
                    <a:stretch>
                      <a:fillRect/>
                    </a:stretch>
                  </pic:blipFill>
                  <pic:spPr>
                    <a:xfrm>
                      <a:off x="0" y="0"/>
                      <a:ext cx="5989320" cy="3596224"/>
                    </a:xfrm>
                    <a:prstGeom prst="rect"/>
                  </pic:spPr>
                </pic:pic>
              </a:graphicData>
            </a:graphic>
          </wp:inline>
        </w:drawing>
      </w:r>
    </w:p>
    <w:p>
      <w:pPr>
        <w:spacing w:after="140"/>
        <w:jc w:val="center"/>
      </w:pPr>
      <w:r>
        <w:t>Figure 7.2.3 — Left: Multi-Head, Grouped-Query, and Multi-Query attention differ in Key/Value sharing and KV-cache cost. Right: a multi-source cross-attention pattern for fusing sensor, vision, document, and process-graph memories.</w:t>
      </w:r>
    </w:p>
    <w:p>
      <w:pPr>
        <w:pStyle w:val="Heading3"/>
        <w:keepNext/>
        <w:spacing w:after="80"/>
      </w:pPr>
      <w:r>
        <w:t>7.2.18 Linear, Kernelized, and Low-Rank Attention</w:t>
      </w:r>
    </w:p>
    <w:p>
      <w:pPr>
        <w:spacing w:after="80"/>
      </w:pPr>
      <w:r>
        <w:t>Several efficient-attention families approximate or reorganize dense Softmax attention to reduce quadratic cost. Linformer projects the sequence-length dimension of Key and Value matrices into a lower-rank representation, reducing attention complexity under a low-rank assumption. Performer uses positive random-feature kernel approximations (FAVOR+) to approximate Softmax attention with linear scaling in sequence length. (Wang et al., 2020; Choromanski et al., 2021.)</w:t>
      </w:r>
    </w:p>
    <w:p>
      <w:pPr>
        <w:spacing w:after="80"/>
      </w:pPr>
      <w:r>
        <w:t>These methods are most attractive when sequences are extremely long and approximation error is acceptable. They should be evaluated against strong dense or local-attention baselines because theoretical complexity does not guarantee better wall-clock performance, especially if specialized GPU kernels for standard attention are available.</w:t>
      </w:r>
    </w:p>
    <w:p>
      <w:pPr>
        <w:pStyle w:val="Heading3"/>
        <w:keepNext/>
        <w:spacing w:after="80"/>
      </w:pPr>
      <w:r>
        <w:t>7.2.19 FlashAttention: Exact Attention with Better GPU Data Movement</w:t>
      </w:r>
    </w:p>
    <w:p>
      <w:pPr>
        <w:spacing w:after="80"/>
      </w:pPr>
      <w:r>
        <w:t>FlashAttention is frequently described alongside efficient-attention methods, but it is conceptually different. It computes the same exact scaled dot-product Softmax attention; it does not change which tokens are allowed to attend to which other tokens and does not approximate the attention matrix. Its innovation is an input/output-aware tiled algorithm that reduces expensive reads and writes between High Bandwidth Memory and on-chip memory. (Dao et al., 2022.)</w:t>
      </w:r>
    </w:p>
    <w:p>
      <w:pPr>
        <w:spacing w:after="80"/>
      </w:pPr>
      <w:r>
        <w:t>Therefore FlashAttention retains the O(n²) arithmetic structure of dense attention while greatly reducing memory traffic and intermediate storage. In practice this can make longer contexts and faster training possible. Students should distinguish mathematical complexity, memory complexity, and realized wall-clock speed: they are related but not identical.</w:t>
      </w:r>
    </w:p>
    <w:p>
      <w:pPr>
        <w:spacing w:after="80"/>
      </w:pPr>
      <w:r>
        <w:t>Related systems terminology can also be confusing. Paged KV-cache techniques organize cache memory efficiently for serving, while FlashAttention optimizes the attention kernel itself. Neither term should be mistaken for a new supervision objective or a new semantic meaning of attention.</w:t>
      </w:r>
    </w:p>
    <w:p>
      <w:pPr>
        <w:pStyle w:val="Heading3"/>
        <w:keepNext/>
        <w:spacing w:after="80"/>
      </w:pPr>
      <w:r>
        <w:t>7.2.20 Attention Technology Selection Guide for Manufacturing</w:t>
      </w:r>
    </w:p>
    <w:p>
      <w:pPr>
        <w:spacing w:after="80"/>
      </w:pPr>
      <w:r>
        <w:t>Choose an attention mechanism by starting from the dependency structure, latency budget, memory limit, and deployment action—not by choosing the newest architecture name. The table below summarizes typical trade-offs.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800"/>
            <w:vAlign w:val="center"/>
            <w:shd w:fill="D9EAF7"/>
          </w:tcPr>
          <w:p>
            <w:r/>
            <w:r>
              <w:rPr>
                <w:b/>
                <w:sz w:val="16"/>
              </w:rPr>
              <w:t>Mechanism</w:t>
            </w:r>
          </w:p>
        </w:tc>
        <w:tc>
          <w:tcPr>
            <w:tcW w:type="dxa" w:w="2952"/>
            <w:vAlign w:val="center"/>
            <w:shd w:fill="D9EAF7"/>
          </w:tcPr>
          <w:p>
            <w:r/>
            <w:r>
              <w:rPr>
                <w:b/>
                <w:sz w:val="16"/>
              </w:rPr>
              <w:t>Connectivity / Q-K-V source</w:t>
            </w:r>
          </w:p>
        </w:tc>
        <w:tc>
          <w:tcPr>
            <w:tcW w:type="dxa" w:w="2232"/>
            <w:vAlign w:val="center"/>
            <w:shd w:fill="D9EAF7"/>
          </w:tcPr>
          <w:p>
            <w:r/>
            <w:r>
              <w:rPr>
                <w:b/>
                <w:sz w:val="16"/>
              </w:rPr>
              <w:t>Efficiency idea</w:t>
            </w:r>
          </w:p>
        </w:tc>
        <w:tc>
          <w:tcPr>
            <w:tcW w:type="dxa" w:w="3024"/>
            <w:vAlign w:val="center"/>
            <w:shd w:fill="D9EAF7"/>
          </w:tcPr>
          <w:p>
            <w:r/>
            <w:r>
              <w:rPr>
                <w:b/>
                <w:sz w:val="16"/>
              </w:rPr>
              <w:t>Manufacturing fit</w:t>
            </w:r>
          </w:p>
        </w:tc>
      </w:tr>
      <w:tr>
        <w:tc>
          <w:tcPr>
            <w:tcW w:type="dxa" w:w="1800"/>
            <w:vAlign w:val="center"/>
          </w:tcPr>
          <w:p>
            <w:r/>
            <w:r>
              <w:rPr>
                <w:b w:val="0"/>
                <w:sz w:val="15"/>
              </w:rPr>
              <w:t>Full self-attention</w:t>
            </w:r>
          </w:p>
        </w:tc>
        <w:tc>
          <w:tcPr>
            <w:tcW w:type="dxa" w:w="2952"/>
            <w:vAlign w:val="center"/>
          </w:tcPr>
          <w:p>
            <w:r/>
            <w:r>
              <w:rPr>
                <w:b w:val="0"/>
                <w:sz w:val="15"/>
              </w:rPr>
              <w:t>Q,K,V from same sequence; all-to-all</w:t>
            </w:r>
          </w:p>
        </w:tc>
        <w:tc>
          <w:tcPr>
            <w:tcW w:type="dxa" w:w="2232"/>
            <w:vAlign w:val="center"/>
          </w:tcPr>
          <w:p>
            <w:r/>
            <w:r>
              <w:rPr>
                <w:b w:val="0"/>
                <w:sz w:val="15"/>
              </w:rPr>
              <w:t>Highest global capacity; quadratic in sequence length</w:t>
            </w:r>
          </w:p>
        </w:tc>
        <w:tc>
          <w:tcPr>
            <w:tcW w:type="dxa" w:w="3024"/>
            <w:vAlign w:val="center"/>
          </w:tcPr>
          <w:p>
            <w:r/>
            <w:r>
              <w:rPr>
                <w:b w:val="0"/>
                <w:sz w:val="15"/>
              </w:rPr>
              <w:t>Moderate-length sensor sequences, documents, image patches</w:t>
            </w:r>
          </w:p>
        </w:tc>
      </w:tr>
      <w:tr>
        <w:tc>
          <w:tcPr>
            <w:tcW w:type="dxa" w:w="1800"/>
            <w:vAlign w:val="center"/>
          </w:tcPr>
          <w:p>
            <w:r/>
            <w:r>
              <w:rPr>
                <w:b w:val="0"/>
                <w:sz w:val="15"/>
              </w:rPr>
              <w:t>Causal self-attention</w:t>
            </w:r>
          </w:p>
        </w:tc>
        <w:tc>
          <w:tcPr>
            <w:tcW w:type="dxa" w:w="2952"/>
            <w:vAlign w:val="center"/>
          </w:tcPr>
          <w:p>
            <w:r/>
            <w:r>
              <w:rPr>
                <w:b w:val="0"/>
                <w:sz w:val="15"/>
              </w:rPr>
              <w:t>Same sequence; future masked</w:t>
            </w:r>
          </w:p>
        </w:tc>
        <w:tc>
          <w:tcPr>
            <w:tcW w:type="dxa" w:w="2232"/>
            <w:vAlign w:val="center"/>
          </w:tcPr>
          <w:p>
            <w:r/>
            <w:r>
              <w:rPr>
                <w:b w:val="0"/>
                <w:sz w:val="15"/>
              </w:rPr>
              <w:t>Prevents future leakage</w:t>
            </w:r>
          </w:p>
        </w:tc>
        <w:tc>
          <w:tcPr>
            <w:tcW w:type="dxa" w:w="3024"/>
            <w:vAlign w:val="center"/>
          </w:tcPr>
          <w:p>
            <w:r/>
            <w:r>
              <w:rPr>
                <w:b w:val="0"/>
                <w:sz w:val="15"/>
              </w:rPr>
              <w:t>Online forecasting, autoregressive LLMs, real-time condition monitoring</w:t>
            </w:r>
          </w:p>
        </w:tc>
      </w:tr>
      <w:tr>
        <w:tc>
          <w:tcPr>
            <w:tcW w:type="dxa" w:w="1800"/>
            <w:vAlign w:val="center"/>
          </w:tcPr>
          <w:p>
            <w:r/>
            <w:r>
              <w:rPr>
                <w:b w:val="0"/>
                <w:sz w:val="15"/>
              </w:rPr>
              <w:t>Cross-attention</w:t>
            </w:r>
          </w:p>
        </w:tc>
        <w:tc>
          <w:tcPr>
            <w:tcW w:type="dxa" w:w="2952"/>
            <w:vAlign w:val="center"/>
          </w:tcPr>
          <w:p>
            <w:r/>
            <w:r>
              <w:rPr>
                <w:b w:val="0"/>
                <w:sz w:val="15"/>
              </w:rPr>
              <w:t>Q from one source; K,V from another</w:t>
            </w:r>
          </w:p>
        </w:tc>
        <w:tc>
          <w:tcPr>
            <w:tcW w:type="dxa" w:w="2232"/>
            <w:vAlign w:val="center"/>
          </w:tcPr>
          <w:p>
            <w:r/>
            <w:r>
              <w:rPr>
                <w:b w:val="0"/>
                <w:sz w:val="15"/>
              </w:rPr>
              <w:t>Reads an external memory</w:t>
            </w:r>
          </w:p>
        </w:tc>
        <w:tc>
          <w:tcPr>
            <w:tcW w:type="dxa" w:w="3024"/>
            <w:vAlign w:val="center"/>
          </w:tcPr>
          <w:p>
            <w:r/>
            <w:r>
              <w:rPr>
                <w:b w:val="0"/>
                <w:sz w:val="15"/>
              </w:rPr>
              <w:t>RAG, image + text, sensor + document fusion</w:t>
            </w:r>
          </w:p>
        </w:tc>
      </w:tr>
      <w:tr>
        <w:tc>
          <w:tcPr>
            <w:tcW w:type="dxa" w:w="1800"/>
            <w:vAlign w:val="center"/>
          </w:tcPr>
          <w:p>
            <w:r/>
            <w:r>
              <w:rPr>
                <w:b w:val="0"/>
                <w:sz w:val="15"/>
              </w:rPr>
              <w:t>Multi-source / multi-cross</w:t>
            </w:r>
          </w:p>
        </w:tc>
        <w:tc>
          <w:tcPr>
            <w:tcW w:type="dxa" w:w="2952"/>
            <w:vAlign w:val="center"/>
          </w:tcPr>
          <w:p>
            <w:r/>
            <w:r>
              <w:rPr>
                <w:b w:val="0"/>
                <w:sz w:val="15"/>
              </w:rPr>
              <w:t>Several cross-attention memories</w:t>
            </w:r>
          </w:p>
        </w:tc>
        <w:tc>
          <w:tcPr>
            <w:tcW w:type="dxa" w:w="2232"/>
            <w:vAlign w:val="center"/>
          </w:tcPr>
          <w:p>
            <w:r/>
            <w:r>
              <w:rPr>
                <w:b w:val="0"/>
                <w:sz w:val="15"/>
              </w:rPr>
              <w:t>Parallel or iterative multimodal fusion</w:t>
            </w:r>
          </w:p>
        </w:tc>
        <w:tc>
          <w:tcPr>
            <w:tcW w:type="dxa" w:w="3024"/>
            <w:vAlign w:val="center"/>
          </w:tcPr>
          <w:p>
            <w:r/>
            <w:r>
              <w:rPr>
                <w:b w:val="0"/>
                <w:sz w:val="15"/>
              </w:rPr>
              <w:t>Sensor + vision + SOP + graph smart-factory assistants</w:t>
            </w:r>
          </w:p>
        </w:tc>
      </w:tr>
      <w:tr>
        <w:tc>
          <w:tcPr>
            <w:tcW w:type="dxa" w:w="1800"/>
            <w:vAlign w:val="center"/>
          </w:tcPr>
          <w:p>
            <w:r/>
            <w:r>
              <w:rPr>
                <w:b w:val="0"/>
                <w:sz w:val="15"/>
              </w:rPr>
              <w:t>Sliding-window / local</w:t>
            </w:r>
          </w:p>
        </w:tc>
        <w:tc>
          <w:tcPr>
            <w:tcW w:type="dxa" w:w="2952"/>
            <w:vAlign w:val="center"/>
          </w:tcPr>
          <w:p>
            <w:r/>
            <w:r>
              <w:rPr>
                <w:b w:val="0"/>
                <w:sz w:val="15"/>
              </w:rPr>
              <w:t>Nearby keys only</w:t>
            </w:r>
          </w:p>
        </w:tc>
        <w:tc>
          <w:tcPr>
            <w:tcW w:type="dxa" w:w="2232"/>
            <w:vAlign w:val="center"/>
          </w:tcPr>
          <w:p>
            <w:r/>
            <w:r>
              <w:rPr>
                <w:b w:val="0"/>
                <w:sz w:val="15"/>
              </w:rPr>
              <w:t>O(nw) local computation</w:t>
            </w:r>
          </w:p>
        </w:tc>
        <w:tc>
          <w:tcPr>
            <w:tcW w:type="dxa" w:w="3024"/>
            <w:vAlign w:val="center"/>
          </w:tcPr>
          <w:p>
            <w:r/>
            <w:r>
              <w:rPr>
                <w:b w:val="0"/>
                <w:sz w:val="15"/>
              </w:rPr>
              <w:t>High-rate vibration and long sensor streams</w:t>
            </w:r>
          </w:p>
        </w:tc>
      </w:tr>
      <w:tr>
        <w:tc>
          <w:tcPr>
            <w:tcW w:type="dxa" w:w="1800"/>
            <w:vAlign w:val="center"/>
          </w:tcPr>
          <w:p>
            <w:r/>
            <w:r>
              <w:rPr>
                <w:b w:val="0"/>
                <w:sz w:val="15"/>
              </w:rPr>
              <w:t>Dilated local</w:t>
            </w:r>
          </w:p>
        </w:tc>
        <w:tc>
          <w:tcPr>
            <w:tcW w:type="dxa" w:w="2952"/>
            <w:vAlign w:val="center"/>
          </w:tcPr>
          <w:p>
            <w:r/>
            <w:r>
              <w:rPr>
                <w:b w:val="0"/>
                <w:sz w:val="15"/>
              </w:rPr>
              <w:t>Sparse offsets inside wider window</w:t>
            </w:r>
          </w:p>
        </w:tc>
        <w:tc>
          <w:tcPr>
            <w:tcW w:type="dxa" w:w="2232"/>
            <w:vAlign w:val="center"/>
          </w:tcPr>
          <w:p>
            <w:r/>
            <w:r>
              <w:rPr>
                <w:b w:val="0"/>
                <w:sz w:val="15"/>
              </w:rPr>
              <w:t>Wider receptive field with few links</w:t>
            </w:r>
          </w:p>
        </w:tc>
        <w:tc>
          <w:tcPr>
            <w:tcW w:type="dxa" w:w="3024"/>
            <w:vAlign w:val="center"/>
          </w:tcPr>
          <w:p>
            <w:r/>
            <w:r>
              <w:rPr>
                <w:b w:val="0"/>
                <w:sz w:val="15"/>
              </w:rPr>
              <w:t>Periodic or multi-scale machine dynamics</w:t>
            </w:r>
          </w:p>
        </w:tc>
      </w:tr>
      <w:tr>
        <w:tc>
          <w:tcPr>
            <w:tcW w:type="dxa" w:w="1800"/>
            <w:vAlign w:val="center"/>
          </w:tcPr>
          <w:p>
            <w:r/>
            <w:r>
              <w:rPr>
                <w:b w:val="0"/>
                <w:sz w:val="15"/>
              </w:rPr>
              <w:t>Local + global</w:t>
            </w:r>
          </w:p>
        </w:tc>
        <w:tc>
          <w:tcPr>
            <w:tcW w:type="dxa" w:w="2952"/>
            <w:vAlign w:val="center"/>
          </w:tcPr>
          <w:p>
            <w:r/>
            <w:r>
              <w:rPr>
                <w:b w:val="0"/>
                <w:sz w:val="15"/>
              </w:rPr>
              <w:t>Local windows plus selected global tokens</w:t>
            </w:r>
          </w:p>
        </w:tc>
        <w:tc>
          <w:tcPr>
            <w:tcW w:type="dxa" w:w="2232"/>
            <w:vAlign w:val="center"/>
          </w:tcPr>
          <w:p>
            <w:r/>
            <w:r>
              <w:rPr>
                <w:b w:val="0"/>
                <w:sz w:val="15"/>
              </w:rPr>
              <w:t>Long context with global anchors</w:t>
            </w:r>
          </w:p>
        </w:tc>
        <w:tc>
          <w:tcPr>
            <w:tcW w:type="dxa" w:w="3024"/>
            <w:vAlign w:val="center"/>
          </w:tcPr>
          <w:p>
            <w:r/>
            <w:r>
              <w:rPr>
                <w:b w:val="0"/>
                <w:sz w:val="15"/>
              </w:rPr>
              <w:t>Work-order/recipe/global alarm context</w:t>
            </w:r>
          </w:p>
        </w:tc>
      </w:tr>
      <w:tr>
        <w:tc>
          <w:tcPr>
            <w:tcW w:type="dxa" w:w="1800"/>
            <w:vAlign w:val="center"/>
          </w:tcPr>
          <w:p>
            <w:r/>
            <w:r>
              <w:rPr>
                <w:b w:val="0"/>
                <w:sz w:val="15"/>
              </w:rPr>
              <w:t>Block-sparse / structured sparse</w:t>
            </w:r>
          </w:p>
        </w:tc>
        <w:tc>
          <w:tcPr>
            <w:tcW w:type="dxa" w:w="2952"/>
            <w:vAlign w:val="center"/>
          </w:tcPr>
          <w:p>
            <w:r/>
            <w:r>
              <w:rPr>
                <w:b w:val="0"/>
                <w:sz w:val="15"/>
              </w:rPr>
              <w:t>Selected blocks or sparse pattern</w:t>
            </w:r>
          </w:p>
        </w:tc>
        <w:tc>
          <w:tcPr>
            <w:tcW w:type="dxa" w:w="2232"/>
            <w:vAlign w:val="center"/>
          </w:tcPr>
          <w:p>
            <w:r/>
            <w:r>
              <w:rPr>
                <w:b w:val="0"/>
                <w:sz w:val="15"/>
              </w:rPr>
              <w:t>Skip most query-key pairs</w:t>
            </w:r>
          </w:p>
        </w:tc>
        <w:tc>
          <w:tcPr>
            <w:tcW w:type="dxa" w:w="3024"/>
            <w:vAlign w:val="center"/>
          </w:tcPr>
          <w:p>
            <w:r/>
            <w:r>
              <w:rPr>
                <w:b w:val="0"/>
                <w:sz w:val="15"/>
              </w:rPr>
              <w:t>Very long sequences with known structure</w:t>
            </w:r>
          </w:p>
        </w:tc>
      </w:tr>
      <w:tr>
        <w:tc>
          <w:tcPr>
            <w:tcW w:type="dxa" w:w="1800"/>
            <w:vAlign w:val="center"/>
          </w:tcPr>
          <w:p>
            <w:r/>
            <w:r>
              <w:rPr>
                <w:b w:val="0"/>
                <w:sz w:val="15"/>
              </w:rPr>
              <w:t>Shifted-window</w:t>
            </w:r>
          </w:p>
        </w:tc>
        <w:tc>
          <w:tcPr>
            <w:tcW w:type="dxa" w:w="2952"/>
            <w:vAlign w:val="center"/>
          </w:tcPr>
          <w:p>
            <w:r/>
            <w:r>
              <w:rPr>
                <w:b w:val="0"/>
                <w:sz w:val="15"/>
              </w:rPr>
              <w:t>Local image windows shifted across layers</w:t>
            </w:r>
          </w:p>
        </w:tc>
        <w:tc>
          <w:tcPr>
            <w:tcW w:type="dxa" w:w="2232"/>
            <w:vAlign w:val="center"/>
          </w:tcPr>
          <w:p>
            <w:r/>
            <w:r>
              <w:rPr>
                <w:b w:val="0"/>
                <w:sz w:val="15"/>
              </w:rPr>
              <w:t>Linear-ish image scaling and cross-window flow</w:t>
            </w:r>
          </w:p>
        </w:tc>
        <w:tc>
          <w:tcPr>
            <w:tcW w:type="dxa" w:w="3024"/>
            <w:vAlign w:val="center"/>
          </w:tcPr>
          <w:p>
            <w:r/>
            <w:r>
              <w:rPr>
                <w:b w:val="0"/>
                <w:sz w:val="15"/>
              </w:rPr>
              <w:t>High-resolution visual quality inspection</w:t>
            </w:r>
          </w:p>
        </w:tc>
      </w:tr>
      <w:tr>
        <w:tc>
          <w:tcPr>
            <w:tcW w:type="dxa" w:w="1800"/>
            <w:vAlign w:val="center"/>
          </w:tcPr>
          <w:p>
            <w:r/>
            <w:r>
              <w:rPr>
                <w:b w:val="0"/>
                <w:sz w:val="15"/>
              </w:rPr>
              <w:t>MHA</w:t>
            </w:r>
          </w:p>
        </w:tc>
        <w:tc>
          <w:tcPr>
            <w:tcW w:type="dxa" w:w="2952"/>
            <w:vAlign w:val="center"/>
          </w:tcPr>
          <w:p>
            <w:r/>
            <w:r>
              <w:rPr>
                <w:b w:val="0"/>
                <w:sz w:val="15"/>
              </w:rPr>
              <w:t>Separate K,V per head</w:t>
            </w:r>
          </w:p>
        </w:tc>
        <w:tc>
          <w:tcPr>
            <w:tcW w:type="dxa" w:w="2232"/>
            <w:vAlign w:val="center"/>
          </w:tcPr>
          <w:p>
            <w:r/>
            <w:r>
              <w:rPr>
                <w:b w:val="0"/>
                <w:sz w:val="15"/>
              </w:rPr>
              <w:t>Maximum head-specific capacity</w:t>
            </w:r>
          </w:p>
        </w:tc>
        <w:tc>
          <w:tcPr>
            <w:tcW w:type="dxa" w:w="3024"/>
            <w:vAlign w:val="center"/>
          </w:tcPr>
          <w:p>
            <w:r/>
            <w:r>
              <w:rPr>
                <w:b w:val="0"/>
                <w:sz w:val="15"/>
              </w:rPr>
              <w:t>Training or inference when memory is not the bottleneck</w:t>
            </w:r>
          </w:p>
        </w:tc>
      </w:tr>
      <w:tr>
        <w:tc>
          <w:tcPr>
            <w:tcW w:type="dxa" w:w="1800"/>
            <w:vAlign w:val="center"/>
          </w:tcPr>
          <w:p>
            <w:r/>
            <w:r>
              <w:rPr>
                <w:b w:val="0"/>
                <w:sz w:val="15"/>
              </w:rPr>
              <w:t>GQA</w:t>
            </w:r>
          </w:p>
        </w:tc>
        <w:tc>
          <w:tcPr>
            <w:tcW w:type="dxa" w:w="2952"/>
            <w:vAlign w:val="center"/>
          </w:tcPr>
          <w:p>
            <w:r/>
            <w:r>
              <w:rPr>
                <w:b w:val="0"/>
                <w:sz w:val="15"/>
              </w:rPr>
              <w:t>Groups of Q heads share K,V</w:t>
            </w:r>
          </w:p>
        </w:tc>
        <w:tc>
          <w:tcPr>
            <w:tcW w:type="dxa" w:w="2232"/>
            <w:vAlign w:val="center"/>
          </w:tcPr>
          <w:p>
            <w:r/>
            <w:r>
              <w:rPr>
                <w:b w:val="0"/>
                <w:sz w:val="15"/>
              </w:rPr>
              <w:t>Reduced KV cache with good quality trade-off</w:t>
            </w:r>
          </w:p>
        </w:tc>
        <w:tc>
          <w:tcPr>
            <w:tcW w:type="dxa" w:w="3024"/>
            <w:vAlign w:val="center"/>
          </w:tcPr>
          <w:p>
            <w:r/>
            <w:r>
              <w:rPr>
                <w:b w:val="0"/>
                <w:sz w:val="15"/>
              </w:rPr>
              <w:t>Local/on-prem LLM inference</w:t>
            </w:r>
          </w:p>
        </w:tc>
      </w:tr>
      <w:tr>
        <w:tc>
          <w:tcPr>
            <w:tcW w:type="dxa" w:w="1800"/>
            <w:vAlign w:val="center"/>
          </w:tcPr>
          <w:p>
            <w:r/>
            <w:r>
              <w:rPr>
                <w:b w:val="0"/>
                <w:sz w:val="15"/>
              </w:rPr>
              <w:t>MQA</w:t>
            </w:r>
          </w:p>
        </w:tc>
        <w:tc>
          <w:tcPr>
            <w:tcW w:type="dxa" w:w="2952"/>
            <w:vAlign w:val="center"/>
          </w:tcPr>
          <w:p>
            <w:r/>
            <w:r>
              <w:rPr>
                <w:b w:val="0"/>
                <w:sz w:val="15"/>
              </w:rPr>
              <w:t>All Q heads share K,V</w:t>
            </w:r>
          </w:p>
        </w:tc>
        <w:tc>
          <w:tcPr>
            <w:tcW w:type="dxa" w:w="2232"/>
            <w:vAlign w:val="center"/>
          </w:tcPr>
          <w:p>
            <w:r/>
            <w:r>
              <w:rPr>
                <w:b w:val="0"/>
                <w:sz w:val="15"/>
              </w:rPr>
              <w:t>Very small KV cache</w:t>
            </w:r>
          </w:p>
        </w:tc>
        <w:tc>
          <w:tcPr>
            <w:tcW w:type="dxa" w:w="3024"/>
            <w:vAlign w:val="center"/>
          </w:tcPr>
          <w:p>
            <w:r/>
            <w:r>
              <w:rPr>
                <w:b w:val="0"/>
                <w:sz w:val="15"/>
              </w:rPr>
              <w:t>Throughput-focused LLM serving</w:t>
            </w:r>
          </w:p>
        </w:tc>
      </w:tr>
      <w:tr>
        <w:tc>
          <w:tcPr>
            <w:tcW w:type="dxa" w:w="1800"/>
            <w:vAlign w:val="center"/>
          </w:tcPr>
          <w:p>
            <w:r/>
            <w:r>
              <w:rPr>
                <w:b w:val="0"/>
                <w:sz w:val="15"/>
              </w:rPr>
              <w:t>MLA</w:t>
            </w:r>
          </w:p>
        </w:tc>
        <w:tc>
          <w:tcPr>
            <w:tcW w:type="dxa" w:w="2952"/>
            <w:vAlign w:val="center"/>
          </w:tcPr>
          <w:p>
            <w:r/>
            <w:r>
              <w:rPr>
                <w:b w:val="0"/>
                <w:sz w:val="15"/>
              </w:rPr>
              <w:t>K,V compressed through latent bottleneck</w:t>
            </w:r>
          </w:p>
        </w:tc>
        <w:tc>
          <w:tcPr>
            <w:tcW w:type="dxa" w:w="2232"/>
            <w:vAlign w:val="center"/>
          </w:tcPr>
          <w:p>
            <w:r/>
            <w:r>
              <w:rPr>
                <w:b w:val="0"/>
                <w:sz w:val="15"/>
              </w:rPr>
              <w:t>Low-rank KV-cache compression</w:t>
            </w:r>
          </w:p>
        </w:tc>
        <w:tc>
          <w:tcPr>
            <w:tcW w:type="dxa" w:w="3024"/>
            <w:vAlign w:val="center"/>
          </w:tcPr>
          <w:p>
            <w:r/>
            <w:r>
              <w:rPr>
                <w:b w:val="0"/>
                <w:sz w:val="15"/>
              </w:rPr>
              <w:t>Memory/bandwidth constrained modern LLM inference</w:t>
            </w:r>
          </w:p>
        </w:tc>
      </w:tr>
      <w:tr>
        <w:tc>
          <w:tcPr>
            <w:tcW w:type="dxa" w:w="1800"/>
            <w:vAlign w:val="center"/>
          </w:tcPr>
          <w:p>
            <w:r/>
            <w:r>
              <w:rPr>
                <w:b w:val="0"/>
                <w:sz w:val="15"/>
              </w:rPr>
              <w:t>Linformer / low-rank</w:t>
            </w:r>
          </w:p>
        </w:tc>
        <w:tc>
          <w:tcPr>
            <w:tcW w:type="dxa" w:w="2952"/>
            <w:vAlign w:val="center"/>
          </w:tcPr>
          <w:p>
            <w:r/>
            <w:r>
              <w:rPr>
                <w:b w:val="0"/>
                <w:sz w:val="15"/>
              </w:rPr>
              <w:t>Project K,V length dimension</w:t>
            </w:r>
          </w:p>
        </w:tc>
        <w:tc>
          <w:tcPr>
            <w:tcW w:type="dxa" w:w="2232"/>
            <w:vAlign w:val="center"/>
          </w:tcPr>
          <w:p>
            <w:r/>
            <w:r>
              <w:rPr>
                <w:b w:val="0"/>
                <w:sz w:val="15"/>
              </w:rPr>
              <w:t>Approximate low-rank attention</w:t>
            </w:r>
          </w:p>
        </w:tc>
        <w:tc>
          <w:tcPr>
            <w:tcW w:type="dxa" w:w="3024"/>
            <w:vAlign w:val="center"/>
          </w:tcPr>
          <w:p>
            <w:r/>
            <w:r>
              <w:rPr>
                <w:b w:val="0"/>
                <w:sz w:val="15"/>
              </w:rPr>
              <w:t>Very long sequences when approximation is acceptable</w:t>
            </w:r>
          </w:p>
        </w:tc>
      </w:tr>
      <w:tr>
        <w:tc>
          <w:tcPr>
            <w:tcW w:type="dxa" w:w="1800"/>
            <w:vAlign w:val="center"/>
          </w:tcPr>
          <w:p>
            <w:r/>
            <w:r>
              <w:rPr>
                <w:b w:val="0"/>
                <w:sz w:val="15"/>
              </w:rPr>
              <w:t>Performer / kernelized</w:t>
            </w:r>
          </w:p>
        </w:tc>
        <w:tc>
          <w:tcPr>
            <w:tcW w:type="dxa" w:w="2952"/>
            <w:vAlign w:val="center"/>
          </w:tcPr>
          <w:p>
            <w:r/>
            <w:r>
              <w:rPr>
                <w:b w:val="0"/>
                <w:sz w:val="15"/>
              </w:rPr>
              <w:t>Kernel feature map avoids explicit n×n matrix</w:t>
            </w:r>
          </w:p>
        </w:tc>
        <w:tc>
          <w:tcPr>
            <w:tcW w:type="dxa" w:w="2232"/>
            <w:vAlign w:val="center"/>
          </w:tcPr>
          <w:p>
            <w:r/>
            <w:r>
              <w:rPr>
                <w:b w:val="0"/>
                <w:sz w:val="15"/>
              </w:rPr>
              <w:t>Linearized approximate attention</w:t>
            </w:r>
          </w:p>
        </w:tc>
        <w:tc>
          <w:tcPr>
            <w:tcW w:type="dxa" w:w="3024"/>
            <w:vAlign w:val="center"/>
          </w:tcPr>
          <w:p>
            <w:r/>
            <w:r>
              <w:rPr>
                <w:b w:val="0"/>
                <w:sz w:val="15"/>
              </w:rPr>
              <w:t>Long sensor/text sequences; benchmark carefully</w:t>
            </w:r>
          </w:p>
        </w:tc>
      </w:tr>
      <w:tr>
        <w:tc>
          <w:tcPr>
            <w:tcW w:type="dxa" w:w="1800"/>
            <w:vAlign w:val="center"/>
          </w:tcPr>
          <w:p>
            <w:r/>
            <w:r>
              <w:rPr>
                <w:b w:val="0"/>
                <w:sz w:val="15"/>
              </w:rPr>
              <w:t>FlashAttention</w:t>
            </w:r>
          </w:p>
        </w:tc>
        <w:tc>
          <w:tcPr>
            <w:tcW w:type="dxa" w:w="2952"/>
            <w:vAlign w:val="center"/>
          </w:tcPr>
          <w:p>
            <w:r/>
            <w:r>
              <w:rPr>
                <w:b w:val="0"/>
                <w:sz w:val="15"/>
              </w:rPr>
              <w:t>Same dense attention mathematically</w:t>
            </w:r>
          </w:p>
        </w:tc>
        <w:tc>
          <w:tcPr>
            <w:tcW w:type="dxa" w:w="2232"/>
            <w:vAlign w:val="center"/>
          </w:tcPr>
          <w:p>
            <w:r/>
            <w:r>
              <w:rPr>
                <w:b w:val="0"/>
                <w:sz w:val="15"/>
              </w:rPr>
              <w:t>IO-aware exact GPU kernel</w:t>
            </w:r>
          </w:p>
        </w:tc>
        <w:tc>
          <w:tcPr>
            <w:tcW w:type="dxa" w:w="3024"/>
            <w:vAlign w:val="center"/>
          </w:tcPr>
          <w:p>
            <w:r/>
            <w:r>
              <w:rPr>
                <w:b w:val="0"/>
                <w:sz w:val="15"/>
              </w:rPr>
              <w:t>Fast training/inference with dense attention on supported GPUs</w:t>
            </w:r>
          </w:p>
        </w:tc>
      </w:tr>
    </w:tbl>
    <w:p>
      <w:pPr>
        <w:spacing w:after="80"/>
      </w:pPr>
    </w:p>
    <w:p>
      <w:pPr>
        <w:pStyle w:val="Heading3"/>
        <w:keepNext/>
        <w:spacing w:after="80"/>
      </w:pPr>
      <w:r>
        <w:t>7.2.21 How to Choose Attention in a Smart-Factory Project</w:t>
      </w:r>
    </w:p>
    <w:p>
      <w:pPr>
        <w:pStyle w:val="ListBullet"/>
        <w:spacing w:after="80"/>
      </w:pPr>
      <w:r>
        <w:t>1. Define the unit of prediction and what information is legally available at decision time. This determines whether a causal mask is required.</w:t>
      </w:r>
    </w:p>
    <w:p>
      <w:pPr>
        <w:pStyle w:val="ListBullet"/>
        <w:spacing w:after="80"/>
      </w:pPr>
      <w:r>
        <w:t>2. Estimate the longest physically meaningful dependency. A 5-second chatter detector and a 30-day maintenance-planning model should not use the same context strategy.</w:t>
      </w:r>
    </w:p>
    <w:p>
      <w:pPr>
        <w:pStyle w:val="ListBullet"/>
        <w:spacing w:after="80"/>
      </w:pPr>
      <w:r>
        <w:t>3. Identify whether the model reads one sequence or several sources. One sequence suggests self-attention; another memory or modality suggests cross-attention.</w:t>
      </w:r>
    </w:p>
    <w:p>
      <w:pPr>
        <w:pStyle w:val="ListBullet"/>
        <w:spacing w:after="80"/>
      </w:pPr>
      <w:r>
        <w:t>4. Calculate sequence length, batch size, hidden dimension, expected concurrency, and KV-cache memory. These determine whether dense MHA is practical or whether local/sparse/GQA/MQA/MLA designs are needed.</w:t>
      </w:r>
    </w:p>
    <w:p>
      <w:pPr>
        <w:pStyle w:val="ListBullet"/>
        <w:spacing w:after="80"/>
      </w:pPr>
      <w:r>
        <w:t>5. Select the simplest attention pattern that preserves the required information path. Validate with ablations that remove long context, global tokens, or specific modalities.</w:t>
      </w:r>
    </w:p>
    <w:p>
      <w:pPr>
        <w:pStyle w:val="ListBullet"/>
        <w:spacing w:after="80"/>
      </w:pPr>
      <w:r>
        <w:t>6. Evaluate operational metrics in addition to loss: fault recall, false alarm rate, forecast error by horizon, first-token latency, tokens per second, GPU memory, and robustness to missing sensors or documents.</w:t>
      </w:r>
    </w:p>
    <w:p>
      <w:pPr>
        <w:pStyle w:val="ListBullet"/>
        <w:spacing w:after="80"/>
      </w:pPr>
      <w:r>
        <w:t>7. Add monitoring for attention-specific failure modes such as future leakage, truncation, missing long-range evidence, modality collapse, or degradation when the context window becomes longer than training examples.</w:t>
      </w:r>
    </w:p>
    <w:p>
      <w:pPr>
        <w:pStyle w:val="Heading3"/>
        <w:keepNext/>
        <w:spacing w:after="80"/>
      </w:pPr>
      <w:r>
        <w:t>7.2.22 Manufacturing Worked Example: Multimodal Spindle Failure Assistant</w:t>
      </w:r>
    </w:p>
    <w:p>
      <w:pPr>
        <w:spacing w:after="80"/>
      </w:pPr>
      <w:r>
        <w:t>Problem. An engineer asks, “Why is spindle S-17 showing a rising health-risk score?” The system has a 24-hour sensor history, recent alarm events, a thermal-camera image, maintenance notes, and a machine manual. The output must support an engineer decision, not automatically stop the machine.</w:t>
      </w:r>
    </w:p>
    <w:p>
      <w:pPr>
        <w:spacing w:after="80"/>
      </w:pPr>
      <w:r>
        <w:t>Representation. Sensor values are converted to causal time-window embeddings. Alarm events become event tokens. The thermal image is converted to image-patch features. Maintenance notes and manual passages are tokenized text. Metadata such as machine ID, product, operating mode, and current work order are encoded separately.</w:t>
      </w:r>
    </w:p>
    <w:p>
      <w:pPr>
        <w:spacing w:after="80"/>
      </w:pPr>
      <w:r>
        <w:t>Architecture. Sliding-window causal self-attention models the long sensor stream. Global tokens summarize work order and major alarms. Cross-attention lets a diagnostic query read sensor memory, image features, and retrieved manual passages. A Grouped-Query Attention decoder can produce the natural-language explanation with lower KV-cache cost than full MHA. If many modalities are processed independently, multi-source cross-attention fuses their evidence.</w:t>
      </w:r>
    </w:p>
    <w:p>
      <w:pPr>
        <w:spacing w:after="80"/>
      </w:pPr>
      <w:r>
        <w:t>Objective and training. Sensor fault classification may use weighted Cross-Entropy or Focal Loss; remaining-life prediction may use Mean Absolute Error or a survival objective; the language component uses next-token Cross-Entropy or supervised instruction tuning. The complete system may be trained in stages rather than end-to-end because factory labels, manuals, and visual data have different provenance and update rates.</w:t>
      </w:r>
    </w:p>
    <w:p>
      <w:pPr>
        <w:spacing w:after="80"/>
      </w:pPr>
      <w:r>
        <w:t>Evaluation. Evaluate each subsystem and the integrated decision: fault recall, false alarm rate, time-to-warning, calibration, retrieval correctness, grounded-answer accuracy, explanation consistency, response latency, GPU memory, and human engineer acceptance. Critically, perform leave-one-machine and future-time tests so the system cannot succeed by memorizing machine identity or post-failure events.</w:t>
      </w:r>
    </w:p>
    <w:p>
      <w:pPr>
        <w:pStyle w:val="Heading3"/>
        <w:keepNext/>
        <w:spacing w:after="80"/>
      </w:pPr>
      <w:r>
        <w:t>7.2.23 Attention Weights Are Not Automatically Explanations</w:t>
      </w:r>
    </w:p>
    <w:p>
      <w:pPr>
        <w:spacing w:after="80"/>
      </w:pPr>
      <w:r>
        <w:t>Attention weights can be useful diagnostic signals, but they should not automatically be presented as causal or faithful explanations. Residual paths, Feed-Forward Networks, multiple layers, multiple heads, value transformations, and later computations can all influence the final output. A high attention weight means the model routed more Value information through that attention operation; it does not prove that the attended input caused the physical event.</w:t>
      </w:r>
    </w:p>
    <w:p>
      <w:pPr>
        <w:spacing w:after="80"/>
      </w:pPr>
      <w:r>
        <w:t>For manufacturing Explainable AI, combine attention visualization with controlled perturbation, feature ablation, counterfactual analysis, engineering knowledge, and uncertainty. The explanation must support the operational decision and respect Knowledge Limits rather than simply display a heatmap.</w:t>
      </w:r>
    </w:p>
    <w:p>
      <w:pPr>
        <w:pStyle w:val="Heading3"/>
        <w:keepNext/>
      </w:pPr>
      <w:r>
        <w:t>7.2.24 Positional Encoding and RoPE</w:t>
      </w:r>
    </w:p>
    <w:p>
      <w:r>
        <w:t>Attention alone has no inherent notion of order. Positional mechanisms add or transform representations according to position. Rotary Positional Embedding (RoPE) rotates Query/Key dimensions based on token position.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Ordered token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positional mechanisms.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Fixed or learned positional method.</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Long-context quality.</w:t>
            </w:r>
          </w:p>
        </w:tc>
      </w:tr>
    </w:tbl>
    <w:p>
      <w:r>
        <w:rPr>
          <w:b/>
        </w:rPr>
        <w:t xml:space="preserve">Data representation. </w:t>
      </w:r>
      <w:r>
        <w:t>Ordered token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Transformer positional mechanisms..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Fixed or learned positional method..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Long-context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Model that an alarm occurred before a shutdown, not after it.</w:t>
            </w:r>
          </w:p>
        </w:tc>
      </w:tr>
    </w:tbl>
    <w:p>
      <w:pPr>
        <w:spacing w:after="20"/>
      </w:pPr>
    </w:p>
    <w:p>
      <w:r>
        <w:rPr>
          <w:b/>
          <w:color w:val="873C32"/>
        </w:rPr>
        <w:t xml:space="preserve">Common failure mode. </w:t>
      </w:r>
      <w:r>
        <w:t>Position extrapolation beyond training range can reduce quality and may require special scaling.</w:t>
      </w:r>
    </w:p>
    <w:p>
      <w:pPr>
        <w:pStyle w:val="Heading3"/>
        <w:keepNext/>
      </w:pPr>
      <w:r>
        <w:t>7.2.25 Transformer Block, Residuals, and Normalization</w:t>
      </w:r>
    </w:p>
    <w:p>
      <w:pPr>
        <w:jc w:val="center"/>
      </w:pPr>
      <w:r>
        <w:drawing>
          <wp:inline xmlns:a="http://schemas.openxmlformats.org/drawingml/2006/main" xmlns:pic="http://schemas.openxmlformats.org/drawingml/2006/picture">
            <wp:extent cx="5852160" cy="9274067"/>
            <wp:docPr id="30" name="Picture 30" descr="Figure 7.2.25A — Pre-normalization Transformer block." title="Figure 7.2.25A"/>
            <wp:cNvGraphicFramePr>
              <a:graphicFrameLocks noChangeAspect="1"/>
            </wp:cNvGraphicFramePr>
            <a:graphic>
              <a:graphicData uri="http://schemas.openxmlformats.org/drawingml/2006/picture">
                <pic:pic>
                  <pic:nvPicPr>
                    <pic:cNvPr id="0" name="transformer_block.png"/>
                    <pic:cNvPicPr/>
                  </pic:nvPicPr>
                  <pic:blipFill>
                    <a:blip r:embed="rId42"/>
                    <a:stretch>
                      <a:fillRect/>
                    </a:stretch>
                  </pic:blipFill>
                  <pic:spPr>
                    <a:xfrm>
                      <a:off x="0" y="0"/>
                      <a:ext cx="5852160" cy="9274067"/>
                    </a:xfrm>
                    <a:prstGeom prst="rect"/>
                  </pic:spPr>
                </pic:pic>
              </a:graphicData>
            </a:graphic>
          </wp:inline>
        </w:drawing>
      </w:r>
    </w:p>
    <w:p>
      <w:pPr>
        <w:pStyle w:val="Caption"/>
        <w:jc w:val="center"/>
      </w:pPr>
      <w:r>
        <w:rPr>
          <w:i/>
        </w:rPr>
        <w:t>Figure 7.2.25A — Pre-normalization Transformer block.</w:t>
      </w:r>
    </w:p>
    <w:p>
      <w:r>
        <w:rPr>
          <w:b/>
        </w:rPr>
        <w:t xml:space="preserve">How to read the figure. </w:t>
      </w:r>
      <w:r>
        <w:t>Attention performs token-to-token information mixing; the feed-forward network performs feature transformation at each position. Residual paths preserve information and improve optimization, while normalization stabilizes activations.</w:t>
      </w:r>
    </w:p>
    <w:p>
      <w:r>
        <w:t>A Transformer block alternates attention and a position-wise Feed-Forward Network (FFN), normally wrapped in residual connections and normalization. Many modern LLMs use pre-normalization.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p>
            <m:e>
              <m:r>
                <m:t>x</m:t>
              </m:r>
            </m:e>
            <m:sup>
              <m:r>
                <m:rPr>
                  <m:sty m:val="p"/>
                </m:rPr>
                <m:t>′</m:t>
              </m:r>
            </m:sup>
          </m:sSup>
          <m:r>
            <m:rPr>
              <m:sty m:val="p"/>
            </m:rPr>
            <m:t>=</m:t>
          </m:r>
          <m:r>
            <m:t>x</m:t>
          </m:r>
          <m:r>
            <m:rPr>
              <m:sty m:val="p"/>
            </m:rPr>
            <m:t>+</m:t>
          </m:r>
          <m:r>
            <m:rPr>
              <m:sty m:val="p"/>
            </m:rPr>
            <m:t>Attention</m:t>
          </m:r>
          <m:d>
            <m:dPr>
              <m:begChr m:val="("/>
              <m:endChr m:val=")"/>
              <m:sepChr m:val=""/>
              <m:grow/>
            </m:dPr>
            <m:e>
              <m:r>
                <m:rPr>
                  <m:sty m:val="p"/>
                </m:rPr>
                <m:t>Norm</m:t>
              </m:r>
              <m:d>
                <m:dPr>
                  <m:begChr m:val="("/>
                  <m:endChr m:val=")"/>
                  <m:sepChr m:val=""/>
                  <m:grow/>
                </m:dPr>
                <m:e>
                  <m:r>
                    <m:t>x</m:t>
                  </m:r>
                </m:e>
              </m:d>
            </m:e>
          </m:d>
          <m:r>
            <m:rPr>
              <m:sty m:val="p"/>
            </m:rPr>
            <m:t>,</m:t>
          </m:r>
          <m:r>
            <m:t>  </m:t>
          </m:r>
          <m:r>
            <m:t>y</m:t>
          </m:r>
          <m:r>
            <m:rPr>
              <m:sty m:val="p"/>
            </m:rPr>
            <m:t>=</m:t>
          </m:r>
          <m:sSup>
            <m:e>
              <m:r>
                <m:t>x</m:t>
              </m:r>
            </m:e>
            <m:sup>
              <m:r>
                <m:rPr>
                  <m:sty m:val="p"/>
                </m:rPr>
                <m:t>′</m:t>
              </m:r>
            </m:sup>
          </m:sSup>
          <m:r>
            <m:rPr>
              <m:sty m:val="p"/>
            </m:rPr>
            <m:t>+</m:t>
          </m:r>
          <m:r>
            <m:rPr>
              <m:sty m:val="p"/>
            </m:rPr>
            <m:t>FFN</m:t>
          </m:r>
          <m:d>
            <m:dPr>
              <m:begChr m:val="("/>
              <m:endChr m:val=")"/>
              <m:sepChr m:val=""/>
              <m:grow/>
            </m:dPr>
            <m:e>
              <m:r>
                <m:rPr>
                  <m:sty m:val="p"/>
                </m:rPr>
                <m:t>Norm</m:t>
              </m:r>
              <m:d>
                <m:dPr>
                  <m:begChr m:val="("/>
                  <m:endChr m:val=")"/>
                  <m:sepChr m:val=""/>
                  <m:grow/>
                </m:dPr>
                <m:e>
                  <m:sSup>
                    <m:e>
                      <m:r>
                        <m:t>x</m:t>
                      </m:r>
                    </m:e>
                    <m:sup>
                      <m:r>
                        <m:rPr>
                          <m:sty m:val="p"/>
                        </m:rPr>
                        <m:t>′</m:t>
                      </m:r>
                    </m:sup>
                  </m:sSup>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Hidden-state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Transformer encoder or decoder blocks.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with residual gradient flow.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Training stability and downstream metric.</w:t>
            </w:r>
          </w:p>
        </w:tc>
      </w:tr>
    </w:tbl>
    <w:p>
      <w:r>
        <w:rPr>
          <w:b/>
        </w:rPr>
        <w:t xml:space="preserve">Data representation. </w:t>
      </w:r>
      <w:r>
        <w:t>Hidden-state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Transformer encoder or decoder blocks.. Typical objective: Task loss.. A loss is the quantity optimized during fitting; a metric measures the quality that engineers or users care about. Those quantities may be related but should never be treated as synonyms.</w:t>
      </w:r>
    </w:p>
    <w:p>
      <w:r>
        <w:rPr>
          <w:b/>
        </w:rPr>
        <w:t xml:space="preserve">Training. </w:t>
      </w:r>
      <w:r>
        <w:t>AdamW with residual gradient flow..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Training stability and downstream metric..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Stack dozens of blocks so information is repeatedly mixed across positions and transformed per token.</w:t>
            </w:r>
          </w:p>
        </w:tc>
      </w:tr>
    </w:tbl>
    <w:p>
      <w:pPr>
        <w:spacing w:after="20"/>
      </w:pPr>
    </w:p>
    <w:p>
      <w:r>
        <w:rPr>
          <w:b/>
          <w:color w:val="873C32"/>
        </w:rPr>
        <w:t xml:space="preserve">Common failure mode. </w:t>
      </w:r>
      <w:r>
        <w:t>Depth increases compute and activation memory, and normalization placement matters.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7.2.26 Encoder, Decoder, and Encoder-Decoder Transformers</w:t>
      </w:r>
    </w:p>
    <w:p>
      <w:r>
        <w:t>Encoder-only Transformers use bidirectional attention for representation; decoder-only Transformers use causal masking for generation; encoder-decoder Transformers encode a source and autoregressively decode a target with cross-attention.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Text, code, images, multimodal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BERT-style encoder, GPT/Llama-style decoder, T5-style encoder-decoder.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Masked-token, next-token, or sequence-to-sequence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Large-scale gradient pretraining and fine-tuning.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Task-specific.</w:t>
            </w:r>
          </w:p>
        </w:tc>
      </w:tr>
    </w:tbl>
    <w:p>
      <w:r>
        <w:rPr>
          <w:b/>
        </w:rPr>
        <w:t xml:space="preserve">Data representation. </w:t>
      </w:r>
      <w:r>
        <w:t>Text, code, images, multimodal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BERT-style encoder, GPT/Llama-style decoder, T5-style encoder-decoder.. Typical objective: Masked-token, next-token, or sequence-to-sequence cross-entropy.. A loss is the quantity optimized during fitting; a metric measures the quality that engineers or users care about. Those quantities may be related but should never be treated as synonyms.</w:t>
      </w:r>
    </w:p>
    <w:p>
      <w:r>
        <w:rPr>
          <w:b/>
        </w:rPr>
        <w:t xml:space="preserve">Training. </w:t>
      </w:r>
      <w:r>
        <w:t>Large-scale gradient pretraining and fine-tuning..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Task-specific..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an encoder for document embeddings, decoder-only model for an LLM, and encoder-decoder for translation.</w:t>
            </w:r>
          </w:p>
        </w:tc>
      </w:tr>
    </w:tbl>
    <w:p>
      <w:pPr>
        <w:spacing w:after="20"/>
      </w:pPr>
    </w:p>
    <w:p>
      <w:r>
        <w:rPr>
          <w:b/>
          <w:color w:val="873C32"/>
        </w:rPr>
        <w:t xml:space="preserve">Common failure mode. </w:t>
      </w:r>
      <w:r>
        <w:t>Architecture family alone does not determine quality: data, objective, scale, and systems design matter.</w:t>
      </w:r>
    </w:p>
    <w:p>
      <w:pPr>
        <w:pStyle w:val="Heading2"/>
        <w:keepNext/>
      </w:pPr>
      <w:r>
        <w:t>7.3 Vision Transformers, Informer, and Long-Sequence Modeling</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vision transformers, informer, and long-sequence modeling,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Vision Transformer → Long-Sequence Attention Complexity → Informer → Time-Series Embeddings and Covariates</w:t>
      </w:r>
    </w:p>
    <w:p>
      <w:pPr>
        <w:pStyle w:val="Heading3"/>
        <w:keepNext/>
      </w:pPr>
      <w:r>
        <w:t>7.3.1 Vision Transformer</w:t>
      </w:r>
    </w:p>
    <w:p>
      <w:pPr>
        <w:jc w:val="center"/>
      </w:pPr>
      <w:r>
        <w:drawing>
          <wp:inline xmlns:a="http://schemas.openxmlformats.org/drawingml/2006/main" xmlns:pic="http://schemas.openxmlformats.org/drawingml/2006/picture">
            <wp:extent cx="5852160" cy="717133"/>
            <wp:docPr id="31" name="Picture 31" descr="Figure 7.3.1A — Vision Transformer pipeline for inspection images." title="Figure 7.3.1A"/>
            <wp:cNvGraphicFramePr>
              <a:graphicFrameLocks noChangeAspect="1"/>
            </wp:cNvGraphicFramePr>
            <a:graphic>
              <a:graphicData uri="http://schemas.openxmlformats.org/drawingml/2006/picture">
                <pic:pic>
                  <pic:nvPicPr>
                    <pic:cNvPr id="0" name="vit.png"/>
                    <pic:cNvPicPr/>
                  </pic:nvPicPr>
                  <pic:blipFill>
                    <a:blip r:embed="rId43"/>
                    <a:stretch>
                      <a:fillRect/>
                    </a:stretch>
                  </pic:blipFill>
                  <pic:spPr>
                    <a:xfrm>
                      <a:off x="0" y="0"/>
                      <a:ext cx="5852160" cy="717133"/>
                    </a:xfrm>
                    <a:prstGeom prst="rect"/>
                  </pic:spPr>
                </pic:pic>
              </a:graphicData>
            </a:graphic>
          </wp:inline>
        </w:drawing>
      </w:r>
    </w:p>
    <w:p>
      <w:pPr>
        <w:pStyle w:val="Caption"/>
        <w:jc w:val="center"/>
      </w:pPr>
      <w:r>
        <w:rPr>
          <w:i/>
        </w:rPr>
        <w:t>Figure 7.3.1A — Vision Transformer pipeline for inspection images.</w:t>
      </w:r>
    </w:p>
    <w:p>
      <w:r>
        <w:rPr>
          <w:b/>
        </w:rPr>
        <w:t xml:space="preserve">How to read the figure. </w:t>
      </w:r>
      <w:r>
        <w:t>An image is divided into patches, each patch is embedded as a token, position information is added, and Transformer layers model relationships among patches before a classification or inspection head makes a decision.</w:t>
      </w:r>
    </w:p>
    <w:p>
      <w:r>
        <w:t>Vision Transformer (ViT) splits an image into patches, projects each patch to a token embedding, adds positional information, and processes the patch sequence using Transformer blocks.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I</m:t>
          </m:r>
          <m:r>
            <m:rPr>
              <m:sty m:val="p"/>
            </m:rPr>
            <m:t>∈</m:t>
          </m:r>
          <m:sSup>
            <m:e>
              <m:r>
                <m:rPr>
                  <m:sty m:val="p"/>
                  <m:scr m:val="double-struck"/>
                </m:rPr>
                <m:t>R</m:t>
              </m:r>
            </m:e>
            <m:sup>
              <m:r>
                <m:t>H</m:t>
              </m:r>
              <m:r>
                <m:rPr>
                  <m:sty m:val="p"/>
                </m:rPr>
                <m:t>×</m:t>
              </m:r>
              <m:r>
                <m:t>W</m:t>
              </m:r>
              <m:r>
                <m:rPr>
                  <m:sty m:val="p"/>
                </m:rPr>
                <m:t>×</m:t>
              </m:r>
              <m:r>
                <m:t>C</m:t>
              </m:r>
            </m:sup>
          </m:sSup>
          <m:r>
            <m:rPr>
              <m:sty m:val="p"/>
            </m:rPr>
            <m:t>→</m:t>
          </m:r>
          <m:r>
            <m:t>N</m:t>
          </m:r>
          <m:r>
            <m:rPr>
              <m:sty m:val="p"/>
            </m:rPr>
            <m:t>=</m:t>
          </m:r>
          <m:f>
            <m:fPr>
              <m:type m:val="bar"/>
            </m:fPr>
            <m:num>
              <m:r>
                <m:t>H</m:t>
              </m:r>
              <m:r>
                <m:t>W</m:t>
              </m:r>
            </m:num>
            <m:den>
              <m:sSup>
                <m:e>
                  <m:r>
                    <m:t>P</m:t>
                  </m:r>
                </m:e>
                <m:sup>
                  <m:r>
                    <m:t>2</m:t>
                  </m:r>
                </m:sup>
              </m:sSup>
            </m:den>
          </m:f>
          <m:r>
            <m:rPr>
              <m:nor/>
              <m:sty m:val="p"/>
            </m:rPr>
            <m:t> patch tokens</m:t>
          </m:r>
          <m:r>
            <m:rPr>
              <m:sty m:val="p"/>
            </m:rPr>
            <m:t>→</m:t>
          </m:r>
          <m:r>
            <m:rPr>
              <m:nor/>
              <m:sty m:val="p"/>
            </m:rPr>
            <m:t>Transformer</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Images.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ViT and hierarchical Vision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or downstream detection/segmentation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often with strong augmentation and pretraining.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Accuracy, mAP, IoU depending on task.</w:t>
            </w:r>
          </w:p>
        </w:tc>
      </w:tr>
    </w:tbl>
    <w:p>
      <w:r>
        <w:rPr>
          <w:b/>
        </w:rPr>
        <w:t xml:space="preserve">Data representation. </w:t>
      </w:r>
      <w:r>
        <w:t>Images.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ViT and hierarchical Vision Transformers.. Typical objective: Cross-entropy or downstream detection/segmentation loss.. A loss is the quantity optimized during fitting; a metric measures the quality that engineers or users care about. Those quantities may be related but should never be treated as synonyms.</w:t>
      </w:r>
    </w:p>
    <w:p>
      <w:r>
        <w:rPr>
          <w:b/>
        </w:rPr>
        <w:t xml:space="preserve">Training. </w:t>
      </w:r>
      <w:r>
        <w:t>AdamW, often with strong augmentation and pretraining..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Accuracy, mAP, IoU depending on task..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Classify surface defects using image patches rather than convolution filters.</w:t>
            </w:r>
          </w:p>
        </w:tc>
      </w:tr>
    </w:tbl>
    <w:p>
      <w:pPr>
        <w:spacing w:after="20"/>
      </w:pPr>
    </w:p>
    <w:p>
      <w:r>
        <w:rPr>
          <w:b/>
          <w:color w:val="873C32"/>
        </w:rPr>
        <w:t xml:space="preserve">Common failure mode. </w:t>
      </w:r>
      <w:r>
        <w:t>ViT has weaker built-in locality than CNNs and often benefits strongly from pretraining or large datasets.</w:t>
      </w:r>
    </w:p>
    <w:p>
      <w:pPr>
        <w:pStyle w:val="Heading3"/>
        <w:keepNext/>
      </w:pPr>
      <w:r>
        <w:t>7.3.2 Long-Sequence Attention Complexity</w:t>
      </w:r>
    </w:p>
    <w:p>
      <w:r>
        <w:t>Full attention forms interactions among all sequence positions, producing an L by L score matrix per head and quadratic arithmetic/memory behavior in sequence length.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attention matrix</m:t>
          </m:r>
          <m:r>
            <m:rPr>
              <m:sty m:val="p"/>
            </m:rPr>
            <m:t>∈</m:t>
          </m:r>
          <m:sSup>
            <m:e>
              <m:r>
                <m:rPr>
                  <m:sty m:val="p"/>
                  <m:scr m:val="double-struck"/>
                </m:rPr>
                <m:t>R</m:t>
              </m:r>
            </m:e>
            <m:sup>
              <m:r>
                <m:t>L</m:t>
              </m:r>
              <m:r>
                <m:rPr>
                  <m:sty m:val="p"/>
                </m:rPr>
                <m:t>×</m:t>
              </m:r>
              <m:r>
                <m:t>L</m:t>
              </m:r>
            </m:sup>
          </m:sSup>
          <m:r>
            <m:rPr>
              <m:sty m:val="p"/>
            </m:rPr>
            <m:t>,</m:t>
          </m:r>
          <m:r>
            <m:t>  </m:t>
          </m:r>
          <m:r>
            <m:rPr>
              <m:nor/>
              <m:sty m:val="p"/>
            </m:rPr>
            <m:t>compute</m:t>
          </m:r>
          <m:r>
            <m:rPr>
              <m:sty m:val="p"/>
            </m:rPr>
            <m:t>∼</m:t>
          </m:r>
          <m:r>
            <m:t>O</m:t>
          </m:r>
          <m:d>
            <m:dPr>
              <m:begChr m:val="("/>
              <m:endChr m:val=")"/>
              <m:sepChr m:val=""/>
              <m:grow/>
            </m:dPr>
            <m:e>
              <m:sSup>
                <m:e>
                  <m:r>
                    <m:t>L</m:t>
                  </m:r>
                </m:e>
                <m:sup>
                  <m:r>
                    <m:t>2</m:t>
                  </m:r>
                </m:sup>
              </m:sSup>
              <m:r>
                <m:t>d</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Long documents, sensor histories, forecasting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Efficient Transformer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Sparse, chunked, low-rank, kernelized, or hardware-efficient attention.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Memory, latency, quality versus length.</w:t>
            </w:r>
          </w:p>
        </w:tc>
      </w:tr>
    </w:tbl>
    <w:p>
      <w:r>
        <w:rPr>
          <w:b/>
        </w:rPr>
        <w:t xml:space="preserve">Data representation. </w:t>
      </w:r>
      <w:r>
        <w:t>Long documents, sensor histories, forecasting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Efficient Transformer variants.. Typical objective: Task-dependent. A loss is the quantity optimized during fitting; a metric measures the quality that engineers or users care about. Those quantities may be related but should never be treated as synonyms.</w:t>
      </w:r>
    </w:p>
    <w:p>
      <w:r>
        <w:rPr>
          <w:b/>
        </w:rPr>
        <w:t xml:space="preserve">Training. </w:t>
      </w:r>
      <w:r>
        <w:t>Sparse, chunked, low-rank, kernelized, or hardware-efficient attention..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Memory, latency, quality versus length..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year of high-frequency telemetry may be too long for naive full attention.</w:t>
            </w:r>
          </w:p>
        </w:tc>
      </w:tr>
    </w:tbl>
    <w:p>
      <w:pPr>
        <w:spacing w:after="20"/>
      </w:pPr>
    </w:p>
    <w:p>
      <w:r>
        <w:rPr>
          <w:b/>
          <w:color w:val="873C32"/>
        </w:rPr>
        <w:t xml:space="preserve">Common failure mode. </w:t>
      </w:r>
      <w:r>
        <w:t>Efficient attention can remove interactions that matter; compare quality, not complexity alone.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7.3.3 Informer</w:t>
      </w:r>
    </w:p>
    <w:p>
      <w:pPr>
        <w:pStyle w:val="Heading4"/>
        <w:keepNext/>
      </w:pPr>
      <w:r>
        <w:t>7.3.3.1 Why long-horizon manufacturing forecasting is difficult</w:t>
      </w:r>
    </w:p>
    <w:p>
      <w:r>
        <w:t>Factories generate long sequences. One-minute observations for seven days already create 10,080 time steps; vibration envelopes, power signals, and higher-rate process variables can create far more. Standard self-attention compares every position with every other position, so its attention matrix grows approximately with L^2 for sequence length L. Long look-back windows therefore create both memory and computation problems before the forecasting model has produced a single future value.</w:t>
      </w:r>
    </w:p>
    <w:p>
      <w:pPr>
        <w:pStyle w:val="Heading4"/>
        <w:keepNext/>
      </w:pPr>
      <w:r>
        <w:t>7.3.3.2 Informer architecture at a glance</w:t>
      </w:r>
    </w:p>
    <w:p>
      <w:r>
        <w:t>Informer is a Transformer-derived encoder-decoder architecture designed for long-sequence time-series forecasting. Its three signature ideas are ProbSparse self-attention, self-attention distilling between encoder stages, and a generative decoder that predicts a long future horizon in one forward pass. It should be understood as one important design in the broader family of efficient forecasting Transformers rather than as a universal best model.</w:t>
      </w:r>
    </w:p>
    <w:p>
      <w:pPr>
        <w:pStyle w:val="Heading4"/>
        <w:keepNext/>
      </w:pPr>
      <w:r>
        <w:t>7.3.3.3 Input representation for factory time series</w:t>
      </w:r>
    </w:p>
    <w:p>
      <w:r>
        <w:t>The model can combine value embeddings from multivariate measurements with time and calendar features such as hour, shift, weekday, planned shutdown, holiday, recipe, product family, machine identity, and other known covariates. A typical input tensor has shape [batch, look_back_length, feature_dimension]. Known future covariates must truly be available at forecast time; using future process variables that will not be known in deployment creates leakage.</w:t>
      </w:r>
    </w:p>
    <w:p>
      <w:pPr>
        <w:pStyle w:val="Heading4"/>
        <w:keepNext/>
      </w:pPr>
      <w:r>
        <w:t>7.3.3.4 ProbSparse self-attention</w:t>
      </w:r>
    </w:p>
    <w:p>
      <w:r>
        <w:t>Full attention forms a dense query-key score matrix, while Informer observes that many queries have relatively uninformative attention distributions and a smaller subset dominates. ProbSparse attention estimates the most informative queries and computes detailed attention for that subset. This targets substantially better long-sequence scaling than dense attention, although the exact runtime still depends on implementation and hardware.</w:t>
      </w:r>
    </w:p>
    <w:p>
      <w:pPr>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e>
          </m:d>
          <m:r>
            <m:t>V</m:t>
          </m:r>
        </m:oMath>
      </m:oMathPara>
    </w:p>
    <w:p>
      <w:pPr>
        <w:jc w:val="center"/>
      </w:pPr>
      <m:oMathPara>
        <m:oMathParaPr>
          <m:jc m:val="center"/>
        </m:oMathParaPr>
        <m:oMath>
          <m:sSub>
            <m:e>
              <m:r>
                <m:t>C</m:t>
              </m:r>
            </m:e>
            <m:sub>
              <m:r>
                <m:rPr>
                  <m:sty m:val="p"/>
                </m:rPr>
                <m:t>f</m:t>
              </m:r>
              <m:r>
                <m:rPr>
                  <m:sty m:val="p"/>
                </m:rPr>
                <m:t>u</m:t>
              </m:r>
              <m:r>
                <m:rPr>
                  <m:sty m:val="p"/>
                </m:rPr>
                <m:t>l</m:t>
              </m:r>
              <m:r>
                <m:rPr>
                  <m:sty m:val="p"/>
                </m:rPr>
                <m:t>l</m:t>
              </m:r>
            </m:sub>
          </m:sSub>
          <m:r>
            <m:rPr>
              <m:sty m:val="p"/>
            </m:rPr>
            <m:t>=</m:t>
          </m:r>
          <m:r>
            <m:t>O</m:t>
          </m:r>
          <m:d>
            <m:dPr>
              <m:begChr m:val="("/>
              <m:endChr m:val=")"/>
              <m:sepChr m:val=""/>
              <m:grow/>
            </m:dPr>
            <m:e>
              <m:sSup>
                <m:e>
                  <m:r>
                    <m:t>L</m:t>
                  </m:r>
                </m:e>
                <m:sup>
                  <m:r>
                    <m:t>2</m:t>
                  </m:r>
                </m:sup>
              </m:sSup>
              <m:r>
                <m:t>d</m:t>
              </m:r>
            </m:e>
          </m:d>
          <m:r>
            <m:rPr>
              <m:sty m:val="p"/>
            </m:rPr>
            <m:t>,</m:t>
          </m:r>
          <m:r>
            <m:t>  </m:t>
          </m:r>
          <m:sSub>
            <m:e>
              <m:r>
                <m:t>C</m:t>
              </m:r>
            </m:e>
            <m:sub>
              <m:r>
                <m:rPr>
                  <m:sty m:val="p"/>
                </m:rPr>
                <m:t>P</m:t>
              </m:r>
              <m:r>
                <m:rPr>
                  <m:sty m:val="p"/>
                </m:rPr>
                <m:t>r</m:t>
              </m:r>
              <m:r>
                <m:rPr>
                  <m:sty m:val="p"/>
                </m:rPr>
                <m:t>o</m:t>
              </m:r>
              <m:r>
                <m:rPr>
                  <m:sty m:val="p"/>
                </m:rPr>
                <m:t>b</m:t>
              </m:r>
              <m:r>
                <m:rPr>
                  <m:sty m:val="p"/>
                </m:rPr>
                <m:t>S</m:t>
              </m:r>
              <m:r>
                <m:rPr>
                  <m:sty m:val="p"/>
                </m:rPr>
                <m:t>p</m:t>
              </m:r>
              <m:r>
                <m:rPr>
                  <m:sty m:val="p"/>
                </m:rPr>
                <m:t>a</m:t>
              </m:r>
              <m:r>
                <m:rPr>
                  <m:sty m:val="p"/>
                </m:rPr>
                <m:t>r</m:t>
              </m:r>
              <m:r>
                <m:rPr>
                  <m:sty m:val="p"/>
                </m:rPr>
                <m:t>s</m:t>
              </m:r>
              <m:r>
                <m:rPr>
                  <m:sty m:val="p"/>
                </m:rPr>
                <m:t>e</m:t>
              </m:r>
            </m:sub>
          </m:sSub>
          <m:r>
            <m:rPr>
              <m:sty m:val="p"/>
            </m:rPr>
            <m:t>≈</m:t>
          </m:r>
          <m:r>
            <m:t>O</m:t>
          </m:r>
          <m:d>
            <m:dPr>
              <m:begChr m:val="("/>
              <m:endChr m:val=")"/>
              <m:sepChr m:val=""/>
              <m:grow/>
            </m:dPr>
            <m:e>
              <m:r>
                <m:t>L</m:t>
              </m:r>
              <m:r>
                <m:rPr>
                  <m:sty m:val="p"/>
                </m:rPr>
                <m:t>log</m:t>
              </m:r>
              <m:r>
                <m:t>L</m:t>
              </m:r>
              <m:r>
                <m:t> </m:t>
              </m:r>
              <m:r>
                <m:t>d</m:t>
              </m:r>
            </m:e>
          </m:d>
        </m:oMath>
      </m:oMathPara>
    </w:p>
    <w:p>
      <w:r>
        <w:rPr>
          <w:i w:val="0"/>
        </w:rPr>
        <w:t>Interpretation. L is sequence length and d is a representative feature dimension. The complexity expressions are asymptotic descriptions, not promises of wall-clock speed; kernel efficiency, batching, memory bandwidth, and sequence length still determine actual runtime.</w:t>
      </w:r>
    </w:p>
    <w:p>
      <w:pPr>
        <w:pStyle w:val="Heading4"/>
        <w:keepNext/>
      </w:pPr>
      <w:r>
        <w:t>7.3.3.5 Self-attention distilling</w:t>
      </w:r>
    </w:p>
    <w:p>
      <w:r>
        <w:t>Informer reduces sequence length between encoder stages. After an attention block, a convolutional transformation, nonlinearity, and pooling/downsampling operation compress the sequence so later layers operate on fewer positions. The intention is to preserve high-value temporal structure while reducing memory. This is a modeling assumption: aggressive distilling can also remove short events that matter, so performance must be checked on the exact fault, demand, or thermal patterns of interest.</w:t>
      </w:r>
    </w:p>
    <w:p>
      <w:pPr>
        <w:pStyle w:val="Heading4"/>
        <w:keepNext/>
      </w:pPr>
      <w:r>
        <w:t>7.3.3.6 Generative decoder for multi-step forecasting</w:t>
      </w:r>
    </w:p>
    <w:p>
      <w:r>
        <w:t>Traditional recursive forecasting predicts one step, feeds the prediction back, and repeats. Error can accumulate across the horizon. Informer instead uses a generative-style decoder that produces the future window directly from encoded history plus future time markers. This supports direct multi-step forecasting of a horizon H, such as the next 24 hours of spindle temperature or the next shift of production throughput.</w:t>
      </w:r>
    </w:p>
    <w:p>
      <w:pPr>
        <w:pStyle w:val="Heading4"/>
        <w:keepNext/>
      </w:pPr>
      <w:r>
        <w:t>7.3.3.7 Loss functions and optimization</w:t>
      </w:r>
    </w:p>
    <w:p>
      <w:r>
        <w:t>For point forecasts, Mean Squared Error and Mean Absolute Error are common training losses. Huber loss can reduce sensitivity to large outliers, and quantile or probabilistic objectives can be used when planners need uncertainty bands rather than one number. Adam or AdamW is commonly used with learning-rate scheduling, mini-batches of temporal windows, gradient clipping when needed, and early stopping based on a validation period that is later in time than the training period.</w:t>
      </w:r>
    </w:p>
    <w:p>
      <w:pPr>
        <w:pStyle w:val="Heading4"/>
        <w:keepNext/>
      </w:pPr>
      <w:r>
        <w:t>7.3.3.8 Manufacturing example: spindle thermal forecasting</w:t>
      </w:r>
    </w:p>
    <w:p>
      <w:r>
        <w:t>Suppose a plant records one-minute spindle temperature, ambient temperature, motor current, speed, load, coolant state, and product/recipe information. Use seven days of history to predict the next 24 hours. The output can support thermal compensation planning, preventive inspection, or alert prioritization. Evaluate MAE and RMSE by horizon, but also examine errors by speed regime, product family, machine, shift, and ambient condition. A model that is good at one-hour forecasts and poor at 24-hour peaks may be unacceptable for maintenance planning.</w:t>
      </w:r>
    </w:p>
    <w:p>
      <w:pPr>
        <w:pStyle w:val="Heading4"/>
        <w:keepNext/>
      </w:pPr>
      <w:r>
        <w:t>7.3.3.9 Manufacturing example: throughput, energy, and material demand</w:t>
      </w:r>
    </w:p>
    <w:p>
      <w:r>
        <w:t>Long-horizon forecasting is also useful for next-shift throughput, weekly electrical demand, furnace-load profiles, inventory consumption, and material requirements. These tasks often combine observed past variables with known future calendar or schedule information. The decision must be explicit: a forecast that does not change staffing, energy scheduling, maintenance, purchasing, or buffer planning has no operational value even if its statistical error is low.</w:t>
      </w:r>
    </w:p>
    <w:p>
      <w:pPr>
        <w:pStyle w:val="Heading4"/>
        <w:keepNext/>
      </w:pPr>
      <w:r>
        <w:t>7.3.3.10 Limitations and model selection</w:t>
      </w:r>
    </w:p>
    <w:p>
      <w:r>
        <w:t>Informer is not automatically superior to simpler baselines or newer forecasting architectures. Always compare against seasonal naive forecasts, linear or autoregressive baselines, gradient boosting with lag features, recurrent networks, and other Transformer variants. Long-sequence efficiency is useful only if predictive quality, calibration, latency, and maintainability remain acceptable. In many factory applications, data quality and regime definition dominate the choice between two sophisticated forecasting architectures.</w:t>
      </w:r>
    </w:p>
    <w:p>
      <w:pPr>
        <w:keepNext/>
        <w:spacing w:before="160" w:after="60"/>
        <w:jc w:val="center"/>
      </w:pPr>
      <w:r>
        <w:drawing>
          <wp:inline xmlns:a="http://schemas.openxmlformats.org/drawingml/2006/main" xmlns:pic="http://schemas.openxmlformats.org/drawingml/2006/picture">
            <wp:extent cx="5806440" cy="4106212"/>
            <wp:docPr id="9" name="Picture 9" title="Figure 20.1" descr="Read from left to right. Long multivariate histories are converted to value and time embeddings. The encoder uses ProbSparse self-attention to concentrate computation on informative interactions and distilling to shorten the representation between la"/>
            <wp:cNvGraphicFramePr>
              <a:graphicFrameLocks noChangeAspect="1"/>
            </wp:cNvGraphicFramePr>
            <a:graphic>
              <a:graphicData uri="http://schemas.openxmlformats.org/drawingml/2006/picture">
                <pic:pic>
                  <pic:nvPicPr>
                    <pic:cNvPr id="0" name="informer.png"/>
                    <pic:cNvPicPr/>
                  </pic:nvPicPr>
                  <pic:blipFill>
                    <a:blip r:embed="rId19"/>
                    <a:stretch>
                      <a:fillRect/>
                    </a:stretch>
                  </pic:blipFill>
                  <pic:spPr>
                    <a:xfrm>
                      <a:off x="0" y="0"/>
                      <a:ext cx="5806440" cy="4106212"/>
                    </a:xfrm>
                    <a:prstGeom prst="rect"/>
                  </pic:spPr>
                </pic:pic>
              </a:graphicData>
            </a:graphic>
          </wp:inline>
        </w:drawing>
      </w:r>
    </w:p>
    <w:p>
      <w:pPr>
        <w:pStyle w:val="Caption"/>
        <w:keepNext/>
        <w:spacing w:after="80"/>
        <w:jc w:val="center"/>
      </w:pPr>
      <w:r>
        <w:t>Figure 7.3.1 — Informer architecture for long-horizon manufacturing time-series forecasting.</w:t>
      </w:r>
    </w:p>
    <w:p>
      <w:pPr>
        <w:spacing w:after="160"/>
      </w:pPr>
      <w:r>
        <w:rPr>
          <w:b/>
        </w:rPr>
        <w:t xml:space="preserve">How to read the figure. </w:t>
      </w:r>
      <w:r>
        <w:t>Read from left to right. Long multivariate histories are converted to value and time embeddings. The encoder uses ProbSparse self-attention to concentrate computation on informative interactions and distilling to shorten the representation between layers. The decoder combines encoded history with future time markers and directly predicts the requested horizon. In a smart factory, this structure can support health-trend forecasting, next-shift throughput, energy demand, material demand, and thermal-process prediction.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Long multivariate time series.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Informer encoder-decoder.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MSE or MAE in typical forecasting setups.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 or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MAE, RMSE, MAPE/sMAPE where appropriate.</w:t>
            </w:r>
          </w:p>
        </w:tc>
      </w:tr>
    </w:tbl>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Forecast plant energy use, production demand, or spindle temperature over long horizons.</w:t>
            </w:r>
          </w:p>
        </w:tc>
      </w:tr>
    </w:tbl>
    <w:p>
      <w:pPr>
        <w:pStyle w:val="Heading3"/>
        <w:keepNext/>
      </w:pPr>
      <w:r>
        <w:t>7.3.4 Time-Series Embeddings and Covariates</w:t>
      </w:r>
    </w:p>
    <w:p>
      <w:r>
        <w:t>Forecasting Transformers convert numerical observations, timestamps, categorical IDs, and known future variables into embeddings that can be processed jointly.</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e</m:t>
              </m:r>
            </m:e>
            <m:sub>
              <m:r>
                <m:t>t</m:t>
              </m:r>
            </m:sub>
          </m:sSub>
          <m:r>
            <m:rPr>
              <m:sty m:val="p"/>
            </m:rPr>
            <m:t>=</m:t>
          </m:r>
          <m:sSub>
            <m:e>
              <m:r>
                <m:t>W</m:t>
              </m:r>
            </m:e>
            <m:sub>
              <m:r>
                <m:t>v</m:t>
              </m:r>
            </m:sub>
          </m:sSub>
          <m:sSub>
            <m:e>
              <m:r>
                <m:t>x</m:t>
              </m:r>
            </m:e>
            <m:sub>
              <m:r>
                <m:t>t</m:t>
              </m:r>
            </m:sub>
          </m:sSub>
          <m:r>
            <m:rPr>
              <m:sty m:val="p"/>
            </m:rPr>
            <m:t>+</m:t>
          </m:r>
          <m:sSubSup>
            <m:e>
              <m:r>
                <m:t>e</m:t>
              </m:r>
            </m:e>
            <m:sub>
              <m:r>
                <m:t>t</m:t>
              </m:r>
            </m:sub>
            <m:sup>
              <m:r>
                <m:rPr>
                  <m:sty m:val="p"/>
                </m:rPr>
                <m:t>t</m:t>
              </m:r>
              <m:r>
                <m:rPr>
                  <m:sty m:val="p"/>
                </m:rPr>
                <m:t>i</m:t>
              </m:r>
              <m:r>
                <m:rPr>
                  <m:sty m:val="p"/>
                </m:rPr>
                <m:t>m</m:t>
              </m:r>
              <m:r>
                <m:rPr>
                  <m:sty m:val="p"/>
                </m:rPr>
                <m:t>e</m:t>
              </m:r>
            </m:sup>
          </m:sSubSup>
          <m:r>
            <m:rPr>
              <m:sty m:val="p"/>
            </m:rPr>
            <m:t>+</m:t>
          </m:r>
          <m:sSubSup>
            <m:e>
              <m:r>
                <m:t>e</m:t>
              </m:r>
            </m:e>
            <m:sub>
              <m:r>
                <m:t>t</m:t>
              </m:r>
            </m:sub>
            <m:sup>
              <m:r>
                <m:rPr>
                  <m:sty m:val="p"/>
                </m:rPr>
                <m:t>p</m:t>
              </m:r>
              <m:r>
                <m:rPr>
                  <m:sty m:val="p"/>
                </m:rPr>
                <m:t>o</m:t>
              </m:r>
              <m:r>
                <m:rPr>
                  <m:sty m:val="p"/>
                </m:rPr>
                <m:t>s</m:t>
              </m:r>
            </m:sup>
          </m:sSubSup>
          <m:r>
            <m:rPr>
              <m:sty m:val="p"/>
            </m:rPr>
            <m:t>+</m:t>
          </m:r>
          <m:sSubSup>
            <m:e>
              <m:r>
                <m:t>e</m:t>
              </m:r>
            </m:e>
            <m:sub>
              <m:r>
                <m:t>t</m:t>
              </m:r>
            </m:sub>
            <m:sup>
              <m:r>
                <m:rPr>
                  <m:sty m:val="p"/>
                </m:rPr>
                <m:t>c</m:t>
              </m:r>
              <m:r>
                <m:rPr>
                  <m:sty m:val="p"/>
                </m:rPr>
                <m:t>o</m:t>
              </m:r>
              <m:r>
                <m:rPr>
                  <m:sty m:val="p"/>
                </m:rPr>
                <m:t>n</m:t>
              </m:r>
              <m:r>
                <m:rPr>
                  <m:sty m:val="p"/>
                </m:rPr>
                <m:t>t</m:t>
              </m:r>
              <m:r>
                <m:rPr>
                  <m:sty m:val="p"/>
                </m:rPr>
                <m:t>e</m:t>
              </m:r>
              <m:r>
                <m:rPr>
                  <m:sty m:val="p"/>
                </m:rPr>
                <m:t>x</m:t>
              </m:r>
              <m:r>
                <m:rPr>
                  <m:sty m:val="p"/>
                </m:rPr>
                <m:t>t</m:t>
              </m:r>
            </m:sup>
          </m:sSubSup>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Multivariate sequences, machine IDs, calendar features, operating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Informer, Temporal Fusion Transformer, patch-based Transformers.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Point or probabilistic forecast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Window sampling, normalization, temporal splits.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Forecast metric by horizon/regime.</w:t>
            </w:r>
          </w:p>
        </w:tc>
      </w:tr>
    </w:tbl>
    <w:p>
      <w:r>
        <w:rPr>
          <w:b/>
        </w:rPr>
        <w:t xml:space="preserve">Data representation. </w:t>
      </w:r>
      <w:r>
        <w:t>Multivariate sequences, machine IDs, calendar features, operating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Informer, Temporal Fusion Transformer, patch-based Transformers.. Typical objective: Point or probabilistic forecast objectives.. A loss is the quantity optimized during fitting; a metric measures the quality that engineers or users care about. Those quantities may be related but should never be treated as synonyms.</w:t>
      </w:r>
    </w:p>
    <w:p>
      <w:r>
        <w:rPr>
          <w:b/>
        </w:rPr>
        <w:t xml:space="preserve">Training. </w:t>
      </w:r>
      <w:r>
        <w:t>Window sampling, normalization, temporal splits..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Forecast metric by horizon/regime..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Include RPM, load, shift schedule, and ambient temperature when forecasting thermal behavior.</w:t>
            </w:r>
          </w:p>
        </w:tc>
      </w:tr>
    </w:tbl>
    <w:p>
      <w:pPr>
        <w:spacing w:after="20"/>
      </w:pPr>
    </w:p>
    <w:p>
      <w:r>
        <w:rPr>
          <w:b/>
          <w:color w:val="873C32"/>
        </w:rPr>
        <w:t xml:space="preserve">Common failure mode. </w:t>
      </w:r>
      <w:r>
        <w:t>A covariate that is not actually known in the future causes forecast-time leakage.</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2"/>
      </w:pPr>
      <w:r>
        <w:t>7.4 Implementation Projects and Code Laboratory</w:t>
      </w:r>
    </w:p>
    <w:p>
      <w:pPr>
        <w:pStyle w:val="Heading3"/>
      </w:pPr>
      <w:r>
        <w:t>7.4.1 PyTorch Geometric (PyG): graph learning for connected assets</w:t>
      </w:r>
    </w:p>
    <w:p>
      <w:r>
        <w:t>PyTorch Geometric is an open-source Graph Neural Network library built on PyTorch. Its examples cover Graph Convolutional Networks, Graph Attention Networks, GraphSAGE, heterogeneous graphs, 3D meshes, point clouds, mini-batching, and multi-GPU use. For a smart factory, a useful adaptation is to make machines, buffers, inspection stations, tools, or products nodes and material-flow or dependency relationships edges.</w:t>
      </w:r>
    </w:p>
    <w:p>
      <w:r>
        <w:t>Online project: https://github.com/pyg-team/pytorch_geometric</w:t>
      </w:r>
    </w:p>
    <w:p>
      <w:pPr>
        <w:pStyle w:val="CodeBlock"/>
      </w:pPr>
      <w:r/>
      <w:r>
        <w:rPr>
          <w:rFonts w:ascii="Consolas" w:hAnsi="Consolas"/>
          <w:sz w:val="17"/>
        </w:rPr>
        <w:t>import torch</w:t>
        <w:br/>
      </w:r>
      <w:r>
        <w:rPr>
          <w:rFonts w:ascii="Consolas" w:hAnsi="Consolas"/>
          <w:sz w:val="17"/>
        </w:rPr>
        <w:t>from torch_geometric.nn import SAGEConv</w:t>
        <w:br/>
      </w:r>
      <w:r>
        <w:rPr>
          <w:rFonts w:ascii="Consolas" w:hAnsi="Consolas"/>
          <w:sz w:val="17"/>
        </w:rPr>
        <w:br/>
      </w:r>
      <w:r>
        <w:rPr>
          <w:rFonts w:ascii="Consolas" w:hAnsi="Consolas"/>
          <w:sz w:val="17"/>
        </w:rPr>
        <w:t>class FactoryGraphSAGE(torch.nn.Module):</w:t>
        <w:br/>
      </w:r>
      <w:r>
        <w:rPr>
          <w:rFonts w:ascii="Consolas" w:hAnsi="Consolas"/>
          <w:sz w:val="17"/>
        </w:rPr>
        <w:t xml:space="preserve">    def __init__(self, in_dim, hidden_dim, out_dim):</w:t>
        <w:br/>
      </w:r>
      <w:r>
        <w:rPr>
          <w:rFonts w:ascii="Consolas" w:hAnsi="Consolas"/>
          <w:sz w:val="17"/>
        </w:rPr>
        <w:t xml:space="preserve">        super().__init__()</w:t>
        <w:br/>
      </w:r>
      <w:r>
        <w:rPr>
          <w:rFonts w:ascii="Consolas" w:hAnsi="Consolas"/>
          <w:sz w:val="17"/>
        </w:rPr>
        <w:t xml:space="preserve">        self.g1 = SAGEConv(in_dim, hidden_dim)</w:t>
        <w:br/>
      </w:r>
      <w:r>
        <w:rPr>
          <w:rFonts w:ascii="Consolas" w:hAnsi="Consolas"/>
          <w:sz w:val="17"/>
        </w:rPr>
        <w:t xml:space="preserve">        self.g2 = SAGEConv(hidden_dim, out_dim)</w:t>
        <w:br/>
      </w:r>
      <w:r>
        <w:rPr>
          <w:rFonts w:ascii="Consolas" w:hAnsi="Consolas"/>
          <w:sz w:val="17"/>
        </w:rPr>
        <w:br/>
      </w:r>
      <w:r>
        <w:rPr>
          <w:rFonts w:ascii="Consolas" w:hAnsi="Consolas"/>
          <w:sz w:val="17"/>
        </w:rPr>
        <w:t xml:space="preserve">    def forward(self, x, edge_index):</w:t>
        <w:br/>
      </w:r>
      <w:r>
        <w:rPr>
          <w:rFonts w:ascii="Consolas" w:hAnsi="Consolas"/>
          <w:sz w:val="17"/>
        </w:rPr>
        <w:t xml:space="preserve">        x = self.g1(x, edge_index).relu()</w:t>
        <w:br/>
      </w:r>
      <w:r>
        <w:rPr>
          <w:rFonts w:ascii="Consolas" w:hAnsi="Consolas"/>
          <w:sz w:val="17"/>
        </w:rPr>
        <w:t xml:space="preserve">        return self.g2(x, edge_index)</w:t>
        <w:br/>
      </w:r>
      <w:r>
        <w:rPr>
          <w:rFonts w:ascii="Consolas" w:hAnsi="Consolas"/>
          <w:sz w:val="17"/>
        </w:rPr>
        <w:br/>
      </w:r>
      <w:r>
        <w:rPr>
          <w:rFonts w:ascii="Consolas" w:hAnsi="Consolas"/>
          <w:sz w:val="17"/>
        </w:rPr>
        <w:t># x: node features [num_nodes, in_dim]</w:t>
        <w:br/>
      </w:r>
      <w:r>
        <w:rPr>
          <w:rFonts w:ascii="Consolas" w:hAnsi="Consolas"/>
          <w:sz w:val="17"/>
        </w:rPr>
        <w:t># edge_index: graph connectivity [2, num_edges]</w:t>
      </w:r>
    </w:p>
    <w:p>
      <w:pPr>
        <w:pStyle w:val="Heading3"/>
      </w:pPr>
      <w:r>
        <w:t>7.4.2 Hugging Face Transformers: reusable Transformer model definitions</w:t>
      </w:r>
    </w:p>
    <w:p>
      <w:r>
        <w:t>Transformers is a large open-source model-definition framework spanning text, vision, audio, video, and multimodal models. It is useful in this book because students can study an architecture, load a pretrained checkpoint, inspect tokenization and attention behavior, and then connect the model to domain data without reimplementing every Transformer component.</w:t>
      </w:r>
    </w:p>
    <w:p>
      <w:r>
        <w:t>Online project: https://github.com/huggingface/transformers</w:t>
      </w:r>
    </w:p>
    <w:p>
      <w:pPr>
        <w:pStyle w:val="CodeBlock"/>
      </w:pPr>
      <w:r/>
      <w:r>
        <w:rPr>
          <w:rFonts w:ascii="Consolas" w:hAnsi="Consolas"/>
          <w:sz w:val="17"/>
        </w:rPr>
        <w:t>from transformers import AutoTokenizer, AutoModel</w:t>
        <w:br/>
      </w:r>
      <w:r>
        <w:rPr>
          <w:rFonts w:ascii="Consolas" w:hAnsi="Consolas"/>
          <w:sz w:val="17"/>
        </w:rPr>
        <w:br/>
      </w:r>
      <w:r>
        <w:rPr>
          <w:rFonts w:ascii="Consolas" w:hAnsi="Consolas"/>
          <w:sz w:val="17"/>
        </w:rPr>
        <w:t>model_name = "distilbert-base-uncased"   # classroom-sized example</w:t>
        <w:br/>
      </w:r>
      <w:r>
        <w:rPr>
          <w:rFonts w:ascii="Consolas" w:hAnsi="Consolas"/>
          <w:sz w:val="17"/>
        </w:rPr>
        <w:t>tokenizer = AutoTokenizer.from_pretrained(model_name)</w:t>
        <w:br/>
      </w:r>
      <w:r>
        <w:rPr>
          <w:rFonts w:ascii="Consolas" w:hAnsi="Consolas"/>
          <w:sz w:val="17"/>
        </w:rPr>
        <w:t>model = AutoModel.from_pretrained(model_name)</w:t>
        <w:br/>
      </w:r>
      <w:r>
        <w:rPr>
          <w:rFonts w:ascii="Consolas" w:hAnsi="Consolas"/>
          <w:sz w:val="17"/>
        </w:rPr>
        <w:br/>
      </w:r>
      <w:r>
        <w:rPr>
          <w:rFonts w:ascii="Consolas" w:hAnsi="Consolas"/>
          <w:sz w:val="17"/>
        </w:rPr>
        <w:t>batch = tokenizer(</w:t>
        <w:br/>
      </w:r>
      <w:r>
        <w:rPr>
          <w:rFonts w:ascii="Consolas" w:hAnsi="Consolas"/>
          <w:sz w:val="17"/>
        </w:rPr>
        <w:t xml:space="preserve">    ["Spindle vibration increased after the tool change."],</w:t>
        <w:br/>
      </w:r>
      <w:r>
        <w:rPr>
          <w:rFonts w:ascii="Consolas" w:hAnsi="Consolas"/>
          <w:sz w:val="17"/>
        </w:rPr>
        <w:t xml:space="preserve">    return_tensors="pt",</w:t>
        <w:br/>
      </w:r>
      <w:r>
        <w:rPr>
          <w:rFonts w:ascii="Consolas" w:hAnsi="Consolas"/>
          <w:sz w:val="17"/>
        </w:rPr>
        <w:t xml:space="preserve">    padding=True,</w:t>
        <w:br/>
      </w:r>
      <w:r>
        <w:rPr>
          <w:rFonts w:ascii="Consolas" w:hAnsi="Consolas"/>
          <w:sz w:val="17"/>
        </w:rPr>
        <w:t>)</w:t>
        <w:br/>
      </w:r>
      <w:r>
        <w:rPr>
          <w:rFonts w:ascii="Consolas" w:hAnsi="Consolas"/>
          <w:sz w:val="17"/>
        </w:rPr>
        <w:t>outputs = model(**batch)</w:t>
        <w:br/>
      </w:r>
      <w:r>
        <w:rPr>
          <w:rFonts w:ascii="Consolas" w:hAnsi="Consolas"/>
          <w:sz w:val="17"/>
        </w:rPr>
        <w:t>print(outputs.last_hidden_state.shape)</w:t>
      </w:r>
    </w:p>
    <w:p>
      <w:pPr>
        <w:pStyle w:val="Heading3"/>
      </w:pPr>
      <w:r>
        <w:t>7.4.3 Informer2020: a reference implementation for long-sequence forecasting</w:t>
      </w:r>
    </w:p>
    <w:p>
      <w:r>
        <w:t>Informer2020 is the public repository associated with the Informer long-sequence forecasting paper. It is valuable pedagogically because students can compare the paper architecture with runnable research code and the accompanying Electricity Transformer Dataset. A manufacturing exercise can replace that dataset with spindle thermal history, energy consumption, throughput, or material-demand sequences while keeping chronological validation.</w:t>
      </w:r>
    </w:p>
    <w:p>
      <w:r>
        <w:t>Online project: https://github.com/zhouhaoyi/Informer2020</w:t>
      </w:r>
    </w:p>
    <w:p>
      <w:r>
        <w:t>When adapting any research repository, do not treat its default preprocessing, horizon, normalization, or train/test split as automatically correct for factory data. Reconstruct the experiment around the physical decision, timestamps, machine identity, maintenance boundaries, and known future covariates.</w:t>
      </w:r>
    </w:p>
    <w:p>
      <w:pPr>
        <w:pStyle w:val="Heading2"/>
      </w:pPr>
      <w:r>
        <w:t>7.5 Chapter Summary</w:t>
      </w:r>
    </w:p>
    <w:p>
      <w:r>
        <w:t>• GNNs represent relational structure among machines, parts, operations, people, and events through message passing.</w:t>
      </w:r>
    </w:p>
    <w:p>
      <w:r>
        <w:t>• Attention uses Query-Key similarity to compute weighted combinations of Value information and supports long-range dependency modeling.</w:t>
      </w:r>
    </w:p>
    <w:p>
      <w:r>
        <w:t>• Local, sparse, grouped, and efficient attention variants trade memory/compute against connectivity.</w:t>
      </w:r>
    </w:p>
    <w:p>
      <w:r>
        <w:t>• Vision Transformers and Informer-style models extend attention to images and long-horizon industrial sequences.</w:t>
      </w:r>
    </w:p>
    <w:p>
      <w:pPr>
        <w:pStyle w:val="Heading2"/>
      </w:pPr>
      <w:r>
        <w:t>7.6 Review Questions</w:t>
      </w:r>
    </w:p>
    <w:p>
      <w:r>
        <w:t xml:space="preserve">1. What does message passing mean in a GNN?</w:t>
      </w:r>
    </w:p>
    <w:p>
      <w:r>
        <w:t xml:space="preserve">2. Explain Query, Key, and Value in attention.</w:t>
      </w:r>
    </w:p>
    <w:p>
      <w:r>
        <w:t xml:space="preserve">3. How do sliding-window and full attention differ?</w:t>
      </w:r>
    </w:p>
    <w:p>
      <w:r>
        <w:t xml:space="preserve">4. Why can Informer-like models help with long manufacturing horizons?</w:t>
      </w:r>
    </w:p>
    <w:p>
      <w:pPr>
        <w:pStyle w:val="Heading2"/>
      </w:pPr>
      <w:r>
        <w:t>7.7 Applied Exercise</w:t>
      </w:r>
    </w:p>
    <w:p>
      <w:r>
        <w:t xml:space="preserve">Model a smart-factory graph and a long sensor sequence, choosing where GNNs and attention are justified.</w:t>
      </w:r>
    </w:p>
    <w:p>
      <w:pPr>
        <w:pStyle w:val="Heading1"/>
        <w:pageBreakBefore/>
      </w:pPr>
      <w:r>
        <w:t xml:space="preserve">Chapter 8. Mixture of Experts and Modern Large Language Model Architecture</w:t>
      </w:r>
    </w:p>
    <w:p>
      <w:r>
        <w:t xml:space="preserve">Modern Large Language Models (LLMs) combine Transformer blocks with efficient attention, normalization, gated feed-forward networks, and increasingly conditional computation such as Mixture of Experts (MoE).</w:t>
      </w:r>
    </w:p>
    <w:p>
      <w:pPr>
        <w:pStyle w:val="Heading2"/>
        <w:keepNext/>
      </w:pPr>
      <w:r>
        <w:t>8.1 Mixture of Experts and Conditional Computation</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mixture of experts and conditional computation,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Mixture of Experts → Router and Top-k Gating → Total versus Active Parameters → Load Balancing and Expert Collapse → Expert Capacity and Token Overflow → Expert Parallelism and All-to-All → MoE versus Ensemble and Multi-Agent Systems</w:t>
      </w:r>
    </w:p>
    <w:p>
      <w:pPr>
        <w:pStyle w:val="Heading3"/>
        <w:keepNext/>
      </w:pPr>
      <w:r>
        <w:t>8.1.1 Mixture of Experts</w:t>
      </w:r>
    </w:p>
    <w:p>
      <w:r>
        <w:t>Mixture of Experts (MoE) is a conditional-computation architecture with multiple expert subnetworks and a router that selects which experts process each input or token. Sparse MoE activates only a small subset.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y</m:t>
          </m:r>
          <m:r>
            <m:rPr>
              <m:sty m:val="p"/>
            </m:rPr>
            <m:t>=</m:t>
          </m:r>
          <m:nary>
            <m:naryPr>
              <m:chr m:val="∑"/>
              <m:limLoc m:val="undOvr"/>
              <m:subHide m:val="off"/>
              <m:supHide m:val="off"/>
            </m:naryPr>
            <m:sub>
              <m:r>
                <m:t>i</m:t>
              </m:r>
              <m:r>
                <m:rPr>
                  <m:sty m:val="p"/>
                </m:rPr>
                <m:t>=</m:t>
              </m:r>
              <m:r>
                <m:t>1</m:t>
              </m:r>
            </m:sub>
            <m:sup>
              <m:r>
                <m:t>N</m:t>
              </m:r>
            </m:sup>
            <m:e>
              <m:sSub>
                <m:e>
                  <m:r>
                    <m:t>g</m:t>
                  </m:r>
                </m:e>
                <m:sub>
                  <m:r>
                    <m:t>i</m:t>
                  </m:r>
                </m:sub>
              </m:sSub>
            </m:e>
          </m:nary>
          <m:d>
            <m:dPr>
              <m:begChr m:val="("/>
              <m:endChr m:val=")"/>
              <m:sepChr m:val=""/>
              <m:grow/>
            </m:dPr>
            <m:e>
              <m:r>
                <m:t>x</m:t>
              </m:r>
            </m:e>
          </m:d>
          <m:sSub>
            <m:e>
              <m:r>
                <m:t>E</m:t>
              </m:r>
            </m:e>
            <m:sub>
              <m:r>
                <m:t>i</m:t>
              </m:r>
            </m:sub>
          </m:sSub>
          <m:d>
            <m:dPr>
              <m:begChr m:val="("/>
              <m:endChr m:val=")"/>
              <m:sepChr m:val=""/>
              <m:grow/>
            </m:dPr>
            <m:e>
              <m:r>
                <m:t>x</m:t>
              </m:r>
            </m:e>
          </m:d>
          <m:r>
            <m:rPr>
              <m:sty m:val="p"/>
            </m:rPr>
            <m:t>,</m:t>
          </m:r>
          <m:r>
            <m:t>  </m:t>
          </m:r>
          <m:sSub>
            <m:e>
              <m:r>
                <m:t>g</m:t>
              </m:r>
            </m:e>
            <m:sub>
              <m:r>
                <m:t>i</m:t>
              </m:r>
            </m:sub>
          </m:sSub>
          <m:d>
            <m:dPr>
              <m:begChr m:val="("/>
              <m:endChr m:val=")"/>
              <m:sepChr m:val=""/>
              <m:grow/>
            </m:dPr>
            <m:e>
              <m:r>
                <m:t>x</m:t>
              </m:r>
            </m:e>
          </m:d>
          <m:r>
            <m:rPr>
              <m:sty m:val="p"/>
            </m:rPr>
            <m:t>=</m:t>
          </m:r>
          <m:r>
            <m:t>0</m:t>
          </m:r>
          <m:r>
            <m:rPr>
              <m:nor/>
              <m:sty m:val="p"/>
            </m:rPr>
            <m:t> for </m:t>
          </m:r>
          <m:r>
            <m:t>i</m:t>
          </m:r>
          <m:r>
            <m:rPr>
              <m:sty m:val="p"/>
            </m:rPr>
            <m:t>∉</m:t>
          </m:r>
          <m:r>
            <m:rPr>
              <m:sty m:val="p"/>
            </m:rPr>
            <m:t>TopK</m:t>
          </m:r>
          <m:d>
            <m:dPr>
              <m:begChr m:val="("/>
              <m:endChr m:val=")"/>
              <m:sepChr m:val=""/>
              <m:grow/>
            </m:dPr>
            <m:e>
              <m:r>
                <m:t>g</m:t>
              </m:r>
              <m:d>
                <m:dPr>
                  <m:begChr m:val="("/>
                  <m:endChr m:val=")"/>
                  <m:sepChr m:val=""/>
                  <m:grow/>
                </m:dPr>
                <m:e>
                  <m:r>
                    <m:t>x</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embeddings, image patches, audio or other learned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Sparse MoE Transformer, Switch-style experts.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Main task loss plus load-balancing/routing auxiliary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 through router and selected experts, commonly 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Quality, active parameters, expert utilization, tokens/second, communication.</w:t>
            </w:r>
          </w:p>
        </w:tc>
      </w:tr>
    </w:tbl>
    <w:p>
      <w:r>
        <w:rPr>
          <w:b/>
        </w:rPr>
        <w:t xml:space="preserve">Data representation. </w:t>
      </w:r>
      <w:r>
        <w:t>Token embeddings, image patches, audio or other learned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Sparse MoE Transformer, Switch-style experts.. Typical objective: Main task loss plus load-balancing/routing auxiliary terms.. A loss is the quantity optimized during fitting; a metric measures the quality that engineers or users care about. Those quantities may be related but should never be treated as synonyms.</w:t>
      </w:r>
    </w:p>
    <w:p>
      <w:r>
        <w:rPr>
          <w:b/>
        </w:rPr>
        <w:t xml:space="preserve">Training. </w:t>
      </w:r>
      <w:r>
        <w:t>Backpropagation through router and selected experts, commonly 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Quality, active parameters, expert utilization, tokens/second, communication..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Replace one Transformer FFN with 64 experts but activate only two experts per token.</w:t>
            </w:r>
          </w:p>
        </w:tc>
      </w:tr>
    </w:tbl>
    <w:p>
      <w:pPr>
        <w:spacing w:after="20"/>
      </w:pPr>
    </w:p>
    <w:p>
      <w:r>
        <w:rPr>
          <w:b/>
          <w:color w:val="873C32"/>
        </w:rPr>
        <w:t xml:space="preserve">Common failure mode. </w:t>
      </w:r>
      <w:r>
        <w:t>Experts are learned subnetworks and should not automatically be interpreted as human domains such as “math expert” or “CNC expert.”</w:t>
      </w:r>
    </w:p>
    <w:p>
      <w:pPr>
        <w:pStyle w:val="Heading3"/>
        <w:keepNext/>
      </w:pPr>
      <w:r>
        <w:t>8.1.2 Router and Top-k Gating</w:t>
      </w:r>
    </w:p>
    <w:p>
      <w:r>
        <w:t>The router maps each token hidden state to expert scores and selects a small set of experts, commonly Top-1 or Top-2. Selected outputs are weighted and combined.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r</m:t>
          </m:r>
          <m:r>
            <m:rPr>
              <m:sty m:val="p"/>
            </m:rPr>
            <m:t>=</m:t>
          </m:r>
          <m:r>
            <m:t>W</m:t>
          </m:r>
          <m:r>
            <m:t>h</m:t>
          </m:r>
          <m:r>
            <m:rPr>
              <m:sty m:val="p"/>
            </m:rPr>
            <m:t>,</m:t>
          </m:r>
          <m:r>
            <m:t>  </m:t>
          </m:r>
          <m:r>
            <m:t>p</m:t>
          </m:r>
          <m:r>
            <m:rPr>
              <m:sty m:val="p"/>
            </m:rPr>
            <m:t>=</m:t>
          </m:r>
          <m:r>
            <m:rPr>
              <m:sty m:val="p"/>
            </m:rPr>
            <m:t>softmax</m:t>
          </m:r>
          <m:d>
            <m:dPr>
              <m:begChr m:val="("/>
              <m:endChr m:val=")"/>
              <m:sepChr m:val=""/>
              <m:grow/>
            </m:dPr>
            <m:e>
              <m:r>
                <m:t>r</m:t>
              </m:r>
            </m:e>
          </m:d>
          <m:r>
            <m:rPr>
              <m:sty m:val="p"/>
            </m:rPr>
            <m:t>,</m:t>
          </m:r>
          <m:r>
            <m:t>  </m:t>
          </m:r>
          <m:r>
            <m:rPr>
              <m:sty m:val="p"/>
              <m:scr m:val="script"/>
            </m:rPr>
            <m:t>E</m:t>
          </m:r>
          <m:r>
            <m:rPr>
              <m:sty m:val="p"/>
            </m:rPr>
            <m:t>=</m:t>
          </m:r>
          <m:r>
            <m:rPr>
              <m:sty m:val="p"/>
            </m:rPr>
            <m:t>TopK</m:t>
          </m:r>
          <m:d>
            <m:dPr>
              <m:begChr m:val="("/>
              <m:endChr m:val=")"/>
              <m:sepChr m:val=""/>
              <m:grow/>
            </m:dPr>
            <m:e>
              <m:r>
                <m:t>p</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Router plus expert FFNs.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loss plus routing auxiliary objectives.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Joint gradient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Routing entropy and fraction of tokens per expert.</w:t>
            </w:r>
          </w:p>
        </w:tc>
      </w:tr>
    </w:tbl>
    <w:p>
      <w:r>
        <w:rPr>
          <w:b/>
        </w:rPr>
        <w:t xml:space="preserve">Data representation. </w:t>
      </w:r>
      <w:r>
        <w:t>Token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Router plus expert FFNs.. Typical objective: Task loss plus routing auxiliary objectives.. A loss is the quantity optimized during fitting; a metric measures the quality that engineers or users care about. Those quantities may be related but should never be treated as synonyms.</w:t>
      </w:r>
    </w:p>
    <w:p>
      <w:r>
        <w:rPr>
          <w:b/>
        </w:rPr>
        <w:t xml:space="preserve">Training. </w:t>
      </w:r>
      <w:r>
        <w:t>Joint gradient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Routing entropy and fraction of tokens per expert..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Different token contexts can follow different computational paths through the same model.</w:t>
            </w:r>
          </w:p>
        </w:tc>
      </w:tr>
    </w:tbl>
    <w:p>
      <w:pPr>
        <w:spacing w:after="20"/>
      </w:pPr>
    </w:p>
    <w:p>
      <w:r>
        <w:rPr>
          <w:b/>
          <w:color w:val="873C32"/>
        </w:rPr>
        <w:t xml:space="preserve">Common failure mode. </w:t>
      </w:r>
      <w:r>
        <w:t>An unstable router can overload a few experts and starve the rest.</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8.1.3 Total versus Active Parameters</w:t>
      </w:r>
    </w:p>
    <w:p>
      <w:r>
        <w:t>Sparse MoE separates total parameter capacity from compute used for each token. A model can contain enormous total parameters while activating only a fraction for one forward pass.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N</m:t>
              </m:r>
            </m:e>
            <m:sub>
              <m:r>
                <m:rPr>
                  <m:sty m:val="p"/>
                </m:rPr>
                <m:t>t</m:t>
              </m:r>
              <m:r>
                <m:rPr>
                  <m:sty m:val="p"/>
                </m:rPr>
                <m:t>o</m:t>
              </m:r>
              <m:r>
                <m:rPr>
                  <m:sty m:val="p"/>
                </m:rPr>
                <m:t>t</m:t>
              </m:r>
              <m:r>
                <m:rPr>
                  <m:sty m:val="p"/>
                </m:rPr>
                <m:t>a</m:t>
              </m:r>
              <m:r>
                <m:rPr>
                  <m:sty m:val="p"/>
                </m:rPr>
                <m:t>l</m:t>
              </m:r>
            </m:sub>
          </m:sSub>
          <m:r>
            <m:rPr>
              <m:sty m:val="p"/>
            </m:rPr>
            <m:t>≠</m:t>
          </m:r>
          <m:sSub>
            <m:e>
              <m:r>
                <m:t>N</m:t>
              </m:r>
            </m:e>
            <m:sub>
              <m:r>
                <m:rPr>
                  <m:sty m:val="p"/>
                </m:rPr>
                <m:t>a</m:t>
              </m:r>
              <m:r>
                <m:rPr>
                  <m:sty m:val="p"/>
                </m:rPr>
                <m:t>c</m:t>
              </m:r>
              <m:r>
                <m:rPr>
                  <m:sty m:val="p"/>
                </m:rPr>
                <m:t>t</m:t>
              </m:r>
              <m:r>
                <m:rPr>
                  <m:sty m:val="p"/>
                </m:rPr>
                <m:t>i</m:t>
              </m:r>
              <m:r>
                <m:rPr>
                  <m:sty m:val="p"/>
                </m:rPr>
                <m:t>v</m:t>
              </m:r>
              <m:r>
                <m:rPr>
                  <m:sty m:val="p"/>
                </m:rPr>
                <m:t>e</m:t>
              </m:r>
              <m:r>
                <m:rPr>
                  <m:sty m:val="p"/>
                </m:rPr>
                <m:t> </m:t>
              </m:r>
              <m:r>
                <m:rPr>
                  <m:sty m:val="p"/>
                </m:rPr>
                <m:t>p</m:t>
              </m:r>
              <m:r>
                <m:rPr>
                  <m:sty m:val="p"/>
                </m:rPr>
                <m:t>e</m:t>
              </m:r>
              <m:r>
                <m:rPr>
                  <m:sty m:val="p"/>
                </m:rPr>
                <m:t>r</m:t>
              </m:r>
              <m:r>
                <m:rPr>
                  <m:sty m:val="p"/>
                </m:rPr>
                <m:t> </m:t>
              </m:r>
              <m:r>
                <m:rPr>
                  <m:sty m:val="p"/>
                </m:rPr>
                <m:t>t</m:t>
              </m:r>
              <m:r>
                <m:rPr>
                  <m:sty m:val="p"/>
                </m:rPr>
                <m:t>o</m:t>
              </m:r>
              <m:r>
                <m:rPr>
                  <m:sty m:val="p"/>
                </m:rPr>
                <m:t>k</m:t>
              </m:r>
              <m:r>
                <m:rPr>
                  <m:sty m:val="p"/>
                </m:rPr>
                <m:t>e</m:t>
              </m:r>
              <m:r>
                <m:rPr>
                  <m:sty m:val="p"/>
                </m:rPr>
                <m:t>n</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Large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Dense FFN versus sparse MoE FFN.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Same language/model task loss plus routing terms.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Expert-parallel distributed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FLOPs/token, latency, active parameter count, quality.</w:t>
            </w:r>
          </w:p>
        </w:tc>
      </w:tr>
    </w:tbl>
    <w:p>
      <w:r>
        <w:rPr>
          <w:b/>
        </w:rPr>
        <w:t xml:space="preserve">Data representation. </w:t>
      </w:r>
      <w:r>
        <w:t>Large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Dense FFN versus sparse MoE FFN.. Typical objective: Same language/model task loss plus routing terms.. A loss is the quantity optimized during fitting; a metric measures the quality that engineers or users care about. Those quantities may be related but should never be treated as synonyms.</w:t>
      </w:r>
    </w:p>
    <w:p>
      <w:r>
        <w:rPr>
          <w:b/>
        </w:rPr>
        <w:t xml:space="preserve">Training. </w:t>
      </w:r>
      <w:r>
        <w:t>Expert-parallel distributed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FLOPs/token, latency, active parameter count,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hundreds-of-billions-parameter MoE may use compute closer to a much smaller dense model per token.</w:t>
            </w:r>
          </w:p>
        </w:tc>
      </w:tr>
    </w:tbl>
    <w:p>
      <w:pPr>
        <w:spacing w:after="20"/>
      </w:pPr>
    </w:p>
    <w:p>
      <w:r>
        <w:rPr>
          <w:b/>
          <w:color w:val="873C32"/>
        </w:rPr>
        <w:t xml:space="preserve">Common failure mode. </w:t>
      </w:r>
      <w:r>
        <w:t>Comparing models only by total parameter count can be misleading.</w:t>
      </w:r>
    </w:p>
    <w:p>
      <w:pPr>
        <w:pStyle w:val="Heading3"/>
        <w:keepNext/>
      </w:pPr>
      <w:r>
        <w:t>8.1.4 Load Balancing and Expert Collapse</w:t>
      </w:r>
    </w:p>
    <w:p>
      <w:r>
        <w:t>Without balancing, the router may send a large fraction of tokens to a few experts, leading to overloaded devices and poorly trained unused experts. Auxiliary load-balancing losses encourage broader utilization.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rPr>
                  <m:sty m:val="p"/>
                  <m:scr m:val="script"/>
                </m:rPr>
                <m:t>L</m:t>
              </m:r>
            </m:e>
            <m:sub>
              <m:r>
                <m:rPr>
                  <m:sty m:val="p"/>
                </m:rPr>
                <m:t>t</m:t>
              </m:r>
              <m:r>
                <m:rPr>
                  <m:sty m:val="p"/>
                </m:rPr>
                <m:t>o</m:t>
              </m:r>
              <m:r>
                <m:rPr>
                  <m:sty m:val="p"/>
                </m:rPr>
                <m:t>t</m:t>
              </m:r>
              <m:r>
                <m:rPr>
                  <m:sty m:val="p"/>
                </m:rPr>
                <m:t>a</m:t>
              </m:r>
              <m:r>
                <m:rPr>
                  <m:sty m:val="p"/>
                </m:rPr>
                <m:t>l</m:t>
              </m:r>
            </m:sub>
          </m:sSub>
          <m:r>
            <m:rPr>
              <m:sty m:val="p"/>
            </m:rPr>
            <m:t>=</m:t>
          </m:r>
          <m:sSub>
            <m:e>
              <m:r>
                <m:rPr>
                  <m:sty m:val="p"/>
                  <m:scr m:val="script"/>
                </m:rPr>
                <m:t>L</m:t>
              </m:r>
            </m:e>
            <m:sub>
              <m:r>
                <m:rPr>
                  <m:sty m:val="p"/>
                </m:rPr>
                <m:t>t</m:t>
              </m:r>
              <m:r>
                <m:rPr>
                  <m:sty m:val="p"/>
                </m:rPr>
                <m:t>a</m:t>
              </m:r>
              <m:r>
                <m:rPr>
                  <m:sty m:val="p"/>
                </m:rPr>
                <m:t>s</m:t>
              </m:r>
              <m:r>
                <m:rPr>
                  <m:sty m:val="p"/>
                </m:rPr>
                <m:t>k</m:t>
              </m:r>
            </m:sub>
          </m:sSub>
          <m:r>
            <m:rPr>
              <m:sty m:val="p"/>
            </m:rPr>
            <m:t>+</m:t>
          </m:r>
          <m:r>
            <m:t>λ</m:t>
          </m:r>
          <m:sSub>
            <m:e>
              <m:r>
                <m:rPr>
                  <m:sty m:val="p"/>
                  <m:scr m:val="script"/>
                </m:rPr>
                <m:t>L</m:t>
              </m:r>
            </m:e>
            <m:sub>
              <m:r>
                <m:rPr>
                  <m:sty m:val="p"/>
                </m:rPr>
                <m:t>b</m:t>
              </m:r>
              <m:r>
                <m:rPr>
                  <m:sty m:val="p"/>
                </m:rPr>
                <m:t>a</m:t>
              </m:r>
              <m:r>
                <m:rPr>
                  <m:sty m:val="p"/>
                </m:rPr>
                <m:t>l</m:t>
              </m:r>
              <m:r>
                <m:rPr>
                  <m:sty m:val="p"/>
                </m:rPr>
                <m:t>a</m:t>
              </m:r>
              <m:r>
                <m:rPr>
                  <m:sty m:val="p"/>
                </m:rPr>
                <m:t>n</m:t>
              </m:r>
              <m:r>
                <m:rPr>
                  <m:sty m:val="p"/>
                </m:rPr>
                <m:t>c</m:t>
              </m:r>
              <m:r>
                <m:rPr>
                  <m:sty m:val="p"/>
                </m:rPr>
                <m:t>e</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Routing probabilities and token assignments.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MoE.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objective plus load-balance term.</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Joint gradient optimization.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Expert-load variance, overflow rate, quality.</w:t>
            </w:r>
          </w:p>
        </w:tc>
      </w:tr>
    </w:tbl>
    <w:p>
      <w:r>
        <w:rPr>
          <w:b/>
        </w:rPr>
        <w:t xml:space="preserve">Data representation. </w:t>
      </w:r>
      <w:r>
        <w:t>Routing probabilities and token assignments.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MoE.. Typical objective: Task objective plus load-balance term.. A loss is the quantity optimized during fitting; a metric measures the quality that engineers or users care about. Those quantities may be related but should never be treated as synonyms.</w:t>
      </w:r>
    </w:p>
    <w:p>
      <w:r>
        <w:rPr>
          <w:b/>
        </w:rPr>
        <w:t xml:space="preserve">Training. </w:t>
      </w:r>
      <w:r>
        <w:t>Joint gradient optimization..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Expert-load variance, overflow rate,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Prevent one expert from receiving 90% of tokens while dozens remain idle.</w:t>
            </w:r>
          </w:p>
        </w:tc>
      </w:tr>
    </w:tbl>
    <w:p>
      <w:pPr>
        <w:spacing w:after="20"/>
      </w:pPr>
    </w:p>
    <w:p>
      <w:r>
        <w:rPr>
          <w:b/>
          <w:color w:val="873C32"/>
        </w:rPr>
        <w:t xml:space="preserve">Common failure mode. </w:t>
      </w:r>
      <w:r>
        <w:t>Forcing perfectly equal expert use can reduce useful specialization; balance is a systems-quality tradeoff.</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8.1.5 Expert Capacity and Token Overflow</w:t>
      </w:r>
    </w:p>
    <w:p>
      <w:r>
        <w:t>Each expert has limited token capacity within a batch. If too many tokens route to one expert, an implementation must reroute, drop, buffer, or otherwise handle overflow.</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Mini-batch token routes.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Sparse MoE.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Task and routing penalties.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Capacity-aware routing.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Token drop/overflow rate and expert utilization.</w:t>
            </w:r>
          </w:p>
        </w:tc>
      </w:tr>
    </w:tbl>
    <w:p>
      <w:r>
        <w:rPr>
          <w:b/>
        </w:rPr>
        <w:t xml:space="preserve">Data representation. </w:t>
      </w:r>
      <w:r>
        <w:t>Mini-batch token routes.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Sparse MoE.. Typical objective: Task and routing penalties.. A loss is the quantity optimized during fitting; a metric measures the quality that engineers or users care about. Those quantities may be related but should never be treated as synonyms.</w:t>
      </w:r>
    </w:p>
    <w:p>
      <w:r>
        <w:rPr>
          <w:b/>
        </w:rPr>
        <w:t xml:space="preserve">Training. </w:t>
      </w:r>
      <w:r>
        <w:t>Capacity-aware routing..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Token drop/overflow rate and expert utilization..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heavily selected expert may force some tokens to their second-choice expert.</w:t>
            </w:r>
          </w:p>
        </w:tc>
      </w:tr>
    </w:tbl>
    <w:p>
      <w:pPr>
        <w:spacing w:after="20"/>
      </w:pPr>
    </w:p>
    <w:p>
      <w:r>
        <w:rPr>
          <w:b/>
          <w:color w:val="873C32"/>
        </w:rPr>
        <w:t xml:space="preserve">Common failure mode. </w:t>
      </w:r>
      <w:r>
        <w:t>Too much capacity wastes memory; too little capacity harms quality or stability.</w:t>
      </w:r>
    </w:p>
    <w:p>
      <w:pPr>
        <w:pStyle w:val="Heading3"/>
        <w:keepNext/>
      </w:pPr>
      <w:r>
        <w:t>8.1.6 Expert Parallelism and All-to-All</w:t>
      </w:r>
    </w:p>
    <w:p>
      <w:r>
        <w:t>Expert parallelism places different experts on different GPUs. Tokens must be exchanged to the device that owns the selected expert and then returned, producing an expensive All-to-All communication pattern.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nor/>
              <m:sty m:val="p"/>
            </m:rPr>
            <m:t>tokens</m:t>
          </m:r>
          <m:limUpp>
            <m:e>
              <m:r>
                <m:rPr>
                  <m:sty m:val="p"/>
                </m:rPr>
                <m:t>→</m:t>
              </m:r>
            </m:e>
            <m:lim>
              <m:r>
                <m:rPr>
                  <m:nor/>
                  <m:sty m:val="p"/>
                </m:rPr>
                <m:t>route</m:t>
              </m:r>
            </m:lim>
          </m:limUpp>
          <m:r>
            <m:rPr>
              <m:sty m:val="p"/>
            </m:rPr>
            <m:t>AllToAll</m:t>
          </m:r>
          <m:limUpp>
            <m:e>
              <m:r>
                <m:rPr>
                  <m:sty m:val="p"/>
                </m:rPr>
                <m:t>→</m:t>
              </m:r>
            </m:e>
            <m:lim>
              <m:r>
                <m:rPr>
                  <m:nor/>
                  <m:sty m:val="p"/>
                </m:rPr>
                <m:t>experts</m:t>
              </m:r>
            </m:lim>
          </m:limUpp>
          <m:r>
            <m:rPr>
              <m:sty m:val="p"/>
            </m:rPr>
            <m:t>AllToAll</m:t>
          </m:r>
          <m:limUpp>
            <m:e>
              <m:r>
                <m:rPr>
                  <m:sty m:val="p"/>
                </m:rPr>
                <m:t>→</m:t>
              </m:r>
            </m:e>
            <m:lim>
              <m:r>
                <m:rPr>
                  <m:nor/>
                  <m:sty m:val="p"/>
                </m:rPr>
                <m:t>restore order</m:t>
              </m:r>
            </m:lim>
          </m:limUpp>
          <m:r>
            <m:rPr>
              <m:nor/>
              <m:sty m:val="p"/>
            </m:rPr>
            <m:t>tokens</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Distributed token batches.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MoE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Same task/routing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NCCL-style collective communication and local expert matrix multiplication.</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Network bandwidth, communication/compute overlap, tokens/second.</w:t>
            </w:r>
          </w:p>
        </w:tc>
      </w:tr>
    </w:tbl>
    <w:p>
      <w:r>
        <w:rPr>
          <w:b/>
        </w:rPr>
        <w:t xml:space="preserve">Data representation. </w:t>
      </w:r>
      <w:r>
        <w:t>Distributed token batches.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MoE Transformer. Typical objective: Same task/routing losses.. A loss is the quantity optimized during fitting; a metric measures the quality that engineers or users care about. Those quantities may be related but should never be treated as synonyms.</w:t>
      </w:r>
    </w:p>
    <w:p>
      <w:r>
        <w:rPr>
          <w:b/>
        </w:rPr>
        <w:t xml:space="preserve">Training. </w:t>
      </w:r>
      <w:r>
        <w:t>NCCL-style collective communication and local expert matrix multiplication..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Network bandwidth, communication/compute overlap, tokens/second..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GPU 0 can originate a token that routes to an expert stored on GPU 5.</w:t>
            </w:r>
          </w:p>
        </w:tc>
      </w:tr>
    </w:tbl>
    <w:p>
      <w:pPr>
        <w:spacing w:after="20"/>
      </w:pPr>
    </w:p>
    <w:p>
      <w:r>
        <w:rPr>
          <w:b/>
          <w:color w:val="873C32"/>
        </w:rPr>
        <w:t xml:space="preserve">Common failure mode. </w:t>
      </w:r>
      <w:r>
        <w:t>Slow inter-node networking or routing imbalance can erase MoE compute advantages.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8.1.7 MoE versus Ensemble and Multi-Agent Systems</w:t>
      </w:r>
    </w:p>
    <w:p>
      <w:r>
        <w:t>An ensemble combines outputs from multiple trained models; an MoE routes internal representations through selected neural experts; a multi-agent system coordinates software agents that may have independent prompts, tools, memory, and planning.</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Any modality.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Ensemble, MoE, agent framework.</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Method-dependent.</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Different training and runtime designs.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Latency, quality, diversity, resource use.</w:t>
            </w:r>
          </w:p>
        </w:tc>
      </w:tr>
    </w:tbl>
    <w:p>
      <w:r>
        <w:rPr>
          <w:b/>
        </w:rPr>
        <w:t xml:space="preserve">Data representation. </w:t>
      </w:r>
      <w:r>
        <w:t>Any modality.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Ensemble, MoE, agent framework.. Typical objective: Method-dependent.. A loss is the quantity optimized during fitting; a metric measures the quality that engineers or users care about. Those quantities may be related but should never be treated as synonyms.</w:t>
      </w:r>
    </w:p>
    <w:p>
      <w:r>
        <w:rPr>
          <w:b/>
        </w:rPr>
        <w:t xml:space="preserve">Training. </w:t>
      </w:r>
      <w:r>
        <w:t>Different training and runtime designs..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Latency, quality, diversity, resource use..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Top-2 MoE routing is not the same as asking two LLM agents to debate a problem.</w:t>
            </w:r>
          </w:p>
        </w:tc>
      </w:tr>
    </w:tbl>
    <w:p>
      <w:pPr>
        <w:spacing w:after="20"/>
      </w:pPr>
    </w:p>
    <w:p>
      <w:r>
        <w:rPr>
          <w:b/>
          <w:color w:val="873C32"/>
        </w:rPr>
        <w:t xml:space="preserve">Common failure mode. </w:t>
      </w:r>
      <w:r>
        <w:t>Calling internal neural experts “agents” creates conceptual confusion.</w:t>
      </w:r>
    </w:p>
    <w:p>
      <w:pPr>
        <w:pStyle w:val="Heading2"/>
        <w:keepNext/>
      </w:pPr>
      <w:r>
        <w:t>8.2 Modern Large Language Model Architecture</w:t>
      </w:r>
    </w:p>
    <w:tbl>
      <w:tblPr>
        <w:tblW w:type="auto" w:w="0"/>
        <w:jc w:val="center"/>
        <w:tblLook w:firstColumn="1" w:firstRow="1" w:lastColumn="0" w:lastRow="0" w:noHBand="0" w:noVBand="1" w:val="04A0"/>
      </w:tblPr>
      <w:tblGrid>
        <w:gridCol w:w="9994"/>
      </w:tblGrid>
      <w:tr>
        <w:tc>
          <w:tcPr>
            <w:tcW w:type="dxa" w:w="9994"/>
            <w:shd w:fill="F4F8FA"/>
          </w:tcPr>
          <w:p>
            <w:r>
              <w:rPr>
                <w:rFonts w:ascii="Aptos" w:hAnsi="Aptos"/>
                <w:b/>
                <w:color w:val="1C4F68"/>
                <w:sz w:val="20"/>
              </w:rPr>
              <w:t>Learning objectives</w:t>
            </w:r>
          </w:p>
          <w:p>
            <w:pPr>
              <w:spacing w:after="40" w:line="252" w:lineRule="auto"/>
            </w:pPr>
            <w:r>
              <w:t>By the end of this chapter, students should be able to define modern large language model architecture, identify its major mathematical objects and assumptions, choose appropriate data representations, losses and training procedures, evaluate the method with appropriate metrics, and apply the concept to an industrial example.</w:t>
            </w:r>
          </w:p>
        </w:tc>
      </w:tr>
    </w:tbl>
    <w:p>
      <w:pPr>
        <w:spacing w:after="20"/>
      </w:pPr>
    </w:p>
    <w:p>
      <w:r>
        <w:rPr>
          <w:b/>
        </w:rPr>
        <w:t xml:space="preserve">Concept map: </w:t>
      </w:r>
      <w:r>
        <w:t>Large Language Model Architecture Overview → Tokenizer and Vocabulary → Token Embeddings and Language Model Head → RMSNorm and Residual Connections → Rotary Positional Embedding → Causal Self-Attention → MHA, MQA, and GQA → KV Cache and Autoregressive Decoding → Feed-Forward Networks and SwiGLU → Dense versus MoE Transformer Blocks → Context Window, Prefill, and Decode</w:t>
      </w:r>
    </w:p>
    <w:p>
      <w:pPr>
        <w:pStyle w:val="Heading3"/>
        <w:keepNext/>
      </w:pPr>
      <w:r>
        <w:t>8.2.1 Large Language Model Architecture Overview</w:t>
      </w:r>
    </w:p>
    <w:p>
      <w:r>
        <w:t>A Large Language Model (LLM) is typically a very large autoregressive Transformer trained to predict tokens. A modern decoder-only stack contains tokenizer, embedding table, positional mechanism, repeated normalized attention and Feed-Forward Network blocks, a final normalization, and a Language Model head.</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d>
            <m:dPr>
              <m:begChr m:val="("/>
              <m:endChr m:val=")"/>
              <m:sepChr m:val=""/>
              <m:grow/>
            </m:dPr>
            <m:e>
              <m:sSub>
                <m:e>
                  <m:r>
                    <m:t>t</m:t>
                  </m:r>
                </m:e>
                <m:sub>
                  <m:r>
                    <m:t>1</m:t>
                  </m:r>
                </m:sub>
              </m:sSub>
              <m:r>
                <m:rPr>
                  <m:sty m:val="p"/>
                </m:rPr>
                <m:t>,</m:t>
              </m:r>
              <m:r>
                <m:rPr>
                  <m:sty m:val="p"/>
                </m:rPr>
                <m:t>…</m:t>
              </m:r>
              <m:r>
                <m:rPr>
                  <m:sty m:val="p"/>
                </m:rPr>
                <m:t>,</m:t>
              </m:r>
              <m:sSub>
                <m:e>
                  <m:r>
                    <m:t>t</m:t>
                  </m:r>
                </m:e>
                <m:sub>
                  <m:r>
                    <m:t>L</m:t>
                  </m:r>
                </m:sub>
              </m:sSub>
            </m:e>
          </m:d>
          <m:r>
            <m:rPr>
              <m:sty m:val="p"/>
            </m:rPr>
            <m:t>→</m:t>
          </m:r>
          <m:d>
            <m:dPr>
              <m:begChr m:val="("/>
              <m:endChr m:val=")"/>
              <m:sepChr m:val=""/>
              <m:grow/>
            </m:dPr>
            <m:e>
              <m:sSub>
                <m:e>
                  <m:r>
                    <m:t>e</m:t>
                  </m:r>
                </m:e>
                <m:sub>
                  <m:r>
                    <m:t>1</m:t>
                  </m:r>
                </m:sub>
              </m:sSub>
              <m:r>
                <m:rPr>
                  <m:sty m:val="p"/>
                </m:rPr>
                <m:t>,</m:t>
              </m:r>
              <m:r>
                <m:rPr>
                  <m:sty m:val="p"/>
                </m:rPr>
                <m:t>…</m:t>
              </m:r>
              <m:r>
                <m:rPr>
                  <m:sty m:val="p"/>
                </m:rPr>
                <m:t>,</m:t>
              </m:r>
              <m:sSub>
                <m:e>
                  <m:r>
                    <m:t>e</m:t>
                  </m:r>
                </m:e>
                <m:sub>
                  <m:r>
                    <m:t>L</m:t>
                  </m:r>
                </m:sub>
              </m:sSub>
            </m:e>
          </m:d>
          <m:r>
            <m:rPr>
              <m:sty m:val="p"/>
            </m:rPr>
            <m:t>→</m:t>
          </m:r>
          <m:r>
            <m:rPr>
              <m:nor/>
              <m:sty m:val="p"/>
            </m:rPr>
            <m:t>Transformer</m:t>
          </m:r>
          <m:r>
            <m:rPr>
              <m:sty m:val="p"/>
            </m:rPr>
            <m:t>→</m:t>
          </m:r>
          <m:sSub>
            <m:e>
              <m:r>
                <m:t>z</m:t>
              </m:r>
            </m:e>
            <m:sub>
              <m:r>
                <m:t>t</m:t>
              </m:r>
            </m:sub>
          </m:sSub>
          <m:r>
            <m:rPr>
              <m:sty m:val="p"/>
            </m:rPr>
            <m:t>→</m:t>
          </m:r>
          <m:r>
            <m:t>P</m:t>
          </m:r>
          <m:d>
            <m:dPr>
              <m:begChr m:val="("/>
              <m:endChr m:val=")"/>
              <m:sepChr m:val=""/>
              <m:grow/>
            </m:dPr>
            <m:e>
              <m:sSub>
                <m:e>
                  <m:r>
                    <m:t>t</m:t>
                  </m:r>
                </m:e>
                <m:sub>
                  <m:r>
                    <m:t>t</m:t>
                  </m:r>
                  <m:r>
                    <m:rPr>
                      <m:sty m:val="p"/>
                    </m:rPr>
                    <m:t>+</m:t>
                  </m:r>
                  <m:r>
                    <m:t>1</m:t>
                  </m:r>
                </m:sub>
              </m:sSub>
              <m:r>
                <m:rPr>
                  <m:sty m:val="p"/>
                </m:rPr>
                <m:t>∣</m:t>
              </m:r>
              <m:sSub>
                <m:e>
                  <m:r>
                    <m:t>t</m:t>
                  </m:r>
                </m:e>
                <m:sub>
                  <m:r>
                    <m:rPr>
                      <m:sty m:val="p"/>
                    </m:rPr>
                    <m:t>≤</m:t>
                  </m:r>
                  <m:r>
                    <m:t>t</m:t>
                  </m:r>
                </m:sub>
              </m:sSub>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Tokenized text/code and optionally multimodal tokens.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Decoder-only Transformer, dense or Mixture-of-Experts.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Next-token cross-entropy during pretraining.</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 with large-scale distributed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Held-out loss/perplexity plus capability, factuality, safety and domain evaluations.</w:t>
            </w:r>
          </w:p>
        </w:tc>
      </w:tr>
    </w:tbl>
    <w:p>
      <w:r>
        <w:rPr>
          <w:b/>
        </w:rPr>
        <w:t xml:space="preserve">Data representation. </w:t>
      </w:r>
      <w:r>
        <w:t>Tokenized text/code and optionally multimodal tokens.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Decoder-only Transformer, dense or Mixture-of-Experts.. Typical objective: Next-token cross-entropy during pretraining.. A loss is the quantity optimized during fitting; a metric measures the quality that engineers or users care about. Those quantities may be related but should never be treated as synonyms.</w:t>
      </w:r>
    </w:p>
    <w:p>
      <w:r>
        <w:rPr>
          <w:b/>
        </w:rPr>
        <w:t xml:space="preserve">Training. </w:t>
      </w:r>
      <w:r>
        <w:t>AdamW with large-scale distributed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Held-out loss/perplexity plus capability, factuality, safety and domain evaluations..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CNC-domain LLM receives manuals and engineering text during training but still generates one token probability distribution at a time.</w:t>
            </w:r>
          </w:p>
        </w:tc>
      </w:tr>
    </w:tbl>
    <w:p>
      <w:pPr>
        <w:spacing w:after="20"/>
      </w:pPr>
    </w:p>
    <w:p>
      <w:r>
        <w:rPr>
          <w:b/>
          <w:color w:val="873C32"/>
        </w:rPr>
        <w:t xml:space="preserve">Common failure mode. </w:t>
      </w:r>
      <w:r>
        <w:t>An LLM is a probabilistic sequence model; “knowledge” is distributed in learned parameters and context rather than stored as a conventional database.</w:t>
      </w:r>
    </w:p>
    <w:p>
      <w:pPr>
        <w:pStyle w:val="Heading3"/>
        <w:keepNext/>
      </w:pPr>
      <w:r>
        <w:t>8.2.2 Tokenizer and Vocabulary</w:t>
      </w:r>
    </w:p>
    <w:p>
      <w:r>
        <w:t>The tokenizer transforms text into discrete token IDs drawn from a fixed vocabulary. Subword or byte-aware tokenization balances vocabulary size and sequence length and determines how much context common words, code, numbers, and domain symbols consume.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s</m:t>
          </m:r>
          <m:r>
            <m:rPr>
              <m:sty m:val="p"/>
            </m:rPr>
            <m:t>→</m:t>
          </m:r>
          <m:d>
            <m:dPr>
              <m:begChr m:val="["/>
              <m:endChr m:val="]"/>
              <m:sepChr m:val=""/>
              <m:grow/>
            </m:dPr>
            <m:e>
              <m:sSub>
                <m:e>
                  <m:r>
                    <m:t>t</m:t>
                  </m:r>
                </m:e>
                <m:sub>
                  <m:r>
                    <m:t>1</m:t>
                  </m:r>
                </m:sub>
              </m:sSub>
              <m:r>
                <m:rPr>
                  <m:sty m:val="p"/>
                </m:rPr>
                <m:t>,</m:t>
              </m:r>
              <m:r>
                <m:rPr>
                  <m:sty m:val="p"/>
                </m:rPr>
                <m:t>…</m:t>
              </m:r>
              <m:r>
                <m:rPr>
                  <m:sty m:val="p"/>
                </m:rPr>
                <m:t>,</m:t>
              </m:r>
              <m:sSub>
                <m:e>
                  <m:r>
                    <m:t>t</m:t>
                  </m:r>
                </m:e>
                <m:sub>
                  <m:r>
                    <m:t>L</m:t>
                  </m:r>
                </m:sub>
              </m:sSub>
            </m:e>
          </m:d>
          <m:r>
            <m:rPr>
              <m:sty m:val="p"/>
            </m:rPr>
            <m:t>,</m:t>
          </m:r>
          <m:r>
            <m:t>  </m:t>
          </m:r>
          <m:sSub>
            <m:e>
              <m:r>
                <m:t>t</m:t>
              </m:r>
            </m:e>
            <m:sub>
              <m:r>
                <m:t>i</m:t>
              </m:r>
            </m:sub>
          </m:sSub>
          <m:r>
            <m:rPr>
              <m:sty m:val="p"/>
            </m:rPr>
            <m:t>∈</m:t>
          </m:r>
          <m:r>
            <m:rPr>
              <m:sty m:val="p"/>
            </m:rPr>
            <m:t>{</m:t>
          </m:r>
          <m:r>
            <m:t>0</m:t>
          </m:r>
          <m:r>
            <m:rPr>
              <m:sty m:val="p"/>
            </m:rPr>
            <m:t>,</m:t>
          </m:r>
          <m:r>
            <m:rPr>
              <m:sty m:val="p"/>
            </m:rPr>
            <m:t>…</m:t>
          </m:r>
          <m:r>
            <m:rPr>
              <m:sty m:val="p"/>
            </m:rPr>
            <m:t>,</m:t>
          </m:r>
          <m:r>
            <m:t>V</m:t>
          </m:r>
          <m:r>
            <m:rPr>
              <m:sty m:val="p"/>
            </m:rPr>
            <m:t>−</m:t>
          </m:r>
          <m:r>
            <m:t>1</m:t>
          </m:r>
          <m:r>
            <m:rPr>
              <m:sty m:val="p"/>
            </m:rPr>
            <m:t>}</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Unicode text, code, markup.</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BPE, SentencePiece/unigram, byte-level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Tokenizer construction objective plus later language-model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Offline vocabulary training before LLM training.</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Compression ratio, tokens per byte/word, domain coverage.</w:t>
            </w:r>
          </w:p>
        </w:tc>
      </w:tr>
    </w:tbl>
    <w:p>
      <w:r>
        <w:rPr>
          <w:b/>
        </w:rPr>
        <w:t xml:space="preserve">Data representation. </w:t>
      </w:r>
      <w:r>
        <w:t>Unicode text, code, markup.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BPE, SentencePiece/unigram, byte-level variants.. Typical objective: Tokenizer construction objective plus later language-model loss.. A loss is the quantity optimized during fitting; a metric measures the quality that engineers or users care about. Those quantities may be related but should never be treated as synonyms.</w:t>
      </w:r>
    </w:p>
    <w:p>
      <w:r>
        <w:rPr>
          <w:b/>
        </w:rPr>
        <w:t xml:space="preserve">Training. </w:t>
      </w:r>
      <w:r>
        <w:t>Offline vocabulary training before LLM training..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Compression ratio, tokens per byte/word, domain coverage..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tokenizer that fragments G-code or bearing designations into many pieces makes domain sequences longer.</w:t>
            </w:r>
          </w:p>
        </w:tc>
      </w:tr>
    </w:tbl>
    <w:p>
      <w:pPr>
        <w:spacing w:after="20"/>
      </w:pPr>
    </w:p>
    <w:p>
      <w:r>
        <w:rPr>
          <w:b/>
          <w:color w:val="873C32"/>
        </w:rPr>
        <w:t xml:space="preserve">Common failure mode. </w:t>
      </w:r>
      <w:r>
        <w:t>Token IDs have no intrinsic semantic meaning and must match the model checkpoint exactly.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8.2.3 Token Embeddings and Language Model Head</w:t>
      </w:r>
    </w:p>
    <w:p>
      <w:r>
        <w:t>An embedding table maps each token ID to a learned hidden vector. After Transformer processing, the Language Model (LM) head projects each hidden state back to vocabulary logits. Many models tie input embedding and output-head weights.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e</m:t>
              </m:r>
            </m:e>
            <m:sub>
              <m:r>
                <m:t>t</m:t>
              </m:r>
            </m:sub>
          </m:sSub>
          <m:r>
            <m:rPr>
              <m:sty m:val="p"/>
            </m:rPr>
            <m:t>=</m:t>
          </m:r>
          <m:r>
            <m:t>E</m:t>
          </m:r>
          <m:d>
            <m:dPr>
              <m:begChr m:val="["/>
              <m:endChr m:val="]"/>
              <m:sepChr m:val=""/>
              <m:grow/>
            </m:dPr>
            <m:e>
              <m:sSub>
                <m:e>
                  <m:r>
                    <m:t>t</m:t>
                  </m:r>
                </m:e>
                <m:sub>
                  <m:r>
                    <m:t>t</m:t>
                  </m:r>
                </m:sub>
              </m:sSub>
            </m:e>
          </m:d>
          <m:r>
            <m:rPr>
              <m:sty m:val="p"/>
            </m:rPr>
            <m:t>,</m:t>
          </m:r>
          <m:r>
            <m:t>  </m:t>
          </m:r>
          <m:sSub>
            <m:e>
              <m:r>
                <m:t>z</m:t>
              </m:r>
            </m:e>
            <m:sub>
              <m:r>
                <m:t>t</m:t>
              </m:r>
            </m:sub>
          </m:sSub>
          <m:r>
            <m:rPr>
              <m:sty m:val="p"/>
            </m:rPr>
            <m:t>=</m:t>
          </m:r>
          <m:sSub>
            <m:e>
              <m:r>
                <m:t>W</m:t>
              </m:r>
            </m:e>
            <m:sub>
              <m:r>
                <m:rPr>
                  <m:sty m:val="p"/>
                </m:rPr>
                <m:t>v</m:t>
              </m:r>
              <m:r>
                <m:rPr>
                  <m:sty m:val="p"/>
                </m:rPr>
                <m:t>o</m:t>
              </m:r>
              <m:r>
                <m:rPr>
                  <m:sty m:val="p"/>
                </m:rPr>
                <m:t>c</m:t>
              </m:r>
              <m:r>
                <m:rPr>
                  <m:sty m:val="p"/>
                </m:rPr>
                <m:t>a</m:t>
              </m:r>
              <m:r>
                <m:rPr>
                  <m:sty m:val="p"/>
                </m:rPr>
                <m:t>b</m:t>
              </m:r>
            </m:sub>
          </m:sSub>
          <m:sSub>
            <m:e>
              <m:r>
                <m:t>h</m:t>
              </m:r>
            </m:e>
            <m:sub>
              <m:r>
                <m:t>t</m:t>
              </m:r>
            </m:sub>
          </m:sSub>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Integer token IDs and hidden vectors.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Embedding layer plus linear vocabulary projection.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Cross-entropy over vocabulary.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Learned jointly with model.</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Next-token log probability and downstream quality.</w:t>
            </w:r>
          </w:p>
        </w:tc>
      </w:tr>
    </w:tbl>
    <w:p>
      <w:r>
        <w:rPr>
          <w:b/>
        </w:rPr>
        <w:t xml:space="preserve">Data representation. </w:t>
      </w:r>
      <w:r>
        <w:t>Integer token IDs and hidden vectors.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Embedding layer plus linear vocabulary projection.. Typical objective: Cross-entropy over vocabulary.. A loss is the quantity optimized during fitting; a metric measures the quality that engineers or users care about. Those quantities may be related but should never be treated as synonyms.</w:t>
      </w:r>
    </w:p>
    <w:p>
      <w:r>
        <w:rPr>
          <w:b/>
        </w:rPr>
        <w:t xml:space="preserve">Training. </w:t>
      </w:r>
      <w:r>
        <w:t>Learned jointly with model..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Next-token log probability and downstream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The token “spindle” becomes a high-dimensional vector whose meaning changes contextually after Transformer layers.</w:t>
            </w:r>
          </w:p>
        </w:tc>
      </w:tr>
    </w:tbl>
    <w:p>
      <w:pPr>
        <w:spacing w:after="20"/>
      </w:pPr>
    </w:p>
    <w:p>
      <w:r>
        <w:rPr>
          <w:b/>
          <w:color w:val="873C32"/>
        </w:rPr>
        <w:t xml:space="preserve">Common failure mode. </w:t>
      </w:r>
      <w:r>
        <w:t>A static input embedding is not the final contextual representation; attention and FFNs transform it in every layer.</w:t>
      </w:r>
    </w:p>
    <w:p>
      <w:pPr>
        <w:pStyle w:val="Heading3"/>
        <w:keepNext/>
      </w:pPr>
      <w:r>
        <w:t>8.2.4 RMSNorm and Residual Connections</w:t>
      </w:r>
    </w:p>
    <w:p>
      <w:r>
        <w:t>Root Mean Square Normalization (RMSNorm) rescales hidden vectors using their root-mean-square magnitude. Modern LLMs commonly use pre-normalization and residual connections so each block learns a transformation added to the existing representation.</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RMS</m:t>
          </m:r>
          <m:d>
            <m:dPr>
              <m:begChr m:val="("/>
              <m:endChr m:val=")"/>
              <m:sepChr m:val=""/>
              <m:grow/>
            </m:dPr>
            <m:e>
              <m:r>
                <m:t>x</m:t>
              </m:r>
            </m:e>
          </m:d>
          <m:r>
            <m:rPr>
              <m:sty m:val="p"/>
            </m:rPr>
            <m:t>=</m:t>
          </m:r>
          <m:rad>
            <m:radPr>
              <m:degHide m:val="on"/>
            </m:radPr>
            <m:deg/>
            <m:e>
              <m:f>
                <m:fPr>
                  <m:type m:val="bar"/>
                </m:fPr>
                <m:num>
                  <m:r>
                    <m:t>1</m:t>
                  </m:r>
                </m:num>
                <m:den>
                  <m:r>
                    <m:t>d</m:t>
                  </m:r>
                </m:den>
              </m:f>
              <m:nary>
                <m:naryPr>
                  <m:chr m:val="∑"/>
                  <m:limLoc m:val="undOvr"/>
                  <m:subHide m:val="off"/>
                  <m:supHide m:val="off"/>
                </m:naryPr>
                <m:sub>
                  <m:r>
                    <m:t>i</m:t>
                  </m:r>
                  <m:r>
                    <m:rPr>
                      <m:sty m:val="p"/>
                    </m:rPr>
                    <m:t>=</m:t>
                  </m:r>
                  <m:r>
                    <m:t>1</m:t>
                  </m:r>
                </m:sub>
                <m:sup>
                  <m:r>
                    <m:t>d</m:t>
                  </m:r>
                </m:sup>
                <m:e>
                  <m:sSubSup>
                    <m:e>
                      <m:r>
                        <m:t>x</m:t>
                      </m:r>
                    </m:e>
                    <m:sub>
                      <m:r>
                        <m:t>i</m:t>
                      </m:r>
                    </m:sub>
                    <m:sup>
                      <m:r>
                        <m:t>2</m:t>
                      </m:r>
                    </m:sup>
                  </m:sSubSup>
                </m:e>
              </m:nary>
              <m:r>
                <m:rPr>
                  <m:sty m:val="p"/>
                </m:rPr>
                <m:t>+</m:t>
              </m:r>
              <m:r>
                <m:t>ε</m:t>
              </m:r>
            </m:e>
          </m:rad>
          <m:r>
            <m:rPr>
              <m:sty m:val="p"/>
            </m:rPr>
            <m:t>,</m:t>
          </m:r>
          <m:r>
            <m:t>  </m:t>
          </m:r>
          <m:r>
            <m:rPr>
              <m:sty m:val="p"/>
            </m:rPr>
            <m:t>RMSNorm</m:t>
          </m:r>
          <m:d>
            <m:dPr>
              <m:begChr m:val="("/>
              <m:endChr m:val=")"/>
              <m:sepChr m:val=""/>
              <m:grow/>
            </m:dPr>
            <m:e>
              <m:r>
                <m:t>x</m:t>
              </m:r>
            </m:e>
          </m:d>
          <m:r>
            <m:rPr>
              <m:sty m:val="p"/>
            </m:rPr>
            <m:t>=</m:t>
          </m:r>
          <m:r>
            <m:t>g</m:t>
          </m:r>
          <m:r>
            <m:rPr>
              <m:sty m:val="p"/>
            </m:rPr>
            <m:t>⊙</m:t>
          </m:r>
          <m:f>
            <m:fPr>
              <m:type m:val="bar"/>
            </m:fPr>
            <m:num>
              <m:r>
                <m:t>x</m:t>
              </m:r>
            </m:num>
            <m:den>
              <m:r>
                <m:rPr>
                  <m:sty m:val="p"/>
                </m:rPr>
                <m:t>RMS</m:t>
              </m:r>
              <m:d>
                <m:dPr>
                  <m:begChr m:val="("/>
                  <m:endChr m:val=")"/>
                  <m:sepChr m:val=""/>
                  <m:grow/>
                </m:dPr>
                <m:e>
                  <m:r>
                    <m:t>x</m:t>
                  </m:r>
                </m:e>
              </m:d>
            </m:den>
          </m:f>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Transformer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RMSNorm plus residual architecture.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Indirectly optimized through language-model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Backpropagation/AdamW.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Training stability, gradient statistics, ablation quality.</w:t>
            </w:r>
          </w:p>
        </w:tc>
      </w:tr>
    </w:tbl>
    <w:p>
      <w:r>
        <w:rPr>
          <w:b/>
        </w:rPr>
        <w:t xml:space="preserve">Data representation. </w:t>
      </w:r>
      <w:r>
        <w:t>Transformer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RMSNorm plus residual architecture.. Typical objective: Indirectly optimized through language-model loss.. A loss is the quantity optimized during fitting; a metric measures the quality that engineers or users care about. Those quantities may be related but should never be treated as synonyms.</w:t>
      </w:r>
    </w:p>
    <w:p>
      <w:r>
        <w:rPr>
          <w:b/>
        </w:rPr>
        <w:t xml:space="preserve">Training. </w:t>
      </w:r>
      <w:r>
        <w:t>Backpropagation/AdamW..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Training stability, gradient statistics, ablation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Preserve an information path across dozens of LLM layers while normalizing the scale entering attention and FFN modules.</w:t>
            </w:r>
          </w:p>
        </w:tc>
      </w:tr>
    </w:tbl>
    <w:p>
      <w:pPr>
        <w:spacing w:after="20"/>
      </w:pPr>
    </w:p>
    <w:p>
      <w:r>
        <w:rPr>
          <w:b/>
          <w:color w:val="873C32"/>
        </w:rPr>
        <w:t xml:space="preserve">Common failure mode. </w:t>
      </w:r>
      <w:r>
        <w:t>Normalization stabilizes optimization but does not solve every deep-network issue; initialization and residual scaling can also matter.</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8.2.5 Rotary Positional Embedding</w:t>
      </w:r>
    </w:p>
    <w:p>
      <w:r>
        <w:t>Rotary Positional Embedding (RoPE) incorporates token position by rotating pairs of Query and Key dimensions with position-dependent angles, making attention dot products encode relative positional offsets.</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q</m:t>
              </m:r>
            </m:e>
            <m:sub>
              <m:r>
                <m:t>m</m:t>
              </m:r>
            </m:sub>
          </m:sSub>
          <m:r>
            <m:rPr>
              <m:sty m:val="p"/>
            </m:rPr>
            <m:t>=</m:t>
          </m:r>
          <m:sSub>
            <m:e>
              <m:r>
                <m:t>R</m:t>
              </m:r>
            </m:e>
            <m:sub>
              <m:r>
                <m:t>m</m:t>
              </m:r>
            </m:sub>
          </m:sSub>
          <m:r>
            <m:t>q</m:t>
          </m:r>
          <m:r>
            <m:rPr>
              <m:sty m:val="p"/>
            </m:rPr>
            <m:t>,</m:t>
          </m:r>
          <m:r>
            <m:t>  </m:t>
          </m:r>
          <m:sSub>
            <m:e>
              <m:r>
                <m:t>k</m:t>
              </m:r>
            </m:e>
            <m:sub>
              <m:r>
                <m:t>n</m:t>
              </m:r>
            </m:sub>
          </m:sSub>
          <m:r>
            <m:rPr>
              <m:sty m:val="p"/>
            </m:rPr>
            <m:t>=</m:t>
          </m:r>
          <m:sSub>
            <m:e>
              <m:r>
                <m:t>R</m:t>
              </m:r>
            </m:e>
            <m:sub>
              <m:r>
                <m:t>n</m:t>
              </m:r>
            </m:sub>
          </m:sSub>
          <m:r>
            <m:t>k</m:t>
          </m:r>
          <m:r>
            <m:rPr>
              <m:sty m:val="p"/>
            </m:rPr>
            <m:t>,</m:t>
          </m:r>
          <m:r>
            <m:t>  </m:t>
          </m:r>
          <m:sSubSup>
            <m:e>
              <m:r>
                <m:t>q</m:t>
              </m:r>
            </m:e>
            <m:sub>
              <m:r>
                <m:t>m</m:t>
              </m:r>
            </m:sub>
            <m:sup>
              <m:r>
                <m:rPr>
                  <m:sty m:val="p"/>
                  <m:scr m:val="sans-serif"/>
                </m:rPr>
                <m:t>T</m:t>
              </m:r>
            </m:sup>
          </m:sSubSup>
          <m:sSub>
            <m:e>
              <m:r>
                <m:t>k</m:t>
              </m:r>
            </m:e>
            <m:sub>
              <m:r>
                <m:t>n</m:t>
              </m:r>
            </m:sub>
          </m:sSub>
          <m:r>
            <m:rPr>
              <m:sty m:val="p"/>
            </m:rPr>
            <m:t>=</m:t>
          </m:r>
          <m:sSup>
            <m:e>
              <m:r>
                <m:t>q</m:t>
              </m:r>
            </m:e>
            <m:sup>
              <m:r>
                <m:rPr>
                  <m:sty m:val="p"/>
                  <m:scr m:val="sans-serif"/>
                </m:rPr>
                <m:t>T</m:t>
              </m:r>
            </m:sup>
          </m:sSup>
          <m:sSub>
            <m:e>
              <m:r>
                <m:t>R</m:t>
              </m:r>
            </m:e>
            <m:sub>
              <m:r>
                <m:t>n</m:t>
              </m:r>
              <m:r>
                <m:rPr>
                  <m:sty m:val="p"/>
                </m:rPr>
                <m:t>−</m:t>
              </m:r>
              <m:r>
                <m:t>m</m:t>
              </m:r>
            </m:sub>
          </m:sSub>
          <m:r>
            <m:t>k</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Ordered token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RoPE positional mechanism in attention.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separate primary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Deterministic transform with model-trained projections.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Long-context accuracy and extrapolation.</w:t>
            </w:r>
          </w:p>
        </w:tc>
      </w:tr>
    </w:tbl>
    <w:p>
      <w:r>
        <w:rPr>
          <w:b/>
        </w:rPr>
        <w:t xml:space="preserve">Data representation. </w:t>
      </w:r>
      <w:r>
        <w:t>Ordered token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RoPE positional mechanism in attention.. Typical objective: No separate primary loss.. A loss is the quantity optimized during fitting; a metric measures the quality that engineers or users care about. Those quantities may be related but should never be treated as synonyms.</w:t>
      </w:r>
    </w:p>
    <w:p>
      <w:r>
        <w:rPr>
          <w:b/>
        </w:rPr>
        <w:t xml:space="preserve">Training. </w:t>
      </w:r>
      <w:r>
        <w:t>Deterministic transform with model-trained projections..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Long-context accuracy and extrapolation..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Distinguish “alarm before temperature spike” from the reverse order within a maintenance narrative.</w:t>
            </w:r>
          </w:p>
        </w:tc>
      </w:tr>
    </w:tbl>
    <w:p>
      <w:pPr>
        <w:spacing w:after="20"/>
      </w:pPr>
    </w:p>
    <w:p>
      <w:r>
        <w:rPr>
          <w:b/>
          <w:color w:val="873C32"/>
        </w:rPr>
        <w:t xml:space="preserve">Common failure mode. </w:t>
      </w:r>
      <w:r>
        <w:t>Extending context far beyond the trained positional regime can require scaling methods and careful evaluation.</w:t>
      </w:r>
    </w:p>
    <w:p>
      <w:pPr>
        <w:pStyle w:val="Heading3"/>
        <w:keepNext/>
      </w:pPr>
      <w:r>
        <w:t>8.2.6 Causal Self-Attention</w:t>
      </w:r>
    </w:p>
    <w:p>
      <w:r>
        <w:t>Causal Self-Attention allows token position t to attend only to positions at or before t during autoregressive generation. A triangular causal mask blocks future information so the training objective matches next-token inference.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t>O</m:t>
          </m:r>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r>
                <m:rPr>
                  <m:sty m:val="p"/>
                </m:rPr>
                <m:t>+</m:t>
              </m:r>
              <m:sSub>
                <m:e>
                  <m:r>
                    <m:t>M</m:t>
                  </m:r>
                </m:e>
                <m:sub>
                  <m:r>
                    <m:rPr>
                      <m:sty m:val="p"/>
                    </m:rPr>
                    <m:t>c</m:t>
                  </m:r>
                  <m:r>
                    <m:rPr>
                      <m:sty m:val="p"/>
                    </m:rPr>
                    <m:t>a</m:t>
                  </m:r>
                  <m:r>
                    <m:rPr>
                      <m:sty m:val="p"/>
                    </m:rPr>
                    <m:t>u</m:t>
                  </m:r>
                  <m:r>
                    <m:rPr>
                      <m:sty m:val="p"/>
                    </m:rPr>
                    <m:t>s</m:t>
                  </m:r>
                  <m:r>
                    <m:rPr>
                      <m:sty m:val="p"/>
                    </m:rPr>
                    <m:t>a</m:t>
                  </m:r>
                  <m:r>
                    <m:rPr>
                      <m:sty m:val="p"/>
                    </m:rPr>
                    <m:t>l</m:t>
                  </m:r>
                </m:sub>
              </m:sSub>
            </m:e>
          </m:d>
          <m:r>
            <m:t>V</m:t>
          </m:r>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hidden-state sequences.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Decoder Transformer attention.</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Next-token cross-entropy.</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Parallel teacher-forced training despite causal mask.</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Perplexity and attention/inference efficiency.</w:t>
            </w:r>
          </w:p>
        </w:tc>
      </w:tr>
    </w:tbl>
    <w:p>
      <w:r>
        <w:rPr>
          <w:b/>
        </w:rPr>
        <w:t xml:space="preserve">Data representation. </w:t>
      </w:r>
      <w:r>
        <w:t>Token hidden-state sequences.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Decoder Transformer attention.. Typical objective: Next-token cross-entropy.. A loss is the quantity optimized during fitting; a metric measures the quality that engineers or users care about. Those quantities may be related but should never be treated as synonyms.</w:t>
      </w:r>
    </w:p>
    <w:p>
      <w:r>
        <w:rPr>
          <w:b/>
        </w:rPr>
        <w:t xml:space="preserve">Training. </w:t>
      </w:r>
      <w:r>
        <w:t>Parallel teacher-forced training despite causal mask..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Perplexity and attention/inference efficiency..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While training on a maintenance report, the model predicts each next token using only preceding report tokens.</w:t>
            </w:r>
          </w:p>
        </w:tc>
      </w:tr>
    </w:tbl>
    <w:p>
      <w:pPr>
        <w:spacing w:after="20"/>
      </w:pPr>
    </w:p>
    <w:p>
      <w:r>
        <w:rPr>
          <w:b/>
          <w:color w:val="873C32"/>
        </w:rPr>
        <w:t xml:space="preserve">Common failure mode. </w:t>
      </w:r>
      <w:r>
        <w:t>Teacher forcing makes training parallel, but inference is sequential because each newly generated token depends on prior generated tokens.</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8.2.7 MHA, MQA, and GQA</w:t>
      </w:r>
    </w:p>
    <w:p>
      <w:r>
        <w:t>Multi-Head Attention (MHA) gives each attention head separate Query, Key and Value projections. Multi-Query Attention (MQA) shares a single set of Key/Value heads across many Query heads. Grouped Query Attention (GQA) shares Key/Value heads within groups, trading model capacity for smaller inference cache and bandwidth.</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LLM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MHA, MQA, GQA attention variants.</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Language-model task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Quality, KV-cache size, decode throughput.</w:t>
            </w:r>
          </w:p>
        </w:tc>
      </w:tr>
    </w:tbl>
    <w:p>
      <w:r>
        <w:rPr>
          <w:b/>
        </w:rPr>
        <w:t xml:space="preserve">Data representation. </w:t>
      </w:r>
      <w:r>
        <w:t>LLM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MHA, MQA, GQA attention variants.. Typical objective: Language-model task loss.. A loss is the quantity optimized during fitting; a metric measures the quality that engineers or users care about. Those quantities may be related but should never be treated as synonyms.</w:t>
      </w:r>
    </w:p>
    <w:p>
      <w:r>
        <w:rPr>
          <w:b/>
        </w:rPr>
        <w:t xml:space="preserve">Training. </w:t>
      </w:r>
      <w:r>
        <w:t>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Quality, KV-cache size, decode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Use 32 query heads but 8 Key/Value heads so four query heads share each KV representation.</w:t>
            </w:r>
          </w:p>
        </w:tc>
      </w:tr>
    </w:tbl>
    <w:p>
      <w:pPr>
        <w:spacing w:after="20"/>
      </w:pPr>
    </w:p>
    <w:p>
      <w:r>
        <w:rPr>
          <w:b/>
          <w:color w:val="873C32"/>
        </w:rPr>
        <w:t xml:space="preserve">Common failure mode. </w:t>
      </w:r>
      <w:r>
        <w:t>Fewer KV heads reduce memory but can affect quality; optimal grouping is model- and hardware-dependent.</w:t>
      </w:r>
    </w:p>
    <w:p>
      <w:pPr>
        <w:spacing w:after="80"/>
      </w:pPr>
      <w:r>
        <w:t>For a detailed comparison of self-attention, cross-attention, causal masks, sliding-window attention, sparse attention, MQA, GQA, and multimodal multi-cross attention, see Chapter 7.</w:t>
      </w:r>
    </w:p>
    <w:p>
      <w:pPr>
        <w:pStyle w:val="Heading3"/>
        <w:keepNext/>
        <w:spacing w:after="80"/>
      </w:pPr>
      <w:r>
        <w:t>8.2.8 Multi-Head Latent Attention (MLA)</w:t>
      </w:r>
    </w:p>
    <w:p>
      <w:pPr>
        <w:spacing w:after="80"/>
      </w:pPr>
      <w:r>
        <w:t>Multi-Head Latent Attention (MLA), introduced in DeepSeek-V2, compresses Key-Value information into learned low-rank latent representations to reduce KV-cache memory and memory-bandwidth requirements during decoding. Unlike MQA/GQA, which reduce the number of K/V heads through sharing, MLA changes how K/V information is represented and cached. For deployment, benchmark quality, long-context behavior, memory per sequence, throughput, and runtime support on the target hardware.</w:t>
      </w:r>
    </w:p>
    <w:p>
      <w:pPr>
        <w:spacing w:after="80"/>
      </w:pPr>
      <w:r>
        <w:t>Mathematical idea. Let c_KV be a learned lower-dimensional latent representation produced from the hidden state. Keys and Values needed by attention are reconstructed or projected from that latent state instead of caching independent full-dimensional K/V tensors for every head and token. The exact implementation depends on the architecture, including how positional information such as Rotary Positional Embedding is handled.</w:t>
      </w:r>
    </w:p>
    <w:p>
      <w:pPr>
        <w:spacing w:after="80"/>
      </w:pPr>
      <w:r>
        <w:t>Manufacturing relevance. In a local Large Language Model that must serve many simultaneous engineering conversations over long manuals and machine logs, KV-cache memory can become the practical concurrency limit. MLA is therefore an example of architecture-hardware co-design: its value appears primarily in inference memory and bandwidth, not because it changes the training label or business task.</w:t>
      </w:r>
    </w:p>
    <w:p>
      <w:pPr>
        <w:pStyle w:val="Heading3"/>
        <w:keepNext/>
      </w:pPr>
      <w:r>
        <w:t>8.2.9 KV Cache and Autoregressive Decoding</w:t>
      </w:r>
    </w:p>
    <w:p>
      <w:r>
        <w:t>The Key-Value (KV) cache stores attention Keys and Values for previously processed tokens. During generation the model computes new K/V only for the latest token rather than recomputing the full prefix every step.</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Prompt and generated token history.</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Decoder Transformer inference runtime.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training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Cache allocation, paging, quantization and batching are systems concerns.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Tokens/second, time-to-first-token, memory per request, maximum context.</w:t>
            </w:r>
          </w:p>
        </w:tc>
      </w:tr>
    </w:tbl>
    <w:p>
      <w:r>
        <w:rPr>
          <w:b/>
        </w:rPr>
        <w:t xml:space="preserve">Data representation. </w:t>
      </w:r>
      <w:r>
        <w:t>Prompt and generated token history.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Decoder Transformer inference runtime.. Typical objective: No training loss.. A loss is the quantity optimized during fitting; a metric measures the quality that engineers or users care about. Those quantities may be related but should never be treated as synonyms.</w:t>
      </w:r>
    </w:p>
    <w:p>
      <w:r>
        <w:rPr>
          <w:b/>
        </w:rPr>
        <w:t xml:space="preserve">Training. </w:t>
      </w:r>
      <w:r>
        <w:t>Cache allocation, paging, quantization and batching are systems concerns..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Tokens/second, time-to-first-token, memory per request, maximum context..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long CNC manual conversation can consume significant GPU memory even when model weights are unchanged because its KV cache grows with context.</w:t>
            </w:r>
          </w:p>
        </w:tc>
      </w:tr>
    </w:tbl>
    <w:p>
      <w:pPr>
        <w:spacing w:after="20"/>
      </w:pPr>
    </w:p>
    <w:p>
      <w:r>
        <w:rPr>
          <w:b/>
          <w:color w:val="873C32"/>
        </w:rPr>
        <w:t xml:space="preserve">Common failure mode. </w:t>
      </w:r>
      <w:r>
        <w:t>KV-cache memory scales with concurrent sequences and length; context limits are partly a systems resource problem.</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pStyle w:val="Heading3"/>
        <w:keepNext/>
      </w:pPr>
      <w:r>
        <w:t>8.2.10 Feed-Forward Networks and SwiGLU</w:t>
      </w:r>
    </w:p>
    <w:p>
      <w:r>
        <w:t>Each Transformer block contains a token-wise Feed-Forward Network (FFN) that expands hidden dimension, applies a nonlinear gated transformation, and projects back. Many modern LLMs use SwiGLU, a Swish/SiLU-gated linear unit.</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r>
            <m:rPr>
              <m:sty m:val="p"/>
            </m:rPr>
            <m:t>FFN</m:t>
          </m:r>
          <m:d>
            <m:dPr>
              <m:begChr m:val="("/>
              <m:endChr m:val=")"/>
              <m:sepChr m:val=""/>
              <m:grow/>
            </m:dPr>
            <m:e>
              <m:r>
                <m:t>x</m:t>
              </m:r>
            </m:e>
          </m:d>
          <m:r>
            <m:rPr>
              <m:sty m:val="p"/>
            </m:rPr>
            <m:t>=</m:t>
          </m:r>
          <m:sSub>
            <m:e>
              <m:r>
                <m:t>W</m:t>
              </m:r>
            </m:e>
            <m:sub>
              <m:r>
                <m:rPr>
                  <m:sty m:val="p"/>
                </m:rPr>
                <m:t>d</m:t>
              </m:r>
              <m:r>
                <m:rPr>
                  <m:sty m:val="p"/>
                </m:rPr>
                <m:t>o</m:t>
              </m:r>
              <m:r>
                <m:rPr>
                  <m:sty m:val="p"/>
                </m:rPr>
                <m:t>w</m:t>
              </m:r>
              <m:r>
                <m:rPr>
                  <m:sty m:val="p"/>
                </m:rPr>
                <m:t>n</m:t>
              </m:r>
            </m:sub>
          </m:sSub>
          <m:r>
            <m:t>​</m:t>
          </m:r>
          <m:d>
            <m:dPr>
              <m:begChr m:val="["/>
              <m:endChr m:val="]"/>
              <m:sepChr m:val=""/>
              <m:grow/>
            </m:dPr>
            <m:e>
              <m:r>
                <m:rPr>
                  <m:sty m:val="p"/>
                </m:rPr>
                <m:t>SiLU</m:t>
              </m:r>
              <m:d>
                <m:dPr>
                  <m:begChr m:val="("/>
                  <m:endChr m:val=")"/>
                  <m:sepChr m:val=""/>
                  <m:grow/>
                </m:dPr>
                <m:e>
                  <m:sSub>
                    <m:e>
                      <m:r>
                        <m:t>W</m:t>
                      </m:r>
                    </m:e>
                    <m:sub>
                      <m:r>
                        <m:rPr>
                          <m:sty m:val="p"/>
                        </m:rPr>
                        <m:t>g</m:t>
                      </m:r>
                      <m:r>
                        <m:rPr>
                          <m:sty m:val="p"/>
                        </m:rPr>
                        <m:t>a</m:t>
                      </m:r>
                      <m:r>
                        <m:rPr>
                          <m:sty m:val="p"/>
                        </m:rPr>
                        <m:t>t</m:t>
                      </m:r>
                      <m:r>
                        <m:rPr>
                          <m:sty m:val="p"/>
                        </m:rPr>
                        <m:t>e</m:t>
                      </m:r>
                    </m:sub>
                  </m:sSub>
                  <m:r>
                    <m:t>x</m:t>
                  </m:r>
                </m:e>
              </m:d>
              <m:r>
                <m:rPr>
                  <m:sty m:val="p"/>
                </m:rPr>
                <m:t>⊙</m:t>
              </m:r>
              <m:d>
                <m:dPr>
                  <m:begChr m:val="("/>
                  <m:endChr m:val=")"/>
                  <m:sepChr m:val=""/>
                  <m:grow/>
                </m:dPr>
                <m:e>
                  <m:sSub>
                    <m:e>
                      <m:r>
                        <m:t>W</m:t>
                      </m:r>
                    </m:e>
                    <m:sub>
                      <m:r>
                        <m:rPr>
                          <m:sty m:val="p"/>
                        </m:rPr>
                        <m:t>u</m:t>
                      </m:r>
                      <m:r>
                        <m:rPr>
                          <m:sty m:val="p"/>
                        </m:rPr>
                        <m:t>p</m:t>
                      </m:r>
                    </m:sub>
                  </m:sSub>
                  <m:r>
                    <m:t>x</m:t>
                  </m:r>
                </m:e>
              </m:d>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Hidden vector at each token.</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Dense FFN or MoE replacement.</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Language-model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AdamW.</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Throughput, parameter count, quality.</w:t>
            </w:r>
          </w:p>
        </w:tc>
      </w:tr>
    </w:tbl>
    <w:p>
      <w:r>
        <w:rPr>
          <w:b/>
        </w:rPr>
        <w:t xml:space="preserve">Data representation. </w:t>
      </w:r>
      <w:r>
        <w:t>Hidden vector at each token.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Dense FFN or MoE replacement.. Typical objective: Language-model loss.. A loss is the quantity optimized during fitting; a metric measures the quality that engineers or users care about. Those quantities may be related but should never be treated as synonyms.</w:t>
      </w:r>
    </w:p>
    <w:p>
      <w:r>
        <w:rPr>
          <w:b/>
        </w:rPr>
        <w:t xml:space="preserve">Training. </w:t>
      </w:r>
      <w:r>
        <w:t>AdamW..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Throughput, parameter count, quality..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After attention mixes information across tokens, the FFN performs a rich nonlinear transformation independently at each position.</w:t>
            </w:r>
          </w:p>
        </w:tc>
      </w:tr>
    </w:tbl>
    <w:p>
      <w:pPr>
        <w:spacing w:after="20"/>
      </w:pPr>
    </w:p>
    <w:p>
      <w:r>
        <w:rPr>
          <w:b/>
          <w:color w:val="873C32"/>
        </w:rPr>
        <w:t xml:space="preserve">Common failure mode. </w:t>
      </w:r>
      <w:r>
        <w:t>FFNs contain a large share of model parameters and compute, motivating sparse MoE substitution at scale.</w:t>
      </w:r>
    </w:p>
    <w:p>
      <w:pPr>
        <w:pStyle w:val="Heading3"/>
        <w:keepNext/>
      </w:pPr>
      <w:r>
        <w:t>8.2.11 Dense versus MoE Transformer Blocks</w:t>
      </w:r>
    </w:p>
    <w:p>
      <w:r>
        <w:t>A dense LLM uses the same FFN parameters for every token. A sparse Mixture-of-Experts LLM replaces selected FFNs with routed experts so only Top-k experts process each token, increasing total capacity without proportional active compute.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p>
      <w:pPr>
        <w:spacing w:after="100"/>
        <w:jc w:val="center"/>
      </w:pPr>
      <m:oMathPara>
        <m:oMathParaPr>
          <m:jc m:val="center"/>
        </m:oMathParaPr>
        <m:oMath>
          <m:sSub>
            <m:e>
              <m:r>
                <m:t>y</m:t>
              </m:r>
            </m:e>
            <m:sub>
              <m:r>
                <m:rPr>
                  <m:sty m:val="p"/>
                </m:rPr>
                <m:t>d</m:t>
              </m:r>
              <m:r>
                <m:rPr>
                  <m:sty m:val="p"/>
                </m:rPr>
                <m:t>e</m:t>
              </m:r>
              <m:r>
                <m:rPr>
                  <m:sty m:val="p"/>
                </m:rPr>
                <m:t>n</m:t>
              </m:r>
              <m:r>
                <m:rPr>
                  <m:sty m:val="p"/>
                </m:rPr>
                <m:t>s</m:t>
              </m:r>
              <m:r>
                <m:rPr>
                  <m:sty m:val="p"/>
                </m:rPr>
                <m:t>e</m:t>
              </m:r>
            </m:sub>
          </m:sSub>
          <m:r>
            <m:rPr>
              <m:sty m:val="p"/>
            </m:rPr>
            <m:t>=</m:t>
          </m:r>
          <m:r>
            <m:rPr>
              <m:sty m:val="p"/>
            </m:rPr>
            <m:t>FFN</m:t>
          </m:r>
          <m:d>
            <m:dPr>
              <m:begChr m:val="("/>
              <m:endChr m:val=")"/>
              <m:sepChr m:val=""/>
              <m:grow/>
            </m:dPr>
            <m:e>
              <m:r>
                <m:t>x</m:t>
              </m:r>
            </m:e>
          </m:d>
          <m:r>
            <m:rPr>
              <m:sty m:val="p"/>
            </m:rPr>
            <m:t>,</m:t>
          </m:r>
          <m:r>
            <m:t>  </m:t>
          </m:r>
          <m:sSub>
            <m:e>
              <m:r>
                <m:t>y</m:t>
              </m:r>
            </m:e>
            <m:sub>
              <m:r>
                <m:rPr>
                  <m:sty m:val="p"/>
                </m:rPr>
                <m:t>M</m:t>
              </m:r>
              <m:r>
                <m:rPr>
                  <m:sty m:val="p"/>
                </m:rPr>
                <m:t>o</m:t>
              </m:r>
              <m:r>
                <m:rPr>
                  <m:sty m:val="p"/>
                </m:rPr>
                <m:t>E</m:t>
              </m:r>
            </m:sub>
          </m:sSub>
          <m:r>
            <m:rPr>
              <m:sty m:val="p"/>
            </m:rPr>
            <m:t>=</m:t>
          </m:r>
          <m:nary>
            <m:naryPr>
              <m:chr m:val="∑"/>
              <m:limLoc m:val="undOvr"/>
              <m:subHide m:val="off"/>
              <m:supHide m:val="on"/>
            </m:naryPr>
            <m:sub>
              <m:r>
                <m:t>i</m:t>
              </m:r>
              <m:r>
                <m:rPr>
                  <m:sty m:val="p"/>
                </m:rPr>
                <m:t>∈</m:t>
              </m:r>
              <m:r>
                <m:rPr>
                  <m:sty m:val="p"/>
                </m:rPr>
                <m:t>TopK</m:t>
              </m:r>
            </m:sub>
            <m:sup>
              <m:r>
                <m:t>​</m:t>
              </m:r>
            </m:sup>
            <m:e>
              <m:sSub>
                <m:e>
                  <m:r>
                    <m:t>g</m:t>
                  </m:r>
                </m:e>
                <m:sub>
                  <m:r>
                    <m:t>i</m:t>
                  </m:r>
                </m:sub>
              </m:sSub>
            </m:e>
          </m:nary>
          <m:d>
            <m:dPr>
              <m:begChr m:val="("/>
              <m:endChr m:val=")"/>
              <m:sepChr m:val=""/>
              <m:grow/>
            </m:dPr>
            <m:e>
              <m:r>
                <m:t>x</m:t>
              </m:r>
            </m:e>
          </m:d>
          <m:sSub>
            <m:e>
              <m:r>
                <m:t>E</m:t>
              </m:r>
            </m:e>
            <m:sub>
              <m:r>
                <m:t>i</m:t>
              </m:r>
            </m:sub>
          </m:sSub>
          <m:d>
            <m:dPr>
              <m:begChr m:val="("/>
              <m:endChr m:val=")"/>
              <m:sepChr m:val=""/>
              <m:grow/>
            </m:dPr>
            <m:e>
              <m:r>
                <m:t>x</m:t>
              </m:r>
            </m:e>
          </m:d>
        </m:oMath>
      </m:oMathPara>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Token hidden states.</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Dense decoder Transformer or sparse MoE Transformer.</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Next-token loss plus optional routing/load-balancing losses.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Distributed AdamW with expert parallelism for MoE.</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Active/total parameters, routing balance, quality and throughput.</w:t>
            </w:r>
          </w:p>
        </w:tc>
      </w:tr>
    </w:tbl>
    <w:p>
      <w:r>
        <w:rPr>
          <w:b/>
        </w:rPr>
        <w:t xml:space="preserve">Data representation. </w:t>
      </w:r>
      <w:r>
        <w:t>Token hidden states.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t>Model and objective. Typical models or architectural choices include Dense decoder Transformer or sparse MoE Transformer. Typical objective: Next-token loss plus optional routing/load-balancing losses.. A loss is the quantity optimized during fitting; a metric measures the quality that engineers or users care about. Those quantities may be related but should never be treated as synonyms.</w:t>
      </w:r>
    </w:p>
    <w:p>
      <w:r>
        <w:rPr>
          <w:b/>
        </w:rPr>
        <w:t xml:space="preserve">Training. </w:t>
      </w:r>
      <w:r>
        <w:t>Distributed AdamW with expert parallelism for MoE..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Active/total parameters, routing balance, quality and throughput..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A token about machining and another about grammar can be routed differently, though learned experts need not align to human domains.</w:t>
            </w:r>
          </w:p>
        </w:tc>
      </w:tr>
    </w:tbl>
    <w:p>
      <w:pPr>
        <w:spacing w:after="20"/>
      </w:pPr>
    </w:p>
    <w:p>
      <w:r>
        <w:rPr>
          <w:b/>
          <w:color w:val="873C32"/>
        </w:rPr>
        <w:t xml:space="preserve">Common failure mode. </w:t>
      </w:r>
      <w:r>
        <w:t>MoE reduces arithmetic per total parameter but increases routing and network communication complexity.</w:t>
      </w:r>
    </w:p>
    <w:tbl>
      <w:tblPr>
        <w:tblW w:type="auto" w:w="0"/>
        <w:jc w:val="center"/>
        <w:tblLook w:firstColumn="1" w:firstRow="1" w:lastColumn="0" w:lastRow="0" w:noHBand="0" w:noVBand="1" w:val="04A0"/>
      </w:tblPr>
      <w:tblGrid>
        <w:gridCol w:w="9994"/>
      </w:tblGrid>
      <w:tr>
        <w:tc>
          <w:tcPr>
            <w:tcW w:type="dxa" w:w="9994"/>
            <w:shd w:fill="FFF6E8"/>
          </w:tcPr>
          <w:p>
            <w:r>
              <w:rPr>
                <w:rFonts w:ascii="Aptos" w:hAnsi="Aptos"/>
                <w:b/>
                <w:color w:val="1C4F68"/>
                <w:sz w:val="20"/>
              </w:rPr>
              <w:t>Knowledge check</w:t>
            </w:r>
          </w:p>
          <w:p>
            <w:pPr>
              <w:spacing w:after="40" w:line="252" w:lineRule="auto"/>
            </w:pPr>
            <w:r>
              <w:t>Explain this topic without using its acronym. State one equation or objective, one data assumption, one evaluation metric, and one way it can fail in production.</w:t>
            </w:r>
          </w:p>
        </w:tc>
      </w:tr>
    </w:tbl>
    <w:p>
      <w:pPr>
        <w:spacing w:after="20"/>
      </w:pPr>
    </w:p>
    <w:p>
      <w:pPr>
        <w:keepNext/>
        <w:spacing w:before="160" w:after="60"/>
        <w:jc w:val="center"/>
      </w:pPr>
      <w:r>
        <w:drawing>
          <wp:inline xmlns:a="http://schemas.openxmlformats.org/drawingml/2006/main" xmlns:pic="http://schemas.openxmlformats.org/drawingml/2006/picture">
            <wp:extent cx="5806440" cy="4106212"/>
            <wp:docPr id="10" name="Picture 10" title="Figure 27.1" descr="The left panel separates the original encoder/decoder Transformer concept from the decoder-only architecture used by many modern Large Language Models. Decoder-only generation is causal: each token is predicted from earlier tokens. The Mixture-of-Exp"/>
            <wp:cNvGraphicFramePr>
              <a:graphicFrameLocks noChangeAspect="1"/>
            </wp:cNvGraphicFramePr>
            <a:graphic>
              <a:graphicData uri="http://schemas.openxmlformats.org/drawingml/2006/picture">
                <pic:pic>
                  <pic:nvPicPr>
                    <pic:cNvPr id="0" name="transformer_moe.png"/>
                    <pic:cNvPicPr/>
                  </pic:nvPicPr>
                  <pic:blipFill>
                    <a:blip r:embed="rId20"/>
                    <a:stretch>
                      <a:fillRect/>
                    </a:stretch>
                  </pic:blipFill>
                  <pic:spPr>
                    <a:xfrm>
                      <a:off x="0" y="0"/>
                      <a:ext cx="5806440" cy="4106212"/>
                    </a:xfrm>
                    <a:prstGeom prst="rect"/>
                  </pic:spPr>
                </pic:pic>
              </a:graphicData>
            </a:graphic>
          </wp:inline>
        </w:drawing>
      </w:r>
    </w:p>
    <w:p>
      <w:pPr>
        <w:pStyle w:val="Caption"/>
        <w:keepNext/>
        <w:spacing w:after="80"/>
        <w:jc w:val="center"/>
      </w:pPr>
      <w:r>
        <w:rPr>
          <w:b/>
        </w:rPr>
        <w:t>Figure 8.1 — Transformer blocks, decoder-only Large Language Models, and Mixture of Experts.</w:t>
      </w:r>
    </w:p>
    <w:p>
      <w:pPr>
        <w:spacing w:after="160"/>
      </w:pPr>
      <w:r>
        <w:rPr>
          <w:b/>
        </w:rPr>
        <w:t xml:space="preserve">How to read the figure. </w:t>
      </w:r>
      <w:r>
        <w:t>The left panel separates the original encoder/decoder Transformer concept from the decoder-only architecture used by many modern Large Language Models. Decoder-only generation is causal: each token is predicted from earlier tokens. The Mixture-of-Experts panel shows conditional computation inside the feed-forward portion of a Transformer block: a router sends each token to a small subset of expert networks and combines their outputs. This increases total model capacity without activating every expert for every token, but it introduces routing, load-balancing, memory-placement, and communication challenges.</w:t>
      </w:r>
    </w:p>
    <w:p>
      <w:pPr>
        <w:pStyle w:val="Heading3"/>
        <w:keepNext/>
      </w:pPr>
      <w:r>
        <w:t>8.2.12 Context Window, Prefill, and Decode</w:t>
      </w:r>
    </w:p>
    <w:p>
      <w:r>
        <w:t>The context window is the maximum token span the model can condition on. Inference has a prefill phase that processes the existing prompt largely in parallel and a decode phase that generates new tokens sequentially using the KV cache.</w:t>
      </w:r>
    </w:p>
    <w:p>
      <w:r>
        <w:t>Mathematical view. The complete relationship is typeset as a native Word equation below. Read the expression by separating constants, observed variables, trainable parameters, random variables, and the scalar objective. If the method is differentiable, gradients describe local sensitivity of the objective to parameters. If it is not gradient-based, learn the specialized estimation or optimization procedure instead of incorrectly describing every method as Adam training.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AF1"/>
            <w:vAlign w:val="top"/>
          </w:tcPr>
          <w:p>
            <w:pPr>
              <w:spacing w:after="20" w:line="240" w:lineRule="auto"/>
            </w:pPr>
            <w:r>
              <w:rPr>
                <w:rFonts w:ascii="Aptos" w:hAnsi="Aptos"/>
                <w:sz w:val="18"/>
              </w:rPr>
              <w:t>Dimension</w:t>
            </w:r>
          </w:p>
        </w:tc>
        <w:tc>
          <w:tcPr>
            <w:tcW w:type="dxa" w:w="4997"/>
            <w:shd w:fill="DCEAF1"/>
            <w:vAlign w:val="top"/>
          </w:tcPr>
          <w:p>
            <w:pPr>
              <w:spacing w:after="20" w:line="240" w:lineRule="auto"/>
            </w:pPr>
            <w:r>
              <w:rPr>
                <w:rFonts w:ascii="Aptos" w:hAnsi="Aptos"/>
                <w:sz w:val="18"/>
              </w:rPr>
              <w:t>Typical choices</w:t>
            </w:r>
          </w:p>
        </w:tc>
      </w:tr>
      <w:tr>
        <w:tc>
          <w:tcPr>
            <w:tcW w:type="dxa" w:w="4997"/>
            <w:vAlign w:val="top"/>
          </w:tcPr>
          <w:p>
            <w:pPr>
              <w:spacing w:after="20" w:line="240" w:lineRule="auto"/>
            </w:pPr>
            <w:r>
              <w:rPr>
                <w:rFonts w:ascii="Aptos" w:hAnsi="Aptos"/>
                <w:b/>
                <w:sz w:val="18"/>
              </w:rPr>
              <w:t>Data</w:t>
            </w:r>
          </w:p>
        </w:tc>
        <w:tc>
          <w:tcPr>
            <w:tcW w:type="dxa" w:w="4997"/>
            <w:vAlign w:val="top"/>
          </w:tcPr>
          <w:p>
            <w:pPr>
              <w:spacing w:after="20" w:line="240" w:lineRule="auto"/>
            </w:pPr>
            <w:r>
              <w:rPr>
                <w:rFonts w:ascii="Aptos" w:hAnsi="Aptos"/>
                <w:sz w:val="18"/>
              </w:rPr>
              <w:t>Prompts, retrieved documents, conversation history, generated output.</w:t>
            </w:r>
          </w:p>
        </w:tc>
      </w:tr>
      <w:tr>
        <w:tc>
          <w:tcPr>
            <w:tcW w:type="dxa" w:w="4997"/>
            <w:vAlign w:val="top"/>
          </w:tcPr>
          <w:p>
            <w:pPr>
              <w:spacing w:after="20" w:line="240" w:lineRule="auto"/>
            </w:pPr>
            <w:r>
              <w:rPr>
                <w:rFonts w:ascii="Aptos" w:hAnsi="Aptos"/>
                <w:b/>
                <w:sz w:val="18"/>
              </w:rPr>
              <w:t>Model / architecture</w:t>
            </w:r>
          </w:p>
        </w:tc>
        <w:tc>
          <w:tcPr>
            <w:tcW w:type="dxa" w:w="4997"/>
            <w:vAlign w:val="top"/>
          </w:tcPr>
          <w:p>
            <w:pPr>
              <w:spacing w:after="20" w:line="240" w:lineRule="auto"/>
            </w:pPr>
            <w:r>
              <w:rPr>
                <w:rFonts w:ascii="Aptos" w:hAnsi="Aptos"/>
                <w:sz w:val="18"/>
              </w:rPr>
              <w:t>LLM serving runtime.</w:t>
            </w:r>
          </w:p>
        </w:tc>
      </w:tr>
      <w:tr>
        <w:tc>
          <w:tcPr>
            <w:tcW w:type="dxa" w:w="4997"/>
            <w:vAlign w:val="top"/>
          </w:tcPr>
          <w:p>
            <w:pPr>
              <w:spacing w:after="20" w:line="240" w:lineRule="auto"/>
            </w:pPr>
            <w:r>
              <w:rPr>
                <w:rFonts w:ascii="Aptos" w:hAnsi="Aptos"/>
                <w:b/>
                <w:sz w:val="18"/>
              </w:rPr>
              <w:t>Loss / objective</w:t>
            </w:r>
          </w:p>
        </w:tc>
        <w:tc>
          <w:tcPr>
            <w:tcW w:type="dxa" w:w="4997"/>
            <w:vAlign w:val="top"/>
          </w:tcPr>
          <w:p>
            <w:pPr>
              <w:spacing w:after="20" w:line="240" w:lineRule="auto"/>
            </w:pPr>
            <w:r>
              <w:rPr>
                <w:rFonts w:ascii="Aptos" w:hAnsi="Aptos"/>
                <w:sz w:val="18"/>
              </w:rPr>
              <w:t>No new training loss.</w:t>
            </w:r>
          </w:p>
        </w:tc>
      </w:tr>
      <w:tr>
        <w:tc>
          <w:tcPr>
            <w:tcW w:type="dxa" w:w="4997"/>
            <w:vAlign w:val="top"/>
          </w:tcPr>
          <w:p>
            <w:pPr>
              <w:spacing w:after="20" w:line="240" w:lineRule="auto"/>
            </w:pPr>
            <w:r>
              <w:rPr>
                <w:rFonts w:ascii="Aptos" w:hAnsi="Aptos"/>
                <w:b/>
                <w:sz w:val="18"/>
              </w:rPr>
              <w:t>Training / optimizer</w:t>
            </w:r>
          </w:p>
        </w:tc>
        <w:tc>
          <w:tcPr>
            <w:tcW w:type="dxa" w:w="4997"/>
            <w:vAlign w:val="top"/>
          </w:tcPr>
          <w:p>
            <w:pPr>
              <w:spacing w:after="20" w:line="240" w:lineRule="auto"/>
            </w:pPr>
            <w:r>
              <w:rPr>
                <w:rFonts w:ascii="Aptos" w:hAnsi="Aptos"/>
                <w:sz w:val="18"/>
              </w:rPr>
              <w:t>Continuous batching, paged KV cache, prefix caching, speculative techniques.</w:t>
            </w:r>
          </w:p>
        </w:tc>
      </w:tr>
      <w:tr>
        <w:tc>
          <w:tcPr>
            <w:tcW w:type="dxa" w:w="4997"/>
            <w:vAlign w:val="top"/>
          </w:tcPr>
          <w:p>
            <w:pPr>
              <w:spacing w:after="20" w:line="240" w:lineRule="auto"/>
            </w:pPr>
            <w:r>
              <w:rPr>
                <w:rFonts w:ascii="Aptos" w:hAnsi="Aptos"/>
                <w:b/>
                <w:sz w:val="18"/>
              </w:rPr>
              <w:t>Evaluation</w:t>
            </w:r>
          </w:p>
        </w:tc>
        <w:tc>
          <w:tcPr>
            <w:tcW w:type="dxa" w:w="4997"/>
            <w:vAlign w:val="top"/>
          </w:tcPr>
          <w:p>
            <w:pPr>
              <w:spacing w:after="20" w:line="240" w:lineRule="auto"/>
            </w:pPr>
            <w:r>
              <w:rPr>
                <w:rFonts w:ascii="Aptos" w:hAnsi="Aptos"/>
                <w:sz w:val="18"/>
              </w:rPr>
              <w:t>Time to First Token (TTFT), inter-token latency, throughput, memory.</w:t>
            </w:r>
          </w:p>
        </w:tc>
      </w:tr>
    </w:tbl>
    <w:p>
      <w:r>
        <w:rPr>
          <w:b/>
        </w:rPr>
        <w:t xml:space="preserve">Data representation. </w:t>
      </w:r>
      <w:r>
        <w:t>Prompts, retrieved documents, conversation history, generated output. Representation is not a neutral implementation detail. Scaling, sampling frequency, time windows, image resolution, tokenization, feature engineering, graph edges, and missing-value policies change the geometry available to the model and therefore change what can be learned.</w:t>
      </w:r>
    </w:p>
    <w:p>
      <w:r>
        <w:rPr>
          <w:b/>
        </w:rPr>
        <w:t xml:space="preserve">Model and objective. </w:t>
      </w:r>
      <w:r>
        <w:t>Typical models or architectural choices include LLM serving runtime.. Typical objective: No new training loss.. A loss is the quantity optimized during fitting; a metric measures the quality that engineers or users care about. Those quantities may be related but should never be treated as synonyms.</w:t>
      </w:r>
    </w:p>
    <w:p>
      <w:r>
        <w:rPr>
          <w:b/>
        </w:rPr>
        <w:t xml:space="preserve">Training. </w:t>
      </w:r>
      <w:r>
        <w:t>Continuous batching, paged KV cache, prefix caching, speculative techniques.. In neural networks, a forward pass computes predictions, backpropagation computes gradients by the chain rule, and an optimizer such as Stochastic Gradient Descent (SGD), Adam (Adaptive Moment Estimation), or AdamW (Adam with decoupled Weight Decay) turns gradients into parameter updates. Classical methods may use closed-form estimates, tree construction, convex optimization, Expectation-Maximization, or neighbor search instead.</w:t>
      </w:r>
    </w:p>
    <w:p>
      <w:r>
        <w:rPr>
          <w:b/>
        </w:rPr>
        <w:t xml:space="preserve">Evaluation. </w:t>
      </w:r>
      <w:r>
        <w:t>Time to First Token (TTFT), inter-token latency, throughput, memory.. Evaluate not just one aggregate number but error patterns across classes, machines, time periods, operating regimes, sensor conditions, and subgroups. The test data must represent the deployment decision; otherwise a mathematically impressive score can still be operationally misleading.</w:t>
      </w:r>
    </w:p>
    <w:tbl>
      <w:tblPr>
        <w:tblW w:type="auto" w:w="0"/>
        <w:jc w:val="center"/>
        <w:tblLook w:firstColumn="1" w:firstRow="1" w:lastColumn="0" w:lastRow="0" w:noHBand="0" w:noVBand="1" w:val="04A0"/>
      </w:tblPr>
      <w:tblGrid>
        <w:gridCol w:w="9994"/>
      </w:tblGrid>
      <w:tr>
        <w:tc>
          <w:tcPr>
            <w:tcW w:type="dxa" w:w="9994"/>
            <w:shd w:fill="EAF4EA"/>
          </w:tcPr>
          <w:p>
            <w:r>
              <w:rPr>
                <w:rFonts w:ascii="Aptos" w:hAnsi="Aptos"/>
                <w:b/>
                <w:color w:val="1C4F68"/>
                <w:sz w:val="20"/>
              </w:rPr>
              <w:t>Worked manufacturing example</w:t>
            </w:r>
          </w:p>
          <w:p>
            <w:pPr>
              <w:spacing w:after="40" w:line="252" w:lineRule="auto"/>
            </w:pPr>
            <w:r>
              <w:t>Loading thousands of tokens of CNC manuals increases prefill work before the first answer token appears.</w:t>
            </w:r>
          </w:p>
        </w:tc>
      </w:tr>
    </w:tbl>
    <w:p>
      <w:pPr>
        <w:spacing w:after="20"/>
      </w:pPr>
    </w:p>
    <w:p>
      <w:r>
        <w:rPr>
          <w:b/>
          <w:color w:val="873C32"/>
        </w:rPr>
        <w:t xml:space="preserve">Common failure mode. </w:t>
      </w:r>
      <w:r>
        <w:t>A larger context window does not guarantee the model can use every distant detail equally well; retrieval and context engineering still matter.</w:t>
      </w:r>
    </w:p>
    <w:p>
      <w:pPr>
        <w:pStyle w:val="Heading2"/>
      </w:pPr>
      <w:r>
        <w:t>8.3 Implementation Perspective: From Transformer Block to Trainable LLM System</w:t>
      </w:r>
    </w:p>
    <w:p>
      <w:r>
        <w:t>A decoder-only language model is not one indivisible algorithm. It is a stack of embedding, positional, normalization, attention, feed-forward or Mixture-of-Experts, residual, output-projection, and decoding components. Training adds the dataset pipeline, tokenizer, distributed strategy, optimizer, learning-rate schedule, checkpointing, evaluation, and safety layers. Separating these components makes performance debugging and scaling decisions much easier.</w:t>
      </w:r>
    </w:p>
    <w:p>
      <w:r>
        <w:t>For a manufacturing domain model, first decide whether the knowledge changes frequently. If manuals, work instructions, alarms, or specifications change often, Retrieval-Augmented Generation in Volume II is generally a better knowledge-update mechanism than repeatedly modifying model weights. Fine-tuning is better reserved for behavior, format, task adaptation, or stable domain patterns that cannot be supplied reliably as retrieved context.</w:t>
      </w:r>
    </w:p>
    <w:p>
      <w:pPr>
        <w:pStyle w:val="Heading2"/>
      </w:pPr>
      <w:r>
        <w:t>8.4 Chapter Summary</w:t>
      </w:r>
    </w:p>
    <w:p>
      <w:r>
        <w:t>• Modern LLMs combine decoder-only Transformers, efficient attention, normalization, gated feed-forward networks, and large vocabularies.</w:t>
      </w:r>
    </w:p>
    <w:p>
      <w:r>
        <w:t>• KV-cache design and attention variants such as MQA, GQA, and MLA strongly affect inference memory and throughput.</w:t>
      </w:r>
    </w:p>
    <w:p>
      <w:r>
        <w:t>• Sparse MoE models increase total capacity by routing each token through only a subset of experts.</w:t>
      </w:r>
    </w:p>
    <w:p>
      <w:r>
        <w:t>• LLM architecture is only the model layer; useful factory systems additionally require retrieval, tools, permissions, evaluation, and governance.</w:t>
      </w:r>
    </w:p>
    <w:p>
      <w:pPr>
        <w:pStyle w:val="Heading2"/>
      </w:pPr>
      <w:r>
        <w:t>8.5 Review Questions</w:t>
      </w:r>
    </w:p>
    <w:p>
      <w:r>
        <w:t xml:space="preserve">1. Why does sparse MoE increase capacity without activating the whole model?</w:t>
      </w:r>
    </w:p>
    <w:p>
      <w:r>
        <w:t xml:space="preserve">2. How do MHA, MQA, GQA, and MLA primarily differ?</w:t>
      </w:r>
    </w:p>
    <w:p>
      <w:r>
        <w:t xml:space="preserve">3. What is the purpose of the KV cache?</w:t>
      </w:r>
    </w:p>
    <w:p>
      <w:r>
        <w:t xml:space="preserve">4. Why distinguish LLM architecture from LLM application design?</w:t>
      </w:r>
    </w:p>
    <w:p>
      <w:pPr>
        <w:pStyle w:val="Heading2"/>
      </w:pPr>
      <w:r>
        <w:t>8.6 Applied Exercise</w:t>
      </w:r>
    </w:p>
    <w:p>
      <w:r>
        <w:t xml:space="preserve">Estimate memory/throughput trade-offs of MHA, GQA, MQA, MLA, and MoE for a factory LLM.</w:t>
      </w:r>
    </w:p>
    <w:p>
      <w:pPr>
        <w:pStyle w:val="Heading1"/>
        <w:keepNext/>
      </w:pPr>
      <w:r>
        <w:t>Appendix A. Acronym and Terminology Glossary</w:t>
      </w:r>
    </w:p>
    <w:p>
      <w:pPr/>
      <w:r>
        <w:t>Acronyms are expanded on first use in the main text. This glossary collects the most frequently reused terms for quick reference.</w:t>
      </w:r>
    </w:p>
    <w:tbl>
      <w:tblPr>
        <w:tblStyle w:val="TableGrid"/>
        <w:tblW w:type="auto" w:w="0"/>
        <w:tblLook w:firstColumn="1" w:firstRow="1" w:lastColumn="0" w:lastRow="0" w:noHBand="0" w:noVBand="1" w:val="04A0"/>
      </w:tblPr>
      <w:tblGrid>
        <w:gridCol w:w="2498"/>
        <w:gridCol w:w="2498"/>
        <w:gridCol w:w="2498"/>
        <w:gridCol w:w="2498"/>
      </w:tblGrid>
      <w:tr>
        <w:trPr>
          <w:cantSplit/>
        </w:trPr>
        <w:tc>
          <w:tcPr>
            <w:tcW w:type="dxa" w:w="2498"/>
          </w:tcPr>
          <w:p>
            <w:r>
              <w:t>Term</w:t>
            </w:r>
          </w:p>
        </w:tc>
        <w:tc>
          <w:tcPr>
            <w:tcW w:type="dxa" w:w="2498"/>
          </w:tcPr>
          <w:p>
            <w:r>
              <w:t>Meaning</w:t>
            </w:r>
          </w:p>
        </w:tc>
        <w:tc>
          <w:tcPr>
            <w:tcW w:type="dxa" w:w="2498"/>
          </w:tcPr>
          <w:p>
            <w:r>
              <w:t>Term</w:t>
            </w:r>
          </w:p>
        </w:tc>
        <w:tc>
          <w:tcPr>
            <w:tcW w:type="dxa" w:w="2498"/>
          </w:tcPr>
          <w:p>
            <w:r>
              <w:t>Meaning</w:t>
            </w:r>
          </w:p>
        </w:tc>
      </w:tr>
      <w:tr>
        <w:trPr>
          <w:cantSplit/>
        </w:trPr>
        <w:tc>
          <w:tcPr>
            <w:tcW w:type="dxa" w:w="2498"/>
          </w:tcPr>
          <w:p>
            <w:r>
              <w:t>AI</w:t>
            </w:r>
          </w:p>
        </w:tc>
        <w:tc>
          <w:tcPr>
            <w:tcW w:type="dxa" w:w="2498"/>
          </w:tcPr>
          <w:p>
            <w:r>
              <w:t>Artificial Intelligence</w:t>
            </w:r>
          </w:p>
        </w:tc>
        <w:tc>
          <w:tcPr>
            <w:tcW w:type="dxa" w:w="2498"/>
          </w:tcPr>
          <w:p>
            <w:r>
              <w:t>MQA</w:t>
            </w:r>
          </w:p>
        </w:tc>
        <w:tc>
          <w:tcPr>
            <w:tcW w:type="dxa" w:w="2498"/>
          </w:tcPr>
          <w:p>
            <w:r>
              <w:t>Multi-Query Attention</w:t>
            </w:r>
          </w:p>
        </w:tc>
      </w:tr>
      <w:tr>
        <w:trPr>
          <w:cantSplit/>
        </w:trPr>
        <w:tc>
          <w:tcPr>
            <w:tcW w:type="dxa" w:w="2498"/>
          </w:tcPr>
          <w:p>
            <w:r>
              <w:t>ML</w:t>
            </w:r>
          </w:p>
        </w:tc>
        <w:tc>
          <w:tcPr>
            <w:tcW w:type="dxa" w:w="2498"/>
          </w:tcPr>
          <w:p>
            <w:r>
              <w:t>Machine Learning</w:t>
            </w:r>
          </w:p>
        </w:tc>
        <w:tc>
          <w:tcPr>
            <w:tcW w:type="dxa" w:w="2498"/>
          </w:tcPr>
          <w:p>
            <w:r>
              <w:t>GQA</w:t>
            </w:r>
          </w:p>
        </w:tc>
        <w:tc>
          <w:tcPr>
            <w:tcW w:type="dxa" w:w="2498"/>
          </w:tcPr>
          <w:p>
            <w:r>
              <w:t>Grouped-Query Attention</w:t>
            </w:r>
          </w:p>
        </w:tc>
      </w:tr>
      <w:tr>
        <w:trPr>
          <w:cantSplit/>
        </w:trPr>
        <w:tc>
          <w:tcPr>
            <w:tcW w:type="dxa" w:w="2498"/>
          </w:tcPr>
          <w:p>
            <w:r>
              <w:t>DL</w:t>
            </w:r>
          </w:p>
        </w:tc>
        <w:tc>
          <w:tcPr>
            <w:tcW w:type="dxa" w:w="2498"/>
          </w:tcPr>
          <w:p>
            <w:r>
              <w:t>Deep Learning</w:t>
            </w:r>
          </w:p>
        </w:tc>
        <w:tc>
          <w:tcPr>
            <w:tcW w:type="dxa" w:w="2498"/>
          </w:tcPr>
          <w:p>
            <w:r>
              <w:t>MLA</w:t>
            </w:r>
          </w:p>
        </w:tc>
        <w:tc>
          <w:tcPr>
            <w:tcW w:type="dxa" w:w="2498"/>
          </w:tcPr>
          <w:p>
            <w:r>
              <w:t>Multi-Head Latent Attention</w:t>
            </w:r>
          </w:p>
        </w:tc>
      </w:tr>
      <w:tr>
        <w:trPr>
          <w:cantSplit/>
        </w:trPr>
        <w:tc>
          <w:tcPr>
            <w:tcW w:type="dxa" w:w="2498"/>
          </w:tcPr>
          <w:p>
            <w:r>
              <w:t>ANN</w:t>
            </w:r>
          </w:p>
        </w:tc>
        <w:tc>
          <w:tcPr>
            <w:tcW w:type="dxa" w:w="2498"/>
          </w:tcPr>
          <w:p>
            <w:r>
              <w:t>Artificial Neural Network</w:t>
            </w:r>
          </w:p>
        </w:tc>
        <w:tc>
          <w:tcPr>
            <w:tcW w:type="dxa" w:w="2498"/>
          </w:tcPr>
          <w:p>
            <w:r>
              <w:t>KL</w:t>
            </w:r>
          </w:p>
        </w:tc>
        <w:tc>
          <w:tcPr>
            <w:tcW w:type="dxa" w:w="2498"/>
          </w:tcPr>
          <w:p>
            <w:r>
              <w:t>Kullback-Leibler divergence</w:t>
            </w:r>
          </w:p>
        </w:tc>
      </w:tr>
      <w:tr>
        <w:trPr>
          <w:cantSplit/>
        </w:trPr>
        <w:tc>
          <w:tcPr>
            <w:tcW w:type="dxa" w:w="2498"/>
          </w:tcPr>
          <w:p>
            <w:r>
              <w:t>MLP</w:t>
            </w:r>
          </w:p>
        </w:tc>
        <w:tc>
          <w:tcPr>
            <w:tcW w:type="dxa" w:w="2498"/>
          </w:tcPr>
          <w:p>
            <w:r>
              <w:t>Multilayer Perceptron</w:t>
            </w:r>
          </w:p>
        </w:tc>
        <w:tc>
          <w:tcPr>
            <w:tcW w:type="dxa" w:w="2498"/>
          </w:tcPr>
          <w:p>
            <w:r>
              <w:t>BCE</w:t>
            </w:r>
          </w:p>
        </w:tc>
        <w:tc>
          <w:tcPr>
            <w:tcW w:type="dxa" w:w="2498"/>
          </w:tcPr>
          <w:p>
            <w:r>
              <w:t>Binary Cross-Entropy</w:t>
            </w:r>
          </w:p>
        </w:tc>
      </w:tr>
      <w:tr>
        <w:trPr>
          <w:cantSplit/>
        </w:trPr>
        <w:tc>
          <w:tcPr>
            <w:tcW w:type="dxa" w:w="2498"/>
          </w:tcPr>
          <w:p>
            <w:r>
              <w:t>CNN</w:t>
            </w:r>
          </w:p>
        </w:tc>
        <w:tc>
          <w:tcPr>
            <w:tcW w:type="dxa" w:w="2498"/>
          </w:tcPr>
          <w:p>
            <w:r>
              <w:t>Convolutional Neural Network</w:t>
            </w:r>
          </w:p>
        </w:tc>
        <w:tc>
          <w:tcPr>
            <w:tcW w:type="dxa" w:w="2498"/>
          </w:tcPr>
          <w:p>
            <w:r>
              <w:t>CE</w:t>
            </w:r>
          </w:p>
        </w:tc>
        <w:tc>
          <w:tcPr>
            <w:tcW w:type="dxa" w:w="2498"/>
          </w:tcPr>
          <w:p>
            <w:r>
              <w:t>Cross-Entropy</w:t>
            </w:r>
          </w:p>
        </w:tc>
      </w:tr>
      <w:tr>
        <w:trPr>
          <w:cantSplit/>
        </w:trPr>
        <w:tc>
          <w:tcPr>
            <w:tcW w:type="dxa" w:w="2498"/>
          </w:tcPr>
          <w:p>
            <w:r>
              <w:t>RNN</w:t>
            </w:r>
          </w:p>
        </w:tc>
        <w:tc>
          <w:tcPr>
            <w:tcW w:type="dxa" w:w="2498"/>
          </w:tcPr>
          <w:p>
            <w:r>
              <w:t>Recurrent Neural Network</w:t>
            </w:r>
          </w:p>
        </w:tc>
        <w:tc>
          <w:tcPr>
            <w:tcW w:type="dxa" w:w="2498"/>
          </w:tcPr>
          <w:p>
            <w:r>
              <w:t>MSE</w:t>
            </w:r>
          </w:p>
        </w:tc>
        <w:tc>
          <w:tcPr>
            <w:tcW w:type="dxa" w:w="2498"/>
          </w:tcPr>
          <w:p>
            <w:r>
              <w:t>Mean Squared Error</w:t>
            </w:r>
          </w:p>
        </w:tc>
      </w:tr>
      <w:tr>
        <w:trPr>
          <w:cantSplit/>
        </w:trPr>
        <w:tc>
          <w:tcPr>
            <w:tcW w:type="dxa" w:w="2498"/>
          </w:tcPr>
          <w:p>
            <w:r>
              <w:t>LSTM</w:t>
            </w:r>
          </w:p>
        </w:tc>
        <w:tc>
          <w:tcPr>
            <w:tcW w:type="dxa" w:w="2498"/>
          </w:tcPr>
          <w:p>
            <w:r>
              <w:t>Long Short-Term Memory</w:t>
            </w:r>
          </w:p>
        </w:tc>
        <w:tc>
          <w:tcPr>
            <w:tcW w:type="dxa" w:w="2498"/>
          </w:tcPr>
          <w:p>
            <w:r>
              <w:t>MAE</w:t>
            </w:r>
          </w:p>
        </w:tc>
        <w:tc>
          <w:tcPr>
            <w:tcW w:type="dxa" w:w="2498"/>
          </w:tcPr>
          <w:p>
            <w:r>
              <w:t>Mean Absolute Error</w:t>
            </w:r>
          </w:p>
        </w:tc>
      </w:tr>
      <w:tr>
        <w:trPr>
          <w:cantSplit/>
        </w:trPr>
        <w:tc>
          <w:tcPr>
            <w:tcW w:type="dxa" w:w="2498"/>
          </w:tcPr>
          <w:p>
            <w:r>
              <w:t>GRU</w:t>
            </w:r>
          </w:p>
        </w:tc>
        <w:tc>
          <w:tcPr>
            <w:tcW w:type="dxa" w:w="2498"/>
          </w:tcPr>
          <w:p>
            <w:r>
              <w:t>Gated Recurrent Unit</w:t>
            </w:r>
          </w:p>
        </w:tc>
        <w:tc>
          <w:tcPr>
            <w:tcW w:type="dxa" w:w="2498"/>
          </w:tcPr>
          <w:p>
            <w:r>
              <w:t>SGD</w:t>
            </w:r>
          </w:p>
        </w:tc>
        <w:tc>
          <w:tcPr>
            <w:tcW w:type="dxa" w:w="2498"/>
          </w:tcPr>
          <w:p>
            <w:r>
              <w:t>Stochastic Gradient Descent</w:t>
            </w:r>
          </w:p>
        </w:tc>
      </w:tr>
      <w:tr>
        <w:trPr>
          <w:cantSplit/>
        </w:trPr>
        <w:tc>
          <w:tcPr>
            <w:tcW w:type="dxa" w:w="2498"/>
          </w:tcPr>
          <w:p>
            <w:r>
              <w:t>TCN</w:t>
            </w:r>
          </w:p>
        </w:tc>
        <w:tc>
          <w:tcPr>
            <w:tcW w:type="dxa" w:w="2498"/>
          </w:tcPr>
          <w:p>
            <w:r>
              <w:t>Temporal Convolutional Network</w:t>
            </w:r>
          </w:p>
        </w:tc>
        <w:tc>
          <w:tcPr>
            <w:tcW w:type="dxa" w:w="2498"/>
          </w:tcPr>
          <w:p>
            <w:r>
              <w:t>AdamW</w:t>
            </w:r>
          </w:p>
        </w:tc>
        <w:tc>
          <w:tcPr>
            <w:tcW w:type="dxa" w:w="2498"/>
          </w:tcPr>
          <w:p>
            <w:r>
              <w:t>Adam with decoupled Weight Decay</w:t>
            </w:r>
          </w:p>
        </w:tc>
      </w:tr>
      <w:tr>
        <w:trPr>
          <w:cantSplit/>
        </w:trPr>
        <w:tc>
          <w:tcPr>
            <w:tcW w:type="dxa" w:w="2498"/>
          </w:tcPr>
          <w:p>
            <w:r>
              <w:t>GNN</w:t>
            </w:r>
          </w:p>
        </w:tc>
        <w:tc>
          <w:tcPr>
            <w:tcW w:type="dxa" w:w="2498"/>
          </w:tcPr>
          <w:p>
            <w:r>
              <w:t>Graph Neural Network</w:t>
            </w:r>
          </w:p>
        </w:tc>
        <w:tc>
          <w:tcPr>
            <w:tcW w:type="dxa" w:w="2498"/>
          </w:tcPr>
          <w:p>
            <w:r>
              <w:t>PCA</w:t>
            </w:r>
          </w:p>
        </w:tc>
        <w:tc>
          <w:tcPr>
            <w:tcW w:type="dxa" w:w="2498"/>
          </w:tcPr>
          <w:p>
            <w:r>
              <w:t>Principal Component Analysis</w:t>
            </w:r>
          </w:p>
        </w:tc>
      </w:tr>
      <w:tr>
        <w:trPr>
          <w:cantSplit/>
        </w:trPr>
        <w:tc>
          <w:tcPr>
            <w:tcW w:type="dxa" w:w="2498"/>
          </w:tcPr>
          <w:p>
            <w:r>
              <w:t>GCN</w:t>
            </w:r>
          </w:p>
        </w:tc>
        <w:tc>
          <w:tcPr>
            <w:tcW w:type="dxa" w:w="2498"/>
          </w:tcPr>
          <w:p>
            <w:r>
              <w:t>Graph Convolutional Network</w:t>
            </w:r>
          </w:p>
        </w:tc>
        <w:tc>
          <w:tcPr>
            <w:tcW w:type="dxa" w:w="2498"/>
          </w:tcPr>
          <w:p>
            <w:r>
              <w:t>t-SNE</w:t>
            </w:r>
          </w:p>
        </w:tc>
        <w:tc>
          <w:tcPr>
            <w:tcW w:type="dxa" w:w="2498"/>
          </w:tcPr>
          <w:p>
            <w:r>
              <w:t>t-Distributed Stochastic Neighbor Embedding</w:t>
            </w:r>
          </w:p>
        </w:tc>
      </w:tr>
      <w:tr>
        <w:trPr>
          <w:cantSplit/>
        </w:trPr>
        <w:tc>
          <w:tcPr>
            <w:tcW w:type="dxa" w:w="2498"/>
          </w:tcPr>
          <w:p>
            <w:r>
              <w:t>GAT</w:t>
            </w:r>
          </w:p>
        </w:tc>
        <w:tc>
          <w:tcPr>
            <w:tcW w:type="dxa" w:w="2498"/>
          </w:tcPr>
          <w:p>
            <w:r>
              <w:t>Graph Attention Network</w:t>
            </w:r>
          </w:p>
        </w:tc>
        <w:tc>
          <w:tcPr>
            <w:tcW w:type="dxa" w:w="2498"/>
          </w:tcPr>
          <w:p>
            <w:r>
              <w:t>UMAP</w:t>
            </w:r>
          </w:p>
        </w:tc>
        <w:tc>
          <w:tcPr>
            <w:tcW w:type="dxa" w:w="2498"/>
          </w:tcPr>
          <w:p>
            <w:r>
              <w:t>Uniform Manifold Approximation and Projection</w:t>
            </w:r>
          </w:p>
        </w:tc>
      </w:tr>
      <w:tr>
        <w:trPr>
          <w:cantSplit/>
        </w:trPr>
        <w:tc>
          <w:tcPr>
            <w:tcW w:type="dxa" w:w="2498"/>
          </w:tcPr>
          <w:p>
            <w:r>
              <w:t>ViT</w:t>
            </w:r>
          </w:p>
        </w:tc>
        <w:tc>
          <w:tcPr>
            <w:tcW w:type="dxa" w:w="2498"/>
          </w:tcPr>
          <w:p>
            <w:r>
              <w:t>Vision Transformer</w:t>
            </w:r>
          </w:p>
        </w:tc>
        <w:tc>
          <w:tcPr>
            <w:tcW w:type="dxa" w:w="2498"/>
          </w:tcPr>
          <w:p>
            <w:r>
              <w:t>SVM</w:t>
            </w:r>
          </w:p>
        </w:tc>
        <w:tc>
          <w:tcPr>
            <w:tcW w:type="dxa" w:w="2498"/>
          </w:tcPr>
          <w:p>
            <w:r>
              <w:t>Support Vector Machine</w:t>
            </w:r>
          </w:p>
        </w:tc>
      </w:tr>
      <w:tr>
        <w:trPr>
          <w:cantSplit/>
        </w:trPr>
        <w:tc>
          <w:tcPr>
            <w:tcW w:type="dxa" w:w="2498"/>
          </w:tcPr>
          <w:p>
            <w:r>
              <w:t>VAE</w:t>
            </w:r>
          </w:p>
        </w:tc>
        <w:tc>
          <w:tcPr>
            <w:tcW w:type="dxa" w:w="2498"/>
          </w:tcPr>
          <w:p>
            <w:r>
              <w:t>Variational Autoencoder</w:t>
            </w:r>
          </w:p>
        </w:tc>
        <w:tc>
          <w:tcPr>
            <w:tcW w:type="dxa" w:w="2498"/>
          </w:tcPr>
          <w:p>
            <w:r>
              <w:t>RBF</w:t>
            </w:r>
          </w:p>
        </w:tc>
        <w:tc>
          <w:tcPr>
            <w:tcW w:type="dxa" w:w="2498"/>
          </w:tcPr>
          <w:p>
            <w:r>
              <w:t>Radial Basis Function</w:t>
            </w:r>
          </w:p>
        </w:tc>
      </w:tr>
      <w:tr>
        <w:trPr>
          <w:cantSplit/>
        </w:trPr>
        <w:tc>
          <w:tcPr>
            <w:tcW w:type="dxa" w:w="2498"/>
          </w:tcPr>
          <w:p>
            <w:r>
              <w:t>GAN</w:t>
            </w:r>
          </w:p>
        </w:tc>
        <w:tc>
          <w:tcPr>
            <w:tcW w:type="dxa" w:w="2498"/>
          </w:tcPr>
          <w:p>
            <w:r>
              <w:t>Generative Adversarial Network</w:t>
            </w:r>
          </w:p>
        </w:tc>
        <w:tc>
          <w:tcPr>
            <w:tcW w:type="dxa" w:w="2498"/>
          </w:tcPr>
          <w:p>
            <w:r>
              <w:t>RUL</w:t>
            </w:r>
          </w:p>
        </w:tc>
        <w:tc>
          <w:tcPr>
            <w:tcW w:type="dxa" w:w="2498"/>
          </w:tcPr>
          <w:p>
            <w:r>
              <w:t>Remaining Useful Life</w:t>
            </w:r>
          </w:p>
        </w:tc>
      </w:tr>
      <w:tr>
        <w:trPr>
          <w:cantSplit/>
        </w:trPr>
        <w:tc>
          <w:tcPr>
            <w:tcW w:type="dxa" w:w="2498"/>
          </w:tcPr>
          <w:p>
            <w:r>
              <w:t>MoE</w:t>
            </w:r>
          </w:p>
        </w:tc>
        <w:tc>
          <w:tcPr>
            <w:tcW w:type="dxa" w:w="2498"/>
          </w:tcPr>
          <w:p>
            <w:r>
              <w:t>Mixture of Experts</w:t>
            </w:r>
          </w:p>
        </w:tc>
        <w:tc>
          <w:tcPr>
            <w:tcW w:type="dxa" w:w="2498"/>
          </w:tcPr>
          <w:p>
            <w:r>
              <w:t>FFT</w:t>
            </w:r>
          </w:p>
        </w:tc>
        <w:tc>
          <w:tcPr>
            <w:tcW w:type="dxa" w:w="2498"/>
          </w:tcPr>
          <w:p>
            <w:r>
              <w:t>Fast Fourier Transform</w:t>
            </w:r>
          </w:p>
        </w:tc>
      </w:tr>
      <w:tr>
        <w:trPr>
          <w:cantSplit/>
        </w:trPr>
        <w:tc>
          <w:tcPr>
            <w:tcW w:type="dxa" w:w="2498"/>
          </w:tcPr>
          <w:p>
            <w:r>
              <w:t>MHA</w:t>
            </w:r>
          </w:p>
        </w:tc>
        <w:tc>
          <w:tcPr>
            <w:tcW w:type="dxa" w:w="2498"/>
          </w:tcPr>
          <w:p>
            <w:r>
              <w:t>Multi-Head Attention</w:t>
            </w:r>
          </w:p>
        </w:tc>
        <w:tc>
          <w:tcPr>
            <w:tcW w:type="dxa" w:w="2498"/>
          </w:tcPr>
          <w:p/>
        </w:tc>
        <w:tc>
          <w:tcPr>
            <w:tcW w:type="dxa" w:w="2498"/>
          </w:tcPr>
          <w:p/>
        </w:tc>
      </w:tr>
    </w:tbl>
    <w:p>
      <w:pPr>
        <w:pStyle w:val="Heading1"/>
        <w:keepNext/>
        <w:pageBreakBefore/>
      </w:pPr>
      <w:r>
        <w:t>Appendix B. Core Equations and Loss Functions</w:t>
      </w:r>
    </w:p>
    <w:p>
      <w:pPr/>
      <w:r>
        <w:t>All formulas in this appendix are native Microsoft Office Math equations. Fractions, summations, roots, superscripts, subscripts, expectations, norms, and limits are stored as structured equation objects rather than flattened text or images.</w:t>
      </w:r>
    </w:p>
    <w:p>
      <w:pPr>
        <w:pStyle w:val="Heading2"/>
        <w:keepNext/>
      </w:pPr>
      <w:r>
        <w:t>Linear model</w:t>
      </w:r>
    </w:p>
    <w:p>
      <w:pPr>
        <w:spacing w:after="100"/>
        <w:jc w:val="center"/>
      </w:pPr>
      <m:oMathPara>
        <m:oMathParaPr>
          <m:jc m:val="center"/>
        </m:oMathParaPr>
        <m:oMath>
          <m:acc>
            <m:accPr>
              <m:chr m:val="̂"/>
            </m:accPr>
            <m:e>
              <m:r>
                <m:t>y</m:t>
              </m:r>
            </m:e>
          </m:acc>
          <m:r>
            <m:rPr>
              <m:sty m:val="p"/>
            </m:rPr>
            <m:t>=</m:t>
          </m:r>
          <m:sSup>
            <m:e>
              <m:r>
                <m:t>w</m:t>
              </m:r>
            </m:e>
            <m:sup>
              <m:r>
                <m:rPr>
                  <m:sty m:val="p"/>
                  <m:scr m:val="sans-serif"/>
                </m:rPr>
                <m:t>T</m:t>
              </m:r>
            </m:sup>
          </m:sSup>
          <m:r>
            <m:t>x</m:t>
          </m:r>
          <m:r>
            <m:rPr>
              <m:sty m:val="p"/>
            </m:rPr>
            <m:t>+</m:t>
          </m:r>
          <m:r>
            <m:t>b</m:t>
          </m:r>
        </m:oMath>
      </m:oMathPara>
    </w:p>
    <w:p>
      <w:r>
        <w:t>A linear model forms a weighted sum of input features plus a bias. The vector w contains learned coefficients, x is the feature vector, b is the intercept, and y-hat is the prediction. In manufacturing, this is a valuable baseline for predicting quantities such as surface roughness, energy consumption, or cycle time because coefficients can be inspected directly when features have sensible scaling and limited collinearity.</w:t>
      </w:r>
    </w:p>
    <w:p>
      <w:pPr>
        <w:pStyle w:val="Heading2"/>
        <w:keepNext/>
      </w:pPr>
      <w:r>
        <w:t>Sigmoid</w:t>
      </w:r>
    </w:p>
    <w:p>
      <w:pPr>
        <w:spacing w:after="100"/>
        <w:jc w:val="center"/>
      </w:pPr>
      <m:oMathPara>
        <m:oMathParaPr>
          <m:jc m:val="center"/>
        </m:oMathParaPr>
        <m:oMath>
          <m:r>
            <m:t>σ</m:t>
          </m:r>
          <m:d>
            <m:dPr>
              <m:begChr m:val="("/>
              <m:endChr m:val=")"/>
              <m:sepChr m:val=""/>
              <m:grow/>
            </m:dPr>
            <m:e>
              <m:r>
                <m:t>z</m:t>
              </m:r>
            </m:e>
          </m:d>
          <m:r>
            <m:rPr>
              <m:sty m:val="p"/>
            </m:rPr>
            <m:t>=</m:t>
          </m:r>
          <m:f>
            <m:fPr>
              <m:type m:val="bar"/>
            </m:fPr>
            <m:num>
              <m:r>
                <m:t>1</m:t>
              </m:r>
            </m:num>
            <m:den>
              <m:r>
                <m:t>1</m:t>
              </m:r>
              <m:r>
                <m:rPr>
                  <m:sty m:val="p"/>
                </m:rPr>
                <m:t>+</m:t>
              </m:r>
              <m:sSup>
                <m:e>
                  <m:r>
                    <m:t>e</m:t>
                  </m:r>
                </m:e>
                <m:sup>
                  <m:r>
                    <m:rPr>
                      <m:sty m:val="p"/>
                    </m:rPr>
                    <m:t>−</m:t>
                  </m:r>
                  <m:r>
                    <m:t>z</m:t>
                  </m:r>
                </m:sup>
              </m:sSup>
            </m:den>
          </m:f>
        </m:oMath>
      </m:oMathPara>
    </w:p>
    <w:p>
      <w:r>
        <w:t>The sigmoid maps any real-valued logit to the interval (0,1). In binary classification, the output is commonly interpreted as a class probability after training with Binary Cross-Entropy. A threshold converts the probability into a decision, but the threshold should be selected from operating cost and validation data rather than assumed to be 0.5.</w:t>
      </w:r>
    </w:p>
    <w:p>
      <w:pPr>
        <w:pStyle w:val="Heading2"/>
        <w:keepNext/>
      </w:pPr>
      <w:r>
        <w:t>Softmax</w:t>
      </w:r>
    </w:p>
    <w:p>
      <w:pPr>
        <w:spacing w:after="100"/>
        <w:jc w:val="center"/>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oMath>
      </m:oMathPara>
    </w:p>
    <w:p>
      <w:r>
        <w:t>Softmax converts a vector of class logits into nonnegative values that sum to one. It is used for mutually exclusive multiclass decisions such as normal, imbalance, misalignment, or bearing fault. The exponential makes relative logit differences important; subtracting the maximum logit before exponentiation is a standard numerical-stability technique.</w:t>
      </w:r>
    </w:p>
    <w:p>
      <w:pPr>
        <w:pStyle w:val="Heading2"/>
        <w:keepNext/>
      </w:pPr>
      <w:r>
        <w:t>Binary Cross-Entropy</w:t>
      </w:r>
    </w:p>
    <w:p>
      <w:pPr>
        <w:spacing w:after="100"/>
        <w:jc w:val="center"/>
      </w:pPr>
      <m:oMathPara>
        <m:oMathParaPr>
          <m:jc m:val="center"/>
        </m:oMathParaPr>
        <m:oMath>
          <m:sSub>
            <m:e>
              <m:r>
                <m:rPr>
                  <m:sty m:val="p"/>
                  <m:scr m:val="script"/>
                </m:rPr>
                <m:t>L</m:t>
              </m:r>
            </m:e>
            <m:sub>
              <m:r>
                <m:rPr>
                  <m:sty m:val="p"/>
                </m:rPr>
                <m:t>B</m:t>
              </m:r>
              <m:r>
                <m:rPr>
                  <m:sty m:val="p"/>
                </m:rPr>
                <m:t>C</m:t>
              </m:r>
              <m:r>
                <m:rPr>
                  <m:sty m:val="p"/>
                </m:rPr>
                <m:t>E</m:t>
              </m:r>
            </m:sub>
          </m:sSub>
          <m:r>
            <m:rPr>
              <m:sty m:val="p"/>
            </m:rPr>
            <m:t>=</m:t>
          </m:r>
          <m:r>
            <m:rPr>
              <m:sty m:val="p"/>
            </m:rPr>
            <m:t>−</m:t>
          </m:r>
          <m:d>
            <m:dPr>
              <m:begChr m:val="["/>
              <m:endChr m:val="]"/>
              <m:sepChr m:val=""/>
              <m:grow/>
            </m:dPr>
            <m:e>
              <m:r>
                <m:t>y</m:t>
              </m:r>
              <m:r>
                <m:rPr>
                  <m:sty m:val="p"/>
                </m:rPr>
                <m:t>log</m:t>
              </m:r>
              <m:r>
                <m:t>p</m:t>
              </m:r>
              <m:r>
                <m:rPr>
                  <m:sty m:val="p"/>
                </m:rPr>
                <m:t>+</m:t>
              </m:r>
              <m:d>
                <m:dPr>
                  <m:begChr m:val="("/>
                  <m:endChr m:val=")"/>
                  <m:sepChr m:val=""/>
                  <m:grow/>
                </m:dPr>
                <m:e>
                  <m:r>
                    <m:t>1</m:t>
                  </m:r>
                  <m:r>
                    <m:rPr>
                      <m:sty m:val="p"/>
                    </m:rPr>
                    <m:t>−</m:t>
                  </m:r>
                  <m:r>
                    <m:t>y</m:t>
                  </m:r>
                </m:e>
              </m:d>
              <m:r>
                <m:rPr>
                  <m:sty m:val="p"/>
                </m:rPr>
                <m:t>log</m:t>
              </m:r>
              <m:d>
                <m:dPr>
                  <m:begChr m:val="("/>
                  <m:endChr m:val=")"/>
                  <m:sepChr m:val=""/>
                  <m:grow/>
                </m:dPr>
                <m:e>
                  <m:r>
                    <m:t>1</m:t>
                  </m:r>
                  <m:r>
                    <m:rPr>
                      <m:sty m:val="p"/>
                    </m:rPr>
                    <m:t>−</m:t>
                  </m:r>
                  <m:r>
                    <m:t>p</m:t>
                  </m:r>
                </m:e>
              </m:d>
            </m:e>
          </m:d>
        </m:oMath>
      </m:oMathPara>
    </w:p>
    <w:p>
      <w:r>
        <w:t>Binary Cross-Entropy compares a binary target with a predicted probability. Confident correct predictions receive small loss, while confident wrong predictions are penalized strongly. For rare manufacturing faults, class weighting or focal-style objectives may be considered, but evaluation must still report precision, recall, and false-alarm behavior.</w:t>
      </w:r>
    </w:p>
    <w:p>
      <w:pPr>
        <w:pStyle w:val="Heading2"/>
        <w:keepNext/>
      </w:pPr>
      <w:r>
        <w:t>Categorical Cross-Entropy</w:t>
      </w:r>
    </w:p>
    <w:p>
      <w:pPr>
        <w:spacing w:after="100"/>
        <w:jc w:val="center"/>
      </w:pPr>
      <m:oMathPara>
        <m:oMathParaPr>
          <m:jc m:val="center"/>
        </m:oMathParaPr>
        <m:oMath>
          <m:sSub>
            <m:e>
              <m:r>
                <m:rPr>
                  <m:sty m:val="p"/>
                  <m:scr m:val="script"/>
                </m:rPr>
                <m:t>L</m:t>
              </m:r>
            </m:e>
            <m:sub>
              <m:r>
                <m:rPr>
                  <m:sty m:val="p"/>
                </m:rPr>
                <m:t>C</m:t>
              </m:r>
              <m:r>
                <m:rPr>
                  <m:sty m:val="p"/>
                </m:rPr>
                <m:t>E</m:t>
              </m:r>
            </m:sub>
          </m:sSub>
          <m:r>
            <m:rPr>
              <m:sty m:val="p"/>
            </m:rPr>
            <m:t>=</m:t>
          </m:r>
          <m:r>
            <m:rPr>
              <m:sty m:val="p"/>
            </m:rPr>
            <m:t>−</m:t>
          </m:r>
          <m:r>
            <m:rPr>
              <m:sty m:val="p"/>
            </m:rPr>
            <m:t>log</m:t>
          </m:r>
          <m:sSub>
            <m:e>
              <m:r>
                <m:t>p</m:t>
              </m:r>
            </m:e>
            <m:sub>
              <m:r>
                <m:rPr>
                  <m:sty m:val="p"/>
                </m:rPr>
                <m:t>t</m:t>
              </m:r>
              <m:r>
                <m:rPr>
                  <m:sty m:val="p"/>
                </m:rPr>
                <m:t>r</m:t>
              </m:r>
              <m:r>
                <m:rPr>
                  <m:sty m:val="p"/>
                </m:rPr>
                <m:t>u</m:t>
              </m:r>
              <m:r>
                <m:rPr>
                  <m:sty m:val="p"/>
                </m:rPr>
                <m:t>e</m:t>
              </m:r>
            </m:sub>
          </m:sSub>
        </m:oMath>
      </m:oMathPara>
    </w:p>
    <w:p>
      <w:r>
        <w:t>Categorical Cross-Entropy is the usual negative log-likelihood for a single correct class among several alternatives. With a one-hot target, only the probability assigned to the true class contributes directly to the loss. It is commonly paired with a Softmax output conceptually, although deep-learning libraries often combine LogSoftmax and negative log-likelihood internally for stability.</w:t>
      </w:r>
    </w:p>
    <w:p>
      <w:pPr>
        <w:pStyle w:val="Heading2"/>
        <w:keepNext/>
      </w:pPr>
      <w:r>
        <w:t>Mean Squared Error</w:t>
      </w:r>
    </w:p>
    <w:p>
      <w:pPr>
        <w:spacing w:after="100"/>
        <w:jc w:val="center"/>
      </w:pPr>
      <m:oMathPara>
        <m:oMathParaPr>
          <m:jc m:val="center"/>
        </m:oMathParaPr>
        <m:oMath>
          <m:r>
            <m:rP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oMath>
      </m:oMathPara>
    </w:p>
    <w:p>
      <w:r>
        <w:t>Mean Squared Error averages squared residuals, so large errors receive disproportionate penalty. It is appropriate when large deviations are especially costly or when a Gaussian-error assumption is reasonable. For industrial data with occasional extreme sensor spikes, compare it with Mean Absolute Error or Huber loss rather than choosing it automatically.</w:t>
      </w:r>
    </w:p>
    <w:p>
      <w:pPr>
        <w:pStyle w:val="Heading2"/>
        <w:keepNext/>
      </w:pPr>
      <w:r>
        <w:t>Mean Absolute Error</w:t>
      </w:r>
    </w:p>
    <w:p>
      <w:pPr>
        <w:spacing w:after="100"/>
        <w:jc w:val="center"/>
      </w:pPr>
      <m:oMathPara>
        <m:oMathParaPr>
          <m:jc m:val="center"/>
        </m:oMathParaPr>
        <m:oMath>
          <m:r>
            <m:rP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r>
        <w:t>Mean Absolute Error averages absolute residual magnitude. It is easier to interpret in the target unit and is less sensitive to extreme outliers than Mean Squared Error. It is often a strong metric and sometimes a training loss for cycle-time, energy, temperature, or remaining-life regression.</w:t>
      </w:r>
    </w:p>
    <w:p>
      <w:pPr>
        <w:pStyle w:val="Heading2"/>
        <w:keepNext/>
      </w:pPr>
      <w:r>
        <w:t>Hinge loss</w:t>
      </w:r>
    </w:p>
    <w:p>
      <w:pPr>
        <w:spacing w:after="100"/>
        <w:jc w:val="center"/>
      </w:pPr>
      <m:oMathPara>
        <m:oMathParaPr>
          <m:jc m:val="center"/>
        </m:oMathParaPr>
        <m:oMath>
          <m:sSub>
            <m:e>
              <m:r>
                <m:rPr>
                  <m:sty m:val="p"/>
                  <m:scr m:val="script"/>
                </m:rPr>
                <m:t>L</m:t>
              </m:r>
            </m:e>
            <m:sub>
              <m:r>
                <m:rPr>
                  <m:sty m:val="p"/>
                </m:rPr>
                <m:t>h</m:t>
              </m:r>
              <m:r>
                <m:rPr>
                  <m:sty m:val="p"/>
                </m:rPr>
                <m:t>i</m:t>
              </m:r>
              <m:r>
                <m:rPr>
                  <m:sty m:val="p"/>
                </m:rPr>
                <m:t>n</m:t>
              </m:r>
              <m:r>
                <m:rPr>
                  <m:sty m:val="p"/>
                </m:rPr>
                <m:t>g</m:t>
              </m:r>
              <m:r>
                <m:rPr>
                  <m:sty m:val="p"/>
                </m:rPr>
                <m:t>e</m:t>
              </m:r>
            </m:sub>
          </m:sSub>
          <m:r>
            <m:rPr>
              <m:sty m:val="p"/>
            </m:rPr>
            <m:t>=</m:t>
          </m:r>
          <m:r>
            <m:rPr>
              <m:sty m:val="p"/>
            </m:rPr>
            <m:t>max</m:t>
          </m:r>
          <m:d>
            <m:dPr>
              <m:begChr m:val="("/>
              <m:endChr m:val=")"/>
              <m:sepChr m:val=""/>
              <m:grow/>
            </m:dPr>
            <m:e>
              <m:r>
                <m:t>0</m:t>
              </m:r>
              <m:r>
                <m:rPr>
                  <m:sty m:val="p"/>
                </m:rPr>
                <m:t>,</m:t>
              </m:r>
              <m:r>
                <m:t>1</m:t>
              </m:r>
              <m:r>
                <m:rPr>
                  <m:sty m:val="p"/>
                </m:rPr>
                <m:t>−</m:t>
              </m:r>
              <m:r>
                <m:t>y</m:t>
              </m:r>
              <m:r>
                <m:t>f</m:t>
              </m:r>
              <m:d>
                <m:dPr>
                  <m:begChr m:val="("/>
                  <m:endChr m:val=")"/>
                  <m:sepChr m:val=""/>
                  <m:grow/>
                </m:dPr>
                <m:e>
                  <m:r>
                    <m:t>x</m:t>
                  </m:r>
                </m:e>
              </m:d>
            </m:e>
          </m:d>
        </m:oMath>
      </m:oMathPara>
    </w:p>
    <w:p>
      <w:r>
        <w:t>Hinge loss is associated with maximum-margin classification such as a Support Vector Machine. Predictions inside the margin or on the wrong side of the decision boundary receive penalty; sufficiently correct predictions can have zero hinge loss. The objective is usually combined with a regularization term that controls the size of the weight vector.</w:t>
      </w:r>
    </w:p>
    <w:p>
      <w:pPr>
        <w:pStyle w:val="Heading2"/>
        <w:keepNext/>
      </w:pPr>
      <w:r>
        <w:t>Entropy</w:t>
      </w:r>
    </w:p>
    <w:p>
      <w:pPr>
        <w:spacing w:after="100"/>
        <w:jc w:val="center"/>
      </w:pPr>
      <m:oMathPara>
        <m:oMathParaPr>
          <m:jc m:val="center"/>
        </m:oMathParaPr>
        <m:oMath>
          <m:r>
            <m:t>H</m:t>
          </m:r>
          <m:d>
            <m:dPr>
              <m:begChr m:val="("/>
              <m:endChr m:val=")"/>
              <m:sepChr m:val=""/>
              <m:grow/>
            </m:dPr>
            <m:e>
              <m:r>
                <m:t>P</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oMath>
      </m:oMathPara>
    </w:p>
    <w:p>
      <w:r>
        <w:t>Entropy measures uncertainty in a probability distribution. It is zero for a distribution concentrated on one outcome and increases as probability mass becomes more spread out. In Machine Learning, entropy appears in decision-tree splitting, information theory, uncertainty analysis, and regularization methods.</w:t>
      </w:r>
    </w:p>
    <w:p>
      <w:pPr>
        <w:pStyle w:val="Heading2"/>
        <w:keepNext/>
      </w:pPr>
      <w:r>
        <w:t>Cross-Entropy</w:t>
      </w:r>
    </w:p>
    <w:p>
      <w:pPr>
        <w:spacing w:after="100"/>
        <w:jc w:val="center"/>
      </w:pPr>
      <m:oMathPara>
        <m:oMathParaPr>
          <m:jc m:val="center"/>
        </m:oMathParaPr>
        <m:oMath>
          <m:r>
            <m:t>H</m:t>
          </m:r>
          <m:d>
            <m:dPr>
              <m:begChr m:val="("/>
              <m:endChr m:val=")"/>
              <m:sepChr m:val=""/>
              <m:grow/>
            </m:dPr>
            <m:e>
              <m:r>
                <m:t>P</m:t>
              </m:r>
              <m:r>
                <m:rPr>
                  <m:sty m:val="p"/>
                </m:rPr>
                <m:t>,</m:t>
              </m:r>
              <m:r>
                <m:t>Q</m:t>
              </m:r>
            </m:e>
          </m:d>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Q</m:t>
          </m:r>
          <m:d>
            <m:dPr>
              <m:begChr m:val="("/>
              <m:endChr m:val=")"/>
              <m:sepChr m:val=""/>
              <m:grow/>
            </m:dPr>
            <m:e>
              <m:r>
                <m:t>x</m:t>
              </m:r>
            </m:e>
          </m:d>
        </m:oMath>
      </m:oMathPara>
    </w:p>
    <w:p>
      <w:r>
        <w:t>Cross-Entropy measures how well a model distribution Q represents samples from a reference distribution P. When P is fixed, minimizing Cross-Entropy with respect to Q is equivalent to minimizing Kullback-Leibler divergence up to the constant entropy of P. This gives the information-theoretic interpretation of common classification losses.</w:t>
      </w:r>
    </w:p>
    <w:p>
      <w:pPr>
        <w:pStyle w:val="Heading2"/>
        <w:keepNext/>
      </w:pPr>
      <w:r>
        <w:t>KL divergence</w:t>
      </w:r>
    </w:p>
    <w:p>
      <w:pPr>
        <w:spacing w:after="100"/>
        <w:jc w:val="center"/>
      </w:pPr>
      <m:oMathPara>
        <m:oMathParaPr>
          <m:jc m:val="center"/>
        </m:oMathParaPr>
        <m:oMath>
          <m:sSub>
            <m:e>
              <m:r>
                <m:t>D</m:t>
              </m:r>
            </m:e>
            <m:sub>
              <m:r>
                <m:rPr>
                  <m:sty m:val="p"/>
                </m:rPr>
                <m:t>K</m:t>
              </m:r>
              <m:r>
                <m:rPr>
                  <m:sty m:val="p"/>
                </m:rPr>
                <m:t>L</m:t>
              </m:r>
            </m:sub>
          </m:sSub>
          <m:d>
            <m:dPr>
              <m:begChr m:val="("/>
              <m:endChr m:val=")"/>
              <m:sepChr m:val=""/>
              <m:grow/>
            </m:dPr>
            <m:e>
              <m:r>
                <m:t>P</m:t>
              </m:r>
              <m:r>
                <m:rPr>
                  <m:sty m:val="p"/>
                </m:rPr>
                <m:t>‖</m:t>
              </m:r>
              <m:r>
                <m:t>Q</m:t>
              </m:r>
            </m:e>
          </m:d>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f>
            <m:fPr>
              <m:type m:val="bar"/>
            </m:fPr>
            <m:num>
              <m:r>
                <m:t>P</m:t>
              </m:r>
              <m:d>
                <m:dPr>
                  <m:begChr m:val="("/>
                  <m:endChr m:val=")"/>
                  <m:sepChr m:val=""/>
                  <m:grow/>
                </m:dPr>
                <m:e>
                  <m:r>
                    <m:t>x</m:t>
                  </m:r>
                </m:e>
              </m:d>
            </m:num>
            <m:den>
              <m:r>
                <m:t>Q</m:t>
              </m:r>
              <m:d>
                <m:dPr>
                  <m:begChr m:val="("/>
                  <m:endChr m:val=")"/>
                  <m:sepChr m:val=""/>
                  <m:grow/>
                </m:dPr>
                <m:e>
                  <m:r>
                    <m:t>x</m:t>
                  </m:r>
                </m:e>
              </m:d>
            </m:den>
          </m:f>
        </m:oMath>
      </m:oMathPara>
    </w:p>
    <w:p>
      <w:r>
        <w:t>Kullback-Leibler divergence measures the information lost when distribution Q approximates reference distribution P. It is nonnegative and generally asymmetric: D_KL(P||Q) is not equal to D_KL(Q||P). It appears in Variational Autoencoders, distribution matching, policy constraints, distillation, and consistency objectives.</w:t>
      </w:r>
    </w:p>
    <w:p>
      <w:pPr>
        <w:pStyle w:val="Heading2"/>
        <w:keepNext/>
      </w:pPr>
      <w:r>
        <w:t>Attention</w:t>
      </w:r>
    </w:p>
    <w:p>
      <w:pPr>
        <w:spacing w:after="100"/>
        <w:jc w:val="center"/>
      </w:pPr>
      <m:oMathPara>
        <m:oMathParaPr>
          <m:jc m:val="center"/>
        </m:oMathParaPr>
        <m:oMath>
          <m:r>
            <m:rPr>
              <m:sty m:val="p"/>
            </m:rPr>
            <m:t>Attention</m:t>
          </m:r>
          <m:d>
            <m:dPr>
              <m:begChr m:val="("/>
              <m:endChr m:val=")"/>
              <m:sepChr m:val=""/>
              <m:grow/>
            </m:dPr>
            <m:e>
              <m:r>
                <m:t>Q</m:t>
              </m:r>
              <m:r>
                <m:rPr>
                  <m:sty m:val="p"/>
                </m:rPr>
                <m:t>,</m:t>
              </m:r>
              <m:r>
                <m:t>K</m:t>
              </m:r>
              <m:r>
                <m:rPr>
                  <m:sty m:val="p"/>
                </m:rPr>
                <m:t>,</m:t>
              </m:r>
              <m:r>
                <m:t>V</m:t>
              </m:r>
            </m:e>
          </m:d>
          <m:r>
            <m:rPr>
              <m:sty m:val="p"/>
            </m:rPr>
            <m:t>=</m:t>
          </m:r>
          <m:r>
            <m:rPr>
              <m:sty m:val="p"/>
            </m:rPr>
            <m:t>softmax</m:t>
          </m:r>
          <m:r>
            <m:t>​</m:t>
          </m:r>
          <m:d>
            <m:dPr>
              <m:begChr m:val="("/>
              <m:endChr m:val=")"/>
              <m:sepChr m:val=""/>
              <m:grow/>
            </m:dPr>
            <m:e>
              <m:f>
                <m:fPr>
                  <m:type m:val="bar"/>
                </m:fPr>
                <m:num>
                  <m:r>
                    <m:t>Q</m:t>
                  </m:r>
                  <m:sSup>
                    <m:e>
                      <m:r>
                        <m:t>K</m:t>
                      </m:r>
                    </m:e>
                    <m:sup>
                      <m:r>
                        <m:rPr>
                          <m:sty m:val="p"/>
                          <m:scr m:val="sans-serif"/>
                        </m:rPr>
                        <m:t>T</m:t>
                      </m:r>
                    </m:sup>
                  </m:sSup>
                </m:num>
                <m:den>
                  <m:rad>
                    <m:radPr>
                      <m:degHide m:val="on"/>
                    </m:radPr>
                    <m:deg/>
                    <m:e>
                      <m:sSub>
                        <m:e>
                          <m:r>
                            <m:t>d</m:t>
                          </m:r>
                        </m:e>
                        <m:sub>
                          <m:r>
                            <m:t>k</m:t>
                          </m:r>
                        </m:sub>
                      </m:sSub>
                    </m:e>
                  </m:rad>
                </m:den>
              </m:f>
            </m:e>
          </m:d>
          <m:r>
            <m:t>V</m:t>
          </m:r>
        </m:oMath>
      </m:oMathPara>
    </w:p>
    <w:p>
      <w:r>
        <w:t>Scaled Dot-Product Attention computes similarity between Query and Key vectors, divides by the square root of key dimension for numerical scale control, applies Softmax, and uses the resulting weights to form a weighted sum of Value vectors. Self-attention uses Q, K, and V from one sequence; cross-attention obtains the Query from one representation and Keys/Values from another.</w:t>
      </w:r>
    </w:p>
    <w:p>
      <w:pPr>
        <w:pStyle w:val="Heading2"/>
        <w:keepNext/>
      </w:pPr>
      <w:r>
        <w:t>Gradient descent</w:t>
      </w:r>
    </w:p>
    <w:p>
      <w:pPr>
        <w:spacing w:after="100"/>
        <w:jc w:val="center"/>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sSub>
            <m:e>
              <m:r>
                <m:rPr>
                  <m:sty m:val="p"/>
                </m:rPr>
                <m:t>∇</m:t>
              </m:r>
            </m:e>
            <m:sub>
              <m:r>
                <m:t>θ</m:t>
              </m:r>
            </m:sub>
          </m:sSub>
          <m:r>
            <m:rPr>
              <m:sty m:val="p"/>
              <m:scr m:val="script"/>
            </m:rPr>
            <m:t>L</m:t>
          </m:r>
        </m:oMath>
      </m:oMathPara>
    </w:p>
    <w:p>
      <w:r>
        <w:t>Gradient Descent updates trainable parameters in the direction opposite the gradient of the loss. The learning rate eta controls step size. Modern optimizers such as Adam and AdamW modify this basic rule using momentum-like statistics and per-parameter scaling, but backpropagation still supplies the gradients.</w:t>
      </w:r>
    </w:p>
    <w:p>
      <w:pPr>
        <w:pStyle w:val="Heading2"/>
        <w:keepNext/>
      </w:pPr>
      <w:r>
        <w:t>VAE ELBO</w:t>
      </w:r>
    </w:p>
    <w:p>
      <w:pPr>
        <w:spacing w:after="100"/>
        <w:jc w:val="center"/>
      </w:pPr>
      <m:oMathPara>
        <m:oMathParaPr>
          <m:jc m:val="center"/>
        </m:oMathParaPr>
        <m:oMath>
          <m:r>
            <m:rPr>
              <m:sty m:val="p"/>
            </m:rPr>
            <m:t>ELBO</m:t>
          </m:r>
          <m:d>
            <m:dPr>
              <m:begChr m:val="("/>
              <m:endChr m:val=")"/>
              <m:sepChr m:val=""/>
              <m:grow/>
            </m:dPr>
            <m:e>
              <m:r>
                <m:t>x</m:t>
              </m:r>
            </m:e>
          </m:d>
          <m:r>
            <m:rPr>
              <m:sty m:val="p"/>
            </m:rPr>
            <m:t>=</m:t>
          </m:r>
          <m:sSub>
            <m:e>
              <m:r>
                <m:rPr>
                  <m:sty m:val="p"/>
                  <m:scr m:val="double-struck"/>
                </m:rPr>
                <m:t>E</m:t>
              </m:r>
            </m:e>
            <m:sub>
              <m:r>
                <m:t>q</m:t>
              </m:r>
              <m:d>
                <m:dPr>
                  <m:begChr m:val="("/>
                  <m:endChr m:val=")"/>
                  <m:sepChr m:val=""/>
                  <m:grow/>
                </m:dPr>
                <m:e>
                  <m:r>
                    <m:t>z</m:t>
                  </m:r>
                  <m:r>
                    <m:rPr>
                      <m:sty m:val="p"/>
                    </m:rPr>
                    <m:t>∣</m:t>
                  </m:r>
                  <m:r>
                    <m:t>x</m:t>
                  </m:r>
                </m:e>
              </m:d>
            </m:sub>
          </m:sSub>
          <m:d>
            <m:dPr>
              <m:begChr m:val="["/>
              <m:endChr m:val="]"/>
              <m:sepChr m:val=""/>
              <m:grow/>
            </m:dPr>
            <m:e>
              <m:r>
                <m:rPr>
                  <m:sty m:val="p"/>
                </m:rPr>
                <m:t>log</m:t>
              </m:r>
              <m:r>
                <m:t>p</m:t>
              </m:r>
              <m:d>
                <m:dPr>
                  <m:begChr m:val="("/>
                  <m:endChr m:val=")"/>
                  <m:sepChr m:val=""/>
                  <m:grow/>
                </m:dPr>
                <m:e>
                  <m:r>
                    <m:t>x</m:t>
                  </m:r>
                  <m:r>
                    <m:rPr>
                      <m:sty m:val="p"/>
                    </m:rPr>
                    <m:t>∣</m:t>
                  </m:r>
                  <m:r>
                    <m:t>z</m:t>
                  </m:r>
                </m:e>
              </m:d>
            </m:e>
          </m:d>
          <m:r>
            <m:rPr>
              <m:sty m:val="p"/>
            </m:rPr>
            <m:t>−</m:t>
          </m:r>
          <m:sSub>
            <m:e>
              <m:r>
                <m:t>D</m:t>
              </m:r>
            </m:e>
            <m:sub>
              <m:r>
                <m:rPr>
                  <m:sty m:val="p"/>
                </m:rPr>
                <m:t>K</m:t>
              </m:r>
              <m:r>
                <m:rPr>
                  <m:sty m:val="p"/>
                </m:rPr>
                <m:t>L</m:t>
              </m:r>
            </m:sub>
          </m:sSub>
          <m:d>
            <m:dPr>
              <m:begChr m:val="("/>
              <m:endChr m:val=")"/>
              <m:sepChr m:val=""/>
              <m:grow/>
            </m:dPr>
            <m:e>
              <m:r>
                <m:t>q</m:t>
              </m:r>
              <m:d>
                <m:dPr>
                  <m:begChr m:val="("/>
                  <m:endChr m:val=")"/>
                  <m:sepChr m:val=""/>
                  <m:grow/>
                </m:dPr>
                <m:e>
                  <m:r>
                    <m:t>z</m:t>
                  </m:r>
                  <m:r>
                    <m:rPr>
                      <m:sty m:val="p"/>
                    </m:rPr>
                    <m:t>∣</m:t>
                  </m:r>
                  <m:r>
                    <m:t>x</m:t>
                  </m:r>
                </m:e>
              </m:d>
              <m:r>
                <m:rPr>
                  <m:sty m:val="p"/>
                </m:rPr>
                <m:t>‖</m:t>
              </m:r>
              <m:r>
                <m:t>p</m:t>
              </m:r>
              <m:d>
                <m:dPr>
                  <m:begChr m:val="("/>
                  <m:endChr m:val=")"/>
                  <m:sepChr m:val=""/>
                  <m:grow/>
                </m:dPr>
                <m:e>
                  <m:r>
                    <m:t>z</m:t>
                  </m:r>
                </m:e>
              </m:d>
            </m:e>
          </m:d>
        </m:oMath>
      </m:oMathPara>
    </w:p>
    <w:p>
      <w:r>
        <w:t>The Variational Autoencoder Evidence Lower Bound contains a reconstruction/likelihood term and a Kullback-Leibler regularization term. The encoder learns an approximate posterior q(z|x), while the prior p(z) encourages a structured latent space from which new samples can be generated. In manufacturing, a VAE may be used for representation learning, anomaly detection, or synthetic-data research.</w:t>
      </w:r>
    </w:p>
    <w:p>
      <w:pPr>
        <w:pStyle w:val="Heading2"/>
        <w:keepNext/>
      </w:pPr>
      <w:r>
        <w:t>RL return</w:t>
      </w:r>
    </w:p>
    <w:p>
      <w:pPr>
        <w:spacing w:after="100"/>
        <w:jc w:val="center"/>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oMath>
      </m:oMathPara>
    </w:p>
    <w:p>
      <w:r>
        <w:t>The discounted Reinforcement Learning return sums present and future rewards, weighting rewards farther in the future by powers of gamma. A gamma near zero emphasizes immediate outcomes; a gamma near one gives more weight to long-term consequences. Reward design must reflect real operational goals and safety constraints because an agent optimizes the mathematical reward it is given.</w:t>
      </w:r>
    </w:p>
    <w:p>
      <w:r>
        <w:br w:type="page"/>
      </w:r>
    </w:p>
    <w:p>
      <w:pPr>
        <w:pStyle w:val="Heading1"/>
        <w:keepNext/>
      </w:pPr>
      <w:r>
        <w:t>Appendix C. Architecture Selection Guide</w:t>
      </w:r>
    </w:p>
    <w:tbl>
      <w:tblPr>
        <w:tblStyle w:val="TableGrid"/>
        <w:tblW w:type="auto" w:w="0"/>
        <w:tblLook w:firstColumn="1" w:firstRow="1" w:lastColumn="0" w:lastRow="0" w:noHBand="0" w:noVBand="1" w:val="04A0"/>
      </w:tblPr>
      <w:tblGrid>
        <w:gridCol w:w="4997"/>
        <w:gridCol w:w="4997"/>
      </w:tblGrid>
      <w:tr>
        <w:trPr>
          <w:tblHeader w:val="true"/>
        </w:trPr>
        <w:tc>
          <w:tcPr>
            <w:tcW w:type="dxa" w:w="4997"/>
            <w:shd w:fill="DCEAF1"/>
          </w:tcPr>
          <w:p>
            <w:r>
              <w:t>Data / task</w:t>
            </w:r>
          </w:p>
        </w:tc>
        <w:tc>
          <w:tcPr>
            <w:tcW w:type="dxa" w:w="4997"/>
            <w:shd w:fill="DCEAF1"/>
          </w:tcPr>
          <w:p>
            <w:r>
              <w:t>Candidate models</w:t>
            </w:r>
          </w:p>
        </w:tc>
      </w:tr>
      <w:tr>
        <w:tc>
          <w:tcPr>
            <w:tcW w:type="dxa" w:w="4997"/>
          </w:tcPr>
          <w:p>
            <w:r>
              <w:t>Tabular classification/regression</w:t>
            </w:r>
          </w:p>
        </w:tc>
        <w:tc>
          <w:tcPr>
            <w:tcW w:type="dxa" w:w="4997"/>
          </w:tcPr>
          <w:p>
            <w:r>
              <w:t>XGBoost, Random Forest, MLP</w:t>
            </w:r>
          </w:p>
        </w:tc>
      </w:tr>
      <w:tr>
        <w:tc>
          <w:tcPr>
            <w:tcW w:type="dxa" w:w="4997"/>
          </w:tcPr>
          <w:p>
            <w:r>
              <w:t>Images</w:t>
            </w:r>
          </w:p>
        </w:tc>
        <w:tc>
          <w:tcPr>
            <w:tcW w:type="dxa" w:w="4997"/>
          </w:tcPr>
          <w:p>
            <w:r>
              <w:t>CNN/ResNet, ViT</w:t>
            </w:r>
          </w:p>
        </w:tc>
      </w:tr>
      <w:tr>
        <w:tc>
          <w:tcPr>
            <w:tcW w:type="dxa" w:w="4997"/>
          </w:tcPr>
          <w:p>
            <w:r>
              <w:t>1D sensor signals</w:t>
            </w:r>
          </w:p>
        </w:tc>
        <w:tc>
          <w:tcPr>
            <w:tcW w:type="dxa" w:w="4997"/>
          </w:tcPr>
          <w:p>
            <w:r>
              <w:t>1D CNN, TCN, LSTM/GRU, Transformer</w:t>
            </w:r>
          </w:p>
        </w:tc>
      </w:tr>
      <w:tr>
        <w:tc>
          <w:tcPr>
            <w:tcW w:type="dxa" w:w="4997"/>
          </w:tcPr>
          <w:p>
            <w:r>
              <w:t>Long time series</w:t>
            </w:r>
          </w:p>
        </w:tc>
        <w:tc>
          <w:tcPr>
            <w:tcW w:type="dxa" w:w="4997"/>
          </w:tcPr>
          <w:p>
            <w:r>
              <w:t>ARIMA baseline, TCN, LSTM, Transformer, Informer-style models</w:t>
            </w:r>
          </w:p>
        </w:tc>
      </w:tr>
      <w:tr>
        <w:tc>
          <w:tcPr>
            <w:tcW w:type="dxa" w:w="4997"/>
          </w:tcPr>
          <w:p>
            <w:r>
              <w:t>Graphs</w:t>
            </w:r>
          </w:p>
        </w:tc>
        <w:tc>
          <w:tcPr>
            <w:tcW w:type="dxa" w:w="4997"/>
          </w:tcPr>
          <w:p>
            <w:r>
              <w:t>GCN, GAT, GraphSAGE, heterogeneous GNN</w:t>
            </w:r>
          </w:p>
        </w:tc>
      </w:tr>
      <w:tr>
        <w:tc>
          <w:tcPr>
            <w:tcW w:type="dxa" w:w="4997"/>
          </w:tcPr>
          <w:p>
            <w:r>
              <w:t>Anomaly detection</w:t>
            </w:r>
          </w:p>
        </w:tc>
        <w:tc>
          <w:tcPr>
            <w:tcW w:type="dxa" w:w="4997"/>
          </w:tcPr>
          <w:p>
            <w:r>
              <w:t>Isolation Forest, One-Class SVM, Autoencoder, forecasting residual</w:t>
            </w:r>
          </w:p>
        </w:tc>
      </w:tr>
      <w:tr>
        <w:tc>
          <w:tcPr>
            <w:tcW w:type="dxa" w:w="4997"/>
          </w:tcPr>
          <w:p>
            <w:r>
              <w:t>Segmentation</w:t>
            </w:r>
          </w:p>
        </w:tc>
        <w:tc>
          <w:tcPr>
            <w:tcW w:type="dxa" w:w="4997"/>
          </w:tcPr>
          <w:p>
            <w:r>
              <w:t>U-Net, DeepLab, Segmentation Transformer</w:t>
            </w:r>
          </w:p>
        </w:tc>
      </w:tr>
      <w:tr>
        <w:tc>
          <w:tcPr>
            <w:tcW w:type="dxa" w:w="4997"/>
          </w:tcPr>
          <w:p>
            <w:r>
              <w:t>Detection</w:t>
            </w:r>
          </w:p>
        </w:tc>
        <w:tc>
          <w:tcPr>
            <w:tcW w:type="dxa" w:w="4997"/>
          </w:tcPr>
          <w:p>
            <w:r>
              <w:t>YOLO, Faster R-CNN, DETR</w:t>
            </w:r>
          </w:p>
        </w:tc>
      </w:tr>
      <w:tr>
        <w:tc>
          <w:tcPr>
            <w:tcW w:type="dxa" w:w="4997"/>
          </w:tcPr>
          <w:p>
            <w:r>
              <w:t>Language generation</w:t>
            </w:r>
          </w:p>
        </w:tc>
        <w:tc>
          <w:tcPr>
            <w:tcW w:type="dxa" w:w="4997"/>
          </w:tcPr>
          <w:p>
            <w:r>
              <w:t>Decoder-only Transformer / LLM</w:t>
            </w:r>
          </w:p>
        </w:tc>
      </w:tr>
      <w:tr>
        <w:tc>
          <w:tcPr>
            <w:tcW w:type="dxa" w:w="4997"/>
          </w:tcPr>
          <w:p>
            <w:r>
              <w:t>Very large sparse capacity</w:t>
            </w:r>
          </w:p>
        </w:tc>
        <w:tc>
          <w:tcPr>
            <w:tcW w:type="dxa" w:w="4997"/>
          </w:tcPr>
          <w:p>
            <w:r>
              <w:t>Mixture of Experts</w:t>
            </w:r>
          </w:p>
        </w:tc>
      </w:tr>
    </w:tbl>
    <w:p>
      <w:pPr>
        <w:pStyle w:val="Heading2"/>
        <w:keepNext/>
      </w:pPr>
      <w:r>
        <w:t>Selection checklist</w:t>
      </w:r>
    </w:p>
    <w:p>
      <w:pPr>
        <w:pStyle w:val="ListBullet"/>
      </w:pPr>
      <w:r>
        <w:t>Define the decision and target before choosing a model.</w:t>
      </w:r>
    </w:p>
    <w:p>
      <w:pPr>
        <w:pStyle w:val="ListBullet"/>
      </w:pPr>
      <w:r>
        <w:t>Identify which information is available at prediction time.</w:t>
      </w:r>
    </w:p>
    <w:p>
      <w:pPr>
        <w:pStyle w:val="ListBullet"/>
      </w:pPr>
      <w:r>
        <w:t>Choose a representation that preserves the relevant structure.</w:t>
      </w:r>
    </w:p>
    <w:p>
      <w:pPr>
        <w:pStyle w:val="ListBullet"/>
      </w:pPr>
      <w:r>
        <w:t>Build a simple baseline.</w:t>
      </w:r>
    </w:p>
    <w:p>
      <w:pPr>
        <w:pStyle w:val="ListBullet"/>
      </w:pPr>
      <w:r>
        <w:t>Select loss/objective independently from evaluation metric.</w:t>
      </w:r>
    </w:p>
    <w:p>
      <w:pPr>
        <w:pStyle w:val="ListBullet"/>
      </w:pPr>
      <w:r>
        <w:t>Measure class/regime-specific errors, uncertainty, latency, and compute cost.</w:t>
      </w:r>
    </w:p>
    <w:p>
      <w:pPr>
        <w:pStyle w:val="ListBullet"/>
      </w:pPr>
      <w:r>
        <w:t>Plan monitoring, retraining, rollback, human review, and safety.</w:t>
      </w:r>
    </w:p>
    <w:p>
      <w:r>
        <w:br w:type="page"/>
      </w:r>
    </w:p>
    <w:p>
      <w:r>
        <w:t xml:space="preserve">Course-design note: Volume I can serve as the modeling and architecture core; Volume II can serve as an applications, laboratory, or smart-factory capstone text.</w:t>
      </w:r>
    </w:p>
    <w:p>
      <w:pPr>
        <w:pStyle w:val="Heading1"/>
        <w:keepNext/>
      </w:pPr>
      <w:r>
        <w:t>Appendix D. Course Plan and Project Rubric</w:t>
      </w:r>
    </w:p>
    <w:p>
      <w:r>
        <w:t>Week 1: AI/ML/DL taxonomy and problem formulation</w:t>
      </w:r>
    </w:p>
    <w:p>
      <w:r>
        <w:t>Week 2: Mathematical foundations and information theory</w:t>
      </w:r>
    </w:p>
    <w:p>
      <w:r>
        <w:t>Week 3: Data, preprocessing, leakage, feature engineering</w:t>
      </w:r>
    </w:p>
    <w:p>
      <w:r>
        <w:t>Week 4: Loss, gradients, backpropagation, optimizers</w:t>
      </w:r>
    </w:p>
    <w:p>
      <w:r>
        <w:t>Week 5: Regression, classification, classical ML</w:t>
      </w:r>
    </w:p>
    <w:p>
      <w:r>
        <w:t>Week 6: Metrics, calibration, imbalance, generalization</w:t>
      </w:r>
    </w:p>
    <w:p>
      <w:r>
        <w:t>Week 7: Clustering, dimensionality reduction, anomaly detection</w:t>
      </w:r>
    </w:p>
    <w:p>
      <w:r>
        <w:t>Week 8: Semi-supervised and self-supervised learning</w:t>
      </w:r>
    </w:p>
    <w:p>
      <w:r>
        <w:t>Week 9: MLP, CNN, RNN/LSTM/GRU/TCN</w:t>
      </w:r>
    </w:p>
    <w:p>
      <w:r>
        <w:t>Week 10: Autoencoder, VAE, GAN, diffusion</w:t>
      </w:r>
    </w:p>
    <w:p>
      <w:r>
        <w:t>Week 11: GNN, GCN, GAT, GraphSAGE</w:t>
      </w:r>
    </w:p>
    <w:p>
      <w:r>
        <w:t>Week 12: Attention, Transformer, ViT, Informer</w:t>
      </w:r>
    </w:p>
    <w:p>
      <w:r>
        <w:t>Week 13: Mixture of Experts and LLM architecture</w:t>
      </w:r>
    </w:p>
    <w:p>
      <w:r>
        <w:t>Week 14: LLM training/alignment/RAG and distributed GPU systems</w:t>
      </w:r>
    </w:p>
    <w:p>
      <w:r>
        <w:t>Week 15: Industrial AI capstone presentations</w:t>
      </w:r>
    </w:p>
    <w:p>
      <w:pPr>
        <w:pStyle w:val="Heading2"/>
        <w:keepNext/>
      </w:pPr>
      <w:r>
        <w:t>Capstone rubric</w:t>
      </w:r>
    </w:p>
    <w:p>
      <w:pPr>
        <w:pStyle w:val="ListBullet"/>
      </w:pPr>
      <w:r>
        <w:t>Problem/target definition — 15%</w:t>
      </w:r>
    </w:p>
    <w:p>
      <w:pPr>
        <w:pStyle w:val="ListBullet"/>
      </w:pPr>
      <w:r>
        <w:t>Data quality, splitting, leakage control — 15%</w:t>
      </w:r>
    </w:p>
    <w:p>
      <w:pPr>
        <w:pStyle w:val="ListBullet"/>
      </w:pPr>
      <w:r>
        <w:t>Baseline and architecture rationale — 15%</w:t>
      </w:r>
    </w:p>
    <w:p>
      <w:pPr>
        <w:pStyle w:val="ListBullet"/>
      </w:pPr>
      <w:r>
        <w:t>Mathematical objective and training method — 10%</w:t>
      </w:r>
    </w:p>
    <w:p>
      <w:pPr>
        <w:pStyle w:val="ListBullet"/>
      </w:pPr>
      <w:r>
        <w:t>Evaluation and error analysis — 15%</w:t>
      </w:r>
    </w:p>
    <w:p>
      <w:pPr>
        <w:pStyle w:val="ListBullet"/>
      </w:pPr>
      <w:r>
        <w:t>Reproducibility and experiment tracking — 10%</w:t>
      </w:r>
    </w:p>
    <w:p>
      <w:pPr>
        <w:pStyle w:val="ListBullet"/>
      </w:pPr>
      <w:r>
        <w:t>Deployment, monitoring, and safety — 10%</w:t>
      </w:r>
    </w:p>
    <w:p>
      <w:pPr>
        <w:pStyle w:val="ListBullet"/>
      </w:pPr>
      <w:r>
        <w:t>Technical communication and limitations — 10%</w:t>
      </w:r>
    </w:p>
    <w:p>
      <w:r>
        <w:br w:type="page"/>
      </w:r>
    </w:p>
    <w:p>
      <w:pPr>
        <w:pStyle w:val="Heading1"/>
        <w:pageBreakBefore/>
      </w:pPr>
      <w:r>
        <w:t xml:space="preserve">Appendix E. Review Answers and Worked Exercise Solutions</w:t>
      </w:r>
    </w:p>
    <w:p>
      <w:r>
        <w:t xml:space="preserve">This appendix provides concise answer guides for the consolidated chapters in Volume I. The answers emphasize reasoning and engineering judgment rather than memorization.</w:t>
      </w:r>
    </w:p>
    <w:p>
      <w:pPr>
        <w:pStyle w:val="Heading2"/>
      </w:pPr>
      <w:r>
        <w:t xml:space="preserve">Answers to Chapter 1. Foundations, Mathematics, and AI Problem Formulation</w:t>
      </w:r>
    </w:p>
    <w:p>
      <w:pPr>
        <w:pStyle w:val="Heading3"/>
      </w:pPr>
      <w:r>
        <w:t xml:space="preserve">Question 1. Why must an AI project begin with problem formulation rather than model selection?</w:t>
      </w:r>
    </w:p>
    <w:p>
      <w:r>
        <w:t xml:space="preserve">The useful output is defined by a decision, cost, time horizon, and measurable target. A sophisticated model cannot compensate for an ambiguous target or a prediction that arrives too late to affect the process.</w:t>
      </w:r>
    </w:p>
    <w:p>
      <w:pPr>
        <w:pStyle w:val="Heading3"/>
      </w:pPr>
      <w:r>
        <w:t xml:space="preserve">Question 2. How do vectors, matrices, tensors, probability, and gradients appear in one neural-network training step?</w:t>
      </w:r>
    </w:p>
    <w:p>
      <w:r>
        <w:t xml:space="preserve">Inputs and parameters are tensors; the forward pass produces a probability distribution or numerical prediction; a loss quantifies error; gradients are computed; and an optimizer updates the parameters.</w:t>
      </w:r>
    </w:p>
    <w:p>
      <w:pPr>
        <w:pStyle w:val="Heading3"/>
      </w:pPr>
      <w:r>
        <w:t xml:space="preserve">Question 3. What is the relationship among entropy, cross-entropy, and Kullback-Leibler divergence?</w:t>
      </w:r>
    </w:p>
    <w:p>
      <w:r>
        <w:t xml:space="preserve">Entropy measures uncertainty. Cross-entropy measures prediction or coding cost when Q represents data generated from P. KL divergence is the excess cross-entropy over the entropy of P: D_KL(P||Q)=H(P,Q)-H(P).</w:t>
      </w:r>
    </w:p>
    <w:p>
      <w:pPr>
        <w:pStyle w:val="Heading3"/>
      </w:pPr>
      <w:r>
        <w:t xml:space="preserve">Question 4. Give a manufacturing example where the same physical problem can be classification and regression.</w:t>
      </w:r>
    </w:p>
    <w:p>
      <w:r>
        <w:t xml:space="preserve">Spindle maintenance can be classification when predicting failure within seven days, or regression when predicting remaining useful life in hours. The preferred formulation depends on the maintenance decision and label quality.</w:t>
      </w:r>
    </w:p>
    <w:p>
      <w:pPr>
        <w:pStyle w:val="Heading3"/>
      </w:pPr>
      <w:r>
        <w:t xml:space="preserve">Worked Applied Exercise</w:t>
      </w:r>
    </w:p>
    <w:p>
      <w:r>
        <w:t xml:space="preserve">Use the same synchronized sensor and maintenance history but different targets. Classification can use binary cross-entropy and a threshold tuned to missed-failure cost; regression can use MAE/Huber and map RUL plus uncertainty into maintenance windows.</w:t>
      </w:r>
    </w:p>
    <w:p>
      <w:pPr>
        <w:pStyle w:val="Heading2"/>
      </w:pPr>
      <w:r>
        <w:t xml:space="preserve">Answers to Chapter 2. Data Engineering, Learning, Optimization, and Evaluation</w:t>
      </w:r>
    </w:p>
    <w:p>
      <w:pPr>
        <w:pStyle w:val="Heading3"/>
      </w:pPr>
      <w:r>
        <w:t xml:space="preserve">Question 1. Why is a time- or machine-aware split often better than a random split for factory data?</w:t>
      </w:r>
    </w:p>
    <w:p>
      <w:r>
        <w:t xml:space="preserve">Random splitting can place nearly identical cycles, adjacent windows, or records from the same machine in both training and test sets. Grouped or chronological splits better estimate future or cross-asset performance.</w:t>
      </w:r>
    </w:p>
    <w:p>
      <w:pPr>
        <w:pStyle w:val="Heading3"/>
      </w:pPr>
      <w:r>
        <w:t xml:space="preserve">Question 2. When should training loss differ from the deployment metric?</w:t>
      </w:r>
    </w:p>
    <w:p>
      <w:r>
        <w:t xml:space="preserve">Losses must suit optimization, while deployment metrics should reflect business and safety costs. A classifier may train with cross-entropy but be selected using recall at a fixed false-alarm budget.</w:t>
      </w:r>
    </w:p>
    <w:p>
      <w:pPr>
        <w:pStyle w:val="Heading3"/>
      </w:pPr>
      <w:r>
        <w:t xml:space="preserve">Question 3. What does calibration add beyond discrimination?</w:t>
      </w:r>
    </w:p>
    <w:p>
      <w:r>
        <w:t xml:space="preserve">Discrimination ranks cases; calibration asks whether predicted probabilities correspond to observed frequencies.</w:t>
      </w:r>
    </w:p>
    <w:p>
      <w:pPr>
        <w:pStyle w:val="Heading3"/>
      </w:pPr>
      <w:r>
        <w:t xml:space="preserve">Question 4. Why are baseline models essential?</w:t>
      </w:r>
    </w:p>
    <w:p>
      <w:r>
        <w:t xml:space="preserve">A baseline reveals whether the data and split support useful signal and creates a minimum performance bar. Without it, complexity may be mistaken for progress.</w:t>
      </w:r>
    </w:p>
    <w:p>
      <w:pPr>
        <w:pStyle w:val="Heading3"/>
      </w:pPr>
      <w:r>
        <w:t xml:space="preserve">Worked Applied Exercise</w:t>
      </w:r>
    </w:p>
    <w:p>
      <w:r>
        <w:t xml:space="preserve">Use grouped and chronological splits, fit preprocessing only on training data, and report defect recall at a false-reject budget, calibration, and uncertainty across machines.</w:t>
      </w:r>
    </w:p>
    <w:p>
      <w:pPr>
        <w:pStyle w:val="Heading2"/>
      </w:pPr>
      <w:r>
        <w:t xml:space="preserve">Answers to Chapter 3. Supervised Learning and Classical Machine Learning</w:t>
      </w:r>
    </w:p>
    <w:p>
      <w:pPr>
        <w:pStyle w:val="Heading3"/>
      </w:pPr>
      <w:r>
        <w:t xml:space="preserve">Question 1. When is regression preferable to classification in manufacturing?</w:t>
      </w:r>
    </w:p>
    <w:p>
      <w:r>
        <w:t xml:space="preserve">Use regression for continuous targets such as roughness, energy, temperature, dimensional deviation, cycle time, or remaining life; use classification for discrete states or decisions.</w:t>
      </w:r>
    </w:p>
    <w:p>
      <w:pPr>
        <w:pStyle w:val="Heading3"/>
      </w:pPr>
      <w:r>
        <w:t xml:space="preserve">Question 2. How do SVMs and tree ensembles differ in their assumptions?</w:t>
      </w:r>
    </w:p>
    <w:p>
      <w:r>
        <w:t xml:space="preserve">SVMs define margins in feature space and depend on scaling/kernel choice; trees partition feature space with rule-like splits and capture nonlinear interactions with less need for scaling.</w:t>
      </w:r>
    </w:p>
    <w:p>
      <w:pPr>
        <w:pStyle w:val="Heading3"/>
      </w:pPr>
      <w:r>
        <w:t xml:space="preserve">Question 3. Why can class imbalance make accuracy misleading?</w:t>
      </w:r>
    </w:p>
    <w:p>
      <w:r>
        <w:t xml:space="preserve">With rare faults, predicting normal almost always can yield high accuracy. Precision, recall, PR-AUC, and cost-weighted metrics expose minority-class behavior.</w:t>
      </w:r>
    </w:p>
    <w:p>
      <w:pPr>
        <w:pStyle w:val="Heading3"/>
      </w:pPr>
      <w:r>
        <w:t xml:space="preserve">Question 4. What is a good first modeling sequence for tabular quality data?</w:t>
      </w:r>
    </w:p>
    <w:p>
      <w:r>
        <w:t xml:space="preserve">Start with a statistical or logistic/linear baseline, then a tree ensemble, and consider neural networks only if data volume or multimodal complexity justifies them.</w:t>
      </w:r>
    </w:p>
    <w:p>
      <w:pPr>
        <w:pStyle w:val="Heading3"/>
      </w:pPr>
      <w:r>
        <w:t xml:space="preserve">Worked Applied Exercise</w:t>
      </w:r>
    </w:p>
    <w:p>
      <w:r>
        <w:t xml:space="preserve">Use one leakage-safe split and shared preprocessing. Compare PR-AUC, recall, calibration, latency, and feature stability, then choose the simplest model meeting the operational constraint.</w:t>
      </w:r>
    </w:p>
    <w:p>
      <w:pPr>
        <w:pStyle w:val="Heading2"/>
      </w:pPr>
      <w:r>
        <w:t xml:space="preserve">Answers to Chapter 4. Unsupervised Learning, Dimensionality Reduction, and Anomaly Detection</w:t>
      </w:r>
    </w:p>
    <w:p>
      <w:pPr>
        <w:pStyle w:val="Heading3"/>
      </w:pPr>
      <w:r>
        <w:t xml:space="preserve">Question 1. Who gives semantic names to clusters?</w:t>
      </w:r>
    </w:p>
    <w:p>
      <w:r>
        <w:t xml:space="preserve">The algorithm produces group identifiers. Domain experts interpret process conditions, feature patterns, and inspection evidence to assign names such as normal, imbalance-like, or thermal-drift regime.</w:t>
      </w:r>
    </w:p>
    <w:p>
      <w:pPr>
        <w:pStyle w:val="Heading3"/>
      </w:pPr>
      <w:r>
        <w:t xml:space="preserve">Question 2. What are the distinct goals of dimensionality reduction?</w:t>
      </w:r>
    </w:p>
    <w:p>
      <w:r>
        <w:t xml:space="preserve">Visualization, compression, denoising, and preprocessing are different goals and should be evaluated differently.</w:t>
      </w:r>
    </w:p>
    <w:p>
      <w:pPr>
        <w:pStyle w:val="Heading3"/>
      </w:pPr>
      <w:r>
        <w:t xml:space="preserve">Question 3. How do Isolation Forest, One-Class SVM, and autoencoder anomaly detection differ?</w:t>
      </w:r>
    </w:p>
    <w:p>
      <w:r>
        <w:t xml:space="preserve">Isolation Forest isolates rare points with random partitions; One-Class SVM learns a boundary around reference data; autoencoders use reconstruction or latent inconsistency as an anomaly signal.</w:t>
      </w:r>
    </w:p>
    <w:p>
      <w:pPr>
        <w:pStyle w:val="Heading3"/>
      </w:pPr>
      <w:r>
        <w:t xml:space="preserve">Question 4. Why is anomaly detection not automatically fault diagnosis?</w:t>
      </w:r>
    </w:p>
    <w:p>
      <w:r>
        <w:t xml:space="preserve">An anomaly score indicates deviation, not a physical cause. Diagnosis requires labels, rules, more measurements, or human investigation.</w:t>
      </w:r>
    </w:p>
    <w:p>
      <w:pPr>
        <w:pStyle w:val="Heading3"/>
      </w:pPr>
      <w:r>
        <w:t xml:space="preserve">Worked Applied Exercise</w:t>
      </w:r>
    </w:p>
    <w:p>
      <w:r>
        <w:t xml:space="preserve">Standardize appropriately, keep machine/time grouping, interpret clusters with experts, use PCA for visualization rather than proof, and evaluate anomaly methods against later confirmed events and a false-alarm budget.</w:t>
      </w:r>
    </w:p>
    <w:p>
      <w:pPr>
        <w:pStyle w:val="Heading2"/>
      </w:pPr>
      <w:r>
        <w:t xml:space="preserve">Answers to Chapter 5. Semi-Supervised and Self-Supervised Representation Learning</w:t>
      </w:r>
    </w:p>
    <w:p>
      <w:pPr>
        <w:pStyle w:val="Heading3"/>
      </w:pPr>
      <w:r>
        <w:t xml:space="preserve">Question 1. Why can unlabeled factory data improve a model?</w:t>
      </w:r>
    </w:p>
    <w:p>
      <w:r>
        <w:t xml:space="preserve">It reveals structure, invariances, temporal context, and representations that can be learned before or alongside scarce expert labels.</w:t>
      </w:r>
    </w:p>
    <w:p>
      <w:pPr>
        <w:pStyle w:val="Heading3"/>
      </w:pPr>
      <w:r>
        <w:t xml:space="preserve">Question 2. What is confirmation bias in pseudo-labeling?</w:t>
      </w:r>
    </w:p>
    <w:p>
      <w:r>
        <w:t xml:space="preserve">An incorrect high-confidence pseudo-label can be reused as training truth and reinforce the model’s own mistake.</w:t>
      </w:r>
    </w:p>
    <w:p>
      <w:pPr>
        <w:pStyle w:val="Heading3"/>
      </w:pPr>
      <w:r>
        <w:t xml:space="preserve">Question 3. How does self-supervised learning create targets without manual labels?</w:t>
      </w:r>
    </w:p>
    <w:p>
      <w:r>
        <w:t xml:space="preserve">The data defines the task, such as predicting masked content, the next token/window, or whether two views belong to the same sample.</w:t>
      </w:r>
    </w:p>
    <w:p>
      <w:pPr>
        <w:pStyle w:val="Heading3"/>
      </w:pPr>
      <w:r>
        <w:t xml:space="preserve">Question 4. What is the role of contrastive loss?</w:t>
      </w:r>
    </w:p>
    <w:p>
      <w:r>
        <w:t xml:space="preserve">It pulls related representations together and pushes unrelated ones apart, producing transferable embeddings.</w:t>
      </w:r>
    </w:p>
    <w:p>
      <w:pPr>
        <w:pStyle w:val="Heading3"/>
      </w:pPr>
      <w:r>
        <w:t xml:space="preserve">Worked Applied Exercise</w:t>
      </w:r>
    </w:p>
    <w:p>
      <w:r>
        <w:t xml:space="preserve">Train a supervised baseline, add pseudo-labeling or teacher-student consistency with confidence filtering, and compare with self-supervised pretraining on a held-out machine/time test set.</w:t>
      </w:r>
    </w:p>
    <w:p>
      <w:pPr>
        <w:pStyle w:val="Heading2"/>
      </w:pPr>
      <w:r>
        <w:t xml:space="preserve">Answers to Chapter 6. Core Neural Network Architectures for Manufacturing</w:t>
      </w:r>
    </w:p>
    <w:p>
      <w:pPr>
        <w:pStyle w:val="Heading3"/>
      </w:pPr>
      <w:r>
        <w:t xml:space="preserve">Question 1. How should data structure influence architecture selection?</w:t>
      </w:r>
    </w:p>
    <w:p>
      <w:r>
        <w:t xml:space="preserve">Match inductive bias to data: MLPs for vectors, CNNs for local patterns, recurrent/temporal models for sequences, and autoencoders for reconstruction/representation objectives.</w:t>
      </w:r>
    </w:p>
    <w:p>
      <w:pPr>
        <w:pStyle w:val="Heading3"/>
      </w:pPr>
      <w:r>
        <w:t xml:space="preserve">Question 2. What problem do residual connections solve?</w:t>
      </w:r>
    </w:p>
    <w:p>
      <w:r>
        <w:t xml:space="preserve">They provide short information and gradient paths, making deep models easier to optimize.</w:t>
      </w:r>
    </w:p>
    <w:p>
      <w:pPr>
        <w:pStyle w:val="Heading3"/>
      </w:pPr>
      <w:r>
        <w:t xml:space="preserve">Question 3. Why are LSTM and GRU gates useful?</w:t>
      </w:r>
    </w:p>
    <w:p>
      <w:r>
        <w:t xml:space="preserve">Gates control stored, forgotten, and exposed information over time, helping retain dependencies and reduce vanishing-gradient limitations.</w:t>
      </w:r>
    </w:p>
    <w:p>
      <w:pPr>
        <w:pStyle w:val="Heading3"/>
      </w:pPr>
      <w:r>
        <w:t xml:space="preserve">Question 4. When can diffusion-generated defect images be useful, and what is the validation rule?</w:t>
      </w:r>
    </w:p>
    <w:p>
      <w:r>
        <w:t xml:space="preserve">They can augment rare visual defects, but performance must be measured on a real-only validation/test set and synthetic artifacts must be checked.</w:t>
      </w:r>
    </w:p>
    <w:p>
      <w:pPr>
        <w:pStyle w:val="Heading3"/>
      </w:pPr>
      <w:r>
        <w:t xml:space="preserve">Worked Applied Exercise</w:t>
      </w:r>
    </w:p>
    <w:p>
      <w:r>
        <w:t xml:space="preserve">Use tree/MLP baselines for tabular data, 1D CNN or temporal models for vibration, and CNN/ViT for images; compare single modalities before fusion and include latency in evaluation.</w:t>
      </w:r>
    </w:p>
    <w:p>
      <w:pPr>
        <w:pStyle w:val="Heading2"/>
      </w:pPr>
      <w:r>
        <w:t xml:space="preserve">Answers to Chapter 7. Graph Learning, Attention, Transformers, Vision, and Long-Sequence Models</w:t>
      </w:r>
    </w:p>
    <w:p>
      <w:pPr>
        <w:pStyle w:val="Heading3"/>
      </w:pPr>
      <w:r>
        <w:t xml:space="preserve">Question 1. What does message passing mean in a GNN?</w:t>
      </w:r>
    </w:p>
    <w:p>
      <w:r>
        <w:t xml:space="preserve">Nodes receive and aggregate neighbor representations and update their embeddings, allowing information to propagate through asset/process/supply graphs.</w:t>
      </w:r>
    </w:p>
    <w:p>
      <w:pPr>
        <w:pStyle w:val="Heading3"/>
      </w:pPr>
      <w:r>
        <w:t xml:space="preserve">Question 2. Explain Query, Key, and Value in attention.</w:t>
      </w:r>
    </w:p>
    <w:p>
      <w:r>
        <w:t xml:space="preserve">A query represents what the current position seeks; keys represent candidate match descriptors; values carry the information combined after attention weights are computed.</w:t>
      </w:r>
    </w:p>
    <w:p>
      <w:pPr>
        <w:pStyle w:val="Heading3"/>
      </w:pPr>
      <w:r>
        <w:t xml:space="preserve">Question 3. How do sliding-window and full attention differ?</w:t>
      </w:r>
    </w:p>
    <w:p>
      <w:r>
        <w:t xml:space="preserve">Full attention connects every position to every other position and scales roughly quadratically; sliding-window attention restricts interaction to a local neighborhood to reduce cost.</w:t>
      </w:r>
    </w:p>
    <w:p>
      <w:pPr>
        <w:pStyle w:val="Heading3"/>
      </w:pPr>
      <w:r>
        <w:t xml:space="preserve">Question 4. Why can Informer-like models help with long manufacturing horizons?</w:t>
      </w:r>
    </w:p>
    <w:p>
      <w:r>
        <w:t xml:space="preserve">They are designed to handle long inputs and multi-step forecasting more efficiently than naive full-attention Transformers.</w:t>
      </w:r>
    </w:p>
    <w:p>
      <w:pPr>
        <w:pStyle w:val="Heading3"/>
      </w:pPr>
      <w:r>
        <w:t xml:space="preserve">Worked Applied Exercise</w:t>
      </w:r>
    </w:p>
    <w:p>
      <w:r>
        <w:t xml:space="preserve">Define nodes/edges and sequence windows, benchmark non-graph/non-attention baselines, and test whether relational or long-range information improves generalization.</w:t>
      </w:r>
    </w:p>
    <w:p>
      <w:pPr>
        <w:pStyle w:val="Heading2"/>
      </w:pPr>
      <w:r>
        <w:t xml:space="preserve">Answers to Chapter 8. Mixture of Experts and Modern Large Language Model Architecture</w:t>
      </w:r>
    </w:p>
    <w:p>
      <w:pPr>
        <w:pStyle w:val="Heading3"/>
      </w:pPr>
      <w:r>
        <w:t xml:space="preserve">Question 1. Why does sparse MoE increase capacity without activating the whole model?</w:t>
      </w:r>
    </w:p>
    <w:p>
      <w:r>
        <w:t xml:space="preserve">A router selects only a small number of experts for each token, so total parameter count can be large while active computation remains smaller.</w:t>
      </w:r>
    </w:p>
    <w:p>
      <w:pPr>
        <w:pStyle w:val="Heading3"/>
      </w:pPr>
      <w:r>
        <w:t xml:space="preserve">Question 2. How do MHA, MQA, GQA, and MLA primarily differ?</w:t>
      </w:r>
    </w:p>
    <w:p>
      <w:r>
        <w:t xml:space="preserve">MHA uses separate query/key/value heads; MQA shares key/value heads; GQA shares them within groups; MLA compresses key/value information through latent representations.</w:t>
      </w:r>
    </w:p>
    <w:p>
      <w:pPr>
        <w:pStyle w:val="Heading3"/>
      </w:pPr>
      <w:r>
        <w:t xml:space="preserve">Question 3. What is the purpose of the KV cache?</w:t>
      </w:r>
    </w:p>
    <w:p>
      <w:r>
        <w:t xml:space="preserve">It stores previously computed attention keys/values so the prefix is not recomputed for each new token, improving decoding speed at a memory cost.</w:t>
      </w:r>
    </w:p>
    <w:p>
      <w:pPr>
        <w:pStyle w:val="Heading3"/>
      </w:pPr>
      <w:r>
        <w:t xml:space="preserve">Question 4. Why distinguish LLM architecture from LLM application design?</w:t>
      </w:r>
    </w:p>
    <w:p>
      <w:r>
        <w:t xml:space="preserve">Architecture defines token processing; an industrial application additionally requires retrieval, tools, permissions, freshness, evaluation, safety, and integration.</w:t>
      </w:r>
    </w:p>
    <w:p>
      <w:pPr>
        <w:pStyle w:val="Heading3"/>
      </w:pPr>
      <w:r>
        <w:t xml:space="preserve">Worked Applied Exercise</w:t>
      </w:r>
    </w:p>
    <w:p>
      <w:r>
        <w:t xml:space="preserve">Specify hidden size, head counts, context, KV precision, expert count/top-k, and batch size. Estimate KV-cache scaling and active expert parameters, then discuss quality, latency, communication, and deployment constraints.</w:t>
      </w:r>
    </w:p>
    <w:p>
      <w:pPr>
        <w:pStyle w:val="Heading1"/>
        <w:keepNext/>
      </w:pPr>
      <w:r>
        <w:t>References and Further Reading</w:t>
      </w:r>
    </w:p>
    <w:p>
      <w:pPr>
        <w:pStyle w:val="Heading2"/>
      </w:pPr>
      <w:r>
        <w:t>Books and broad references</w:t>
      </w:r>
    </w:p>
    <w:p>
      <w:pPr>
        <w:spacing w:after="80"/>
      </w:pPr>
      <w:r>
        <w:t>Goodfellow, I., Bengio, Y., &amp; Courville, A. (2016). Deep Learning. MIT Press. https://www.deeplearningbook.org/</w:t>
      </w:r>
    </w:p>
    <w:p>
      <w:pPr>
        <w:spacing w:after="80"/>
      </w:pPr>
      <w:r>
        <w:t>Bishop, C. M. (2006). Pattern Recognition and Machine Learning. Springer.</w:t>
      </w:r>
    </w:p>
    <w:p>
      <w:pPr>
        <w:spacing w:after="80"/>
      </w:pPr>
      <w:r>
        <w:t>Murphy, K. P. (2022). Probabilistic Machine Learning: An Introduction. MIT Press.</w:t>
      </w:r>
    </w:p>
    <w:p>
      <w:pPr>
        <w:spacing w:after="80"/>
      </w:pPr>
      <w:r>
        <w:t>Hastie, T., Tibshirani, R., &amp; Friedman, J. (2009). The Elements of Statistical Learning (2nd ed.). Springer. https://hastie.su.domains/ElemStatLearn/</w:t>
      </w:r>
    </w:p>
    <w:p>
      <w:pPr>
        <w:pStyle w:val="Heading2"/>
      </w:pPr>
      <w:r>
        <w:t>Foundational machine-learning and deep-learning papers</w:t>
      </w:r>
    </w:p>
    <w:p>
      <w:pPr>
        <w:spacing w:after="80"/>
      </w:pPr>
      <w:r>
        <w:t>Kullback, S., &amp; Leibler, R. A. (1951). On information and sufficiency. The Annals of Mathematical Statistics, 22(1), 79-86. https://doi.org/10.1214/aoms/1177729694</w:t>
      </w:r>
    </w:p>
    <w:p>
      <w:pPr>
        <w:spacing w:after="80"/>
      </w:pPr>
      <w:r>
        <w:t>Cortes, C., &amp; Vapnik, V. (1995). Support-vector networks. Machine Learning, 20, 273-297. https://doi.org/10.1007/BF00994018</w:t>
      </w:r>
    </w:p>
    <w:p>
      <w:pPr>
        <w:spacing w:after="80"/>
      </w:pPr>
      <w:r>
        <w:t>Hochreiter, S., &amp; Schmidhuber, J. (1997). Long short-term memory. Neural Computation, 9(8), 1735-1780. https://doi.org/10.1162/neco.1997.9.8.1735</w:t>
      </w:r>
    </w:p>
    <w:p>
      <w:pPr>
        <w:spacing w:after="80"/>
      </w:pPr>
      <w:r>
        <w:t>Breiman, L. (2001). Random forests. Machine Learning, 45, 5-32. https://doi.org/10.1023/A:1010933404324</w:t>
      </w:r>
    </w:p>
    <w:p>
      <w:pPr>
        <w:spacing w:after="80"/>
      </w:pPr>
      <w:r>
        <w:t>Kingma, D. P., &amp; Welling, M. (2014). Auto-Encoding Variational Bayes. International Conference on Learning Representations (ICLR). https://arxiv.org/abs/1312.6114</w:t>
      </w:r>
    </w:p>
    <w:p>
      <w:pPr>
        <w:spacing w:after="80"/>
      </w:pPr>
      <w:r>
        <w:t>Goodfellow, I. J., et al. (2014). Generative adversarial nets. Advances in Neural Information Processing Systems 27.</w:t>
      </w:r>
    </w:p>
    <w:p>
      <w:pPr>
        <w:spacing w:after="80"/>
      </w:pPr>
      <w:r>
        <w:t>Ronneberger, O., Fischer, P., &amp; Brox, T. (2015). U-Net: Convolutional networks for biomedical image segmentation. MICCAI 2015, LNCS 9351, 234-241. https://arxiv.org/abs/1505.04597</w:t>
      </w:r>
    </w:p>
    <w:p>
      <w:pPr>
        <w:spacing w:after="80"/>
      </w:pPr>
      <w:r>
        <w:t>He, K., Zhang, X., Ren, S., &amp; Sun, J. (2016). Deep residual learning for image recognition. Proceedings of CVPR 2016, 770-778. https://arxiv.org/abs/1512.03385</w:t>
      </w:r>
    </w:p>
    <w:p>
      <w:pPr>
        <w:spacing w:after="80"/>
      </w:pPr>
      <w:r>
        <w:t>Vaswani, A., et al. (2017). Attention Is All You Need. Advances in Neural Information Processing Systems 30. https://arxiv.org/abs/1706.03762</w:t>
      </w:r>
    </w:p>
    <w:p>
      <w:pPr>
        <w:spacing w:after="80"/>
      </w:pPr>
      <w:r>
        <w:t>Kipf, T. N., &amp; Welling, M. (2017). Semi-supervised classification with graph convolutional networks. ICLR 2017. https://arxiv.org/abs/1609.02907</w:t>
      </w:r>
    </w:p>
    <w:p>
      <w:pPr>
        <w:spacing w:after="80"/>
      </w:pPr>
      <w:r>
        <w:t>Hamilton, W. L., Ying, R., &amp; Leskovec, J. (2017). Inductive representation learning on large graphs. Advances in Neural Information Processing Systems 30. https://arxiv.org/abs/1706.02216</w:t>
      </w:r>
    </w:p>
    <w:p>
      <w:pPr>
        <w:spacing w:after="80"/>
      </w:pPr>
      <w:r>
        <w:t>Veličković, P., et al. (2018). Graph Attention Networks. ICLR 2018. https://arxiv.org/abs/1710.10903</w:t>
      </w:r>
    </w:p>
    <w:p>
      <w:pPr>
        <w:spacing w:after="80"/>
      </w:pPr>
      <w:r>
        <w:t>Devlin, J., Chang, M.-W., Lee, K., &amp; Toutanova, K. (2019). BERT: Pre-training of deep bidirectional transformers for language understanding. NAACL-HLT 2019, 4171-4186. https://arxiv.org/abs/1810.04805</w:t>
      </w:r>
    </w:p>
    <w:p>
      <w:pPr>
        <w:spacing w:after="80"/>
      </w:pPr>
      <w:r>
        <w:t>Chen, T., Kornblith, S., Norouzi, M., &amp; Hinton, G. (2020). A simple framework for contrastive learning of visual representations. ICML 2020. https://arxiv.org/abs/2002.05709</w:t>
      </w:r>
    </w:p>
    <w:p>
      <w:pPr>
        <w:spacing w:after="80"/>
      </w:pPr>
      <w:r>
        <w:t>Sohn, K., et al. (2020). FixMatch: Simplifying semi-supervised learning with consistency and confidence. Advances in Neural Information Processing Systems 33. https://arxiv.org/abs/2001.07685</w:t>
      </w:r>
    </w:p>
    <w:p>
      <w:pPr>
        <w:spacing w:after="80"/>
      </w:pPr>
      <w:r>
        <w:t>Ho, J., Jain, A., &amp; Abbeel, P. (2020). Denoising diffusion probabilistic models. Advances in Neural Information Processing Systems 33. https://arxiv.org/abs/2006.11239</w:t>
      </w:r>
    </w:p>
    <w:p>
      <w:pPr>
        <w:pStyle w:val="Heading2"/>
      </w:pPr>
      <w:r>
        <w:t>Attention, long-sequence modeling, and mixture-of-experts references</w:t>
      </w:r>
    </w:p>
    <w:p>
      <w:pPr>
        <w:spacing w:after="80"/>
      </w:pPr>
      <w:r>
        <w:t>Bahdanau, D., Cho, K., &amp; Bengio, Y. (2015). Neural machine translation by jointly learning to align and translate. ICLR 2015. https://arxiv.org/abs/1409.0473</w:t>
      </w:r>
    </w:p>
    <w:p>
      <w:pPr>
        <w:spacing w:after="80"/>
      </w:pPr>
      <w:r>
        <w:t>Luong, M.-T., Pham, H., &amp; Manning, C. D. (2015). Effective approaches to attention-based neural machine translation. EMNLP 2015. https://arxiv.org/abs/1508.04025</w:t>
      </w:r>
    </w:p>
    <w:p>
      <w:pPr>
        <w:spacing w:after="80"/>
      </w:pPr>
      <w:r>
        <w:t>Shazeer, N. (2019). Fast Transformer decoding: One write-head is all you need. https://arxiv.org/abs/1911.02150</w:t>
      </w:r>
    </w:p>
    <w:p>
      <w:pPr>
        <w:spacing w:after="80"/>
      </w:pPr>
      <w:r>
        <w:t>Beltagy, I., Peters, M. E., &amp; Cohan, A. (2020). Longformer: The long-document Transformer. https://arxiv.org/abs/2004.05150</w:t>
      </w:r>
    </w:p>
    <w:p>
      <w:pPr>
        <w:spacing w:after="80"/>
      </w:pPr>
      <w:r>
        <w:t>Wang, S., et al. (2020). Linformer: Self-attention with linear complexity. https://arxiv.org/abs/2006.04768</w:t>
      </w:r>
    </w:p>
    <w:p>
      <w:pPr>
        <w:spacing w:after="80"/>
      </w:pPr>
      <w:r>
        <w:t>Zaheer, M., et al. (2020). Big Bird: Transformers for longer sequences. Advances in Neural Information Processing Systems 33. https://arxiv.org/abs/2007.14062</w:t>
      </w:r>
    </w:p>
    <w:p>
      <w:pPr>
        <w:spacing w:after="80"/>
      </w:pPr>
      <w:r>
        <w:t>Choromanski, K., et al. (2021). Rethinking attention with Performers. ICLR 2021. https://arxiv.org/abs/2009.14794</w:t>
      </w:r>
    </w:p>
    <w:p>
      <w:pPr>
        <w:spacing w:after="80"/>
      </w:pPr>
      <w:r>
        <w:t>Zhou, H., et al. (2021). Informer: Beyond efficient Transformer for long sequence time-series forecasting. Proceedings of AAAI 35(12), 11106-11115. https://arxiv.org/abs/2012.07436</w:t>
      </w:r>
    </w:p>
    <w:p>
      <w:pPr>
        <w:spacing w:after="80"/>
      </w:pPr>
      <w:r>
        <w:t>Liu, Z., et al. (2021). Swin Transformer: Hierarchical vision Transformer using shifted windows. ICCV 2021. https://arxiv.org/abs/2103.14030</w:t>
      </w:r>
    </w:p>
    <w:p>
      <w:pPr>
        <w:spacing w:after="80"/>
      </w:pPr>
      <w:r>
        <w:t>Fedus, W., Zoph, B., &amp; Shazeer, N. (2022). Switch Transformers: Scaling to trillion parameter models with simple and efficient sparsity. Journal of Machine Learning Research, 23(120), 1-39. https://jmlr.org/papers/v23/21-0998.html</w:t>
      </w:r>
    </w:p>
    <w:p>
      <w:pPr>
        <w:spacing w:after="80"/>
      </w:pPr>
      <w:r>
        <w:t>Dao, T., et al. (2022). FlashAttention: Fast and memory-efficient exact attention with IO-awareness. Advances in Neural Information Processing Systems 35. https://arxiv.org/abs/2205.14135</w:t>
      </w:r>
    </w:p>
    <w:p>
      <w:pPr>
        <w:spacing w:after="80"/>
      </w:pPr>
      <w:r>
        <w:t>Ainslie, J., et al. (2023). GQA: Training generalized multi-query Transformer models from multi-head checkpoints. EMNLP 2023. https://arxiv.org/abs/2305.13245</w:t>
      </w:r>
    </w:p>
    <w:p>
      <w:pPr>
        <w:spacing w:after="80"/>
      </w:pPr>
      <w:r>
        <w:t>DeepSeek-AI. (2024). DeepSeek-V2: A strong, economical, and efficient Mixture-of-Experts language model. https://arxiv.org/abs/2405.04434</w:t>
      </w:r>
    </w:p>
    <w:p>
      <w:pPr>
        <w:pStyle w:val="Heading2"/>
      </w:pPr>
      <w:r>
        <w:t>Open-source implementation projects (accessed 2026-08-30)</w:t>
      </w:r>
    </w:p>
    <w:p>
      <w:pPr>
        <w:spacing w:after="80"/>
      </w:pPr>
      <w:r>
        <w:t>PyTorch Geometric (PyG). Graph neural-network library for PyTorch. https://github.com/pyg-team/pytorch_geometric</w:t>
      </w:r>
    </w:p>
    <w:p>
      <w:pPr>
        <w:spacing w:after="80"/>
      </w:pPr>
      <w:r>
        <w:t>Hugging Face Transformers. Transformer model library for text, vision, audio, and multimodal systems. https://github.com/huggingface/transformers</w:t>
      </w:r>
    </w:p>
    <w:p>
      <w:pPr>
        <w:spacing w:after="80"/>
      </w:pPr>
      <w:r>
        <w:t>Informer2020. Reference implementation for Informer and ETDataset experiments. https://github.com/zhouhaoyi/Informer2020</w:t>
      </w:r>
    </w:p>
    <w:sectPr w:rsidR="00FC693F" w:rsidRPr="0006063C" w:rsidSect="00034616">
      <w:headerReference w:type="default" r:id="rId9"/>
      <w:footerReference w:type="default" r:id="rId10"/>
      <w:headerReference w:type="first" r:id="rId23"/>
      <w:footerReference w:type="first" r:id="rId24"/>
      <w:pgSz w:w="12240" w:h="15840"/>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for Manufacturing and Smart Factories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94E6A"/>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65F77"/>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3D546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73"/>
      <w:shd w:fill="F3F5F7"/>
      <w:pBdr>
        <w:bottom w:val="single" w:sz="4" w:space="2" w:color="D9DEE5"/>
      </w:pBdr>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for Manufacturing and Smart Factories - Volume I</dc:title>
  <dc:subject>Manufacturing AI, Machine Learning, Deep Learning, Smart Factory Systems</dc:subject>
  <dc:creator>python-docx</dc:creator>
  <cp:keywords>machine learning, artificial intelligence, deep learning, GNN, Transformer, MoE, LLM, distributed GPU training, industrial AI</cp:keywords>
  <dc:description>generated by python-docx</dc:description>
  <cp:lastModifiedBy/>
  <cp:revision>1</cp:revision>
  <dcterms:created xsi:type="dcterms:W3CDTF">2013-12-23T23:15:00Z</dcterms:created>
  <dcterms:modified xsi:type="dcterms:W3CDTF">2013-12-23T23:15:00Z</dcterms:modified>
  <cp:category/>
</cp:coreProperties>
</file>