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40" w:before="0"/>
        <w:jc w:val="right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PROJECT SPECIFICATION</w:t>
      </w:r>
    </w:p>
    <w:p>
      <w:pPr>
        <w:spacing w:after="80" w:before="0"/>
        <w:jc w:val="right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Version 1.0  ·  2025</w:t>
      </w:r>
    </w:p>
    <w:p>
      <w:pPr>
        <w:pBdr>
          <w:bottom w:val="single" w:color="0A0A0A" w:sz="6" w:space="2"/>
        </w:pBdr>
        <w:spacing w:after="240" w:before="0"/>
        <w:jc w:val="right"/>
      </w:pPr>
      <w:r>
        <w:rPr>
          <w:rFonts w:ascii="Garamond" w:cs="Garamond" w:eastAsia="Garamond" w:hAnsi="Garamond"/>
          <w:b/>
          <w:bCs/>
          <w:color w:val="0A0A0A"/>
          <w:sz w:val="96"/>
          <w:szCs w:val="96"/>
        </w:rPr>
        <w:t xml:space="preserve">LUMINARY</w:t>
      </w:r>
    </w:p>
    <w:p>
      <w:pPr>
        <w:spacing w:after="0" w:before="120"/>
        <w:jc w:val="right"/>
      </w:pPr>
      <w:r>
        <w:rPr>
          <w:rFonts w:ascii="Garamond" w:cs="Garamond" w:eastAsia="Garamond" w:hAnsi="Garamond"/>
          <w:i/>
          <w:iCs/>
          <w:color w:val="666666"/>
          <w:sz w:val="36"/>
          <w:szCs w:val="36"/>
        </w:rPr>
        <w:t xml:space="preserve">Cinematic Art Gallery</w:t>
      </w:r>
    </w:p>
    <w:p>
      <w:pPr>
        <w:spacing w:after="0" w:before="2400"/>
      </w:pPr>
    </w:p>
    <w:p>
      <w:pPr>
        <w:spacing w:after="60" w:before="0"/>
        <w:jc w:val="right"/>
      </w:pPr>
      <w:r>
        <w:rPr>
          <w:rFonts w:ascii="Garamond" w:cs="Garamond" w:eastAsia="Garamond" w:hAnsi="Garamond"/>
          <w:b/>
          <w:bCs/>
          <w:color w:val="0A0A0A"/>
          <w:sz w:val="24"/>
          <w:szCs w:val="24"/>
        </w:rPr>
        <w:t xml:space="preserve">Lightning</w:t>
      </w:r>
    </w:p>
    <w:p>
      <w:pPr>
        <w:spacing w:after="0" w:before="0"/>
        <w:jc w:val="right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React 18  ·  TypeScript  ·  AWS Free Tier</w:t>
      </w:r>
    </w:p>
    <w:p>
      <w:r>
        <w:br w:type="page"/>
      </w:r>
    </w:p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1. Overview</w:t>
      </w:r>
    </w:p>
    <w:p>
      <w:pPr>
        <w:pBdr>
          <w:bottom w:val="single" w:color="D4CFC8" w:sz="4" w:space="1"/>
        </w:pBdr>
        <w:spacing w:after="280" w:before="0"/>
      </w:pP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LUMINARY is a full-viewport, cinematic image gallery hosted as a static site on AWS. The product presents a curated sequence of photographs in an immersive, drag-driven experience — one image commanding the entire screen at a time, with deliberate, physics-based transitions that feel editorial rather than digital.</w:t>
      </w:r>
    </w:p>
    <w:p>
      <w:pPr>
        <w:spacing w:after="0" w:before="80"/>
      </w:pP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The defining interaction: dragging (or pressing an arrow key) causes the active image to shrink and retreat to the top-left corner while the next image ascends from the bottom-right and expands to fill the viewport. The sensation is filmic — unhurried, weighted, intentional.</w:t>
      </w:r>
    </w:p>
    <w:p>
      <w:pPr>
        <w:spacing w:after="0" w:before="16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1.1  Core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Single-page experience — no routing, no navigation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Supports any mix of portrait and landscape images without cropping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Per-image contextual text: a thematic phrase (top-right) and a caption (bottom-left)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Progress indicator at centre-bottom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Zero backend — purely static, deployable to S3 + CloudFront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Free-tier AWS deployment with no custom domain required</w:t>
      </w:r>
    </w:p>
    <w:p>
      <w:pPr>
        <w:spacing w:after="0" w:before="16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1.2 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No CMS, no admin panel — images are added by editing gallery.ts and dropping files into /public/images/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No authentication or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No video or audio</w:t>
      </w:r>
    </w:p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2. Functional Requirements</w:t>
      </w:r>
    </w:p>
    <w:p>
      <w:pPr>
        <w:pBdr>
          <w:bottom w:val="single" w:color="D4CFC8" w:sz="4" w:space="1"/>
        </w:pBdr>
        <w:spacing w:after="280" w:before="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2.1  Gallery Interaction</w:t>
      </w:r>
    </w:p>
    <w:p>
      <w:pPr>
        <w:spacing w:after="0" w:before="4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900"/>
      </w:tblGrid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FR-01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Display one active image at a time, full-viewport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FR-02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Drag gesture (mouse + touch) advances or retreats the gallery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FR-03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Drag threshold of ≥ 80 px triggers transition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FR-04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Cancelled drag (&lt; 80 px) snaps back to active position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FR-05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Left ← / Right → arrow key navigation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FR-06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Previous image held at top-left corner, reduced and dimmed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FR-07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Next image held at bottom-right corner, reduced and dimmed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FR-08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Progress bar at centre-bottom reflects position in sequence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FR-09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Wraps at end — last image advances to first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FR-10</w:t>
            </w:r>
          </w:p>
        </w:tc>
        <w:tc>
          <w:tcPr>
            <w:tcW w:type="dxa" w:w="5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Click on a flanking (corner) image advances to it directly</w:t>
            </w:r>
          </w:p>
        </w:tc>
        <w:tc>
          <w:tcPr>
            <w:tcW w:type="dxa" w:w="9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Should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2.2  Overlay Text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2800"/>
      </w:tblGrid>
      <w:tr>
        <w:tc>
          <w:tcPr>
            <w:tcW w:type="dxa" w:w="144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Position</w:t>
            </w:r>
          </w:p>
        </w:tc>
        <w:tc>
          <w:tcPr>
            <w:tcW w:type="dxa" w:w="432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44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Top-right</w:t>
            </w:r>
          </w:p>
        </w:tc>
        <w:tc>
          <w:tcPr>
            <w:tcW w:type="dxa" w:w="432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Short thematic phrase (e.g. "solitude in geometry")</w:t>
            </w:r>
          </w:p>
        </w:tc>
        <w:tc>
          <w:tcPr>
            <w:tcW w:type="dxa" w:w="2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Fades in 300 ms after image settles</w:t>
            </w:r>
          </w:p>
        </w:tc>
      </w:tr>
      <w:tr>
        <w:tc>
          <w:tcPr>
            <w:tcW w:type="dxa" w:w="144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Bottom-left</w:t>
            </w:r>
          </w:p>
        </w:tc>
        <w:tc>
          <w:tcPr>
            <w:tcW w:type="dxa" w:w="432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Image number + title (e.g. "No. 04 — Tokyo Rain")</w:t>
            </w:r>
          </w:p>
        </w:tc>
        <w:tc>
          <w:tcPr>
            <w:tcW w:type="dxa" w:w="2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Fades in 300 ms after image settles</w:t>
            </w:r>
          </w:p>
        </w:tc>
      </w:tr>
      <w:tr>
        <w:tc>
          <w:tcPr>
            <w:tcW w:type="dxa" w:w="144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Both</w:t>
            </w:r>
          </w:p>
        </w:tc>
        <w:tc>
          <w:tcPr>
            <w:tcW w:type="dxa" w:w="432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Defined per image in gallery.ts</w:t>
            </w:r>
          </w:p>
        </w:tc>
        <w:tc>
          <w:tcPr>
            <w:tcW w:type="dxa" w:w="2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Hidden during transition, revealed on settle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2.3  Image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Accepted formats: JPEG, PNG, WebP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Both portrait and landscape orientations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Active image: object-fit: contain — no cropping, letterboxed by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Recommended resolution: minimum 1920 px on the long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Lazy loading on non-active images</w:t>
      </w:r>
    </w:p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3. Design System</w:t>
      </w:r>
    </w:p>
    <w:p>
      <w:pPr>
        <w:pBdr>
          <w:bottom w:val="single" w:color="D4CFC8" w:sz="4" w:space="1"/>
        </w:pBdr>
        <w:spacing w:after="280" w:before="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3.1  Aesthetic Direction</w:t>
      </w: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Museum after closing hours. The canvas is near-black; images are the only light source. Typography is aristocratic and unhurried. Motion is weighted — spring physics with visible inertia. Nothing snaps; everything settles.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3.2  Colour Palette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360"/>
      </w:tblGrid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--c-canvas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#0A0A0A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Page background, letterbox areas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--c-ivory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#F0EDE6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Primary text, progress bar fill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--c-accent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#C8B89A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Accent text, subtle highlights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--c-mid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#666666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Secondary labels, metadata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--c-rule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#D4CFC8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Dividers, subtle borders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--c-dim</w:t>
            </w:r>
          </w:p>
        </w:tc>
        <w:tc>
          <w:tcPr>
            <w:tcW w:type="dxa" w:w="1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rgba(255,255,255,0.08)</w:t>
            </w:r>
          </w:p>
        </w:tc>
        <w:tc>
          <w:tcPr>
            <w:tcW w:type="dxa" w:w="5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Flanking image overlay tint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3.3  Typography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760"/>
      </w:tblGrid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Weight / Style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Display / Titles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300 Italic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2.4 – 3.2 rem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UI Labels / Captions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400 Regular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0.75 – 0.9 rem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Image Number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300 Regular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0.65 rem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Thematic Phrase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300 Italic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1.1 rem</w:t>
            </w:r>
          </w:p>
        </w:tc>
      </w:tr>
      <w:tr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Progress Fraction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400 Regular</w:t>
            </w:r>
          </w:p>
        </w:tc>
        <w:tc>
          <w:tcPr>
            <w:tcW w:type="dxa" w:w="2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0.7 rem</w:t>
            </w:r>
          </w:p>
        </w:tc>
      </w:tr>
    </w:tbl>
    <w:p>
      <w:pPr>
        <w:spacing w:after="80" w:before="80"/>
      </w:pPr>
      <w:r>
        <w:rPr>
          <w:rFonts w:ascii="Garamond" w:cs="Garamond" w:eastAsia="Garamond" w:hAnsi="Garamond"/>
          <w:i/>
          <w:iCs/>
          <w:color w:val="666666"/>
          <w:sz w:val="24"/>
          <w:szCs w:val="24"/>
        </w:rPr>
        <w:t xml:space="preserve">Both fonts loaded from Google Fonts via @import in global.css.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3.4  Motion Specification</w:t>
      </w: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All transitions use Framer Motion spring physics. No linear or ease-in-out curves.</w:t>
      </w:r>
    </w:p>
    <w:p>
      <w:pPr>
        <w:spacing w:after="0"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960"/>
      </w:tblGrid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spring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Physics-based feel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stiffness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55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Slow, deliberate start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damping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18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Slight overshoot, then settle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mass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1.2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Weight — image feels physical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drag elasticity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0.15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Subtle resistance on drag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overlay text delay</w:t>
            </w:r>
          </w:p>
        </w:tc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300 ms</w:t>
            </w:r>
          </w:p>
        </w:tc>
        <w:tc>
          <w:tcPr>
            <w:tcW w:type="dxa" w:w="49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Reveals after image settles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3.5  Layout Positions</w:t>
      </w:r>
    </w:p>
    <w:p>
      <w:pPr>
        <w:spacing w:after="0" w:before="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Transform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Opacity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Z-index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x: 0,  y: 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Previous (top-left)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x: −38 vw,  y: −30 vh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Next (bottom-right)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x: +38 vw,  y: +30 vh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Entering (from right)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x: +38 vw,  y: +30 vh → 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0.28 → 1.0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0.45 → 1.0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 → 10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Exiting (to left)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x: 0 → −38 vw,  y: 0 → −30 vh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1.0 → 0.28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1.0 → 0.45</w:t>
            </w:r>
          </w:p>
        </w:tc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10 → 5</w:t>
            </w:r>
          </w:p>
        </w:tc>
      </w:tr>
    </w:tbl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4. Technical Architecture</w:t>
      </w:r>
    </w:p>
    <w:p>
      <w:pPr>
        <w:pBdr>
          <w:bottom w:val="single" w:color="D4CFC8" w:sz="4" w:space="1"/>
        </w:pBdr>
        <w:spacing w:after="280" w:before="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4.1  Stack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3760"/>
      </w:tblGrid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18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Concurrent mode, mature ecosystem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5.x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Strict types, better DX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Bundler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5.x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Fast HMR, optimised static build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11.x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Drag gestures + spring physics built-in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CSS Modules + CSS Variables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Scoped, zero runtime overhead</w:t>
            </w:r>
          </w:p>
        </w:tc>
      </w:tr>
      <w:tr>
        <w:tc>
          <w:tcPr>
            <w:tcW w:type="dxa" w:w="16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AWS S3 + CloudFront</w:t>
            </w:r>
          </w:p>
        </w:tc>
        <w:tc>
          <w:tcPr>
            <w:tcW w:type="dxa" w:w="1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Static CDN, HTTPS, no domain needed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4.2  Folder Structure</w:t>
      </w:r>
    </w:p>
    <w:p>
      <w:pPr>
        <w:spacing w:after="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art-gallery/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├── public/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└── images/          ← drop images here (jpg, png, webp)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├── src/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├── data/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└── gallery.ts   ← image metadata array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├── components/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Gallery.tsx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GalleryImage.tsx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ProgressBar.tsx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└── OverlayText.tsx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├── hooks/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└── useKeyNav.ts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├── styles/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global.css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Gallery.module.css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GalleryImage.module.css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├── ProgressBar.module.css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│   └── OverlayText.module.css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├── App.tsx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│   └── main.tsx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├── index.html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├── vite.config.ts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├── tsconfig.json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└── package.json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4.3  Data Shape</w:t>
      </w:r>
    </w:p>
    <w:p>
      <w:pPr>
        <w:spacing w:after="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// src/data/gallery.ts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export interface GalleryItem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id:          string;      // "01", "02", …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src:         string;      // "/images/01.jpg"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title:       string;      // "Tokyo Rain"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number:      string;      // "No. 04"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themeText:   string;      // "solitude in geometry"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orientation: "portrait" | "landscape";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}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4.4  Component Responsibilities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60"/>
      </w:tblGrid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Gallery.tsx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State machine: activeIndex, direction, transition lock. Renders three GalleryImage instances (prev, active, next). Owns drag end handler.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GalleryImage.tsx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Single motion.div with Framer Motion variants for active/prev/next positions. Handles drag offset, fires callback on threshold breach.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OverlayText.tsx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AnimatePresence wrapper for top-right thematic text and bottom-left caption. Keyed on activeIndex so re-mounts on each transition.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ProgressBar.tsx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Thin 2 px line at centre-bottom. Width animated from 0 → (index/total × 100)%.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useKeyNav.ts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useEffect listening to keydown for ArrowLeft / ArrowRight. Calls the same advance/retreat callbacks as drag.</w:t>
            </w:r>
          </w:p>
        </w:tc>
      </w:tr>
    </w:tbl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5. AWS Deployment</w:t>
      </w:r>
    </w:p>
    <w:p>
      <w:pPr>
        <w:pBdr>
          <w:bottom w:val="single" w:color="D4CFC8" w:sz="4" w:space="1"/>
        </w:pBdr>
        <w:spacing w:after="280" w:before="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5.1  Architecture Diagram</w:t>
      </w:r>
    </w:p>
    <w:p>
      <w:pPr>
        <w:spacing w:after="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User → CloudFront (HTTPS, *.cloudfront.net) → S3 (origin, private) → static assets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5.2  Free-Tier Limits (12 months)</w:t>
      </w: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160"/>
      </w:tblGrid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Free Allowance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Expected Usage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S3 Storage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 GB / month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&lt; 200 MB (images + build)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S3 Requests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20,000 GET, 2,000 PUT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Negligible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CloudFront Transfer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 TB / month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&lt; 1 GB for personal use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CloudFront Requests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10 M requests / month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Negligible</w:t>
            </w:r>
          </w:p>
        </w:tc>
      </w:tr>
      <w:tr>
        <w:tc>
          <w:tcPr>
            <w:tcW w:type="dxa" w:w="20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Included on *.cloudfront.net</w:t>
            </w:r>
          </w:p>
        </w:tc>
        <w:tc>
          <w:tcPr>
            <w:tcW w:type="dxa" w:w="4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No ACM cert cost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5.3  Deployment Steps</w:t>
      </w:r>
    </w:p>
    <w:p>
      <w:pPr>
        <w:spacing w:after="0" w:before="6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1 — Build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npm run build          # outputs to dist/</w:t>
      </w:r>
    </w:p>
    <w:p>
      <w:pPr>
        <w:spacing w:after="0" w:before="12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2 — Create S3 Bucket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aws s3 mb s3://luminary-gallery --region us-east-1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aws s3 website s3://luminary-gallery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--index-document index.html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--error-document index.html</w:t>
      </w:r>
    </w:p>
    <w:p>
      <w:pPr>
        <w:spacing w:after="0" w:before="12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3 — Bucket Policy (public read)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"Version": "2012-10-17",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"Statement": [{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"Effect": "Allow",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"Principal": "*",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"Action": "s3:GetObject",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"Resource": "arn:aws:s3:::luminary-gallery/*"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}]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4 — Upload Build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aws s3 sync dist/ s3://luminary-gallery --delete</w:t>
      </w:r>
    </w:p>
    <w:p>
      <w:pPr>
        <w:spacing w:after="0" w:before="12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5 — CloudFront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Origin: S3 bucket website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Default root object: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Error pages: 403 → /index.html (for SPA routing)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Price class: PriceClass_100 (US/EU only — cheapest)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HTTPS: redirect HTTP to HTTPS (default behaviour on *.cloudfront.net)</w:t>
      </w:r>
    </w:p>
    <w:p>
      <w:pPr>
        <w:spacing w:after="0" w:before="120"/>
      </w:pPr>
    </w:p>
    <w:p>
      <w:pPr>
        <w:pStyle w:val="Heading3"/>
        <w:spacing w:after="60" w:before="240"/>
      </w:pPr>
      <w:r>
        <w:rPr>
          <w:rFonts w:ascii="Courier New" w:cs="Courier New" w:eastAsia="Courier New" w:hAnsi="Courier New"/>
          <w:b/>
          <w:bCs/>
          <w:color w:val="0A0A0A"/>
          <w:sz w:val="22"/>
          <w:szCs w:val="22"/>
        </w:rPr>
        <w:t xml:space="preserve">Step 6 — Deploy URL</w:t>
      </w: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Your gallery will be live at: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https://xxxxxxxxxxxxxxxx.cloudfront.net</w:t>
      </w:r>
    </w:p>
    <w:p>
      <w:pPr>
        <w:spacing w:after="80" w:before="80"/>
      </w:pPr>
      <w:r>
        <w:rPr>
          <w:rFonts w:ascii="Garamond" w:cs="Garamond" w:eastAsia="Garamond" w:hAnsi="Garamond"/>
          <w:i/>
          <w:iCs/>
          <w:color w:val="666666"/>
          <w:sz w:val="24"/>
          <w:szCs w:val="24"/>
        </w:rPr>
        <w:t xml:space="preserve">No custom domain required. CloudFront provides HTTPS automatically on its subdomain.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5.4  Re-deploy After Image Changes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Upload new images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aws s3 sync public/images/ s3://luminary-gallery/images/</w:t>
      </w:r>
    </w:p>
    <w:p>
      <w:pPr>
        <w:spacing w:after="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Rebuild and sync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npm run build &amp;&amp; aws s3 sync dist/ s3://luminary-gallery --delete</w:t>
      </w:r>
    </w:p>
    <w:p>
      <w:pPr>
        <w:spacing w:after="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Invalidate CloudFront cache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aws cloudfront create-invalidation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--distribution-id EXXXXXXXXXX \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--paths "/*"</w:t>
      </w:r>
    </w:p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6. Development Commands</w:t>
      </w:r>
    </w:p>
    <w:p>
      <w:pPr>
        <w:pBdr>
          <w:bottom w:val="single" w:color="D4CFC8" w:sz="4" w:space="1"/>
        </w:pBdr>
        <w:spacing w:after="280" w:before="0"/>
      </w:pP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160"/>
      </w:tblGrid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create vite@latest art-gallery -- --template react-ts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Scaffold project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install framer-motion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Install animation library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run dev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Start dev server with HMR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run build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Production build → dist/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run preview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Preview production build locally</w:t>
            </w:r>
          </w:p>
        </w:tc>
      </w:tr>
      <w:tr>
        <w:tc>
          <w:tcPr>
            <w:tcW w:type="dxa" w:w="54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npx tsc --noEmit</w:t>
            </w:r>
          </w:p>
        </w:tc>
        <w:tc>
          <w:tcPr>
            <w:tcW w:type="dxa" w:w="31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Type-check without building</w:t>
            </w:r>
          </w:p>
        </w:tc>
      </w:tr>
    </w:tbl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7. Image Guidelines</w:t>
      </w:r>
    </w:p>
    <w:p>
      <w:pPr>
        <w:pBdr>
          <w:bottom w:val="single" w:color="D4CFC8" w:sz="4" w:space="1"/>
        </w:pBdr>
        <w:spacing w:after="280" w:before="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7.1  Licensing</w:t>
      </w: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Use images with permissive licences. Recommended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Unsplash (unsplash.com) — free, no attribution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Pexels (pexels.com) — free commercial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Pixabay (pixabay.com) — free commercial use</w:t>
      </w:r>
    </w:p>
    <w:p>
      <w:pPr>
        <w:spacing w:after="80" w:before="80"/>
      </w:pPr>
      <w:r>
        <w:rPr>
          <w:rFonts w:ascii="Garamond" w:cs="Garamond" w:eastAsia="Garamond" w:hAnsi="Garamond"/>
          <w:color w:val="0A0A0A"/>
          <w:sz w:val="24"/>
          <w:szCs w:val="24"/>
        </w:rPr>
        <w:t xml:space="preserve">If sourcing from Pinterest, trace to the original upload and verify the originating licence before use.</w:t>
      </w:r>
    </w:p>
    <w:p>
      <w:pPr>
        <w:spacing w:after="0" w:before="160"/>
      </w:pPr>
    </w:p>
    <w:p>
      <w:pPr>
        <w:pStyle w:val="Heading2"/>
        <w:spacing w:after="80" w:before="360"/>
      </w:pPr>
      <w:r>
        <w:rPr>
          <w:rFonts w:ascii="Garamond" w:cs="Garamond" w:eastAsia="Garamond" w:hAnsi="Garamond"/>
          <w:b/>
          <w:bCs/>
          <w:color w:val="0A0A0A"/>
          <w:sz w:val="30"/>
          <w:szCs w:val="30"/>
        </w:rPr>
        <w:t xml:space="preserve">7.2  Technical Specs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60"/>
      </w:tblGrid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Formats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WebP preferred; JPEG and PNG accepted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Long edge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Minimum 1920 px; 2560 px ideal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&lt; 500 KB per image after compression (use Squoosh or imagemin)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Naming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01.webp, 02.jpg, 03.png — sequential, no spaces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8 – 16 images for a satisfying sequence</w:t>
            </w:r>
          </w:p>
        </w:tc>
      </w:tr>
      <w:tr>
        <w:tc>
          <w:tcPr>
            <w:tcW w:type="dxa" w:w="2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Theme coherence</w:t>
            </w:r>
          </w:p>
        </w:tc>
        <w:tc>
          <w:tcPr>
            <w:tcW w:type="dxa" w:w="63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Recommend a single visual theme (e.g. architecture, nature, abstract)</w:t>
            </w:r>
          </w:p>
        </w:tc>
      </w:tr>
    </w:tbl>
    <w:p>
      <w:pPr>
        <w:pStyle w:val="Heading1"/>
        <w:spacing w:after="80" w:before="480"/>
      </w:pPr>
      <w:r>
        <w:rPr>
          <w:rFonts w:ascii="Garamond" w:cs="Garamond" w:eastAsia="Garamond" w:hAnsi="Garamond"/>
          <w:b/>
          <w:bCs/>
          <w:color w:val="0A0A0A"/>
          <w:sz w:val="44"/>
          <w:szCs w:val="44"/>
        </w:rPr>
        <w:t xml:space="preserve">8. Build Phases</w:t>
      </w:r>
    </w:p>
    <w:p>
      <w:pPr>
        <w:pBdr>
          <w:bottom w:val="single" w:color="D4CFC8" w:sz="4" w:space="1"/>
        </w:pBdr>
        <w:spacing w:after="280" w:before="0"/>
      </w:pPr>
    </w:p>
    <w:p>
      <w:pPr>
        <w:spacing w:after="0" w:before="4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2560"/>
      </w:tblGrid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1 — Scaffold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Vite + React + TS init, install Framer Motion, global CSS vars, Google Fonts, gallery.ts with placeholders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Running dev server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2 — Core Gallery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Gallery.tsx state machine, GalleryImage.tsx with Framer Motion variants, drag threshold logic, position transitions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Working drag navigation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3 — Overlay Text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OverlayText.tsx with AnimatePresence, per-image themeText and caption, fade-in delay after settle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Text overlays visible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4 — Progress Bar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ProgressBar.tsx, animated width on index change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Progress indicator live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5 — Polish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useKeyNav.ts, grain overlay texture, loading blur-up, mobile touch test, portrait/landscape validation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Production-ready</w:t>
            </w:r>
          </w:p>
        </w:tc>
      </w:tr>
      <w:tr>
        <w:tc>
          <w:tcPr>
            <w:tcW w:type="dxa" w:w="12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6 — Deploy</w:t>
            </w:r>
          </w:p>
        </w:tc>
        <w:tc>
          <w:tcPr>
            <w:tcW w:type="dxa" w:w="480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npm run build, S3 bucket, CloudFront distribution, cache invalidation</w:t>
            </w:r>
          </w:p>
        </w:tc>
        <w:tc>
          <w:tcPr>
            <w:tcW w:type="dxa" w:w="2560"/>
            <w:tcBorders>
              <w:top w:val="single" w:color="D4CFC8" w:sz="1"/>
              <w:left w:val="single" w:color="D4CFC8" w:sz="1"/>
              <w:bottom w:val="single" w:color="D4CFC8" w:sz="1"/>
              <w:right w:val="single" w:color="D4CF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0A0A0A"/>
                <w:sz w:val="22"/>
                <w:szCs w:val="22"/>
              </w:rPr>
              <w:t xml:space="preserve">Live on CloudFront URL</w:t>
            </w:r>
          </w:p>
        </w:tc>
      </w:tr>
    </w:tbl>
    <w:p>
      <w:pPr>
        <w:spacing w:after="0" w:before="480"/>
      </w:pPr>
    </w:p>
    <w:p>
      <w:pPr>
        <w:pBdr>
          <w:bottom w:val="single" w:color="D4CFC8" w:sz="4" w:space="1"/>
        </w:pBdr>
        <w:spacing w:after="280" w:before="0"/>
      </w:pP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LUMINARY  ·  Project Specification  ·  v1.0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FC8" w:sz="4" w:space="1"/>
      </w:pBdr>
      <w:tabs>
        <w:tab w:val="right" w:pos="9026"/>
      </w:tabs>
      <w:spacing w:after="200" w:before="0"/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LUMINARY — Project Specification</w:t>
    </w:r>
    <w:r>
      <w:rPr>
        <w:rFonts w:ascii="Courier New" w:cs="Courier New" w:eastAsia="Courier New" w:hAnsi="Courier New"/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666666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0A0A0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480"/>
      <w:outlineLvl w:val="0"/>
    </w:pPr>
    <w:rPr>
      <w:rFonts w:ascii="Garamond" w:cs="Garamond" w:eastAsia="Garamond" w:hAnsi="Garamond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Garamond" w:cs="Garamond" w:eastAsia="Garamond" w:hAnsi="Garamond"/>
      <w:b/>
      <w:bCs/>
      <w:color w:val="0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ourier New" w:cs="Courier New" w:eastAsia="Courier New" w:hAnsi="Courier New"/>
      <w:b/>
      <w:bCs/>
      <w:color w:val="0A0A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2026-03-14T19:58:48.063Z</dcterms:created>
  <dcterms:modified xsi:type="dcterms:W3CDTF">2026-03-14T19:58:48.065Z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