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EA3" w:rsidRDefault="00D54EA3">
      <w:pPr>
        <w:pStyle w:val="a3"/>
        <w:spacing w:line="360" w:lineRule="auto"/>
        <w:ind w:firstLine="420"/>
        <w:jc w:val="center"/>
      </w:pPr>
    </w:p>
    <w:p w:rsidR="00D54EA3" w:rsidRDefault="00D54EA3">
      <w:pPr>
        <w:pStyle w:val="a3"/>
        <w:spacing w:line="360" w:lineRule="auto"/>
        <w:ind w:firstLine="420"/>
        <w:jc w:val="center"/>
      </w:pPr>
    </w:p>
    <w:p w:rsidR="00D54EA3" w:rsidRDefault="00F26D1B">
      <w:pPr>
        <w:pStyle w:val="a3"/>
        <w:spacing w:line="360" w:lineRule="auto"/>
        <w:ind w:firstLine="420"/>
        <w:jc w:val="center"/>
      </w:pPr>
      <w:r>
        <w:rPr>
          <w:noProof/>
        </w:rPr>
        <w:drawing>
          <wp:inline distT="0" distB="0" distL="0" distR="0">
            <wp:extent cx="1710309" cy="1710309"/>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8"/>
                    <a:stretch>
                      <a:fillRect/>
                    </a:stretch>
                  </pic:blipFill>
                  <pic:spPr>
                    <a:xfrm>
                      <a:off x="0" y="0"/>
                      <a:ext cx="1710309" cy="1710309"/>
                    </a:xfrm>
                    <a:prstGeom prst="rect">
                      <a:avLst/>
                    </a:prstGeom>
                  </pic:spPr>
                </pic:pic>
              </a:graphicData>
            </a:graphic>
          </wp:inline>
        </w:drawing>
      </w:r>
    </w:p>
    <w:p w:rsidR="00D54EA3" w:rsidRDefault="00D54EA3">
      <w:pPr>
        <w:pStyle w:val="a3"/>
        <w:spacing w:line="360" w:lineRule="auto"/>
        <w:ind w:firstLine="420"/>
        <w:jc w:val="center"/>
      </w:pPr>
    </w:p>
    <w:p w:rsidR="00D54EA3" w:rsidRDefault="00F26D1B">
      <w:pPr>
        <w:pStyle w:val="a3"/>
        <w:spacing w:line="360" w:lineRule="auto"/>
        <w:ind w:firstLine="420"/>
        <w:jc w:val="center"/>
      </w:pPr>
      <w:r>
        <w:rPr>
          <w:sz w:val="48"/>
          <w:szCs w:val="48"/>
        </w:rPr>
        <w:t>《农产品批发市场大数据分析系统》</w:t>
      </w:r>
    </w:p>
    <w:p w:rsidR="00D54EA3" w:rsidRDefault="00F26D1B">
      <w:pPr>
        <w:pStyle w:val="a3"/>
        <w:spacing w:line="360" w:lineRule="auto"/>
        <w:ind w:firstLine="420"/>
        <w:jc w:val="center"/>
      </w:pPr>
      <w:r>
        <w:rPr>
          <w:sz w:val="60"/>
          <w:szCs w:val="60"/>
        </w:rPr>
        <w:t>用 户 需 求 说 明 书</w:t>
      </w:r>
    </w:p>
    <w:p w:rsidR="00D54EA3" w:rsidRDefault="00D54EA3">
      <w:pPr>
        <w:pStyle w:val="a3"/>
        <w:spacing w:line="360" w:lineRule="auto"/>
        <w:ind w:firstLine="420"/>
        <w:jc w:val="center"/>
      </w:pPr>
    </w:p>
    <w:p w:rsidR="00D54EA3" w:rsidRDefault="00D54EA3">
      <w:pPr>
        <w:pStyle w:val="a3"/>
        <w:spacing w:line="360" w:lineRule="auto"/>
        <w:ind w:firstLine="420"/>
        <w:jc w:val="center"/>
      </w:pPr>
    </w:p>
    <w:p w:rsidR="00D54EA3" w:rsidRDefault="00D54EA3">
      <w:pPr>
        <w:pStyle w:val="a3"/>
        <w:spacing w:line="360" w:lineRule="auto"/>
        <w:ind w:firstLine="420"/>
        <w:jc w:val="center"/>
      </w:pPr>
    </w:p>
    <w:p w:rsidR="00D54EA3" w:rsidRDefault="00F26D1B">
      <w:pPr>
        <w:pStyle w:val="a3"/>
        <w:spacing w:line="360" w:lineRule="auto"/>
        <w:ind w:firstLine="420"/>
        <w:jc w:val="center"/>
      </w:pPr>
      <w:r>
        <w:t>v1.0</w:t>
      </w:r>
    </w:p>
    <w:p w:rsidR="00D54EA3" w:rsidRDefault="00D54EA3">
      <w:pPr>
        <w:pStyle w:val="a3"/>
        <w:spacing w:line="360" w:lineRule="auto"/>
        <w:ind w:firstLine="420"/>
        <w:jc w:val="center"/>
      </w:pPr>
    </w:p>
    <w:p w:rsidR="00D54EA3" w:rsidRDefault="00D54EA3">
      <w:pPr>
        <w:pStyle w:val="a3"/>
        <w:spacing w:line="360" w:lineRule="auto"/>
        <w:ind w:firstLine="420"/>
        <w:jc w:val="center"/>
      </w:pPr>
    </w:p>
    <w:p w:rsidR="00D54EA3" w:rsidRDefault="00D54EA3">
      <w:pPr>
        <w:pStyle w:val="a3"/>
        <w:spacing w:line="360" w:lineRule="auto"/>
        <w:ind w:firstLine="420"/>
        <w:jc w:val="center"/>
      </w:pPr>
    </w:p>
    <w:p w:rsidR="00D54EA3" w:rsidRDefault="00D54EA3">
      <w:pPr>
        <w:pStyle w:val="a3"/>
        <w:spacing w:line="360" w:lineRule="auto"/>
        <w:ind w:firstLine="420"/>
        <w:jc w:val="center"/>
      </w:pPr>
    </w:p>
    <w:tbl>
      <w:tblPr>
        <w:tblW w:w="7316"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7316"/>
      </w:tblGrid>
      <w:tr w:rsidR="00D54EA3">
        <w:trPr>
          <w:trHeight w:val="450"/>
        </w:trPr>
        <w:tc>
          <w:tcPr>
            <w:tcW w:w="7316" w:type="dxa"/>
          </w:tcPr>
          <w:p w:rsidR="00D54EA3" w:rsidRDefault="00D54EA3">
            <w:pPr>
              <w:jc w:val="center"/>
            </w:pPr>
          </w:p>
        </w:tc>
      </w:tr>
    </w:tbl>
    <w:p w:rsidR="00D54EA3" w:rsidRDefault="00F26D1B">
      <w:pPr>
        <w:pStyle w:val="a3"/>
      </w:pPr>
      <w:r>
        <w:br/>
      </w:r>
    </w:p>
    <w:p w:rsidR="00D54EA3" w:rsidRDefault="00D54EA3">
      <w:pPr>
        <w:pStyle w:val="a3"/>
      </w:pPr>
    </w:p>
    <w:p w:rsidR="00D54EA3" w:rsidRDefault="00F26D1B">
      <w:pPr>
        <w:pStyle w:val="a3"/>
        <w:jc w:val="center"/>
      </w:pPr>
      <w:r>
        <w:rPr>
          <w:rFonts w:ascii="宋体" w:eastAsia="宋体" w:hAnsi="宋体" w:cs="宋体"/>
          <w:b/>
          <w:color w:val="0070C0"/>
        </w:rPr>
        <w:t>版 本 历 史</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791"/>
        <w:gridCol w:w="1098"/>
        <w:gridCol w:w="670"/>
        <w:gridCol w:w="1487"/>
        <w:gridCol w:w="4208"/>
      </w:tblGrid>
      <w:tr w:rsidR="00D54EA3">
        <w:trPr>
          <w:trHeight w:val="420"/>
        </w:trPr>
        <w:tc>
          <w:tcPr>
            <w:tcW w:w="790" w:type="dxa"/>
            <w:shd w:val="clear" w:color="auto" w:fill="00B0F0"/>
          </w:tcPr>
          <w:p w:rsidR="00D54EA3" w:rsidRDefault="00F26D1B">
            <w:pPr>
              <w:jc w:val="center"/>
            </w:pPr>
            <w:r>
              <w:rPr>
                <w:rFonts w:ascii="宋体" w:eastAsia="宋体" w:hAnsi="宋体" w:cs="宋体"/>
                <w:color w:val="000000"/>
              </w:rPr>
              <w:t>版本/状态</w:t>
            </w:r>
          </w:p>
        </w:tc>
        <w:tc>
          <w:tcPr>
            <w:tcW w:w="1098" w:type="dxa"/>
            <w:shd w:val="clear" w:color="auto" w:fill="00B0F0"/>
          </w:tcPr>
          <w:p w:rsidR="00D54EA3" w:rsidRDefault="00F26D1B">
            <w:pPr>
              <w:jc w:val="center"/>
            </w:pPr>
            <w:r>
              <w:rPr>
                <w:rFonts w:ascii="宋体" w:eastAsia="宋体" w:hAnsi="宋体" w:cs="宋体"/>
                <w:color w:val="000000"/>
              </w:rPr>
              <w:t>作者</w:t>
            </w:r>
          </w:p>
        </w:tc>
        <w:tc>
          <w:tcPr>
            <w:tcW w:w="670" w:type="dxa"/>
            <w:shd w:val="clear" w:color="auto" w:fill="00B0F0"/>
          </w:tcPr>
          <w:p w:rsidR="00D54EA3" w:rsidRDefault="00F26D1B">
            <w:pPr>
              <w:jc w:val="center"/>
            </w:pPr>
            <w:r>
              <w:rPr>
                <w:rFonts w:ascii="宋体" w:eastAsia="宋体" w:hAnsi="宋体" w:cs="宋体"/>
                <w:color w:val="000000"/>
              </w:rPr>
              <w:t>参与者</w:t>
            </w:r>
          </w:p>
        </w:tc>
        <w:tc>
          <w:tcPr>
            <w:tcW w:w="1487" w:type="dxa"/>
            <w:shd w:val="clear" w:color="auto" w:fill="00B0F0"/>
          </w:tcPr>
          <w:p w:rsidR="00D54EA3" w:rsidRDefault="00F26D1B">
            <w:pPr>
              <w:jc w:val="center"/>
            </w:pPr>
            <w:r>
              <w:rPr>
                <w:rFonts w:ascii="宋体" w:eastAsia="宋体" w:hAnsi="宋体" w:cs="宋体"/>
                <w:color w:val="000000"/>
              </w:rPr>
              <w:t>日期</w:t>
            </w:r>
          </w:p>
        </w:tc>
        <w:tc>
          <w:tcPr>
            <w:tcW w:w="4207" w:type="dxa"/>
            <w:shd w:val="clear" w:color="auto" w:fill="00B0F0"/>
          </w:tcPr>
          <w:p w:rsidR="00D54EA3" w:rsidRDefault="00F26D1B">
            <w:pPr>
              <w:jc w:val="center"/>
            </w:pPr>
            <w:r>
              <w:rPr>
                <w:rFonts w:ascii="宋体" w:eastAsia="宋体" w:hAnsi="宋体" w:cs="宋体"/>
                <w:color w:val="000000"/>
              </w:rPr>
              <w:t>备注</w:t>
            </w:r>
          </w:p>
        </w:tc>
      </w:tr>
      <w:tr w:rsidR="00D54EA3">
        <w:trPr>
          <w:trHeight w:val="450"/>
        </w:trPr>
        <w:tc>
          <w:tcPr>
            <w:tcW w:w="790" w:type="dxa"/>
          </w:tcPr>
          <w:p w:rsidR="00D54EA3" w:rsidRDefault="00D54EA3">
            <w:pPr>
              <w:jc w:val="left"/>
            </w:pPr>
          </w:p>
        </w:tc>
        <w:tc>
          <w:tcPr>
            <w:tcW w:w="1098" w:type="dxa"/>
          </w:tcPr>
          <w:p w:rsidR="00D54EA3" w:rsidRDefault="00D54EA3">
            <w:pPr>
              <w:jc w:val="center"/>
            </w:pPr>
          </w:p>
        </w:tc>
        <w:tc>
          <w:tcPr>
            <w:tcW w:w="670" w:type="dxa"/>
          </w:tcPr>
          <w:p w:rsidR="00D54EA3" w:rsidRDefault="00D54EA3">
            <w:pPr>
              <w:jc w:val="center"/>
            </w:pPr>
          </w:p>
        </w:tc>
        <w:tc>
          <w:tcPr>
            <w:tcW w:w="1487" w:type="dxa"/>
          </w:tcPr>
          <w:p w:rsidR="00D54EA3" w:rsidRDefault="00D54EA3">
            <w:pPr>
              <w:jc w:val="center"/>
            </w:pPr>
          </w:p>
        </w:tc>
        <w:tc>
          <w:tcPr>
            <w:tcW w:w="4207" w:type="dxa"/>
          </w:tcPr>
          <w:p w:rsidR="00D54EA3" w:rsidRDefault="00D54EA3">
            <w:pPr>
              <w:jc w:val="center"/>
            </w:pPr>
          </w:p>
        </w:tc>
      </w:tr>
      <w:tr w:rsidR="00D54EA3">
        <w:trPr>
          <w:trHeight w:val="450"/>
        </w:trPr>
        <w:tc>
          <w:tcPr>
            <w:tcW w:w="790" w:type="dxa"/>
          </w:tcPr>
          <w:p w:rsidR="00D54EA3" w:rsidRDefault="00D54EA3">
            <w:pPr>
              <w:jc w:val="left"/>
            </w:pPr>
          </w:p>
        </w:tc>
        <w:tc>
          <w:tcPr>
            <w:tcW w:w="1098" w:type="dxa"/>
          </w:tcPr>
          <w:p w:rsidR="00D54EA3" w:rsidRDefault="00D54EA3">
            <w:pPr>
              <w:jc w:val="center"/>
            </w:pPr>
          </w:p>
        </w:tc>
        <w:tc>
          <w:tcPr>
            <w:tcW w:w="670" w:type="dxa"/>
          </w:tcPr>
          <w:p w:rsidR="00D54EA3" w:rsidRDefault="00D54EA3">
            <w:pPr>
              <w:jc w:val="center"/>
            </w:pPr>
          </w:p>
        </w:tc>
        <w:tc>
          <w:tcPr>
            <w:tcW w:w="1487" w:type="dxa"/>
          </w:tcPr>
          <w:p w:rsidR="00D54EA3" w:rsidRDefault="00D54EA3">
            <w:pPr>
              <w:jc w:val="center"/>
            </w:pPr>
          </w:p>
        </w:tc>
        <w:tc>
          <w:tcPr>
            <w:tcW w:w="4207" w:type="dxa"/>
          </w:tcPr>
          <w:p w:rsidR="00D54EA3" w:rsidRDefault="00D54EA3">
            <w:pPr>
              <w:jc w:val="center"/>
            </w:pPr>
          </w:p>
        </w:tc>
      </w:tr>
      <w:tr w:rsidR="00D54EA3">
        <w:trPr>
          <w:trHeight w:val="450"/>
        </w:trPr>
        <w:tc>
          <w:tcPr>
            <w:tcW w:w="790" w:type="dxa"/>
          </w:tcPr>
          <w:p w:rsidR="00D54EA3" w:rsidRDefault="00D54EA3">
            <w:pPr>
              <w:jc w:val="left"/>
            </w:pPr>
          </w:p>
        </w:tc>
        <w:tc>
          <w:tcPr>
            <w:tcW w:w="1098" w:type="dxa"/>
          </w:tcPr>
          <w:p w:rsidR="00D54EA3" w:rsidRDefault="00D54EA3">
            <w:pPr>
              <w:jc w:val="center"/>
            </w:pPr>
          </w:p>
        </w:tc>
        <w:tc>
          <w:tcPr>
            <w:tcW w:w="670" w:type="dxa"/>
          </w:tcPr>
          <w:p w:rsidR="00D54EA3" w:rsidRDefault="00D54EA3">
            <w:pPr>
              <w:jc w:val="center"/>
            </w:pPr>
          </w:p>
        </w:tc>
        <w:tc>
          <w:tcPr>
            <w:tcW w:w="1487" w:type="dxa"/>
          </w:tcPr>
          <w:p w:rsidR="00D54EA3" w:rsidRDefault="00D54EA3">
            <w:pPr>
              <w:jc w:val="center"/>
            </w:pPr>
          </w:p>
        </w:tc>
        <w:tc>
          <w:tcPr>
            <w:tcW w:w="4207" w:type="dxa"/>
          </w:tcPr>
          <w:p w:rsidR="00D54EA3" w:rsidRDefault="00D54EA3">
            <w:pPr>
              <w:jc w:val="center"/>
            </w:pPr>
          </w:p>
        </w:tc>
      </w:tr>
      <w:tr w:rsidR="00D54EA3">
        <w:trPr>
          <w:trHeight w:val="450"/>
        </w:trPr>
        <w:tc>
          <w:tcPr>
            <w:tcW w:w="790" w:type="dxa"/>
          </w:tcPr>
          <w:p w:rsidR="00D54EA3" w:rsidRDefault="00D54EA3">
            <w:pPr>
              <w:jc w:val="left"/>
            </w:pPr>
          </w:p>
        </w:tc>
        <w:tc>
          <w:tcPr>
            <w:tcW w:w="1098" w:type="dxa"/>
          </w:tcPr>
          <w:p w:rsidR="00D54EA3" w:rsidRDefault="00D54EA3">
            <w:pPr>
              <w:jc w:val="center"/>
            </w:pPr>
          </w:p>
        </w:tc>
        <w:tc>
          <w:tcPr>
            <w:tcW w:w="670" w:type="dxa"/>
          </w:tcPr>
          <w:p w:rsidR="00D54EA3" w:rsidRDefault="00D54EA3">
            <w:pPr>
              <w:jc w:val="center"/>
            </w:pPr>
          </w:p>
        </w:tc>
        <w:tc>
          <w:tcPr>
            <w:tcW w:w="1487" w:type="dxa"/>
          </w:tcPr>
          <w:p w:rsidR="00D54EA3" w:rsidRDefault="00D54EA3">
            <w:pPr>
              <w:jc w:val="center"/>
            </w:pPr>
          </w:p>
        </w:tc>
        <w:tc>
          <w:tcPr>
            <w:tcW w:w="4207" w:type="dxa"/>
          </w:tcPr>
          <w:p w:rsidR="00D54EA3" w:rsidRDefault="00D54EA3">
            <w:pPr>
              <w:jc w:val="center"/>
            </w:pPr>
          </w:p>
        </w:tc>
      </w:tr>
      <w:tr w:rsidR="00D54EA3">
        <w:trPr>
          <w:trHeight w:val="450"/>
        </w:trPr>
        <w:tc>
          <w:tcPr>
            <w:tcW w:w="790" w:type="dxa"/>
          </w:tcPr>
          <w:p w:rsidR="00D54EA3" w:rsidRDefault="00D54EA3">
            <w:pPr>
              <w:jc w:val="left"/>
            </w:pPr>
          </w:p>
        </w:tc>
        <w:tc>
          <w:tcPr>
            <w:tcW w:w="1098" w:type="dxa"/>
          </w:tcPr>
          <w:p w:rsidR="00D54EA3" w:rsidRDefault="00D54EA3">
            <w:pPr>
              <w:jc w:val="center"/>
            </w:pPr>
          </w:p>
        </w:tc>
        <w:tc>
          <w:tcPr>
            <w:tcW w:w="670" w:type="dxa"/>
          </w:tcPr>
          <w:p w:rsidR="00D54EA3" w:rsidRDefault="00D54EA3">
            <w:pPr>
              <w:jc w:val="center"/>
            </w:pPr>
          </w:p>
        </w:tc>
        <w:tc>
          <w:tcPr>
            <w:tcW w:w="1487" w:type="dxa"/>
          </w:tcPr>
          <w:p w:rsidR="00D54EA3" w:rsidRDefault="00D54EA3">
            <w:pPr>
              <w:jc w:val="center"/>
            </w:pPr>
          </w:p>
        </w:tc>
        <w:tc>
          <w:tcPr>
            <w:tcW w:w="4207" w:type="dxa"/>
          </w:tcPr>
          <w:p w:rsidR="00D54EA3" w:rsidRDefault="00D54EA3">
            <w:pPr>
              <w:jc w:val="center"/>
            </w:pPr>
          </w:p>
        </w:tc>
      </w:tr>
    </w:tbl>
    <w:p w:rsidR="00D54EA3" w:rsidRDefault="00D54EA3">
      <w:pPr>
        <w:pStyle w:val="a3"/>
      </w:pPr>
    </w:p>
    <w:p w:rsidR="00F26D1B" w:rsidRDefault="00F26D1B">
      <w:pPr>
        <w:pStyle w:val="a3"/>
      </w:pPr>
      <w:r>
        <w:br/>
      </w:r>
    </w:p>
    <w:p w:rsidR="00F26D1B" w:rsidRDefault="00F26D1B">
      <w:pPr>
        <w:widowControl/>
        <w:jc w:val="left"/>
        <w:rPr>
          <w:szCs w:val="22"/>
        </w:rPr>
      </w:pPr>
      <w:r>
        <w:br w:type="page"/>
      </w:r>
    </w:p>
    <w:p w:rsidR="00D54EA3" w:rsidRDefault="00D54EA3">
      <w:pPr>
        <w:pStyle w:val="a3"/>
      </w:pPr>
    </w:p>
    <w:p w:rsidR="00D54EA3" w:rsidRDefault="00F26D1B">
      <w:pPr>
        <w:pStyle w:val="a3"/>
        <w:spacing w:line="360" w:lineRule="auto"/>
        <w:ind w:firstLine="420"/>
        <w:jc w:val="center"/>
      </w:pPr>
      <w:r>
        <w:rPr>
          <w:rFonts w:ascii="宋体" w:eastAsia="宋体" w:hAnsi="宋体" w:cs="宋体"/>
          <w:b/>
          <w:sz w:val="48"/>
          <w:szCs w:val="48"/>
        </w:rPr>
        <w:t>目   录</w:t>
      </w:r>
    </w:p>
    <w:p w:rsidR="00D54EA3" w:rsidRDefault="00D54EA3" w:rsidP="00D95561">
      <w:pPr>
        <w:pStyle w:val="a3"/>
        <w:spacing w:line="360" w:lineRule="auto"/>
      </w:pPr>
    </w:p>
    <w:p w:rsidR="00D54EA3" w:rsidRDefault="00F26D1B">
      <w:pPr>
        <w:pStyle w:val="a3"/>
        <w:ind w:left="240"/>
      </w:pPr>
      <w:r>
        <w:rPr>
          <w:rFonts w:ascii="宋体" w:eastAsia="宋体" w:hAnsi="宋体" w:cs="宋体"/>
        </w:rPr>
        <w:t>第一部分 引言</w:t>
      </w:r>
      <w:r w:rsidR="00D95561">
        <w:ptab w:relativeTo="margin" w:alignment="right" w:leader="dot"/>
      </w:r>
      <w:r w:rsidR="002C0709">
        <w:rPr>
          <w:rFonts w:hint="eastAsia"/>
        </w:rPr>
        <w:t>1</w:t>
      </w:r>
    </w:p>
    <w:p w:rsidR="00D54EA3" w:rsidRDefault="00F26D1B">
      <w:pPr>
        <w:pStyle w:val="a3"/>
        <w:ind w:left="480"/>
      </w:pPr>
      <w:r>
        <w:rPr>
          <w:rFonts w:ascii="宋体" w:eastAsia="宋体" w:hAnsi="宋体" w:cs="宋体"/>
        </w:rPr>
        <w:t>一、说明</w:t>
      </w:r>
      <w:r w:rsidR="00D95561">
        <w:ptab w:relativeTo="margin" w:alignment="right" w:leader="dot"/>
      </w:r>
      <w:r w:rsidR="002C0709">
        <w:rPr>
          <w:rFonts w:hint="eastAsia"/>
        </w:rPr>
        <w:t>1</w:t>
      </w:r>
    </w:p>
    <w:p w:rsidR="00D54EA3" w:rsidRDefault="00F26D1B">
      <w:pPr>
        <w:pStyle w:val="a3"/>
        <w:ind w:left="480"/>
      </w:pPr>
      <w:r>
        <w:rPr>
          <w:rFonts w:ascii="宋体" w:eastAsia="宋体" w:hAnsi="宋体" w:cs="宋体"/>
        </w:rPr>
        <w:t>二、定义</w:t>
      </w:r>
      <w:r w:rsidR="00D95561">
        <w:ptab w:relativeTo="margin" w:alignment="right" w:leader="dot"/>
      </w:r>
      <w:r w:rsidR="002C0709">
        <w:rPr>
          <w:rFonts w:hint="eastAsia"/>
        </w:rPr>
        <w:t>1</w:t>
      </w:r>
    </w:p>
    <w:p w:rsidR="00D54EA3" w:rsidRDefault="00F26D1B">
      <w:pPr>
        <w:pStyle w:val="a3"/>
        <w:ind w:left="240"/>
      </w:pPr>
      <w:r>
        <w:rPr>
          <w:rFonts w:ascii="宋体" w:eastAsia="宋体" w:hAnsi="宋体" w:cs="宋体"/>
        </w:rPr>
        <w:t>第二部分 综述</w:t>
      </w:r>
      <w:r w:rsidR="00D95561">
        <w:ptab w:relativeTo="margin" w:alignment="right" w:leader="dot"/>
      </w:r>
      <w:r w:rsidR="002C0709">
        <w:rPr>
          <w:rFonts w:hint="eastAsia"/>
        </w:rPr>
        <w:t>3</w:t>
      </w:r>
    </w:p>
    <w:p w:rsidR="00D54EA3" w:rsidRDefault="00F26D1B">
      <w:pPr>
        <w:pStyle w:val="a3"/>
        <w:ind w:left="480"/>
      </w:pPr>
      <w:r>
        <w:rPr>
          <w:rFonts w:ascii="宋体" w:eastAsia="宋体" w:hAnsi="宋体" w:cs="宋体"/>
        </w:rPr>
        <w:t>一、项目背景</w:t>
      </w:r>
      <w:r w:rsidR="00D95561">
        <w:ptab w:relativeTo="margin" w:alignment="right" w:leader="dot"/>
      </w:r>
      <w:r w:rsidR="002C0709">
        <w:rPr>
          <w:rFonts w:hint="eastAsia"/>
        </w:rPr>
        <w:t>3</w:t>
      </w:r>
    </w:p>
    <w:p w:rsidR="00D54EA3" w:rsidRDefault="00F26D1B">
      <w:pPr>
        <w:pStyle w:val="a3"/>
        <w:ind w:left="480"/>
      </w:pPr>
      <w:r>
        <w:rPr>
          <w:rFonts w:ascii="宋体" w:eastAsia="宋体" w:hAnsi="宋体" w:cs="宋体"/>
        </w:rPr>
        <w:t>二、建设目标</w:t>
      </w:r>
      <w:r w:rsidR="00D95561">
        <w:ptab w:relativeTo="margin" w:alignment="right" w:leader="dot"/>
      </w:r>
      <w:r w:rsidR="002C0709">
        <w:rPr>
          <w:rFonts w:hint="eastAsia"/>
        </w:rPr>
        <w:t>3</w:t>
      </w:r>
    </w:p>
    <w:p w:rsidR="00D54EA3" w:rsidRDefault="00F26D1B">
      <w:pPr>
        <w:pStyle w:val="a3"/>
        <w:ind w:left="480"/>
      </w:pPr>
      <w:r>
        <w:rPr>
          <w:rFonts w:ascii="宋体" w:eastAsia="宋体" w:hAnsi="宋体" w:cs="宋体"/>
        </w:rPr>
        <w:t>三、建设原则</w:t>
      </w:r>
      <w:r w:rsidR="00D95561">
        <w:ptab w:relativeTo="margin" w:alignment="right" w:leader="dot"/>
      </w:r>
      <w:r w:rsidR="002C0709">
        <w:rPr>
          <w:rFonts w:hint="eastAsia"/>
        </w:rPr>
        <w:t>4</w:t>
      </w:r>
    </w:p>
    <w:p w:rsidR="00D54EA3" w:rsidRDefault="00F26D1B">
      <w:pPr>
        <w:pStyle w:val="a3"/>
        <w:ind w:left="480"/>
      </w:pPr>
      <w:r>
        <w:rPr>
          <w:rFonts w:ascii="宋体" w:eastAsia="宋体" w:hAnsi="宋体" w:cs="宋体"/>
        </w:rPr>
        <w:t>四、用户业务需求说明</w:t>
      </w:r>
      <w:r w:rsidR="00D95561">
        <w:ptab w:relativeTo="margin" w:alignment="right" w:leader="dot"/>
      </w:r>
      <w:r>
        <w:t>6</w:t>
      </w:r>
    </w:p>
    <w:p w:rsidR="00D54EA3" w:rsidRDefault="00D918E9">
      <w:pPr>
        <w:pStyle w:val="a3"/>
        <w:ind w:left="720"/>
      </w:pPr>
      <w:r>
        <w:rPr>
          <w:rFonts w:ascii="宋体" w:eastAsia="宋体" w:hAnsi="宋体" w:cs="宋体" w:hint="eastAsia"/>
        </w:rPr>
        <w:t>（一）</w:t>
      </w:r>
      <w:r w:rsidR="00F26D1B">
        <w:rPr>
          <w:rFonts w:ascii="宋体" w:eastAsia="宋体" w:hAnsi="宋体" w:cs="宋体"/>
        </w:rPr>
        <w:t>、整体业务需求示意图</w:t>
      </w:r>
      <w:r w:rsidR="00D95561">
        <w:ptab w:relativeTo="margin" w:alignment="right" w:leader="dot"/>
      </w:r>
      <w:r w:rsidR="00F26D1B">
        <w:t>6</w:t>
      </w:r>
    </w:p>
    <w:p w:rsidR="00D54EA3" w:rsidRDefault="00D918E9">
      <w:pPr>
        <w:pStyle w:val="a3"/>
        <w:ind w:left="720"/>
      </w:pPr>
      <w:r>
        <w:rPr>
          <w:rFonts w:ascii="宋体" w:eastAsia="宋体" w:hAnsi="宋体" w:cs="宋体" w:hint="eastAsia"/>
        </w:rPr>
        <w:t>（二）</w:t>
      </w:r>
      <w:r w:rsidR="00F26D1B">
        <w:rPr>
          <w:rFonts w:ascii="宋体" w:eastAsia="宋体" w:hAnsi="宋体" w:cs="宋体"/>
        </w:rPr>
        <w:t>、需求详细说明</w:t>
      </w:r>
      <w:r w:rsidR="00D95561">
        <w:ptab w:relativeTo="margin" w:alignment="right" w:leader="dot"/>
      </w:r>
      <w:r w:rsidR="00F26D1B">
        <w:t>6</w:t>
      </w:r>
    </w:p>
    <w:p w:rsidR="00D54EA3" w:rsidRDefault="00F26D1B">
      <w:pPr>
        <w:pStyle w:val="a3"/>
        <w:ind w:left="960"/>
      </w:pPr>
      <w:r>
        <w:rPr>
          <w:rFonts w:ascii="宋体" w:eastAsia="宋体" w:hAnsi="宋体" w:cs="宋体"/>
        </w:rPr>
        <w:t>2.1.用户查询业务流程描述</w:t>
      </w:r>
      <w:r w:rsidR="00D95561">
        <w:ptab w:relativeTo="margin" w:alignment="right" w:leader="dot"/>
      </w:r>
      <w:r>
        <w:t>6</w:t>
      </w:r>
    </w:p>
    <w:p w:rsidR="00D54EA3" w:rsidRDefault="00D918E9">
      <w:pPr>
        <w:pStyle w:val="a3"/>
        <w:ind w:left="1200"/>
      </w:pPr>
      <w:r>
        <w:rPr>
          <w:rFonts w:ascii="宋体" w:eastAsia="宋体" w:hAnsi="宋体" w:cs="宋体" w:hint="eastAsia"/>
        </w:rPr>
        <w:t>（</w:t>
      </w:r>
      <w:r w:rsidR="00F26D1B">
        <w:rPr>
          <w:rFonts w:ascii="宋体" w:eastAsia="宋体" w:hAnsi="宋体" w:cs="宋体"/>
        </w:rPr>
        <w:t>1</w:t>
      </w:r>
      <w:r>
        <w:rPr>
          <w:rFonts w:ascii="宋体" w:eastAsia="宋体" w:hAnsi="宋体" w:cs="宋体" w:hint="eastAsia"/>
        </w:rPr>
        <w:t>）</w:t>
      </w:r>
      <w:r w:rsidR="00F26D1B">
        <w:rPr>
          <w:rFonts w:ascii="宋体" w:eastAsia="宋体" w:hAnsi="宋体" w:cs="宋体"/>
        </w:rPr>
        <w:t>、价格查询</w:t>
      </w:r>
      <w:r w:rsidR="00D95561">
        <w:ptab w:relativeTo="margin" w:alignment="right" w:leader="dot"/>
      </w:r>
      <w:r w:rsidR="00F26D1B">
        <w:t>6</w:t>
      </w:r>
    </w:p>
    <w:p w:rsidR="00D54EA3" w:rsidRDefault="00D918E9">
      <w:pPr>
        <w:pStyle w:val="a3"/>
        <w:ind w:left="1200"/>
      </w:pPr>
      <w:r>
        <w:rPr>
          <w:rFonts w:ascii="宋体" w:eastAsia="宋体" w:hAnsi="宋体" w:cs="宋体" w:hint="eastAsia"/>
        </w:rPr>
        <w:t>（</w:t>
      </w:r>
      <w:r w:rsidR="00F26D1B">
        <w:rPr>
          <w:rFonts w:ascii="宋体" w:eastAsia="宋体" w:hAnsi="宋体" w:cs="宋体"/>
        </w:rPr>
        <w:t>2</w:t>
      </w:r>
      <w:r>
        <w:rPr>
          <w:rFonts w:ascii="宋体" w:eastAsia="宋体" w:hAnsi="宋体" w:cs="宋体" w:hint="eastAsia"/>
        </w:rPr>
        <w:t>）</w:t>
      </w:r>
      <w:r w:rsidR="00F26D1B">
        <w:rPr>
          <w:rFonts w:ascii="宋体" w:eastAsia="宋体" w:hAnsi="宋体" w:cs="宋体"/>
        </w:rPr>
        <w:t>、价格分析预测</w:t>
      </w:r>
      <w:r w:rsidR="00D95561">
        <w:ptab w:relativeTo="margin" w:alignment="right" w:leader="dot"/>
      </w:r>
      <w:r>
        <w:rPr>
          <w:rFonts w:hint="eastAsia"/>
        </w:rPr>
        <w:t>7</w:t>
      </w:r>
    </w:p>
    <w:p w:rsidR="00D95561" w:rsidRDefault="00D95561" w:rsidP="00D95561">
      <w:pPr>
        <w:pStyle w:val="a3"/>
        <w:ind w:left="960"/>
      </w:pPr>
      <w:r>
        <w:rPr>
          <w:rFonts w:ascii="宋体" w:eastAsia="宋体" w:hAnsi="宋体" w:cs="宋体"/>
        </w:rPr>
        <w:t>2.</w:t>
      </w:r>
      <w:r w:rsidR="00A74A39">
        <w:rPr>
          <w:rFonts w:ascii="宋体" w:eastAsia="宋体" w:hAnsi="宋体" w:cs="宋体" w:hint="eastAsia"/>
        </w:rPr>
        <w:t>2</w:t>
      </w:r>
      <w:r>
        <w:rPr>
          <w:rFonts w:ascii="宋体" w:eastAsia="宋体" w:hAnsi="宋体" w:cs="宋体"/>
        </w:rPr>
        <w:t>.后台数据处理业务流程描述</w:t>
      </w:r>
      <w:r>
        <w:ptab w:relativeTo="margin" w:alignment="right" w:leader="dot"/>
      </w:r>
      <w:r w:rsidR="00A74A39">
        <w:rPr>
          <w:rFonts w:hint="eastAsia"/>
        </w:rPr>
        <w:t>7</w:t>
      </w:r>
    </w:p>
    <w:p w:rsidR="00D95561" w:rsidRDefault="00D918E9" w:rsidP="00D95561">
      <w:pPr>
        <w:pStyle w:val="a3"/>
        <w:ind w:left="1200"/>
      </w:pPr>
      <w:r>
        <w:rPr>
          <w:rFonts w:ascii="宋体" w:eastAsia="宋体" w:hAnsi="宋体" w:cs="宋体" w:hint="eastAsia"/>
        </w:rPr>
        <w:t>（</w:t>
      </w:r>
      <w:r w:rsidR="00D95561">
        <w:rPr>
          <w:rFonts w:ascii="宋体" w:eastAsia="宋体" w:hAnsi="宋体" w:cs="宋体"/>
        </w:rPr>
        <w:t>1</w:t>
      </w:r>
      <w:r>
        <w:rPr>
          <w:rFonts w:ascii="宋体" w:eastAsia="宋体" w:hAnsi="宋体" w:cs="宋体" w:hint="eastAsia"/>
        </w:rPr>
        <w:t>）</w:t>
      </w:r>
      <w:r w:rsidR="00D95561">
        <w:rPr>
          <w:rFonts w:ascii="宋体" w:eastAsia="宋体" w:hAnsi="宋体" w:cs="宋体"/>
        </w:rPr>
        <w:t>、数据采集</w:t>
      </w:r>
      <w:r w:rsidR="00D95561">
        <w:ptab w:relativeTo="margin" w:alignment="right" w:leader="dot"/>
      </w:r>
      <w:r w:rsidR="00A74A39">
        <w:rPr>
          <w:rFonts w:hint="eastAsia"/>
        </w:rPr>
        <w:t>7</w:t>
      </w:r>
    </w:p>
    <w:p w:rsidR="00D95561" w:rsidRDefault="00D918E9" w:rsidP="00D95561">
      <w:pPr>
        <w:pStyle w:val="a3"/>
        <w:ind w:left="1200"/>
      </w:pPr>
      <w:r>
        <w:rPr>
          <w:rFonts w:ascii="宋体" w:eastAsia="宋体" w:hAnsi="宋体" w:cs="宋体" w:hint="eastAsia"/>
        </w:rPr>
        <w:t>（</w:t>
      </w:r>
      <w:r w:rsidR="00D95561">
        <w:rPr>
          <w:rFonts w:ascii="宋体" w:eastAsia="宋体" w:hAnsi="宋体" w:cs="宋体"/>
        </w:rPr>
        <w:t>2</w:t>
      </w:r>
      <w:r>
        <w:rPr>
          <w:rFonts w:ascii="宋体" w:eastAsia="宋体" w:hAnsi="宋体" w:cs="宋体" w:hint="eastAsia"/>
        </w:rPr>
        <w:t>）</w:t>
      </w:r>
      <w:r w:rsidR="00D95561">
        <w:rPr>
          <w:rFonts w:ascii="宋体" w:eastAsia="宋体" w:hAnsi="宋体" w:cs="宋体"/>
        </w:rPr>
        <w:t>、数据存储</w:t>
      </w:r>
      <w:r w:rsidR="00D95561">
        <w:ptab w:relativeTo="margin" w:alignment="right" w:leader="dot"/>
      </w:r>
      <w:r w:rsidR="00A74A39">
        <w:rPr>
          <w:rFonts w:hint="eastAsia"/>
        </w:rPr>
        <w:t>7</w:t>
      </w:r>
    </w:p>
    <w:p w:rsidR="00D95561" w:rsidRDefault="00D918E9" w:rsidP="00D95561">
      <w:pPr>
        <w:pStyle w:val="a3"/>
        <w:ind w:left="1200"/>
      </w:pPr>
      <w:r>
        <w:rPr>
          <w:rFonts w:ascii="宋体" w:eastAsia="宋体" w:hAnsi="宋体" w:cs="宋体" w:hint="eastAsia"/>
        </w:rPr>
        <w:t>（</w:t>
      </w:r>
      <w:r w:rsidR="00D95561">
        <w:rPr>
          <w:rFonts w:ascii="宋体" w:eastAsia="宋体" w:hAnsi="宋体" w:cs="宋体" w:hint="eastAsia"/>
        </w:rPr>
        <w:t>3</w:t>
      </w:r>
      <w:r>
        <w:rPr>
          <w:rFonts w:ascii="宋体" w:eastAsia="宋体" w:hAnsi="宋体" w:cs="宋体" w:hint="eastAsia"/>
        </w:rPr>
        <w:t>）</w:t>
      </w:r>
      <w:r w:rsidR="00D95561">
        <w:rPr>
          <w:rFonts w:ascii="宋体" w:eastAsia="宋体" w:hAnsi="宋体" w:cs="宋体"/>
        </w:rPr>
        <w:t>、数据</w:t>
      </w:r>
      <w:r w:rsidR="00D95561">
        <w:rPr>
          <w:rFonts w:ascii="宋体" w:eastAsia="宋体" w:hAnsi="宋体" w:cs="宋体" w:hint="eastAsia"/>
        </w:rPr>
        <w:t>处理</w:t>
      </w:r>
      <w:r w:rsidR="00D95561">
        <w:ptab w:relativeTo="margin" w:alignment="right" w:leader="dot"/>
      </w:r>
      <w:r w:rsidR="00A74A39">
        <w:rPr>
          <w:rFonts w:hint="eastAsia"/>
        </w:rPr>
        <w:t>8</w:t>
      </w:r>
    </w:p>
    <w:p w:rsidR="00D95561" w:rsidRDefault="00D95561" w:rsidP="00D95561">
      <w:pPr>
        <w:pStyle w:val="a3"/>
        <w:ind w:left="960"/>
      </w:pPr>
      <w:r>
        <w:rPr>
          <w:rFonts w:ascii="宋体" w:eastAsia="宋体" w:hAnsi="宋体" w:cs="宋体"/>
        </w:rPr>
        <w:t>2.</w:t>
      </w:r>
      <w:r w:rsidR="00A74A39">
        <w:rPr>
          <w:rFonts w:ascii="宋体" w:eastAsia="宋体" w:hAnsi="宋体" w:cs="宋体" w:hint="eastAsia"/>
        </w:rPr>
        <w:t>3</w:t>
      </w:r>
      <w:r>
        <w:rPr>
          <w:rFonts w:ascii="宋体" w:eastAsia="宋体" w:hAnsi="宋体" w:cs="宋体"/>
        </w:rPr>
        <w:t>.用户查询业务流程描述</w:t>
      </w:r>
      <w:r>
        <w:ptab w:relativeTo="margin" w:alignment="right" w:leader="dot"/>
      </w:r>
      <w:r w:rsidR="00A74A39">
        <w:rPr>
          <w:rFonts w:hint="eastAsia"/>
        </w:rPr>
        <w:t>8</w:t>
      </w:r>
    </w:p>
    <w:p w:rsidR="00D95561" w:rsidRDefault="00D918E9" w:rsidP="00D95561">
      <w:pPr>
        <w:pStyle w:val="a3"/>
        <w:ind w:left="1200"/>
      </w:pPr>
      <w:r>
        <w:rPr>
          <w:rFonts w:ascii="宋体" w:eastAsia="宋体" w:hAnsi="宋体" w:cs="宋体" w:hint="eastAsia"/>
        </w:rPr>
        <w:t>（</w:t>
      </w:r>
      <w:r w:rsidR="00D95561">
        <w:rPr>
          <w:rFonts w:ascii="宋体" w:eastAsia="宋体" w:hAnsi="宋体" w:cs="宋体"/>
        </w:rPr>
        <w:t>1</w:t>
      </w:r>
      <w:r>
        <w:rPr>
          <w:rFonts w:ascii="宋体" w:eastAsia="宋体" w:hAnsi="宋体" w:cs="宋体" w:hint="eastAsia"/>
        </w:rPr>
        <w:t>）</w:t>
      </w:r>
      <w:r w:rsidR="00D95561">
        <w:rPr>
          <w:rFonts w:ascii="宋体" w:eastAsia="宋体" w:hAnsi="宋体" w:cs="宋体"/>
        </w:rPr>
        <w:t>、权限管理</w:t>
      </w:r>
      <w:r w:rsidR="00D95561">
        <w:ptab w:relativeTo="margin" w:alignment="right" w:leader="dot"/>
      </w:r>
      <w:r w:rsidR="00A74A39">
        <w:rPr>
          <w:rFonts w:hint="eastAsia"/>
        </w:rPr>
        <w:t>8</w:t>
      </w:r>
    </w:p>
    <w:p w:rsidR="00D95561" w:rsidRDefault="00D918E9" w:rsidP="00D95561">
      <w:pPr>
        <w:pStyle w:val="a3"/>
        <w:ind w:left="1200"/>
      </w:pPr>
      <w:r>
        <w:rPr>
          <w:rFonts w:ascii="宋体" w:eastAsia="宋体" w:hAnsi="宋体" w:cs="宋体" w:hint="eastAsia"/>
        </w:rPr>
        <w:lastRenderedPageBreak/>
        <w:t>（</w:t>
      </w:r>
      <w:r w:rsidR="00D95561">
        <w:rPr>
          <w:rFonts w:ascii="宋体" w:eastAsia="宋体" w:hAnsi="宋体" w:cs="宋体"/>
        </w:rPr>
        <w:t>2</w:t>
      </w:r>
      <w:r>
        <w:rPr>
          <w:rFonts w:ascii="宋体" w:eastAsia="宋体" w:hAnsi="宋体" w:cs="宋体" w:hint="eastAsia"/>
        </w:rPr>
        <w:t>）</w:t>
      </w:r>
      <w:r w:rsidR="00D95561">
        <w:rPr>
          <w:rFonts w:ascii="宋体" w:eastAsia="宋体" w:hAnsi="宋体" w:cs="宋体"/>
        </w:rPr>
        <w:t>、数据管理</w:t>
      </w:r>
      <w:r w:rsidR="00D95561">
        <w:ptab w:relativeTo="margin" w:alignment="right" w:leader="dot"/>
      </w:r>
      <w:r>
        <w:rPr>
          <w:rFonts w:hint="eastAsia"/>
        </w:rPr>
        <w:t>8</w:t>
      </w:r>
    </w:p>
    <w:p w:rsidR="00D54EA3" w:rsidRDefault="00F26D1B">
      <w:pPr>
        <w:pStyle w:val="a3"/>
        <w:ind w:left="240"/>
      </w:pPr>
      <w:r>
        <w:rPr>
          <w:rFonts w:ascii="宋体" w:eastAsia="宋体" w:hAnsi="宋体" w:cs="宋体"/>
        </w:rPr>
        <w:t>第三部分 需求分析</w:t>
      </w:r>
      <w:r w:rsidR="00D95561">
        <w:ptab w:relativeTo="margin" w:alignment="right" w:leader="dot"/>
      </w:r>
      <w:r w:rsidR="00D918E9">
        <w:rPr>
          <w:rFonts w:hint="eastAsia"/>
        </w:rPr>
        <w:t>9</w:t>
      </w:r>
    </w:p>
    <w:p w:rsidR="00D54EA3" w:rsidRDefault="00F26D1B">
      <w:pPr>
        <w:pStyle w:val="a3"/>
        <w:ind w:left="480"/>
      </w:pPr>
      <w:r>
        <w:rPr>
          <w:rFonts w:ascii="宋体" w:eastAsia="宋体" w:hAnsi="宋体" w:cs="宋体"/>
        </w:rPr>
        <w:t>一、用例分析</w:t>
      </w:r>
      <w:r w:rsidR="00D95561">
        <w:ptab w:relativeTo="margin" w:alignment="right" w:leader="dot"/>
      </w:r>
      <w:r w:rsidR="00D918E9">
        <w:rPr>
          <w:rFonts w:hint="eastAsia"/>
        </w:rPr>
        <w:t>9</w:t>
      </w:r>
    </w:p>
    <w:p w:rsidR="00D54EA3" w:rsidRDefault="00D918E9">
      <w:pPr>
        <w:pStyle w:val="a3"/>
        <w:ind w:left="720"/>
      </w:pPr>
      <w:r>
        <w:rPr>
          <w:rFonts w:ascii="宋体" w:eastAsia="宋体" w:hAnsi="宋体" w:cs="宋体" w:hint="eastAsia"/>
        </w:rPr>
        <w:t>（一）</w:t>
      </w:r>
      <w:r w:rsidR="00F26D1B">
        <w:rPr>
          <w:rFonts w:ascii="宋体" w:eastAsia="宋体" w:hAnsi="宋体" w:cs="宋体"/>
        </w:rPr>
        <w:t>、 用户用例</w:t>
      </w:r>
      <w:r w:rsidR="00D95561">
        <w:ptab w:relativeTo="margin" w:alignment="right" w:leader="dot"/>
      </w:r>
      <w:r>
        <w:rPr>
          <w:rFonts w:hint="eastAsia"/>
        </w:rPr>
        <w:t>9</w:t>
      </w:r>
    </w:p>
    <w:p w:rsidR="00D54EA3" w:rsidRDefault="00F26D1B">
      <w:pPr>
        <w:pStyle w:val="a3"/>
        <w:ind w:left="960"/>
      </w:pPr>
      <w:r>
        <w:rPr>
          <w:rFonts w:ascii="宋体" w:eastAsia="宋体" w:hAnsi="宋体" w:cs="宋体"/>
        </w:rPr>
        <w:t>1.1、用户注册用例描述</w:t>
      </w:r>
      <w:r w:rsidR="00D95561">
        <w:ptab w:relativeTo="margin" w:alignment="right" w:leader="dot"/>
      </w:r>
      <w:r w:rsidR="00A74A39">
        <w:rPr>
          <w:rFonts w:hint="eastAsia"/>
        </w:rPr>
        <w:t>1</w:t>
      </w:r>
      <w:r w:rsidR="00D918E9">
        <w:rPr>
          <w:rFonts w:hint="eastAsia"/>
        </w:rPr>
        <w:t>0</w:t>
      </w:r>
    </w:p>
    <w:p w:rsidR="00D54EA3" w:rsidRDefault="00F26D1B">
      <w:pPr>
        <w:pStyle w:val="a3"/>
        <w:ind w:left="960"/>
      </w:pPr>
      <w:r>
        <w:rPr>
          <w:rFonts w:ascii="宋体" w:eastAsia="宋体" w:hAnsi="宋体" w:cs="宋体"/>
        </w:rPr>
        <w:t>1.2、用户登录用例描述</w:t>
      </w:r>
      <w:r w:rsidR="00D95561">
        <w:ptab w:relativeTo="margin" w:alignment="right" w:leader="dot"/>
      </w:r>
      <w:r w:rsidR="00A74A39">
        <w:rPr>
          <w:rFonts w:hint="eastAsia"/>
        </w:rPr>
        <w:t>1</w:t>
      </w:r>
      <w:r w:rsidR="00D918E9">
        <w:rPr>
          <w:rFonts w:hint="eastAsia"/>
        </w:rPr>
        <w:t>0</w:t>
      </w:r>
    </w:p>
    <w:p w:rsidR="00D54EA3" w:rsidRDefault="00F26D1B">
      <w:pPr>
        <w:pStyle w:val="a3"/>
        <w:ind w:left="960"/>
      </w:pPr>
      <w:r>
        <w:rPr>
          <w:rFonts w:ascii="宋体" w:eastAsia="宋体" w:hAnsi="宋体" w:cs="宋体"/>
        </w:rPr>
        <w:t>1.3、请求监控数据用例描述</w:t>
      </w:r>
      <w:r w:rsidR="00D95561">
        <w:ptab w:relativeTo="margin" w:alignment="right" w:leader="dot"/>
      </w:r>
      <w:r w:rsidR="00A74A39">
        <w:rPr>
          <w:rFonts w:hint="eastAsia"/>
        </w:rPr>
        <w:t>1</w:t>
      </w:r>
      <w:r w:rsidR="00D918E9">
        <w:rPr>
          <w:rFonts w:hint="eastAsia"/>
        </w:rPr>
        <w:t>0</w:t>
      </w:r>
    </w:p>
    <w:p w:rsidR="00D54EA3" w:rsidRDefault="00F26D1B">
      <w:pPr>
        <w:pStyle w:val="a3"/>
        <w:ind w:left="960"/>
      </w:pPr>
      <w:r>
        <w:rPr>
          <w:rFonts w:ascii="宋体" w:eastAsia="宋体" w:hAnsi="宋体" w:cs="宋体"/>
        </w:rPr>
        <w:t>1.4、抓取量查询用例描述</w:t>
      </w:r>
      <w:r w:rsidR="00D95561">
        <w:ptab w:relativeTo="margin" w:alignment="right" w:leader="dot"/>
      </w:r>
      <w:r w:rsidR="00A74A39">
        <w:rPr>
          <w:rFonts w:hint="eastAsia"/>
        </w:rPr>
        <w:t>1</w:t>
      </w:r>
      <w:r w:rsidR="00D918E9">
        <w:rPr>
          <w:rFonts w:hint="eastAsia"/>
        </w:rPr>
        <w:t>1</w:t>
      </w:r>
    </w:p>
    <w:p w:rsidR="00D54EA3" w:rsidRDefault="00F26D1B">
      <w:pPr>
        <w:pStyle w:val="a3"/>
        <w:ind w:left="960"/>
      </w:pPr>
      <w:r>
        <w:rPr>
          <w:rFonts w:ascii="宋体" w:eastAsia="宋体" w:hAnsi="宋体" w:cs="宋体"/>
        </w:rPr>
        <w:t>1.5、实时数据监控用例描述</w:t>
      </w:r>
      <w:r w:rsidR="00D95561">
        <w:ptab w:relativeTo="margin" w:alignment="right" w:leader="dot"/>
      </w:r>
      <w:r w:rsidR="00A74A39">
        <w:rPr>
          <w:rFonts w:hint="eastAsia"/>
        </w:rPr>
        <w:t>1</w:t>
      </w:r>
      <w:r w:rsidR="00D918E9">
        <w:rPr>
          <w:rFonts w:hint="eastAsia"/>
        </w:rPr>
        <w:t>1</w:t>
      </w:r>
    </w:p>
    <w:p w:rsidR="00D54EA3" w:rsidRDefault="00F26D1B">
      <w:pPr>
        <w:pStyle w:val="a3"/>
        <w:ind w:left="960"/>
      </w:pPr>
      <w:r>
        <w:rPr>
          <w:rFonts w:ascii="宋体" w:eastAsia="宋体" w:hAnsi="宋体" w:cs="宋体"/>
        </w:rPr>
        <w:t>1.6、数据查询用例描述</w:t>
      </w:r>
      <w:r w:rsidR="00D95561">
        <w:ptab w:relativeTo="margin" w:alignment="right" w:leader="dot"/>
      </w:r>
      <w:r w:rsidR="00A74A39">
        <w:rPr>
          <w:rFonts w:hint="eastAsia"/>
        </w:rPr>
        <w:t>1</w:t>
      </w:r>
      <w:r w:rsidR="00D918E9">
        <w:rPr>
          <w:rFonts w:hint="eastAsia"/>
        </w:rPr>
        <w:t>2</w:t>
      </w:r>
    </w:p>
    <w:p w:rsidR="00D54EA3" w:rsidRDefault="00F26D1B">
      <w:pPr>
        <w:pStyle w:val="a3"/>
        <w:ind w:left="960"/>
      </w:pPr>
      <w:r>
        <w:rPr>
          <w:rFonts w:ascii="宋体" w:eastAsia="宋体" w:hAnsi="宋体" w:cs="宋体"/>
        </w:rPr>
        <w:t>1.7、价格查询用例描述</w:t>
      </w:r>
      <w:r w:rsidR="00D95561">
        <w:ptab w:relativeTo="margin" w:alignment="right" w:leader="dot"/>
      </w:r>
      <w:r w:rsidR="00A74A39">
        <w:rPr>
          <w:rFonts w:hint="eastAsia"/>
        </w:rPr>
        <w:t>1</w:t>
      </w:r>
      <w:r w:rsidR="00D918E9">
        <w:rPr>
          <w:rFonts w:hint="eastAsia"/>
        </w:rPr>
        <w:t>2</w:t>
      </w:r>
    </w:p>
    <w:p w:rsidR="00D54EA3" w:rsidRDefault="00F26D1B">
      <w:pPr>
        <w:pStyle w:val="a3"/>
        <w:ind w:left="960"/>
      </w:pPr>
      <w:r>
        <w:rPr>
          <w:rFonts w:ascii="宋体" w:eastAsia="宋体" w:hAnsi="宋体" w:cs="宋体"/>
        </w:rPr>
        <w:t>1.8、获取价格走势用例描述</w:t>
      </w:r>
      <w:r w:rsidR="00D95561">
        <w:ptab w:relativeTo="margin" w:alignment="right" w:leader="dot"/>
      </w:r>
      <w:r w:rsidR="00A74A39">
        <w:rPr>
          <w:rFonts w:hint="eastAsia"/>
        </w:rPr>
        <w:t>1</w:t>
      </w:r>
      <w:r w:rsidR="00D918E9">
        <w:rPr>
          <w:rFonts w:hint="eastAsia"/>
        </w:rPr>
        <w:t>3</w:t>
      </w:r>
    </w:p>
    <w:p w:rsidR="00D54EA3" w:rsidRDefault="00F26D1B">
      <w:pPr>
        <w:pStyle w:val="a3"/>
        <w:ind w:left="960"/>
      </w:pPr>
      <w:r>
        <w:rPr>
          <w:rFonts w:ascii="宋体" w:eastAsia="宋体" w:hAnsi="宋体" w:cs="宋体"/>
        </w:rPr>
        <w:t>1.9、价格对比用例描述</w:t>
      </w:r>
      <w:r w:rsidR="00D95561">
        <w:ptab w:relativeTo="margin" w:alignment="right" w:leader="dot"/>
      </w:r>
      <w:r w:rsidR="00A74A39">
        <w:rPr>
          <w:rFonts w:hint="eastAsia"/>
        </w:rPr>
        <w:t>1</w:t>
      </w:r>
      <w:r w:rsidR="00D918E9">
        <w:rPr>
          <w:rFonts w:hint="eastAsia"/>
        </w:rPr>
        <w:t>3</w:t>
      </w:r>
    </w:p>
    <w:p w:rsidR="00D54EA3" w:rsidRDefault="00F26D1B">
      <w:pPr>
        <w:pStyle w:val="a3"/>
        <w:ind w:left="960"/>
      </w:pPr>
      <w:r>
        <w:rPr>
          <w:rFonts w:ascii="宋体" w:eastAsia="宋体" w:hAnsi="宋体" w:cs="宋体"/>
        </w:rPr>
        <w:t>1.1</w:t>
      </w:r>
      <w:r w:rsidR="00D918E9">
        <w:rPr>
          <w:rFonts w:ascii="宋体" w:eastAsia="宋体" w:hAnsi="宋体" w:cs="宋体" w:hint="eastAsia"/>
        </w:rPr>
        <w:t>0</w:t>
      </w:r>
      <w:r>
        <w:rPr>
          <w:rFonts w:ascii="宋体" w:eastAsia="宋体" w:hAnsi="宋体" w:cs="宋体"/>
        </w:rPr>
        <w:t>、获取预测价格用例描述</w:t>
      </w:r>
      <w:r w:rsidR="00D95561">
        <w:ptab w:relativeTo="margin" w:alignment="right" w:leader="dot"/>
      </w:r>
      <w:r w:rsidR="00A74A39">
        <w:rPr>
          <w:rFonts w:hint="eastAsia"/>
        </w:rPr>
        <w:t>1</w:t>
      </w:r>
      <w:r w:rsidR="00D918E9">
        <w:rPr>
          <w:rFonts w:hint="eastAsia"/>
        </w:rPr>
        <w:t>4</w:t>
      </w:r>
    </w:p>
    <w:p w:rsidR="00D54EA3" w:rsidRDefault="00D918E9">
      <w:pPr>
        <w:pStyle w:val="a3"/>
        <w:ind w:left="720"/>
      </w:pPr>
      <w:r>
        <w:rPr>
          <w:rFonts w:ascii="宋体" w:eastAsia="宋体" w:hAnsi="宋体" w:cs="宋体" w:hint="eastAsia"/>
        </w:rPr>
        <w:t>（二）</w:t>
      </w:r>
      <w:r w:rsidR="00F26D1B">
        <w:rPr>
          <w:rFonts w:ascii="宋体" w:eastAsia="宋体" w:hAnsi="宋体" w:cs="宋体"/>
        </w:rPr>
        <w:t>、 后台管理员用例</w:t>
      </w:r>
      <w:r w:rsidR="00D95561">
        <w:ptab w:relativeTo="margin" w:alignment="right" w:leader="dot"/>
      </w:r>
      <w:r w:rsidR="00A74A39">
        <w:rPr>
          <w:rFonts w:hint="eastAsia"/>
        </w:rPr>
        <w:t>1</w:t>
      </w:r>
      <w:r>
        <w:rPr>
          <w:rFonts w:hint="eastAsia"/>
        </w:rPr>
        <w:t>5</w:t>
      </w:r>
    </w:p>
    <w:p w:rsidR="00D54EA3" w:rsidRDefault="00F26D1B">
      <w:pPr>
        <w:pStyle w:val="a3"/>
        <w:ind w:left="960"/>
      </w:pPr>
      <w:r>
        <w:rPr>
          <w:rFonts w:ascii="宋体" w:eastAsia="宋体" w:hAnsi="宋体" w:cs="宋体"/>
        </w:rPr>
        <w:t>2.1、管理员登陆用例描述</w:t>
      </w:r>
      <w:r w:rsidR="00D95561">
        <w:ptab w:relativeTo="margin" w:alignment="right" w:leader="dot"/>
      </w:r>
      <w:r w:rsidR="00A74A39">
        <w:rPr>
          <w:rFonts w:hint="eastAsia"/>
        </w:rPr>
        <w:t>1</w:t>
      </w:r>
      <w:r w:rsidR="00D918E9">
        <w:rPr>
          <w:rFonts w:hint="eastAsia"/>
        </w:rPr>
        <w:t>5</w:t>
      </w:r>
    </w:p>
    <w:p w:rsidR="00D54EA3" w:rsidRDefault="00F26D1B">
      <w:pPr>
        <w:pStyle w:val="a3"/>
        <w:ind w:left="960"/>
      </w:pPr>
      <w:r>
        <w:rPr>
          <w:rFonts w:ascii="宋体" w:eastAsia="宋体" w:hAnsi="宋体" w:cs="宋体"/>
        </w:rPr>
        <w:t>2.2、数据维护用例描述</w:t>
      </w:r>
      <w:r w:rsidR="00D95561">
        <w:ptab w:relativeTo="margin" w:alignment="right" w:leader="dot"/>
      </w:r>
      <w:r w:rsidR="00A74A39">
        <w:rPr>
          <w:rFonts w:hint="eastAsia"/>
        </w:rPr>
        <w:t>1</w:t>
      </w:r>
      <w:r w:rsidR="00D918E9">
        <w:t>6</w:t>
      </w:r>
    </w:p>
    <w:p w:rsidR="00D54EA3" w:rsidRDefault="00F26D1B">
      <w:pPr>
        <w:pStyle w:val="a3"/>
        <w:ind w:left="960"/>
      </w:pPr>
      <w:r>
        <w:rPr>
          <w:rFonts w:ascii="宋体" w:eastAsia="宋体" w:hAnsi="宋体" w:cs="宋体"/>
        </w:rPr>
        <w:t>2.3、数据检索用例描述</w:t>
      </w:r>
      <w:r w:rsidR="00D95561">
        <w:ptab w:relativeTo="margin" w:alignment="right" w:leader="dot"/>
      </w:r>
      <w:r w:rsidR="00A74A39">
        <w:rPr>
          <w:rFonts w:hint="eastAsia"/>
        </w:rPr>
        <w:t>1</w:t>
      </w:r>
      <w:r w:rsidR="00D918E9">
        <w:rPr>
          <w:rFonts w:hint="eastAsia"/>
        </w:rPr>
        <w:t>6</w:t>
      </w:r>
    </w:p>
    <w:p w:rsidR="00D54EA3" w:rsidRDefault="00F26D1B">
      <w:pPr>
        <w:pStyle w:val="a3"/>
        <w:ind w:left="480"/>
      </w:pPr>
      <w:r>
        <w:rPr>
          <w:rFonts w:ascii="宋体" w:eastAsia="宋体" w:hAnsi="宋体" w:cs="宋体"/>
        </w:rPr>
        <w:t>二、界面风格</w:t>
      </w:r>
      <w:r w:rsidR="00D95561">
        <w:ptab w:relativeTo="margin" w:alignment="right" w:leader="dot"/>
      </w:r>
      <w:r w:rsidR="00D918E9">
        <w:t>17</w:t>
      </w:r>
    </w:p>
    <w:p w:rsidR="00D54EA3" w:rsidRDefault="00F26D1B">
      <w:pPr>
        <w:pStyle w:val="a3"/>
        <w:ind w:left="240"/>
      </w:pPr>
      <w:r>
        <w:rPr>
          <w:rFonts w:ascii="宋体" w:eastAsia="宋体" w:hAnsi="宋体" w:cs="宋体"/>
        </w:rPr>
        <w:t>第四部分 验收标准</w:t>
      </w:r>
      <w:r w:rsidR="00D95561">
        <w:ptab w:relativeTo="margin" w:alignment="right" w:leader="dot"/>
      </w:r>
      <w:r w:rsidR="00D918E9">
        <w:t>18</w:t>
      </w:r>
    </w:p>
    <w:p w:rsidR="00D54EA3" w:rsidRDefault="00F26D1B">
      <w:pPr>
        <w:pStyle w:val="a3"/>
        <w:ind w:left="480"/>
      </w:pPr>
      <w:r>
        <w:rPr>
          <w:rFonts w:ascii="宋体" w:eastAsia="宋体" w:hAnsi="宋体" w:cs="宋体"/>
        </w:rPr>
        <w:t>一、功能范围定义</w:t>
      </w:r>
      <w:r w:rsidR="00D95561">
        <w:ptab w:relativeTo="margin" w:alignment="right" w:leader="dot"/>
      </w:r>
      <w:r w:rsidR="00D918E9">
        <w:t>18</w:t>
      </w:r>
    </w:p>
    <w:p w:rsidR="00D54EA3" w:rsidRDefault="00F26D1B">
      <w:pPr>
        <w:pStyle w:val="a3"/>
        <w:ind w:left="480"/>
      </w:pPr>
      <w:r>
        <w:rPr>
          <w:rFonts w:ascii="宋体" w:eastAsia="宋体" w:hAnsi="宋体" w:cs="宋体"/>
        </w:rPr>
        <w:t>二、性能指标定义</w:t>
      </w:r>
      <w:r w:rsidR="00D95561">
        <w:ptab w:relativeTo="margin" w:alignment="right" w:leader="dot"/>
      </w:r>
      <w:r w:rsidR="00D918E9">
        <w:t>18</w:t>
      </w:r>
    </w:p>
    <w:p w:rsidR="00D54EA3" w:rsidRDefault="00F26D1B">
      <w:pPr>
        <w:pStyle w:val="a3"/>
        <w:ind w:left="240"/>
      </w:pPr>
      <w:r>
        <w:rPr>
          <w:rFonts w:ascii="宋体" w:eastAsia="宋体" w:hAnsi="宋体" w:cs="宋体"/>
        </w:rPr>
        <w:lastRenderedPageBreak/>
        <w:t>第五部分 环境和部署要求</w:t>
      </w:r>
      <w:r w:rsidR="00D95561">
        <w:ptab w:relativeTo="margin" w:alignment="right" w:leader="dot"/>
      </w:r>
      <w:r w:rsidR="00D918E9">
        <w:t>19</w:t>
      </w:r>
    </w:p>
    <w:p w:rsidR="00D54EA3" w:rsidRDefault="00F26D1B">
      <w:pPr>
        <w:pStyle w:val="a3"/>
        <w:ind w:left="480"/>
      </w:pPr>
      <w:r>
        <w:rPr>
          <w:rFonts w:ascii="宋体" w:eastAsia="宋体" w:hAnsi="宋体" w:cs="宋体"/>
        </w:rPr>
        <w:t>一、网络部署图</w:t>
      </w:r>
      <w:r w:rsidR="00D95561">
        <w:ptab w:relativeTo="margin" w:alignment="right" w:leader="dot"/>
      </w:r>
      <w:r w:rsidR="00D918E9">
        <w:t>19</w:t>
      </w:r>
    </w:p>
    <w:p w:rsidR="00D54EA3" w:rsidRDefault="00F26D1B">
      <w:pPr>
        <w:pStyle w:val="a3"/>
        <w:ind w:left="480"/>
      </w:pPr>
      <w:r>
        <w:rPr>
          <w:rFonts w:ascii="宋体" w:eastAsia="宋体" w:hAnsi="宋体" w:cs="宋体"/>
        </w:rPr>
        <w:t>二、应用部署图</w:t>
      </w:r>
      <w:r w:rsidR="00D95561">
        <w:ptab w:relativeTo="margin" w:alignment="right" w:leader="dot"/>
      </w:r>
      <w:r w:rsidR="00414FB7">
        <w:rPr>
          <w:rFonts w:hint="eastAsia"/>
        </w:rPr>
        <w:t>2</w:t>
      </w:r>
      <w:r w:rsidR="00D918E9">
        <w:t>0</w:t>
      </w:r>
    </w:p>
    <w:p w:rsidR="00D54EA3" w:rsidRDefault="00F26D1B">
      <w:pPr>
        <w:pStyle w:val="a3"/>
        <w:ind w:left="480"/>
      </w:pPr>
      <w:r>
        <w:rPr>
          <w:rFonts w:ascii="宋体" w:eastAsia="宋体" w:hAnsi="宋体" w:cs="宋体"/>
        </w:rPr>
        <w:t>三、运行环境说明</w:t>
      </w:r>
      <w:r w:rsidR="00D95561">
        <w:ptab w:relativeTo="margin" w:alignment="right" w:leader="dot"/>
      </w:r>
      <w:r w:rsidR="00414FB7">
        <w:rPr>
          <w:rFonts w:hint="eastAsia"/>
        </w:rPr>
        <w:t>2</w:t>
      </w:r>
      <w:r w:rsidR="00D918E9">
        <w:t>0</w:t>
      </w:r>
    </w:p>
    <w:p w:rsidR="00D54EA3" w:rsidRDefault="00D918E9">
      <w:pPr>
        <w:pStyle w:val="a3"/>
        <w:ind w:left="720"/>
      </w:pPr>
      <w:r>
        <w:rPr>
          <w:rFonts w:ascii="宋体" w:eastAsia="宋体" w:hAnsi="宋体" w:cs="宋体" w:hint="eastAsia"/>
        </w:rPr>
        <w:t>（一）</w:t>
      </w:r>
      <w:r w:rsidR="00F26D1B">
        <w:rPr>
          <w:rFonts w:ascii="宋体" w:eastAsia="宋体" w:hAnsi="宋体" w:cs="宋体"/>
        </w:rPr>
        <w:t>、服务器</w:t>
      </w:r>
      <w:r w:rsidR="00D95561">
        <w:ptab w:relativeTo="margin" w:alignment="right" w:leader="dot"/>
      </w:r>
      <w:r w:rsidR="00414FB7">
        <w:rPr>
          <w:rFonts w:hint="eastAsia"/>
        </w:rPr>
        <w:t>2</w:t>
      </w:r>
      <w:r>
        <w:t>0</w:t>
      </w:r>
    </w:p>
    <w:p w:rsidR="002C0709" w:rsidRDefault="00D918E9" w:rsidP="00B51C28">
      <w:pPr>
        <w:pStyle w:val="a3"/>
        <w:ind w:left="720"/>
        <w:sectPr w:rsidR="002C0709">
          <w:footerReference w:type="default" r:id="rId9"/>
          <w:pgSz w:w="11900" w:h="16840"/>
          <w:pgMar w:top="1440" w:right="1800" w:bottom="1440" w:left="1800" w:header="851" w:footer="992" w:gutter="0"/>
          <w:cols w:space="425"/>
          <w:docGrid w:type="lines" w:linePitch="312"/>
        </w:sectPr>
      </w:pPr>
      <w:r>
        <w:rPr>
          <w:rFonts w:ascii="宋体" w:eastAsia="宋体" w:hAnsi="宋体" w:cs="宋体" w:hint="eastAsia"/>
        </w:rPr>
        <w:t>（二）</w:t>
      </w:r>
      <w:r w:rsidR="00F26D1B">
        <w:rPr>
          <w:rFonts w:ascii="宋体" w:eastAsia="宋体" w:hAnsi="宋体" w:cs="宋体"/>
        </w:rPr>
        <w:t>、客户机器环境</w:t>
      </w:r>
      <w:r w:rsidR="00D95561">
        <w:ptab w:relativeTo="margin" w:alignment="right" w:leader="dot"/>
      </w:r>
      <w:r w:rsidR="00414FB7">
        <w:rPr>
          <w:rFonts w:hint="eastAsia"/>
        </w:rPr>
        <w:t>2</w:t>
      </w:r>
      <w:r>
        <w:t>1</w:t>
      </w:r>
    </w:p>
    <w:p w:rsidR="00D54EA3" w:rsidRDefault="00D54EA3" w:rsidP="00B51C28">
      <w:pPr>
        <w:pStyle w:val="a5"/>
        <w:spacing w:line="312" w:lineRule="auto"/>
      </w:pPr>
    </w:p>
    <w:p w:rsidR="00D54EA3" w:rsidRDefault="00F26D1B">
      <w:pPr>
        <w:pStyle w:val="a5"/>
        <w:spacing w:line="312" w:lineRule="auto"/>
        <w:jc w:val="center"/>
      </w:pPr>
      <w:r>
        <w:rPr>
          <w:rFonts w:ascii="宋体" w:eastAsia="宋体" w:hAnsi="宋体" w:cs="宋体"/>
          <w:b/>
          <w:color w:val="002060"/>
          <w:sz w:val="32"/>
          <w:szCs w:val="32"/>
        </w:rPr>
        <w:t>第一部分 引言</w:t>
      </w:r>
    </w:p>
    <w:p w:rsidR="00D54EA3" w:rsidRDefault="00F26D1B">
      <w:pPr>
        <w:pStyle w:val="30"/>
        <w:spacing w:line="412" w:lineRule="auto"/>
      </w:pPr>
      <w:r>
        <w:rPr>
          <w:rFonts w:ascii="宋体" w:eastAsia="宋体" w:hAnsi="宋体" w:cs="宋体"/>
          <w:sz w:val="32"/>
          <w:szCs w:val="32"/>
        </w:rPr>
        <w:t>一、说明</w:t>
      </w:r>
    </w:p>
    <w:p w:rsidR="00D54EA3" w:rsidRDefault="00F26D1B">
      <w:pPr>
        <w:pStyle w:val="a3"/>
        <w:spacing w:line="360" w:lineRule="auto"/>
        <w:ind w:firstLine="420"/>
      </w:pPr>
      <w:r>
        <w:rPr>
          <w:rFonts w:ascii="宋体" w:eastAsia="宋体" w:hAnsi="宋体" w:cs="宋体"/>
        </w:rPr>
        <w:t>编写本说明书的目的是为了准确阐述项目具体业务需求和需求边界，本说明书的作者是【农产品批发市场大数据分析系统】项目组，本说明书的确认者是【项目经理】负责人，本说明书的读者是项目所有直接干系人。</w:t>
      </w:r>
    </w:p>
    <w:p w:rsidR="00D54EA3" w:rsidRPr="00B51C28" w:rsidRDefault="00F26D1B" w:rsidP="00B51C28">
      <w:pPr>
        <w:pStyle w:val="a3"/>
        <w:spacing w:line="360" w:lineRule="auto"/>
        <w:ind w:firstLine="420"/>
        <w:rPr>
          <w:rFonts w:ascii="宋体" w:eastAsia="宋体" w:hAnsi="宋体" w:cs="宋体"/>
        </w:rPr>
      </w:pPr>
      <w:r>
        <w:rPr>
          <w:rFonts w:ascii="宋体" w:eastAsia="宋体" w:hAnsi="宋体" w:cs="宋体"/>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rsidR="00D54EA3" w:rsidRDefault="00F26D1B">
      <w:pPr>
        <w:pStyle w:val="30"/>
        <w:spacing w:before="720" w:line="412" w:lineRule="auto"/>
      </w:pPr>
      <w:r>
        <w:rPr>
          <w:rFonts w:ascii="宋体" w:eastAsia="宋体" w:hAnsi="宋体" w:cs="宋体"/>
          <w:sz w:val="32"/>
          <w:szCs w:val="32"/>
        </w:rPr>
        <w:t>二、定义</w:t>
      </w:r>
    </w:p>
    <w:p w:rsidR="00D54EA3" w:rsidRPr="00B51C28" w:rsidRDefault="004C0A15">
      <w:pPr>
        <w:pStyle w:val="4"/>
        <w:rPr>
          <w:sz w:val="28"/>
          <w:szCs w:val="28"/>
        </w:rPr>
      </w:pPr>
      <w:r>
        <w:rPr>
          <w:rFonts w:ascii="宋体" w:eastAsia="宋体" w:hAnsi="宋体" w:cs="宋体" w:hint="eastAsia"/>
          <w:sz w:val="28"/>
          <w:szCs w:val="28"/>
        </w:rPr>
        <w:t>（一）、</w:t>
      </w:r>
      <w:r w:rsidR="00F26D1B" w:rsidRPr="00B51C28">
        <w:rPr>
          <w:rFonts w:ascii="宋体" w:eastAsia="宋体" w:hAnsi="宋体" w:cs="宋体"/>
          <w:sz w:val="28"/>
          <w:szCs w:val="28"/>
        </w:rPr>
        <w:t>农产品批发市场</w:t>
      </w:r>
    </w:p>
    <w:p w:rsidR="00D54EA3" w:rsidRPr="00B51C28" w:rsidRDefault="00F26D1B">
      <w:pPr>
        <w:pStyle w:val="a3"/>
        <w:spacing w:line="360" w:lineRule="auto"/>
        <w:ind w:firstLine="420"/>
        <w:rPr>
          <w:rFonts w:ascii="宋体" w:eastAsia="宋体" w:hAnsi="宋体" w:cs="宋体"/>
        </w:rPr>
      </w:pPr>
      <w:r>
        <w:rPr>
          <w:rFonts w:ascii="宋体" w:eastAsia="宋体" w:hAnsi="宋体" w:cs="宋体"/>
        </w:rPr>
        <w:t>是以粮油、畜禽肉、禽蛋、水产、蔬菜、水果、茶叶、香辛料、花卉、棉花、天然橡胶等农产品及其加工品为交易对象，为买卖双方提供长期、固定、公开的批发交易设施设备，并具备商品集散、信息公示、结算、价格形成等服务功能的交易场所，按交易商品的种类范围，农产品批发市场分为综合型批发市场（交易农产品品类三大类以上）和专业型批发市场（交易农产品两种以下）两种。</w:t>
      </w:r>
    </w:p>
    <w:p w:rsidR="00D54EA3" w:rsidRPr="00B51C28" w:rsidRDefault="004C0A15">
      <w:pPr>
        <w:pStyle w:val="4"/>
        <w:spacing w:before="720"/>
        <w:rPr>
          <w:rFonts w:ascii="宋体" w:eastAsia="宋体" w:hAnsi="宋体" w:cs="宋体"/>
          <w:sz w:val="28"/>
          <w:szCs w:val="28"/>
        </w:rPr>
      </w:pPr>
      <w:r>
        <w:rPr>
          <w:rFonts w:ascii="宋体" w:eastAsia="宋体" w:hAnsi="宋体" w:cs="宋体" w:hint="eastAsia"/>
          <w:sz w:val="28"/>
          <w:szCs w:val="28"/>
        </w:rPr>
        <w:t>（二）、</w:t>
      </w:r>
      <w:r w:rsidR="00F26D1B" w:rsidRPr="00B51C28">
        <w:rPr>
          <w:rFonts w:ascii="宋体" w:eastAsia="宋体" w:hAnsi="宋体" w:cs="宋体"/>
          <w:sz w:val="28"/>
          <w:szCs w:val="28"/>
        </w:rPr>
        <w:t>再销售者</w:t>
      </w:r>
    </w:p>
    <w:p w:rsidR="002C0709" w:rsidRPr="002C0709" w:rsidRDefault="002C0709" w:rsidP="002C0709">
      <w:pPr>
        <w:jc w:val="center"/>
      </w:pPr>
    </w:p>
    <w:p w:rsidR="002C0709" w:rsidRPr="002C0709" w:rsidRDefault="002C0709" w:rsidP="002C0709"/>
    <w:p w:rsidR="00D54EA3" w:rsidRDefault="00F26D1B">
      <w:pPr>
        <w:pStyle w:val="a3"/>
        <w:spacing w:line="360" w:lineRule="auto"/>
        <w:ind w:firstLine="420"/>
      </w:pPr>
      <w:r>
        <w:rPr>
          <w:rFonts w:ascii="宋体" w:eastAsia="宋体" w:hAnsi="宋体" w:cs="宋体"/>
        </w:rPr>
        <w:lastRenderedPageBreak/>
        <w:t>再销售者是指通过转卖商品而获得利润的营利性组织。包括二次及以下的批发商以及零售商。再销售者是批发商业的基本用户，其主要目的是为了卖而买，通过赚取买卖价差即毛利而获得利润。对再销售者来说，其最关心的问题就是所采购的商品能否有理想的毛利率与好的销路。这就要求批发商业尽量控制成本和销售价格，以便让用户有利可图；同时还要认真研究消费者的需求动向，以便组织消费者所需要的商品。</w:t>
      </w:r>
    </w:p>
    <w:p w:rsidR="00D54EA3" w:rsidRPr="00B51C28" w:rsidRDefault="004C0A15">
      <w:pPr>
        <w:pStyle w:val="4"/>
        <w:spacing w:before="720" w:line="360" w:lineRule="auto"/>
        <w:rPr>
          <w:sz w:val="28"/>
          <w:szCs w:val="28"/>
        </w:rPr>
      </w:pPr>
      <w:r>
        <w:rPr>
          <w:rFonts w:ascii="宋体" w:eastAsia="宋体" w:hAnsi="宋体" w:cs="宋体" w:hint="eastAsia"/>
          <w:sz w:val="28"/>
          <w:szCs w:val="28"/>
        </w:rPr>
        <w:t>（三）、</w:t>
      </w:r>
      <w:r w:rsidR="00F26D1B" w:rsidRPr="00B51C28">
        <w:rPr>
          <w:rFonts w:ascii="宋体" w:eastAsia="宋体" w:hAnsi="宋体" w:cs="宋体"/>
          <w:sz w:val="28"/>
          <w:szCs w:val="28"/>
        </w:rPr>
        <w:t>农产品交易大数据</w:t>
      </w:r>
    </w:p>
    <w:p w:rsidR="00D54EA3" w:rsidRPr="00B51C28" w:rsidRDefault="00F26D1B" w:rsidP="00B51C28">
      <w:pPr>
        <w:pStyle w:val="a3"/>
        <w:spacing w:line="360" w:lineRule="auto"/>
        <w:ind w:firstLine="420"/>
        <w:rPr>
          <w:rFonts w:ascii="宋体" w:eastAsia="宋体" w:hAnsi="宋体" w:cs="宋体"/>
        </w:rPr>
      </w:pPr>
      <w:r>
        <w:rPr>
          <w:rFonts w:ascii="宋体" w:eastAsia="宋体" w:hAnsi="宋体" w:cs="宋体"/>
        </w:rPr>
        <w:t>农产品交易大数据是指大数据大数据理念、技术和方法在农产品商贸领域的实践。涉及农产品的交易、分析、决策等方面，是跨行业、跨专业的数据分析与挖掘。</w:t>
      </w:r>
    </w:p>
    <w:p w:rsidR="00D54EA3" w:rsidRPr="00B51C28" w:rsidRDefault="004C0A15">
      <w:pPr>
        <w:pStyle w:val="4"/>
        <w:spacing w:before="720" w:line="360" w:lineRule="auto"/>
        <w:rPr>
          <w:sz w:val="28"/>
          <w:szCs w:val="28"/>
        </w:rPr>
      </w:pPr>
      <w:r>
        <w:rPr>
          <w:rFonts w:ascii="宋体" w:eastAsia="宋体" w:hAnsi="宋体" w:cs="宋体" w:hint="eastAsia"/>
          <w:sz w:val="28"/>
          <w:szCs w:val="28"/>
        </w:rPr>
        <w:t>（四）、</w:t>
      </w:r>
      <w:r w:rsidR="00F26D1B" w:rsidRPr="00B51C28">
        <w:rPr>
          <w:rFonts w:ascii="宋体" w:eastAsia="宋体" w:hAnsi="宋体" w:cs="宋体"/>
          <w:sz w:val="28"/>
          <w:szCs w:val="28"/>
        </w:rPr>
        <w:t>差价</w:t>
      </w:r>
    </w:p>
    <w:p w:rsidR="004C0A15" w:rsidRPr="004C0A15" w:rsidRDefault="00F26D1B" w:rsidP="004C0A15">
      <w:pPr>
        <w:pStyle w:val="a3"/>
        <w:spacing w:line="360" w:lineRule="auto"/>
        <w:ind w:firstLine="420"/>
        <w:rPr>
          <w:rFonts w:ascii="宋体" w:eastAsia="宋体" w:hAnsi="宋体" w:cs="宋体"/>
        </w:rPr>
      </w:pPr>
      <w:r>
        <w:rPr>
          <w:rFonts w:ascii="宋体" w:eastAsia="宋体" w:hAnsi="宋体" w:cs="宋体"/>
        </w:rPr>
        <w:t>差价是指不同等级，不同交割月份，不同商品，不同交割地点的期货价格差异。也指同一商品因各种条件不同而产生的价格差别，如批发和零售的差价、地区差价、季节差价。 进货与卖出货的差额是一些商人盈利的主要部分。</w:t>
      </w:r>
    </w:p>
    <w:p w:rsidR="004C0A15" w:rsidRDefault="004C0A15">
      <w:pPr>
        <w:widowControl/>
        <w:jc w:val="left"/>
        <w:rPr>
          <w:szCs w:val="22"/>
        </w:rPr>
      </w:pPr>
      <w:r>
        <w:br w:type="page"/>
      </w:r>
    </w:p>
    <w:p w:rsidR="00D54EA3" w:rsidRDefault="00D54EA3">
      <w:pPr>
        <w:pStyle w:val="a3"/>
      </w:pPr>
    </w:p>
    <w:p w:rsidR="00D54EA3" w:rsidRDefault="00F26D1B">
      <w:pPr>
        <w:pStyle w:val="a5"/>
        <w:spacing w:before="720" w:line="312" w:lineRule="auto"/>
        <w:jc w:val="center"/>
      </w:pPr>
      <w:r>
        <w:rPr>
          <w:rFonts w:ascii="宋体" w:eastAsia="宋体" w:hAnsi="宋体" w:cs="宋体"/>
          <w:b/>
          <w:color w:val="002060"/>
          <w:sz w:val="32"/>
          <w:szCs w:val="32"/>
        </w:rPr>
        <w:t>第二部分 综述</w:t>
      </w:r>
    </w:p>
    <w:p w:rsidR="00D54EA3" w:rsidRDefault="00F26D1B">
      <w:pPr>
        <w:pStyle w:val="30"/>
        <w:spacing w:line="412" w:lineRule="auto"/>
      </w:pPr>
      <w:r>
        <w:rPr>
          <w:rFonts w:ascii="宋体" w:eastAsia="宋体" w:hAnsi="宋体" w:cs="宋体"/>
          <w:sz w:val="32"/>
          <w:szCs w:val="32"/>
        </w:rPr>
        <w:t>一、项目背景</w:t>
      </w:r>
    </w:p>
    <w:p w:rsidR="006335FA" w:rsidRPr="00B51C28" w:rsidRDefault="006335FA" w:rsidP="00B51C28">
      <w:pPr>
        <w:pStyle w:val="a3"/>
        <w:spacing w:line="360" w:lineRule="auto"/>
        <w:ind w:firstLineChars="200" w:firstLine="440"/>
        <w:rPr>
          <w:rFonts w:ascii="宋体" w:eastAsia="宋体" w:hAnsi="宋体" w:cs="宋体"/>
        </w:rPr>
      </w:pPr>
      <w:r>
        <w:rPr>
          <w:rFonts w:ascii="宋体" w:eastAsia="宋体" w:hAnsi="宋体" w:cs="宋体"/>
        </w:rPr>
        <w:t>近几年随着电子商务的兴起，农产品的网上销售也模式也逐渐发展起来，各种涉农信息的发布也改变了传统模式，直接利用网络资源进行宣传与销售。而原有的大型果蔬农产品批发市场，也逐步改变原有的管理销售模式，采用新的电子商务销售系统，对农产品交易和农资信息发布进行有效的整合，为人们在线进行农产品交易提供虚拟网络环境和保障农产品电子商务顺利运营的管理环境。</w:t>
      </w:r>
    </w:p>
    <w:p w:rsidR="006335FA" w:rsidRPr="00B51C28" w:rsidRDefault="006335FA" w:rsidP="00B51C28">
      <w:pPr>
        <w:pStyle w:val="a3"/>
        <w:spacing w:line="360" w:lineRule="auto"/>
        <w:rPr>
          <w:rFonts w:ascii="宋体" w:eastAsia="宋体" w:hAnsi="宋体" w:cs="宋体"/>
        </w:rPr>
      </w:pPr>
      <w:r>
        <w:rPr>
          <w:rFonts w:ascii="宋体" w:eastAsia="宋体" w:hAnsi="宋体" w:cs="宋体"/>
        </w:rPr>
        <w:t xml:space="preserve">    然而我国土地面积大，各地气候环境不一，这就造成了人们所需求的农产品不可能完全在某一个地区实现供给，需要各地区农产品批发市场的负责人在全国各地进行农产品的采购，在这种情况下，一个实时整合分析全国各地农产品价格的数据分析系统的需求也就越来越高。</w:t>
      </w:r>
    </w:p>
    <w:p w:rsidR="00D54EA3" w:rsidRPr="00B51C28" w:rsidRDefault="006335FA" w:rsidP="00B51C28">
      <w:pPr>
        <w:pStyle w:val="a3"/>
        <w:spacing w:line="360" w:lineRule="auto"/>
        <w:ind w:firstLineChars="200" w:firstLine="440"/>
        <w:rPr>
          <w:rFonts w:ascii="宋体" w:eastAsia="宋体" w:hAnsi="宋体" w:cs="宋体"/>
        </w:rPr>
      </w:pPr>
      <w:r>
        <w:rPr>
          <w:rFonts w:ascii="宋体" w:eastAsia="宋体" w:hAnsi="宋体" w:cs="宋体"/>
        </w:rPr>
        <w:t>在此，为实现一个能为各地果蔬交易商提供及时有效的农产品信息，为了能够以更快更便捷的方式向大家展示农产品的各类信息，在保证信息真实可靠的前提下，决定利用各地各大果蔬农产品批发市场的交易系统所提供的交易信息，开发一款农产品交易市场的大数据分析系统。</w:t>
      </w:r>
    </w:p>
    <w:p w:rsidR="00D54EA3" w:rsidRDefault="00D54EA3">
      <w:pPr>
        <w:pStyle w:val="a3"/>
      </w:pPr>
    </w:p>
    <w:p w:rsidR="00D54EA3" w:rsidRDefault="00F26D1B">
      <w:pPr>
        <w:pStyle w:val="30"/>
        <w:spacing w:before="720" w:line="412" w:lineRule="auto"/>
      </w:pPr>
      <w:r>
        <w:rPr>
          <w:rFonts w:ascii="宋体" w:eastAsia="宋体" w:hAnsi="宋体" w:cs="宋体"/>
          <w:sz w:val="32"/>
          <w:szCs w:val="32"/>
        </w:rPr>
        <w:t>二、建设目标</w:t>
      </w:r>
    </w:p>
    <w:p w:rsidR="00D54EA3" w:rsidRPr="00B51C28" w:rsidRDefault="00F26D1B" w:rsidP="00B51C28">
      <w:pPr>
        <w:pStyle w:val="a3"/>
        <w:spacing w:line="360" w:lineRule="auto"/>
        <w:ind w:firstLineChars="200" w:firstLine="440"/>
        <w:rPr>
          <w:rFonts w:ascii="宋体" w:eastAsia="宋体" w:hAnsi="宋体" w:cs="宋体"/>
        </w:rPr>
      </w:pPr>
      <w:r w:rsidRPr="00B51C28">
        <w:rPr>
          <w:rFonts w:ascii="宋体" w:eastAsia="宋体" w:hAnsi="宋体" w:cs="宋体"/>
        </w:rPr>
        <w:t>1、利用数据可视化的技术，将刻板枯燥的各个省份各个市场各个品类不同日期的价格以更加形象直观的图表以及表格的形式展现出来，方便用户以及种植商通过页面观看最近5天的农产品的价格走势，方便用户以及种植商做出适当的决定，使其利益最大化。</w:t>
      </w:r>
    </w:p>
    <w:p w:rsidR="00D54EA3" w:rsidRDefault="00F26D1B">
      <w:pPr>
        <w:pStyle w:val="a3"/>
      </w:pPr>
      <w:r>
        <w:rPr>
          <w:noProof/>
        </w:rPr>
        <w:lastRenderedPageBreak/>
        <w:drawing>
          <wp:inline distT="0" distB="0" distL="0" distR="0">
            <wp:extent cx="5207508" cy="1999615"/>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10" cstate="print"/>
                    <a:srcRect t="15116" b="16570"/>
                    <a:stretch/>
                  </pic:blipFill>
                  <pic:spPr>
                    <a:xfrm>
                      <a:off x="0" y="0"/>
                      <a:ext cx="5207508" cy="1999615"/>
                    </a:xfrm>
                    <a:prstGeom prst="rect">
                      <a:avLst/>
                    </a:prstGeom>
                  </pic:spPr>
                </pic:pic>
              </a:graphicData>
            </a:graphic>
          </wp:inline>
        </w:drawing>
      </w:r>
    </w:p>
    <w:p w:rsidR="00D54EA3" w:rsidRDefault="00D54EA3">
      <w:pPr>
        <w:pStyle w:val="a3"/>
      </w:pPr>
    </w:p>
    <w:p w:rsidR="00D54EA3" w:rsidRPr="00B51C28" w:rsidRDefault="00F26D1B" w:rsidP="00B51C28">
      <w:pPr>
        <w:pStyle w:val="a3"/>
        <w:spacing w:line="360" w:lineRule="auto"/>
        <w:ind w:firstLineChars="200" w:firstLine="440"/>
        <w:rPr>
          <w:rFonts w:ascii="宋体" w:eastAsia="宋体" w:hAnsi="宋体" w:cs="宋体"/>
        </w:rPr>
      </w:pPr>
      <w:r w:rsidRPr="00B51C28">
        <w:rPr>
          <w:rFonts w:ascii="宋体" w:eastAsia="宋体" w:hAnsi="宋体" w:cs="宋体"/>
        </w:rPr>
        <w:t>2、采用大数据技术，利用数据分析的结果，对部分地区的部分农产品进行价格预测，从大数据中获取农产品价格的变化趋势，发现市场规律，掌握市场行情。</w:t>
      </w:r>
    </w:p>
    <w:p w:rsidR="00D54EA3" w:rsidRPr="00CA2BB9" w:rsidRDefault="00D54EA3" w:rsidP="00CA2BB9">
      <w:pPr>
        <w:pStyle w:val="a3"/>
        <w:spacing w:line="360" w:lineRule="auto"/>
        <w:rPr>
          <w:rFonts w:ascii="宋体" w:eastAsia="宋体" w:hAnsi="宋体" w:cs="宋体"/>
        </w:rPr>
      </w:pPr>
    </w:p>
    <w:p w:rsidR="00D54EA3" w:rsidRPr="00B51C28" w:rsidRDefault="00F26D1B" w:rsidP="00B51C28">
      <w:pPr>
        <w:pStyle w:val="a3"/>
        <w:spacing w:line="360" w:lineRule="auto"/>
        <w:ind w:firstLineChars="200" w:firstLine="440"/>
        <w:rPr>
          <w:rFonts w:ascii="宋体" w:eastAsia="宋体" w:hAnsi="宋体" w:cs="宋体"/>
        </w:rPr>
      </w:pPr>
      <w:r w:rsidRPr="00B51C28">
        <w:rPr>
          <w:rFonts w:ascii="宋体" w:eastAsia="宋体" w:hAnsi="宋体" w:cs="宋体"/>
        </w:rPr>
        <w:t>3、 从宏观方面说，本产品的建设目标是为了不断推进农业经济的优化，实现可持续的产业发展和区域产业结构优化，进一步推动智慧农业的建设进程以及全面及时掌握农业的发展动态。</w:t>
      </w:r>
    </w:p>
    <w:p w:rsidR="00D54EA3" w:rsidRPr="00B51C28" w:rsidRDefault="00D54EA3" w:rsidP="00B51C28">
      <w:pPr>
        <w:pStyle w:val="a3"/>
        <w:spacing w:line="360" w:lineRule="auto"/>
        <w:ind w:firstLineChars="200" w:firstLine="440"/>
        <w:rPr>
          <w:rFonts w:ascii="宋体" w:eastAsia="宋体" w:hAnsi="宋体" w:cs="宋体"/>
        </w:rPr>
      </w:pPr>
    </w:p>
    <w:p w:rsidR="00D54EA3" w:rsidRDefault="00F26D1B">
      <w:pPr>
        <w:pStyle w:val="30"/>
        <w:spacing w:before="720" w:line="412" w:lineRule="auto"/>
      </w:pPr>
      <w:r>
        <w:rPr>
          <w:rFonts w:ascii="宋体" w:eastAsia="宋体" w:hAnsi="宋体" w:cs="宋体"/>
          <w:sz w:val="32"/>
          <w:szCs w:val="32"/>
        </w:rPr>
        <w:t>三、建设原则</w:t>
      </w:r>
    </w:p>
    <w:p w:rsidR="00D54EA3" w:rsidRPr="00B51C28" w:rsidRDefault="00F26D1B">
      <w:pPr>
        <w:pStyle w:val="4"/>
        <w:spacing w:line="360" w:lineRule="auto"/>
        <w:rPr>
          <w:sz w:val="28"/>
          <w:szCs w:val="28"/>
        </w:rPr>
      </w:pPr>
      <w:r w:rsidRPr="00B51C28">
        <w:rPr>
          <w:rFonts w:ascii="宋体" w:eastAsia="宋体" w:hAnsi="宋体" w:cs="宋体"/>
          <w:sz w:val="28"/>
          <w:szCs w:val="28"/>
        </w:rPr>
        <w:t>（一）实用有用</w:t>
      </w:r>
    </w:p>
    <w:p w:rsidR="00D54EA3" w:rsidRDefault="006335FA" w:rsidP="006335FA">
      <w:pPr>
        <w:pStyle w:val="a3"/>
        <w:spacing w:line="360" w:lineRule="auto"/>
        <w:ind w:firstLineChars="200" w:firstLine="440"/>
      </w:pPr>
      <w:r>
        <w:rPr>
          <w:rFonts w:ascii="宋体" w:eastAsia="宋体" w:hAnsi="宋体" w:cs="宋体"/>
        </w:rPr>
        <w:t>系统将以权威的信息网站作为来源基础，及时的从各大农产品的信息网站获取各类信息，并不时地进行数据更新，以保证提供的农产品数据信息实用、可用。</w:t>
      </w:r>
    </w:p>
    <w:p w:rsidR="00D54EA3" w:rsidRPr="00B51C28" w:rsidRDefault="00F26D1B">
      <w:pPr>
        <w:pStyle w:val="4"/>
        <w:spacing w:before="720" w:line="360" w:lineRule="auto"/>
        <w:rPr>
          <w:sz w:val="28"/>
          <w:szCs w:val="28"/>
        </w:rPr>
      </w:pPr>
      <w:r w:rsidRPr="00B51C28">
        <w:rPr>
          <w:rFonts w:ascii="宋体" w:eastAsia="宋体" w:hAnsi="宋体" w:cs="宋体"/>
          <w:sz w:val="28"/>
          <w:szCs w:val="28"/>
        </w:rPr>
        <w:t>（二）灵活先进</w:t>
      </w:r>
    </w:p>
    <w:p w:rsidR="00D54EA3" w:rsidRPr="00B51C28" w:rsidRDefault="006335FA" w:rsidP="00B51C28">
      <w:pPr>
        <w:pStyle w:val="a3"/>
        <w:spacing w:line="360" w:lineRule="auto"/>
        <w:ind w:firstLineChars="200" w:firstLine="440"/>
        <w:rPr>
          <w:rFonts w:ascii="宋体" w:eastAsia="宋体" w:hAnsi="宋体" w:cs="宋体"/>
        </w:rPr>
      </w:pPr>
      <w:r>
        <w:rPr>
          <w:rFonts w:ascii="宋体" w:eastAsia="宋体" w:hAnsi="宋体" w:cs="宋体"/>
        </w:rPr>
        <w:t>系统将采用更加优化的算法进行数据的分析，以保证系统能够更快地对用户的需求做出响应。系统应充分考虑到信息的不断变化的需求，对信息的处理以及人员权限</w:t>
      </w:r>
      <w:r>
        <w:rPr>
          <w:rFonts w:ascii="宋体" w:eastAsia="宋体" w:hAnsi="宋体" w:cs="宋体"/>
        </w:rPr>
        <w:lastRenderedPageBreak/>
        <w:t>等参数进行调整设置，在系统的设计方法、运行模式上充分利用现有的先进技术，最大限度地发挥现有网络与设备的优势，并为软件未来因新技术的出现的升级留下空间。</w:t>
      </w:r>
    </w:p>
    <w:p w:rsidR="00D54EA3" w:rsidRPr="00B51C28" w:rsidRDefault="00F26D1B">
      <w:pPr>
        <w:pStyle w:val="4"/>
        <w:spacing w:before="720" w:line="360" w:lineRule="auto"/>
        <w:rPr>
          <w:sz w:val="28"/>
          <w:szCs w:val="28"/>
        </w:rPr>
      </w:pPr>
      <w:r w:rsidRPr="00B51C28">
        <w:rPr>
          <w:rFonts w:ascii="宋体" w:eastAsia="宋体" w:hAnsi="宋体" w:cs="宋体"/>
          <w:sz w:val="28"/>
          <w:szCs w:val="28"/>
        </w:rPr>
        <w:t>（三）界面友好</w:t>
      </w:r>
    </w:p>
    <w:p w:rsidR="00D54EA3" w:rsidRPr="00B51C28" w:rsidRDefault="00F26D1B" w:rsidP="00B51C28">
      <w:pPr>
        <w:pStyle w:val="a3"/>
        <w:spacing w:line="360" w:lineRule="auto"/>
        <w:ind w:firstLineChars="200" w:firstLine="440"/>
        <w:rPr>
          <w:rFonts w:ascii="宋体" w:eastAsia="宋体" w:hAnsi="宋体" w:cs="宋体"/>
        </w:rPr>
      </w:pPr>
      <w:r w:rsidRPr="00B51C28">
        <w:rPr>
          <w:rFonts w:ascii="宋体" w:eastAsia="宋体" w:hAnsi="宋体" w:cs="宋体"/>
        </w:rPr>
        <w:t>本项目在遵循以用户为中心原则、一致性原则、简洁与明确原则、体现特色原则、兼顾不同的浏览器原则以及明确的导航设计原则的基础之上，还将遵循界面友好的设计原则。本项目将采用清新的UI设计风格，主要界面用于展示农产品的价格以及走势，使用户集中精力获取想要的信息，加之适当的动画，提升用户的界面体验。同时，设计的界面也将尽可能减少用户的操作，让用户在尽可能少的操作中就获取到自己需要的信息。</w:t>
      </w:r>
    </w:p>
    <w:p w:rsidR="00D54EA3" w:rsidRPr="00B51C28" w:rsidRDefault="00D54EA3" w:rsidP="00B51C28">
      <w:pPr>
        <w:pStyle w:val="a3"/>
        <w:spacing w:line="360" w:lineRule="auto"/>
        <w:ind w:firstLineChars="200" w:firstLine="440"/>
        <w:rPr>
          <w:rFonts w:ascii="宋体" w:eastAsia="宋体" w:hAnsi="宋体" w:cs="宋体"/>
        </w:rPr>
      </w:pPr>
    </w:p>
    <w:p w:rsidR="00D54EA3" w:rsidRPr="00B51C28" w:rsidRDefault="00F26D1B">
      <w:pPr>
        <w:pStyle w:val="4"/>
        <w:spacing w:before="720" w:line="360" w:lineRule="auto"/>
        <w:rPr>
          <w:sz w:val="28"/>
          <w:szCs w:val="28"/>
        </w:rPr>
      </w:pPr>
      <w:r w:rsidRPr="00B51C28">
        <w:rPr>
          <w:rFonts w:ascii="宋体" w:eastAsia="宋体" w:hAnsi="宋体" w:cs="宋体"/>
          <w:sz w:val="28"/>
          <w:szCs w:val="28"/>
        </w:rPr>
        <w:t>（四）兼容扩展</w:t>
      </w:r>
    </w:p>
    <w:p w:rsidR="00D54EA3" w:rsidRPr="00B51C28" w:rsidRDefault="00F26D1B" w:rsidP="00B51C28">
      <w:pPr>
        <w:pStyle w:val="a3"/>
        <w:spacing w:line="360" w:lineRule="auto"/>
        <w:ind w:firstLineChars="200" w:firstLine="440"/>
        <w:rPr>
          <w:rFonts w:ascii="宋体" w:eastAsia="宋体" w:hAnsi="宋体" w:cs="宋体"/>
        </w:rPr>
      </w:pPr>
      <w:r w:rsidRPr="00B51C28">
        <w:rPr>
          <w:rFonts w:ascii="宋体" w:eastAsia="宋体" w:hAnsi="宋体" w:cs="宋体"/>
        </w:rPr>
        <w:t>具有兼容性，项目需要能够在Chrome、Bing、Firefox、百度等不同浏览器中都能运行。</w:t>
      </w:r>
    </w:p>
    <w:p w:rsidR="00D54EA3" w:rsidRPr="00B51C28" w:rsidRDefault="00F26D1B" w:rsidP="006335FA">
      <w:pPr>
        <w:pStyle w:val="a3"/>
        <w:spacing w:line="360" w:lineRule="auto"/>
        <w:ind w:firstLineChars="200" w:firstLine="440"/>
        <w:rPr>
          <w:rFonts w:ascii="宋体" w:eastAsia="宋体" w:hAnsi="宋体" w:cs="宋体"/>
        </w:rPr>
      </w:pPr>
      <w:r w:rsidRPr="00B51C28">
        <w:rPr>
          <w:rFonts w:ascii="宋体" w:eastAsia="宋体" w:hAnsi="宋体" w:cs="宋体"/>
        </w:rPr>
        <w:t>方便扩展，在未来项目能够方便集成更多新的特性以及新的功能，具有良好的可扩展能力。</w:t>
      </w:r>
    </w:p>
    <w:p w:rsidR="00D54EA3" w:rsidRDefault="00D54EA3">
      <w:pPr>
        <w:pStyle w:val="a3"/>
        <w:spacing w:line="360" w:lineRule="auto"/>
      </w:pPr>
    </w:p>
    <w:p w:rsidR="00D54EA3" w:rsidRPr="00B51C28" w:rsidRDefault="00F26D1B">
      <w:pPr>
        <w:pStyle w:val="4"/>
        <w:spacing w:before="720" w:line="360" w:lineRule="auto"/>
        <w:rPr>
          <w:sz w:val="28"/>
          <w:szCs w:val="28"/>
        </w:rPr>
      </w:pPr>
      <w:r w:rsidRPr="00B51C28">
        <w:rPr>
          <w:rFonts w:ascii="宋体" w:eastAsia="宋体" w:hAnsi="宋体" w:cs="宋体"/>
          <w:sz w:val="28"/>
          <w:szCs w:val="28"/>
        </w:rPr>
        <w:t>（五）安全可靠</w:t>
      </w:r>
    </w:p>
    <w:p w:rsidR="006335FA" w:rsidRPr="00B51C28" w:rsidRDefault="006335FA" w:rsidP="00B51C28">
      <w:pPr>
        <w:pStyle w:val="a3"/>
        <w:spacing w:line="360" w:lineRule="auto"/>
        <w:rPr>
          <w:rFonts w:ascii="宋体" w:eastAsia="宋体" w:hAnsi="宋体" w:cs="宋体"/>
        </w:rPr>
      </w:pPr>
      <w:r>
        <w:rPr>
          <w:rFonts w:ascii="宋体" w:eastAsia="宋体" w:hAnsi="宋体" w:cs="宋体"/>
        </w:rPr>
        <w:t>系统运行具有较高的稳定性，确保数据的收集的安全、可靠与保密。</w:t>
      </w:r>
    </w:p>
    <w:p w:rsidR="006335FA" w:rsidRPr="00B51C28" w:rsidRDefault="006335FA" w:rsidP="00B51C28">
      <w:pPr>
        <w:pStyle w:val="a3"/>
        <w:spacing w:line="360" w:lineRule="auto"/>
        <w:ind w:firstLineChars="200" w:firstLine="440"/>
        <w:rPr>
          <w:rFonts w:ascii="宋体" w:eastAsia="宋体" w:hAnsi="宋体" w:cs="宋体"/>
        </w:rPr>
      </w:pPr>
      <w:r>
        <w:rPr>
          <w:rFonts w:ascii="宋体" w:eastAsia="宋体" w:hAnsi="宋体" w:cs="宋体"/>
        </w:rPr>
        <w:t>（1）系统保障在本系统内注册的用户的信息安全，谢绝外单位的非管理员访问，具体的个人信息谢绝各类人员访问；</w:t>
      </w:r>
    </w:p>
    <w:p w:rsidR="006335FA" w:rsidRPr="00B51C28" w:rsidRDefault="006335FA" w:rsidP="00B51C28">
      <w:pPr>
        <w:pStyle w:val="a3"/>
        <w:spacing w:line="360" w:lineRule="auto"/>
        <w:ind w:firstLineChars="200" w:firstLine="440"/>
        <w:rPr>
          <w:rFonts w:ascii="宋体" w:eastAsia="宋体" w:hAnsi="宋体" w:cs="宋体"/>
        </w:rPr>
      </w:pPr>
      <w:r>
        <w:rPr>
          <w:rFonts w:ascii="宋体" w:eastAsia="宋体" w:hAnsi="宋体" w:cs="宋体"/>
        </w:rPr>
        <w:t>（2）数据库内存放的各类数据信息不允许从外部网络进行访问，需要管理人员在内部网络进行登录才可进入管理界面；</w:t>
      </w:r>
    </w:p>
    <w:p w:rsidR="006335FA" w:rsidRPr="00B51C28" w:rsidRDefault="006335FA" w:rsidP="00B51C28">
      <w:pPr>
        <w:pStyle w:val="a3"/>
        <w:spacing w:line="360" w:lineRule="auto"/>
        <w:ind w:firstLineChars="200" w:firstLine="440"/>
        <w:rPr>
          <w:rFonts w:ascii="宋体" w:eastAsia="宋体" w:hAnsi="宋体" w:cs="宋体"/>
        </w:rPr>
      </w:pPr>
      <w:r>
        <w:rPr>
          <w:rFonts w:ascii="宋体" w:eastAsia="宋体" w:hAnsi="宋体" w:cs="宋体"/>
        </w:rPr>
        <w:lastRenderedPageBreak/>
        <w:t>（3）系统的核心程序文件不允许被访问，需要专业人员以特殊的方式登录才可访问；</w:t>
      </w:r>
    </w:p>
    <w:p w:rsidR="006335FA" w:rsidRPr="00B51C28" w:rsidRDefault="006335FA" w:rsidP="00B51C28">
      <w:pPr>
        <w:pStyle w:val="a3"/>
        <w:spacing w:line="360" w:lineRule="auto"/>
        <w:ind w:firstLineChars="200" w:firstLine="440"/>
        <w:rPr>
          <w:rFonts w:ascii="宋体" w:eastAsia="宋体" w:hAnsi="宋体" w:cs="宋体"/>
        </w:rPr>
      </w:pPr>
      <w:r>
        <w:rPr>
          <w:rFonts w:ascii="宋体" w:eastAsia="宋体" w:hAnsi="宋体" w:cs="宋体"/>
        </w:rPr>
        <w:t>（4）数据备份，保证数据的安全；</w:t>
      </w:r>
    </w:p>
    <w:p w:rsidR="00D54EA3" w:rsidRPr="00B51C28" w:rsidRDefault="006335FA" w:rsidP="00B51C28">
      <w:pPr>
        <w:pStyle w:val="a3"/>
        <w:spacing w:line="360" w:lineRule="auto"/>
        <w:ind w:firstLineChars="200" w:firstLine="440"/>
        <w:rPr>
          <w:rFonts w:ascii="宋体" w:eastAsia="宋体" w:hAnsi="宋体" w:cs="宋体"/>
        </w:rPr>
      </w:pPr>
      <w:r>
        <w:rPr>
          <w:rFonts w:ascii="宋体" w:eastAsia="宋体" w:hAnsi="宋体" w:cs="宋体"/>
        </w:rPr>
        <w:t>（5）多维度保证系统运转的可靠性。</w:t>
      </w:r>
    </w:p>
    <w:p w:rsidR="00D54EA3" w:rsidRDefault="00D54EA3">
      <w:pPr>
        <w:pStyle w:val="a3"/>
        <w:spacing w:line="360" w:lineRule="auto"/>
      </w:pPr>
    </w:p>
    <w:p w:rsidR="00D54EA3" w:rsidRDefault="00F26D1B">
      <w:pPr>
        <w:pStyle w:val="30"/>
        <w:spacing w:before="720" w:line="412" w:lineRule="auto"/>
      </w:pPr>
      <w:r>
        <w:rPr>
          <w:rFonts w:ascii="宋体" w:eastAsia="宋体" w:hAnsi="宋体" w:cs="宋体"/>
          <w:sz w:val="32"/>
          <w:szCs w:val="32"/>
        </w:rPr>
        <w:t>四、用户业务需求说明</w:t>
      </w:r>
    </w:p>
    <w:p w:rsidR="00D54EA3" w:rsidRDefault="004C0A15">
      <w:pPr>
        <w:pStyle w:val="4"/>
        <w:spacing w:line="376" w:lineRule="auto"/>
      </w:pPr>
      <w:r>
        <w:rPr>
          <w:rFonts w:ascii="宋体" w:eastAsia="宋体" w:hAnsi="宋体" w:cs="宋体" w:hint="eastAsia"/>
          <w:sz w:val="28"/>
          <w:szCs w:val="28"/>
        </w:rPr>
        <w:t>（一）、</w:t>
      </w:r>
      <w:r w:rsidR="00F26D1B">
        <w:rPr>
          <w:rFonts w:ascii="宋体" w:eastAsia="宋体" w:hAnsi="宋体" w:cs="宋体"/>
          <w:sz w:val="28"/>
          <w:szCs w:val="28"/>
        </w:rPr>
        <w:t>整体业务需求示意图</w:t>
      </w:r>
    </w:p>
    <w:p w:rsidR="00D54EA3" w:rsidRDefault="00F26D1B">
      <w:pPr>
        <w:pStyle w:val="a3"/>
        <w:spacing w:line="360" w:lineRule="auto"/>
      </w:pPr>
      <w:r>
        <w:rPr>
          <w:noProof/>
        </w:rPr>
        <w:drawing>
          <wp:inline distT="0" distB="0" distL="0" distR="0">
            <wp:extent cx="5173472" cy="2867533"/>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1"/>
                    <a:srcRect l="653"/>
                    <a:stretch/>
                  </pic:blipFill>
                  <pic:spPr>
                    <a:xfrm>
                      <a:off x="0" y="0"/>
                      <a:ext cx="5173472" cy="2867533"/>
                    </a:xfrm>
                    <a:prstGeom prst="rect">
                      <a:avLst/>
                    </a:prstGeom>
                  </pic:spPr>
                </pic:pic>
              </a:graphicData>
            </a:graphic>
          </wp:inline>
        </w:drawing>
      </w:r>
    </w:p>
    <w:p w:rsidR="00D54EA3" w:rsidRDefault="004C0A15">
      <w:pPr>
        <w:pStyle w:val="4"/>
        <w:spacing w:before="720" w:line="376" w:lineRule="auto"/>
      </w:pPr>
      <w:r>
        <w:rPr>
          <w:rFonts w:ascii="宋体" w:eastAsia="宋体" w:hAnsi="宋体" w:cs="宋体" w:hint="eastAsia"/>
          <w:sz w:val="28"/>
          <w:szCs w:val="28"/>
        </w:rPr>
        <w:t>（二）、</w:t>
      </w:r>
      <w:r w:rsidR="00F26D1B">
        <w:rPr>
          <w:rFonts w:ascii="宋体" w:eastAsia="宋体" w:hAnsi="宋体" w:cs="宋体"/>
          <w:sz w:val="28"/>
          <w:szCs w:val="28"/>
        </w:rPr>
        <w:t>需求详细说明</w:t>
      </w:r>
    </w:p>
    <w:p w:rsidR="00D54EA3" w:rsidRPr="00B51C28" w:rsidRDefault="00D918E9">
      <w:pPr>
        <w:pStyle w:val="4"/>
        <w:spacing w:line="376" w:lineRule="auto"/>
      </w:pPr>
      <w:r>
        <w:rPr>
          <w:rFonts w:ascii="宋体" w:eastAsia="宋体" w:hAnsi="宋体" w:cs="宋体" w:hint="eastAsia"/>
        </w:rPr>
        <w:t>2.</w:t>
      </w:r>
      <w:r w:rsidR="004C0A15">
        <w:rPr>
          <w:rFonts w:ascii="宋体" w:eastAsia="宋体" w:hAnsi="宋体" w:cs="宋体" w:hint="eastAsia"/>
        </w:rPr>
        <w:t>1、</w:t>
      </w:r>
      <w:r w:rsidR="00F26D1B" w:rsidRPr="00B51C28">
        <w:rPr>
          <w:rFonts w:ascii="宋体" w:eastAsia="宋体" w:hAnsi="宋体" w:cs="宋体"/>
        </w:rPr>
        <w:t>用户查询业务流程描述</w:t>
      </w:r>
    </w:p>
    <w:p w:rsidR="00D54EA3" w:rsidRPr="00B51C28" w:rsidRDefault="00B51C28">
      <w:pPr>
        <w:pStyle w:val="4"/>
        <w:spacing w:line="319" w:lineRule="auto"/>
        <w:rPr>
          <w:sz w:val="21"/>
          <w:szCs w:val="21"/>
        </w:rPr>
      </w:pPr>
      <w:r w:rsidRPr="00B51C28">
        <w:rPr>
          <w:rFonts w:ascii="宋体" w:eastAsia="宋体" w:hAnsi="宋体" w:cs="宋体" w:hint="eastAsia"/>
          <w:sz w:val="21"/>
          <w:szCs w:val="21"/>
        </w:rPr>
        <w:t>（</w:t>
      </w:r>
      <w:r w:rsidR="00F26D1B" w:rsidRPr="00B51C28">
        <w:rPr>
          <w:rFonts w:ascii="宋体" w:eastAsia="宋体" w:hAnsi="宋体" w:cs="宋体"/>
          <w:sz w:val="21"/>
          <w:szCs w:val="21"/>
        </w:rPr>
        <w:t>1）、价格查询</w:t>
      </w:r>
    </w:p>
    <w:p w:rsidR="00D54EA3" w:rsidRPr="00B51C28" w:rsidRDefault="00F26D1B">
      <w:pPr>
        <w:pStyle w:val="a3"/>
        <w:spacing w:line="360" w:lineRule="auto"/>
        <w:rPr>
          <w:rFonts w:ascii="宋体" w:eastAsia="宋体" w:hAnsi="宋体" w:cs="宋体"/>
        </w:rPr>
      </w:pPr>
      <w:r w:rsidRPr="00B51C28">
        <w:rPr>
          <w:rFonts w:ascii="宋体" w:eastAsia="宋体" w:hAnsi="宋体" w:cs="宋体"/>
        </w:rPr>
        <w:t>用户可以通过网站的用户登录进入网站，不登陆以游客的方式进入网站也可以，通过点击网站上相应的按钮进入到农产品的价格查询界面，用户可以查看到全国的各个农</w:t>
      </w:r>
      <w:r w:rsidRPr="00B51C28">
        <w:rPr>
          <w:rFonts w:ascii="宋体" w:eastAsia="宋体" w:hAnsi="宋体" w:cs="宋体"/>
        </w:rPr>
        <w:lastRenderedPageBreak/>
        <w:t>产品的全国平均 价格，用户可以点击某一产品，可以进入以省份分类的各省各大农产品批发市场关于该产品的价格。用户同样可以在网页的上方输入特定省份特定农产品的名称进行查询。</w:t>
      </w:r>
    </w:p>
    <w:p w:rsidR="00D54EA3" w:rsidRPr="00B51C28" w:rsidRDefault="00F26D1B">
      <w:pPr>
        <w:pStyle w:val="a3"/>
        <w:spacing w:line="360" w:lineRule="auto"/>
        <w:rPr>
          <w:rFonts w:ascii="宋体" w:eastAsia="宋体" w:hAnsi="宋体" w:cs="宋体"/>
        </w:rPr>
      </w:pPr>
      <w:r w:rsidRPr="00B51C28">
        <w:rPr>
          <w:rFonts w:ascii="宋体" w:eastAsia="宋体" w:hAnsi="宋体" w:cs="宋体"/>
        </w:rPr>
        <w:t xml:space="preserve">    在查询界面用户可以自行选择数据的显示方式，系统默认以列表的方式呈现，，用户还可以通过点击上方各类显示方式以柱状图等方式呈现。</w:t>
      </w:r>
    </w:p>
    <w:p w:rsidR="00D54EA3" w:rsidRDefault="00D54EA3">
      <w:pPr>
        <w:pStyle w:val="a3"/>
        <w:spacing w:line="360" w:lineRule="auto"/>
      </w:pPr>
    </w:p>
    <w:p w:rsidR="00D54EA3" w:rsidRPr="00B51C28" w:rsidRDefault="00B51C28">
      <w:pPr>
        <w:pStyle w:val="4"/>
        <w:spacing w:before="720" w:line="319" w:lineRule="auto"/>
        <w:rPr>
          <w:sz w:val="21"/>
          <w:szCs w:val="21"/>
        </w:rPr>
      </w:pPr>
      <w:r w:rsidRPr="00B51C28">
        <w:rPr>
          <w:rFonts w:ascii="宋体" w:eastAsia="宋体" w:hAnsi="宋体" w:cs="宋体" w:hint="eastAsia"/>
          <w:sz w:val="21"/>
          <w:szCs w:val="21"/>
        </w:rPr>
        <w:t>（</w:t>
      </w:r>
      <w:r w:rsidR="00F26D1B" w:rsidRPr="00B51C28">
        <w:rPr>
          <w:rFonts w:ascii="宋体" w:eastAsia="宋体" w:hAnsi="宋体" w:cs="宋体"/>
          <w:sz w:val="21"/>
          <w:szCs w:val="21"/>
        </w:rPr>
        <w:t>2）、价格分析预测</w:t>
      </w:r>
    </w:p>
    <w:p w:rsidR="00D54EA3" w:rsidRPr="00B51C28" w:rsidRDefault="00F26D1B">
      <w:pPr>
        <w:pStyle w:val="a3"/>
        <w:spacing w:line="360" w:lineRule="auto"/>
        <w:rPr>
          <w:rFonts w:ascii="宋体" w:eastAsia="宋体" w:hAnsi="宋体" w:cs="宋体"/>
        </w:rPr>
      </w:pPr>
      <w:r>
        <w:rPr>
          <w:rFonts w:ascii="宋体" w:eastAsia="宋体" w:hAnsi="宋体" w:cs="宋体"/>
        </w:rPr>
        <w:t>用户使用本功能需要进行注册登录，在登陆成功后即可通过点击界面的预测按钮查看到该农产品的历史价格，以及经过本系统数据分析后得出的未来的数据变化趋势。同样在本界面用户可以自行选择显示的方式，系统默认以折线图的方式呈现。</w:t>
      </w:r>
    </w:p>
    <w:p w:rsidR="00D54EA3" w:rsidRDefault="00D54EA3">
      <w:pPr>
        <w:pStyle w:val="a3"/>
        <w:spacing w:line="360" w:lineRule="auto"/>
      </w:pPr>
    </w:p>
    <w:p w:rsidR="00D54EA3" w:rsidRPr="00B51C28" w:rsidRDefault="00D918E9">
      <w:pPr>
        <w:pStyle w:val="4"/>
        <w:spacing w:before="720" w:line="376" w:lineRule="auto"/>
      </w:pPr>
      <w:r>
        <w:rPr>
          <w:rFonts w:ascii="宋体" w:eastAsia="宋体" w:hAnsi="宋体" w:cs="宋体" w:hint="eastAsia"/>
        </w:rPr>
        <w:t>2.</w:t>
      </w:r>
      <w:r w:rsidR="004C0A15">
        <w:rPr>
          <w:rFonts w:ascii="宋体" w:eastAsia="宋体" w:hAnsi="宋体" w:cs="宋体" w:hint="eastAsia"/>
        </w:rPr>
        <w:t>2、</w:t>
      </w:r>
      <w:r w:rsidR="00F26D1B" w:rsidRPr="00B51C28">
        <w:rPr>
          <w:rFonts w:ascii="宋体" w:eastAsia="宋体" w:hAnsi="宋体" w:cs="宋体"/>
        </w:rPr>
        <w:t>后台数据处理业务流程描述</w:t>
      </w:r>
    </w:p>
    <w:p w:rsidR="00D54EA3" w:rsidRPr="00B51C28" w:rsidRDefault="00B51C28">
      <w:pPr>
        <w:pStyle w:val="4"/>
        <w:spacing w:line="319" w:lineRule="auto"/>
        <w:rPr>
          <w:sz w:val="21"/>
          <w:szCs w:val="21"/>
        </w:rPr>
      </w:pPr>
      <w:r w:rsidRPr="00B51C28">
        <w:rPr>
          <w:rFonts w:ascii="宋体" w:eastAsia="宋体" w:hAnsi="宋体" w:cs="宋体" w:hint="eastAsia"/>
          <w:sz w:val="21"/>
          <w:szCs w:val="21"/>
        </w:rPr>
        <w:t>（</w:t>
      </w:r>
      <w:r w:rsidR="00F26D1B" w:rsidRPr="00B51C28">
        <w:rPr>
          <w:rFonts w:ascii="宋体" w:eastAsia="宋体" w:hAnsi="宋体" w:cs="宋体"/>
          <w:sz w:val="21"/>
          <w:szCs w:val="21"/>
        </w:rPr>
        <w:t>1）、数据采集</w:t>
      </w:r>
    </w:p>
    <w:p w:rsidR="00D54EA3" w:rsidRPr="00B51C28" w:rsidRDefault="00F26D1B" w:rsidP="00B51C28">
      <w:pPr>
        <w:pStyle w:val="a3"/>
        <w:spacing w:line="360" w:lineRule="auto"/>
        <w:ind w:firstLineChars="200" w:firstLine="440"/>
        <w:rPr>
          <w:rFonts w:ascii="宋体" w:eastAsia="宋体" w:hAnsi="宋体" w:cs="宋体"/>
        </w:rPr>
      </w:pPr>
      <w:r w:rsidRPr="00B51C28">
        <w:rPr>
          <w:rFonts w:ascii="宋体" w:eastAsia="宋体" w:hAnsi="宋体" w:cs="宋体"/>
        </w:rPr>
        <w:t>本项目的暂定数据源为</w:t>
      </w:r>
      <w:hyperlink r:id="rId12">
        <w:r w:rsidRPr="00B51C28">
          <w:rPr>
            <w:rFonts w:ascii="宋体" w:eastAsia="宋体" w:hAnsi="宋体" w:cs="宋体"/>
          </w:rPr>
          <w:t>http://www.vegnet.com.cn</w:t>
        </w:r>
      </w:hyperlink>
      <w:r w:rsidRPr="00B51C28">
        <w:rPr>
          <w:rFonts w:ascii="宋体" w:eastAsia="宋体" w:hAnsi="宋体" w:cs="宋体"/>
        </w:rPr>
        <w:t>，通过Java爬虫项目从中国蔬菜网的网页中抓取到各个省份各个市场各个品种的蔬菜历史价格与实时价格，历史数据只抓取一次，实时数据通过定时器每天定时抓取。</w:t>
      </w:r>
    </w:p>
    <w:p w:rsidR="00D54EA3" w:rsidRPr="00B51C28" w:rsidRDefault="00D54EA3">
      <w:pPr>
        <w:pStyle w:val="a3"/>
        <w:spacing w:line="360" w:lineRule="auto"/>
        <w:rPr>
          <w:rFonts w:ascii="宋体" w:eastAsia="宋体" w:hAnsi="宋体" w:cs="宋体"/>
        </w:rPr>
      </w:pPr>
    </w:p>
    <w:p w:rsidR="00D54EA3" w:rsidRPr="00B51C28" w:rsidRDefault="00B51C28">
      <w:pPr>
        <w:pStyle w:val="4"/>
        <w:spacing w:before="720" w:line="319" w:lineRule="auto"/>
        <w:rPr>
          <w:sz w:val="21"/>
          <w:szCs w:val="21"/>
        </w:rPr>
      </w:pPr>
      <w:r w:rsidRPr="00B51C28">
        <w:rPr>
          <w:rFonts w:ascii="宋体" w:eastAsia="宋体" w:hAnsi="宋体" w:cs="宋体" w:hint="eastAsia"/>
          <w:sz w:val="21"/>
          <w:szCs w:val="21"/>
        </w:rPr>
        <w:t>（</w:t>
      </w:r>
      <w:r w:rsidR="00F26D1B" w:rsidRPr="00B51C28">
        <w:rPr>
          <w:rFonts w:ascii="宋体" w:eastAsia="宋体" w:hAnsi="宋体" w:cs="宋体"/>
          <w:sz w:val="21"/>
          <w:szCs w:val="21"/>
        </w:rPr>
        <w:t>2）、数据存储</w:t>
      </w:r>
    </w:p>
    <w:p w:rsidR="00D54EA3" w:rsidRPr="00B51C28" w:rsidRDefault="00F26D1B" w:rsidP="00B51C28">
      <w:pPr>
        <w:pStyle w:val="a3"/>
        <w:spacing w:line="360" w:lineRule="auto"/>
        <w:ind w:firstLineChars="200" w:firstLine="440"/>
        <w:rPr>
          <w:rFonts w:ascii="宋体" w:eastAsia="宋体" w:hAnsi="宋体" w:cs="宋体"/>
        </w:rPr>
      </w:pPr>
      <w:r w:rsidRPr="00B51C28">
        <w:rPr>
          <w:rFonts w:ascii="宋体" w:eastAsia="宋体" w:hAnsi="宋体" w:cs="宋体"/>
        </w:rPr>
        <w:t>采集到的数据需要存储起来，数据存储主要有两个部分，一部分是抓取下来的数据存储到分布式系统HDFS中上面，另一部分是存储在Hive里面，通过Hive查询将结果导入到MySQL中。</w:t>
      </w:r>
    </w:p>
    <w:p w:rsidR="00D54EA3" w:rsidRPr="00B51C28" w:rsidRDefault="00D54EA3" w:rsidP="00B51C28">
      <w:pPr>
        <w:pStyle w:val="a3"/>
        <w:spacing w:line="360" w:lineRule="auto"/>
        <w:ind w:firstLineChars="200" w:firstLine="440"/>
        <w:rPr>
          <w:rFonts w:ascii="宋体" w:eastAsia="宋体" w:hAnsi="宋体" w:cs="宋体"/>
        </w:rPr>
      </w:pPr>
    </w:p>
    <w:p w:rsidR="00D54EA3" w:rsidRPr="00B51C28" w:rsidRDefault="00B51C28">
      <w:pPr>
        <w:pStyle w:val="4"/>
        <w:spacing w:before="720" w:line="319" w:lineRule="auto"/>
        <w:rPr>
          <w:sz w:val="21"/>
          <w:szCs w:val="21"/>
        </w:rPr>
      </w:pPr>
      <w:r w:rsidRPr="00B51C28">
        <w:rPr>
          <w:rFonts w:ascii="宋体" w:eastAsia="宋体" w:hAnsi="宋体" w:cs="宋体" w:hint="eastAsia"/>
          <w:sz w:val="21"/>
          <w:szCs w:val="21"/>
        </w:rPr>
        <w:lastRenderedPageBreak/>
        <w:t>（</w:t>
      </w:r>
      <w:r w:rsidR="00F26D1B" w:rsidRPr="00B51C28">
        <w:rPr>
          <w:rFonts w:ascii="宋体" w:eastAsia="宋体" w:hAnsi="宋体" w:cs="宋体"/>
          <w:sz w:val="21"/>
          <w:szCs w:val="21"/>
        </w:rPr>
        <w:t>3）、数据处理</w:t>
      </w:r>
    </w:p>
    <w:p w:rsidR="00D54EA3" w:rsidRPr="00B51C28" w:rsidRDefault="00F26D1B" w:rsidP="00B51C28">
      <w:pPr>
        <w:pStyle w:val="a3"/>
        <w:spacing w:line="360" w:lineRule="auto"/>
        <w:ind w:firstLineChars="200" w:firstLine="440"/>
        <w:rPr>
          <w:rFonts w:ascii="宋体" w:eastAsia="宋体" w:hAnsi="宋体" w:cs="宋体"/>
        </w:rPr>
      </w:pPr>
      <w:r w:rsidRPr="00B51C28">
        <w:rPr>
          <w:rFonts w:ascii="宋体" w:eastAsia="宋体" w:hAnsi="宋体" w:cs="宋体"/>
        </w:rPr>
        <w:t>数据处理包括两个部分。第一部分是用MapReduce对分布式系统HDFS上的数据进行清洗，在清洗阶段，对不同的数据定义不同的清洗规则来清洗数据。第二部分是利用大数据技术，对某些地区某些品种蔬菜的数据进行特定的处理，从而实现改种蔬菜的价格预测功能。</w:t>
      </w:r>
    </w:p>
    <w:p w:rsidR="00D54EA3" w:rsidRDefault="00D54EA3">
      <w:pPr>
        <w:pStyle w:val="a3"/>
        <w:spacing w:line="360" w:lineRule="auto"/>
      </w:pPr>
    </w:p>
    <w:p w:rsidR="00D54EA3" w:rsidRPr="00B51C28" w:rsidRDefault="00D918E9">
      <w:pPr>
        <w:pStyle w:val="4"/>
        <w:spacing w:before="720" w:line="376" w:lineRule="auto"/>
      </w:pPr>
      <w:r>
        <w:rPr>
          <w:rFonts w:ascii="宋体" w:eastAsia="宋体" w:hAnsi="宋体" w:cs="宋体" w:hint="eastAsia"/>
        </w:rPr>
        <w:t>2.</w:t>
      </w:r>
      <w:r w:rsidR="004C0A15">
        <w:rPr>
          <w:rFonts w:ascii="宋体" w:eastAsia="宋体" w:hAnsi="宋体" w:cs="宋体" w:hint="eastAsia"/>
        </w:rPr>
        <w:t>3、</w:t>
      </w:r>
      <w:r w:rsidR="00F26D1B" w:rsidRPr="00B51C28">
        <w:rPr>
          <w:rFonts w:ascii="宋体" w:eastAsia="宋体" w:hAnsi="宋体" w:cs="宋体"/>
        </w:rPr>
        <w:t>系统管理业务流程描述</w:t>
      </w:r>
    </w:p>
    <w:p w:rsidR="00D54EA3" w:rsidRPr="00B51C28" w:rsidRDefault="00B51C28">
      <w:pPr>
        <w:pStyle w:val="4"/>
        <w:spacing w:line="319" w:lineRule="auto"/>
        <w:rPr>
          <w:sz w:val="21"/>
          <w:szCs w:val="21"/>
        </w:rPr>
      </w:pPr>
      <w:r w:rsidRPr="00B51C28">
        <w:rPr>
          <w:rFonts w:ascii="宋体" w:eastAsia="宋体" w:hAnsi="宋体" w:cs="宋体" w:hint="eastAsia"/>
          <w:sz w:val="21"/>
          <w:szCs w:val="21"/>
        </w:rPr>
        <w:t>（</w:t>
      </w:r>
      <w:r w:rsidR="00F26D1B" w:rsidRPr="00B51C28">
        <w:rPr>
          <w:rFonts w:ascii="宋体" w:eastAsia="宋体" w:hAnsi="宋体" w:cs="宋体"/>
          <w:sz w:val="21"/>
          <w:szCs w:val="21"/>
        </w:rPr>
        <w:t>1）、权限管理</w:t>
      </w:r>
    </w:p>
    <w:p w:rsidR="00D54EA3" w:rsidRPr="00B51C28" w:rsidRDefault="00F26D1B" w:rsidP="00B51C28">
      <w:pPr>
        <w:pStyle w:val="a3"/>
        <w:spacing w:line="360" w:lineRule="auto"/>
        <w:ind w:firstLineChars="200" w:firstLine="440"/>
        <w:rPr>
          <w:rFonts w:ascii="宋体" w:eastAsia="宋体" w:hAnsi="宋体" w:cs="宋体"/>
        </w:rPr>
      </w:pPr>
      <w:r>
        <w:rPr>
          <w:rFonts w:ascii="宋体" w:eastAsia="宋体" w:hAnsi="宋体" w:cs="宋体"/>
        </w:rPr>
        <w:t xml:space="preserve"> 用户在网站注册后，只有登录的权限，查看网站内的各种农产品信息，但无法获得对系统进行管理的权限，如需添加管理员，则需要给该用户进行权限分配。</w:t>
      </w:r>
    </w:p>
    <w:p w:rsidR="00D54EA3" w:rsidRPr="00B51C28" w:rsidRDefault="00F26D1B" w:rsidP="00B51C28">
      <w:pPr>
        <w:pStyle w:val="a3"/>
        <w:spacing w:line="360" w:lineRule="auto"/>
        <w:ind w:firstLineChars="200" w:firstLine="440"/>
        <w:rPr>
          <w:rFonts w:ascii="宋体" w:eastAsia="宋体" w:hAnsi="宋体" w:cs="宋体"/>
        </w:rPr>
      </w:pPr>
      <w:r>
        <w:rPr>
          <w:rFonts w:ascii="宋体" w:eastAsia="宋体" w:hAnsi="宋体" w:cs="宋体"/>
        </w:rPr>
        <w:t xml:space="preserve"> 权限分配须在管理员的界面进行设定，也就是说，需要其他的管理员为其进行用户类别的更改，并且得到其他管理员组中其他管理员的确定后方可生效 。</w:t>
      </w:r>
    </w:p>
    <w:p w:rsidR="00D54EA3" w:rsidRDefault="00D54EA3">
      <w:pPr>
        <w:pStyle w:val="a3"/>
        <w:spacing w:line="360" w:lineRule="auto"/>
      </w:pPr>
    </w:p>
    <w:p w:rsidR="00D54EA3" w:rsidRPr="00B51C28" w:rsidRDefault="00B51C28">
      <w:pPr>
        <w:pStyle w:val="4"/>
        <w:spacing w:before="720" w:line="319" w:lineRule="auto"/>
        <w:rPr>
          <w:sz w:val="21"/>
          <w:szCs w:val="21"/>
        </w:rPr>
      </w:pPr>
      <w:r w:rsidRPr="00B51C28">
        <w:rPr>
          <w:rFonts w:ascii="宋体" w:eastAsia="宋体" w:hAnsi="宋体" w:cs="宋体" w:hint="eastAsia"/>
          <w:sz w:val="21"/>
          <w:szCs w:val="21"/>
        </w:rPr>
        <w:t>（</w:t>
      </w:r>
      <w:r w:rsidR="00F26D1B" w:rsidRPr="00B51C28">
        <w:rPr>
          <w:rFonts w:ascii="宋体" w:eastAsia="宋体" w:hAnsi="宋体" w:cs="宋体"/>
          <w:sz w:val="21"/>
          <w:szCs w:val="21"/>
        </w:rPr>
        <w:t>2）、数据管理</w:t>
      </w:r>
    </w:p>
    <w:p w:rsidR="00D54EA3" w:rsidRPr="00B51C28" w:rsidRDefault="00F26D1B" w:rsidP="00B51C28">
      <w:pPr>
        <w:pStyle w:val="a3"/>
        <w:spacing w:line="360" w:lineRule="auto"/>
        <w:ind w:firstLineChars="200" w:firstLine="440"/>
        <w:rPr>
          <w:rFonts w:ascii="宋体" w:eastAsia="宋体" w:hAnsi="宋体" w:cs="宋体"/>
        </w:rPr>
      </w:pPr>
      <w:r w:rsidRPr="00B51C28">
        <w:rPr>
          <w:rFonts w:ascii="宋体" w:eastAsia="宋体" w:hAnsi="宋体" w:cs="宋体"/>
        </w:rPr>
        <w:t>系统管理员在爬取数据后，要将数据保存至分布式系统中，并利用Hive查询将结果保存至MySQL数据库中，保存时涉及到增加数据、删除超过时间的数据等操作。</w:t>
      </w:r>
    </w:p>
    <w:p w:rsidR="00D54EA3" w:rsidRPr="00B51C28" w:rsidRDefault="00F26D1B" w:rsidP="00B51C28">
      <w:pPr>
        <w:pStyle w:val="a3"/>
        <w:spacing w:line="360" w:lineRule="auto"/>
        <w:ind w:firstLineChars="200" w:firstLine="440"/>
        <w:rPr>
          <w:rFonts w:ascii="宋体" w:eastAsia="宋体" w:hAnsi="宋体" w:cs="宋体"/>
        </w:rPr>
      </w:pPr>
      <w:r w:rsidRPr="00B51C28">
        <w:rPr>
          <w:rFonts w:ascii="宋体" w:eastAsia="宋体" w:hAnsi="宋体" w:cs="宋体"/>
        </w:rPr>
        <w:t>同时，在系统运行过程中，系统管理员需要根据系统的运行情况对数据进行管理。当系统中出现了错误数据，系统管理员要从后台手动删除错误数据；当获得了其他数据（不是从网页中爬取的，而是以其他方式获得，如csv文件等），系统管理员需要手动将数据导入到后台数据库中。同时，系统管理员还需要对服务器进行维护。</w:t>
      </w:r>
    </w:p>
    <w:p w:rsidR="00D54EA3" w:rsidRPr="00B51C28" w:rsidRDefault="00D54EA3" w:rsidP="00B51C28">
      <w:pPr>
        <w:pStyle w:val="a3"/>
      </w:pPr>
    </w:p>
    <w:p w:rsidR="00D54EA3" w:rsidRDefault="00F26D1B">
      <w:pPr>
        <w:pStyle w:val="a5"/>
        <w:spacing w:before="720" w:line="312" w:lineRule="auto"/>
        <w:jc w:val="center"/>
      </w:pPr>
      <w:r>
        <w:rPr>
          <w:rFonts w:ascii="宋体" w:eastAsia="宋体" w:hAnsi="宋体" w:cs="宋体"/>
          <w:b/>
          <w:color w:val="002060"/>
          <w:sz w:val="32"/>
          <w:szCs w:val="32"/>
        </w:rPr>
        <w:lastRenderedPageBreak/>
        <w:t>第三部分 需求分析</w:t>
      </w:r>
    </w:p>
    <w:p w:rsidR="00D54EA3" w:rsidRDefault="00F26D1B">
      <w:pPr>
        <w:pStyle w:val="30"/>
        <w:spacing w:line="412" w:lineRule="auto"/>
      </w:pPr>
      <w:r>
        <w:rPr>
          <w:rFonts w:ascii="宋体" w:eastAsia="宋体" w:hAnsi="宋体" w:cs="宋体"/>
          <w:sz w:val="32"/>
          <w:szCs w:val="32"/>
        </w:rPr>
        <w:t>一、用例分析</w:t>
      </w:r>
    </w:p>
    <w:p w:rsidR="00D54EA3" w:rsidRPr="00B51C28" w:rsidRDefault="004C0A15">
      <w:pPr>
        <w:pStyle w:val="30"/>
        <w:spacing w:line="376" w:lineRule="auto"/>
        <w:rPr>
          <w:sz w:val="28"/>
          <w:szCs w:val="28"/>
        </w:rPr>
      </w:pPr>
      <w:r>
        <w:rPr>
          <w:rFonts w:ascii="宋体" w:eastAsia="宋体" w:hAnsi="宋体" w:cs="宋体" w:hint="eastAsia"/>
          <w:sz w:val="28"/>
          <w:szCs w:val="28"/>
        </w:rPr>
        <w:t>（一）、</w:t>
      </w:r>
      <w:r w:rsidR="00F26D1B" w:rsidRPr="00B51C28">
        <w:rPr>
          <w:rFonts w:ascii="宋体" w:eastAsia="宋体" w:hAnsi="宋体" w:cs="宋体"/>
          <w:sz w:val="28"/>
          <w:szCs w:val="28"/>
        </w:rPr>
        <w:t xml:space="preserve"> 用户用例</w:t>
      </w:r>
    </w:p>
    <w:p w:rsidR="00D54EA3" w:rsidRDefault="00F26D1B">
      <w:pPr>
        <w:pStyle w:val="a3"/>
        <w:spacing w:line="376" w:lineRule="auto"/>
      </w:pPr>
      <w:r>
        <w:rPr>
          <w:noProof/>
        </w:rPr>
        <w:drawing>
          <wp:inline distT="0" distB="0" distL="0" distR="0">
            <wp:extent cx="5216017" cy="5249669"/>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3"/>
                    <a:stretch>
                      <a:fillRect/>
                    </a:stretch>
                  </pic:blipFill>
                  <pic:spPr>
                    <a:xfrm>
                      <a:off x="0" y="0"/>
                      <a:ext cx="5216017" cy="5249669"/>
                    </a:xfrm>
                    <a:prstGeom prst="rect">
                      <a:avLst/>
                    </a:prstGeom>
                  </pic:spPr>
                </pic:pic>
              </a:graphicData>
            </a:graphic>
          </wp:inline>
        </w:drawing>
      </w:r>
    </w:p>
    <w:p w:rsidR="00D54EA3" w:rsidRDefault="004C0A15" w:rsidP="004C0A15">
      <w:pPr>
        <w:pStyle w:val="4"/>
        <w:spacing w:before="720" w:line="376" w:lineRule="auto"/>
        <w:rPr>
          <w:rFonts w:ascii="宋体" w:eastAsia="宋体" w:hAnsi="宋体" w:cs="宋体"/>
        </w:rPr>
      </w:pPr>
      <w:r>
        <w:rPr>
          <w:rFonts w:ascii="宋体" w:eastAsia="宋体" w:hAnsi="宋体" w:cs="宋体" w:hint="eastAsia"/>
        </w:rPr>
        <w:t>1.1、</w:t>
      </w:r>
      <w:r w:rsidR="00F26D1B" w:rsidRPr="00B51C28">
        <w:rPr>
          <w:rFonts w:ascii="宋体" w:eastAsia="宋体" w:hAnsi="宋体" w:cs="宋体"/>
        </w:rPr>
        <w:t>用户注册用例描述</w:t>
      </w:r>
    </w:p>
    <w:p w:rsidR="004C0A15" w:rsidRPr="004C0A15" w:rsidRDefault="004C0A15" w:rsidP="004C0A15">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YH0000</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sz w:val="18"/>
              </w:rPr>
              <w:lastRenderedPageBreak/>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用户注册</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sz w:val="18"/>
              </w:rPr>
              <w:t>父用例ID</w:t>
            </w:r>
          </w:p>
        </w:tc>
        <w:tc>
          <w:tcPr>
            <w:tcW w:w="6860" w:type="dxa"/>
            <w:vAlign w:val="bottom"/>
          </w:tcPr>
          <w:p w:rsidR="00D54EA3" w:rsidRPr="008C4898" w:rsidRDefault="00D54EA3">
            <w:pPr>
              <w:jc w:val="left"/>
              <w:rPr>
                <w:rFonts w:ascii="宋体" w:eastAsia="宋体" w:hAnsi="宋体"/>
              </w:rPr>
            </w:pP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sz w:val="18"/>
              </w:rPr>
              <w:t>前置条件</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sz w:val="18"/>
              </w:rPr>
              <w:t>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a.在登陆界面选择注册跳转至注册界面。</w:t>
            </w:r>
          </w:p>
          <w:p w:rsidR="00D54EA3" w:rsidRPr="008C4898" w:rsidRDefault="00F26D1B">
            <w:pPr>
              <w:jc w:val="left"/>
              <w:rPr>
                <w:rFonts w:ascii="宋体" w:eastAsia="宋体" w:hAnsi="宋体"/>
              </w:rPr>
            </w:pPr>
            <w:r w:rsidRPr="008C4898">
              <w:rPr>
                <w:rFonts w:ascii="宋体" w:eastAsia="宋体" w:hAnsi="宋体"/>
              </w:rPr>
              <w:t>b.账号输入框内输入用户账号，在密码输入框内输入用户密码。</w:t>
            </w:r>
          </w:p>
          <w:p w:rsidR="00D54EA3" w:rsidRPr="008C4898" w:rsidRDefault="00F26D1B">
            <w:pPr>
              <w:jc w:val="left"/>
              <w:rPr>
                <w:rFonts w:ascii="宋体" w:eastAsia="宋体" w:hAnsi="宋体"/>
              </w:rPr>
            </w:pPr>
            <w:r w:rsidRPr="008C4898">
              <w:rPr>
                <w:rFonts w:ascii="宋体" w:eastAsia="宋体" w:hAnsi="宋体"/>
              </w:rPr>
              <w:t>c.按照网页给定验证码图输入验证码。</w:t>
            </w:r>
          </w:p>
          <w:p w:rsidR="00D54EA3" w:rsidRPr="008C4898" w:rsidRDefault="00F26D1B">
            <w:pPr>
              <w:jc w:val="left"/>
              <w:rPr>
                <w:rFonts w:ascii="宋体" w:eastAsia="宋体" w:hAnsi="宋体"/>
              </w:rPr>
            </w:pPr>
            <w:r w:rsidRPr="008C4898">
              <w:rPr>
                <w:rFonts w:ascii="宋体" w:eastAsia="宋体" w:hAnsi="宋体"/>
              </w:rPr>
              <w:t>d.点击注册按钮，注册成功。</w:t>
            </w:r>
          </w:p>
          <w:p w:rsidR="00D54EA3" w:rsidRPr="008C4898" w:rsidRDefault="00F26D1B">
            <w:pPr>
              <w:jc w:val="left"/>
              <w:rPr>
                <w:rFonts w:ascii="宋体" w:eastAsia="宋体" w:hAnsi="宋体"/>
              </w:rPr>
            </w:pPr>
            <w:r w:rsidRPr="008C4898">
              <w:rPr>
                <w:rFonts w:ascii="宋体" w:eastAsia="宋体" w:hAnsi="宋体"/>
              </w:rPr>
              <w:t>e.存储该用户信息。</w:t>
            </w:r>
          </w:p>
          <w:p w:rsidR="00D54EA3" w:rsidRPr="008C4898" w:rsidRDefault="00D54EA3">
            <w:pPr>
              <w:jc w:val="left"/>
              <w:rPr>
                <w:rFonts w:ascii="宋体" w:eastAsia="宋体" w:hAnsi="宋体"/>
              </w:rPr>
            </w:pP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sz w:val="18"/>
              </w:rPr>
              <w:t>异常事件流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d1.若用户已经存在账号，则显示注册失败，跳转至登陆界面。</w:t>
            </w: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4C0A15" w:rsidRDefault="004C0A15">
      <w:pPr>
        <w:pStyle w:val="4"/>
        <w:spacing w:line="376" w:lineRule="auto"/>
        <w:rPr>
          <w:rFonts w:ascii="宋体" w:eastAsia="宋体" w:hAnsi="宋体" w:cs="宋体"/>
        </w:rPr>
      </w:pPr>
    </w:p>
    <w:p w:rsidR="00D54EA3" w:rsidRPr="00B51C28" w:rsidRDefault="004C0A15">
      <w:pPr>
        <w:pStyle w:val="4"/>
        <w:spacing w:line="376" w:lineRule="auto"/>
      </w:pPr>
      <w:r>
        <w:rPr>
          <w:rFonts w:ascii="宋体" w:eastAsia="宋体" w:hAnsi="宋体" w:cs="宋体" w:hint="eastAsia"/>
        </w:rPr>
        <w:t>1.2</w:t>
      </w:r>
      <w:r w:rsidR="00F26D1B" w:rsidRPr="00B51C28">
        <w:rPr>
          <w:rFonts w:ascii="宋体" w:eastAsia="宋体" w:hAnsi="宋体" w:cs="宋体"/>
        </w:rPr>
        <w:t>、用户登录用例描述</w:t>
      </w:r>
    </w:p>
    <w:p w:rsidR="00D54EA3" w:rsidRDefault="00D54EA3">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YH0001</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用户登录</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860" w:type="dxa"/>
            <w:vAlign w:val="bottom"/>
          </w:tcPr>
          <w:p w:rsidR="00D54EA3" w:rsidRPr="008C4898" w:rsidRDefault="00D54EA3">
            <w:pPr>
              <w:jc w:val="left"/>
              <w:rPr>
                <w:rFonts w:ascii="宋体" w:eastAsia="宋体" w:hAnsi="宋体"/>
              </w:rPr>
            </w:pP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前置条件</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用户已注册</w:t>
            </w: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a.打开登录页面，选择用户登录.</w:t>
            </w:r>
          </w:p>
          <w:p w:rsidR="00D54EA3" w:rsidRPr="008C4898" w:rsidRDefault="00F26D1B">
            <w:pPr>
              <w:jc w:val="left"/>
              <w:rPr>
                <w:rFonts w:ascii="宋体" w:eastAsia="宋体" w:hAnsi="宋体"/>
              </w:rPr>
            </w:pPr>
            <w:r w:rsidRPr="008C4898">
              <w:rPr>
                <w:rFonts w:ascii="宋体" w:eastAsia="宋体" w:hAnsi="宋体"/>
              </w:rPr>
              <w:t>b.在用户名输入框内输入用户名。</w:t>
            </w:r>
          </w:p>
          <w:p w:rsidR="00D54EA3" w:rsidRPr="008C4898" w:rsidRDefault="00F26D1B">
            <w:pPr>
              <w:jc w:val="left"/>
              <w:rPr>
                <w:rFonts w:ascii="宋体" w:eastAsia="宋体" w:hAnsi="宋体"/>
              </w:rPr>
            </w:pPr>
            <w:r w:rsidRPr="008C4898">
              <w:rPr>
                <w:rFonts w:ascii="宋体" w:eastAsia="宋体" w:hAnsi="宋体"/>
              </w:rPr>
              <w:t>c.在密码输入框内输入密码。</w:t>
            </w:r>
          </w:p>
          <w:p w:rsidR="00D54EA3" w:rsidRPr="008C4898" w:rsidRDefault="00F26D1B">
            <w:pPr>
              <w:jc w:val="left"/>
              <w:rPr>
                <w:rFonts w:ascii="宋体" w:eastAsia="宋体" w:hAnsi="宋体"/>
              </w:rPr>
            </w:pPr>
            <w:r w:rsidRPr="008C4898">
              <w:rPr>
                <w:rFonts w:ascii="宋体" w:eastAsia="宋体" w:hAnsi="宋体"/>
              </w:rPr>
              <w:t>d.点击登录按钮登录。</w:t>
            </w:r>
          </w:p>
          <w:p w:rsidR="00D54EA3" w:rsidRPr="008C4898" w:rsidRDefault="00F26D1B">
            <w:pPr>
              <w:jc w:val="left"/>
              <w:rPr>
                <w:rFonts w:ascii="宋体" w:eastAsia="宋体" w:hAnsi="宋体"/>
              </w:rPr>
            </w:pPr>
            <w:r w:rsidRPr="008C4898">
              <w:rPr>
                <w:rFonts w:ascii="宋体" w:eastAsia="宋体" w:hAnsi="宋体"/>
              </w:rPr>
              <w:t>e.登陆成功跳转至用户主页。</w:t>
            </w:r>
          </w:p>
          <w:p w:rsidR="00D54EA3" w:rsidRPr="008C4898" w:rsidRDefault="00D54EA3">
            <w:pPr>
              <w:jc w:val="left"/>
              <w:rPr>
                <w:rFonts w:ascii="宋体" w:eastAsia="宋体" w:hAnsi="宋体"/>
              </w:rPr>
            </w:pP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异常事件流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d1.若用户名密码不匹配，显示登陆失败。</w:t>
            </w: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Pr="004C0A15" w:rsidRDefault="004C0A15">
      <w:pPr>
        <w:pStyle w:val="4"/>
        <w:spacing w:before="720" w:line="376" w:lineRule="auto"/>
      </w:pPr>
      <w:r>
        <w:rPr>
          <w:rFonts w:ascii="宋体" w:eastAsia="宋体" w:hAnsi="宋体" w:cs="宋体" w:hint="eastAsia"/>
        </w:rPr>
        <w:t>1.3</w:t>
      </w:r>
      <w:r w:rsidR="00F26D1B" w:rsidRPr="004C0A15">
        <w:rPr>
          <w:rFonts w:ascii="宋体" w:eastAsia="宋体" w:hAnsi="宋体" w:cs="宋体"/>
        </w:rPr>
        <w:t>、请求监控数据用例描述</w:t>
      </w:r>
    </w:p>
    <w:p w:rsidR="00D54EA3" w:rsidRDefault="00D54EA3">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YH0002</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请求监控数据</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860" w:type="dxa"/>
            <w:vAlign w:val="bottom"/>
          </w:tcPr>
          <w:p w:rsidR="00D54EA3" w:rsidRPr="008C4898" w:rsidRDefault="00D54EA3">
            <w:pPr>
              <w:jc w:val="left"/>
              <w:rPr>
                <w:rFonts w:ascii="宋体" w:eastAsia="宋体" w:hAnsi="宋体"/>
              </w:rPr>
            </w:pP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lastRenderedPageBreak/>
              <w:t>前置条件</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用户登录成功</w:t>
            </w: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事件流：</w:t>
            </w:r>
          </w:p>
          <w:p w:rsidR="00D54EA3" w:rsidRPr="008C4898" w:rsidRDefault="00F26D1B">
            <w:pPr>
              <w:jc w:val="left"/>
              <w:rPr>
                <w:rFonts w:ascii="宋体" w:eastAsia="宋体" w:hAnsi="宋体"/>
              </w:rPr>
            </w:pPr>
            <w:r w:rsidRPr="008C4898">
              <w:rPr>
                <w:rFonts w:ascii="宋体" w:eastAsia="宋体" w:hAnsi="宋体" w:cs="宋体"/>
                <w:color w:val="000000"/>
                <w:sz w:val="18"/>
              </w:rPr>
              <w:t>包含事件</w:t>
            </w:r>
          </w:p>
        </w:tc>
        <w:tc>
          <w:tcPr>
            <w:tcW w:w="6860" w:type="dxa"/>
          </w:tcPr>
          <w:p w:rsidR="00D54EA3" w:rsidRPr="008C4898" w:rsidRDefault="00F26D1B">
            <w:pPr>
              <w:jc w:val="left"/>
              <w:rPr>
                <w:rFonts w:ascii="宋体" w:eastAsia="宋体" w:hAnsi="宋体"/>
              </w:rPr>
            </w:pPr>
            <w:r w:rsidRPr="008C4898">
              <w:rPr>
                <w:rFonts w:ascii="宋体" w:eastAsia="宋体" w:hAnsi="宋体"/>
              </w:rPr>
              <w:t>1.抓取量查询</w:t>
            </w:r>
          </w:p>
          <w:p w:rsidR="00D54EA3" w:rsidRPr="008C4898" w:rsidRDefault="00F26D1B">
            <w:pPr>
              <w:jc w:val="left"/>
              <w:rPr>
                <w:rFonts w:ascii="宋体" w:eastAsia="宋体" w:hAnsi="宋体"/>
              </w:rPr>
            </w:pPr>
            <w:r w:rsidRPr="008C4898">
              <w:rPr>
                <w:rFonts w:ascii="宋体" w:eastAsia="宋体" w:hAnsi="宋体"/>
              </w:rPr>
              <w:t>2.实时数据监控</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异常事件流</w:t>
            </w:r>
          </w:p>
        </w:tc>
        <w:tc>
          <w:tcPr>
            <w:tcW w:w="6860" w:type="dxa"/>
          </w:tcPr>
          <w:p w:rsidR="00D54EA3" w:rsidRPr="008C4898" w:rsidRDefault="00D54EA3">
            <w:pPr>
              <w:jc w:val="left"/>
              <w:rPr>
                <w:rFonts w:ascii="宋体" w:eastAsia="宋体" w:hAnsi="宋体"/>
              </w:rPr>
            </w:pP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Default="00D54EA3">
      <w:pPr>
        <w:pStyle w:val="a3"/>
      </w:pPr>
    </w:p>
    <w:p w:rsidR="00D54EA3" w:rsidRPr="004C0A15" w:rsidRDefault="004C0A15">
      <w:pPr>
        <w:pStyle w:val="4"/>
        <w:spacing w:before="720" w:line="376" w:lineRule="auto"/>
      </w:pPr>
      <w:r>
        <w:rPr>
          <w:rFonts w:ascii="宋体" w:eastAsia="宋体" w:hAnsi="宋体" w:cs="宋体" w:hint="eastAsia"/>
        </w:rPr>
        <w:t>1.4</w:t>
      </w:r>
      <w:r w:rsidR="00F26D1B" w:rsidRPr="004C0A15">
        <w:rPr>
          <w:rFonts w:ascii="宋体" w:eastAsia="宋体" w:hAnsi="宋体" w:cs="宋体"/>
        </w:rPr>
        <w:t>、抓取量查询用例描述</w:t>
      </w:r>
    </w:p>
    <w:p w:rsidR="00D54EA3" w:rsidRDefault="00D54EA3">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YH0003</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抓取量查询</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WMS0002</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前置条件</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用户登录</w:t>
            </w: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a.在数据监控模块选择抓取量查询。</w:t>
            </w:r>
          </w:p>
          <w:p w:rsidR="00D54EA3" w:rsidRPr="008C4898" w:rsidRDefault="00F26D1B">
            <w:pPr>
              <w:jc w:val="left"/>
              <w:rPr>
                <w:rFonts w:ascii="宋体" w:eastAsia="宋体" w:hAnsi="宋体"/>
              </w:rPr>
            </w:pPr>
            <w:r w:rsidRPr="008C4898">
              <w:rPr>
                <w:rFonts w:ascii="宋体" w:eastAsia="宋体" w:hAnsi="宋体"/>
              </w:rPr>
              <w:t>b.用户选择某农产品批发市场。</w:t>
            </w:r>
          </w:p>
          <w:p w:rsidR="00D54EA3" w:rsidRPr="008C4898" w:rsidRDefault="00F26D1B">
            <w:pPr>
              <w:jc w:val="left"/>
              <w:rPr>
                <w:rFonts w:ascii="宋体" w:eastAsia="宋体" w:hAnsi="宋体"/>
              </w:rPr>
            </w:pPr>
            <w:r w:rsidRPr="008C4898">
              <w:rPr>
                <w:rFonts w:ascii="宋体" w:eastAsia="宋体" w:hAnsi="宋体"/>
              </w:rPr>
              <w:t>c.显示对于该批发市场抓取到的数据总量信息，如品种总数、蔬菜或水果的占比等。</w:t>
            </w:r>
          </w:p>
          <w:p w:rsidR="00D54EA3" w:rsidRPr="008C4898" w:rsidRDefault="00D54EA3">
            <w:pPr>
              <w:jc w:val="left"/>
              <w:rPr>
                <w:rFonts w:ascii="宋体" w:eastAsia="宋体" w:hAnsi="宋体"/>
              </w:rPr>
            </w:pP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异常事件流</w:t>
            </w:r>
          </w:p>
        </w:tc>
        <w:tc>
          <w:tcPr>
            <w:tcW w:w="6860" w:type="dxa"/>
          </w:tcPr>
          <w:p w:rsidR="00D54EA3" w:rsidRPr="008C4898" w:rsidRDefault="00D54EA3">
            <w:pPr>
              <w:jc w:val="left"/>
              <w:rPr>
                <w:rFonts w:ascii="宋体" w:eastAsia="宋体" w:hAnsi="宋体"/>
              </w:rPr>
            </w:pP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Default="00D54EA3">
      <w:pPr>
        <w:pStyle w:val="a3"/>
      </w:pPr>
    </w:p>
    <w:p w:rsidR="00D54EA3" w:rsidRPr="004C0A15" w:rsidRDefault="004C0A15">
      <w:pPr>
        <w:pStyle w:val="4"/>
        <w:spacing w:before="720" w:line="376" w:lineRule="auto"/>
      </w:pPr>
      <w:r>
        <w:rPr>
          <w:rFonts w:ascii="宋体" w:eastAsia="宋体" w:hAnsi="宋体" w:cs="宋体" w:hint="eastAsia"/>
        </w:rPr>
        <w:t>1.5</w:t>
      </w:r>
      <w:r w:rsidR="00F26D1B" w:rsidRPr="004C0A15">
        <w:rPr>
          <w:rFonts w:ascii="宋体" w:eastAsia="宋体" w:hAnsi="宋体" w:cs="宋体"/>
        </w:rPr>
        <w:t>、实时数据监控用例描述</w:t>
      </w:r>
    </w:p>
    <w:p w:rsidR="00D54EA3" w:rsidRDefault="00D54EA3">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460"/>
        <w:gridCol w:w="6794"/>
      </w:tblGrid>
      <w:tr w:rsidR="00D54EA3" w:rsidRPr="008C4898">
        <w:trPr>
          <w:trHeight w:val="270"/>
        </w:trPr>
        <w:tc>
          <w:tcPr>
            <w:tcW w:w="1460"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793" w:type="dxa"/>
            <w:vAlign w:val="bottom"/>
          </w:tcPr>
          <w:p w:rsidR="00D54EA3" w:rsidRPr="008C4898" w:rsidRDefault="00F26D1B">
            <w:pPr>
              <w:jc w:val="left"/>
              <w:rPr>
                <w:rFonts w:ascii="宋体" w:eastAsia="宋体" w:hAnsi="宋体"/>
              </w:rPr>
            </w:pPr>
            <w:r w:rsidRPr="008C4898">
              <w:rPr>
                <w:rFonts w:ascii="宋体" w:eastAsia="宋体" w:hAnsi="宋体"/>
              </w:rPr>
              <w:t>YH0004</w:t>
            </w:r>
          </w:p>
        </w:tc>
      </w:tr>
      <w:tr w:rsidR="00D54EA3" w:rsidRPr="008C4898">
        <w:trPr>
          <w:trHeight w:val="420"/>
        </w:trPr>
        <w:tc>
          <w:tcPr>
            <w:tcW w:w="1460"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793" w:type="dxa"/>
            <w:vAlign w:val="bottom"/>
          </w:tcPr>
          <w:p w:rsidR="00D54EA3" w:rsidRPr="008C4898" w:rsidRDefault="00F26D1B">
            <w:pPr>
              <w:jc w:val="left"/>
              <w:rPr>
                <w:rFonts w:ascii="宋体" w:eastAsia="宋体" w:hAnsi="宋体"/>
              </w:rPr>
            </w:pPr>
            <w:r w:rsidRPr="008C4898">
              <w:rPr>
                <w:rFonts w:ascii="宋体" w:eastAsia="宋体" w:hAnsi="宋体"/>
              </w:rPr>
              <w:t>实时数据监控</w:t>
            </w:r>
          </w:p>
        </w:tc>
      </w:tr>
      <w:tr w:rsidR="00D54EA3" w:rsidRPr="008C4898">
        <w:trPr>
          <w:trHeight w:val="270"/>
        </w:trPr>
        <w:tc>
          <w:tcPr>
            <w:tcW w:w="1460"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793" w:type="dxa"/>
            <w:vAlign w:val="bottom"/>
          </w:tcPr>
          <w:p w:rsidR="00D54EA3" w:rsidRPr="008C4898" w:rsidRDefault="00F26D1B">
            <w:pPr>
              <w:jc w:val="left"/>
              <w:rPr>
                <w:rFonts w:ascii="宋体" w:eastAsia="宋体" w:hAnsi="宋体"/>
              </w:rPr>
            </w:pPr>
            <w:r w:rsidRPr="008C4898">
              <w:rPr>
                <w:rFonts w:ascii="宋体" w:eastAsia="宋体" w:hAnsi="宋体"/>
              </w:rPr>
              <w:t>WMS0002</w:t>
            </w:r>
          </w:p>
        </w:tc>
      </w:tr>
      <w:tr w:rsidR="00D54EA3" w:rsidRPr="008C4898">
        <w:trPr>
          <w:trHeight w:val="270"/>
        </w:trPr>
        <w:tc>
          <w:tcPr>
            <w:tcW w:w="1460"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793" w:type="dxa"/>
            <w:vAlign w:val="bottom"/>
          </w:tcPr>
          <w:p w:rsidR="00D54EA3" w:rsidRPr="008C4898" w:rsidRDefault="00F26D1B">
            <w:pPr>
              <w:jc w:val="left"/>
              <w:rPr>
                <w:rFonts w:ascii="宋体" w:eastAsia="宋体" w:hAnsi="宋体"/>
              </w:rPr>
            </w:pPr>
            <w:r w:rsidRPr="008C4898">
              <w:rPr>
                <w:rFonts w:ascii="宋体" w:eastAsia="宋体" w:hAnsi="宋体"/>
              </w:rPr>
              <w:t>用户</w:t>
            </w:r>
          </w:p>
        </w:tc>
      </w:tr>
      <w:tr w:rsidR="00D54EA3" w:rsidRPr="008C4898">
        <w:trPr>
          <w:trHeight w:val="270"/>
        </w:trPr>
        <w:tc>
          <w:tcPr>
            <w:tcW w:w="1460"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前置条件</w:t>
            </w:r>
          </w:p>
        </w:tc>
        <w:tc>
          <w:tcPr>
            <w:tcW w:w="6793" w:type="dxa"/>
            <w:vAlign w:val="bottom"/>
          </w:tcPr>
          <w:p w:rsidR="00D54EA3" w:rsidRPr="008C4898" w:rsidRDefault="00F26D1B">
            <w:pPr>
              <w:jc w:val="left"/>
              <w:rPr>
                <w:rFonts w:ascii="宋体" w:eastAsia="宋体" w:hAnsi="宋体"/>
              </w:rPr>
            </w:pPr>
            <w:r w:rsidRPr="008C4898">
              <w:rPr>
                <w:rFonts w:ascii="宋体" w:eastAsia="宋体" w:hAnsi="宋体"/>
              </w:rPr>
              <w:t>用户登录</w:t>
            </w:r>
          </w:p>
        </w:tc>
      </w:tr>
      <w:tr w:rsidR="00D54EA3" w:rsidRPr="008C4898">
        <w:trPr>
          <w:trHeight w:val="945"/>
        </w:trPr>
        <w:tc>
          <w:tcPr>
            <w:tcW w:w="1460" w:type="dxa"/>
          </w:tcPr>
          <w:p w:rsidR="00D54EA3" w:rsidRPr="008C4898" w:rsidRDefault="00F26D1B">
            <w:pPr>
              <w:jc w:val="left"/>
              <w:rPr>
                <w:rFonts w:ascii="宋体" w:eastAsia="宋体" w:hAnsi="宋体"/>
              </w:rPr>
            </w:pPr>
            <w:r w:rsidRPr="008C4898">
              <w:rPr>
                <w:rFonts w:ascii="宋体" w:eastAsia="宋体" w:hAnsi="宋体" w:cs="宋体"/>
                <w:color w:val="000000"/>
                <w:sz w:val="18"/>
              </w:rPr>
              <w:lastRenderedPageBreak/>
              <w:t>事件流</w:t>
            </w:r>
          </w:p>
        </w:tc>
        <w:tc>
          <w:tcPr>
            <w:tcW w:w="6793" w:type="dxa"/>
          </w:tcPr>
          <w:p w:rsidR="00D54EA3" w:rsidRPr="008C4898" w:rsidRDefault="00F26D1B">
            <w:pPr>
              <w:jc w:val="left"/>
              <w:rPr>
                <w:rFonts w:ascii="宋体" w:eastAsia="宋体" w:hAnsi="宋体"/>
              </w:rPr>
            </w:pPr>
            <w:r w:rsidRPr="008C4898">
              <w:rPr>
                <w:rFonts w:ascii="宋体" w:eastAsia="宋体" w:hAnsi="宋体"/>
              </w:rPr>
              <w:t>a.在数据监控模块选择实时数据监控。</w:t>
            </w:r>
          </w:p>
          <w:p w:rsidR="00D54EA3" w:rsidRPr="008C4898" w:rsidRDefault="00F26D1B">
            <w:pPr>
              <w:jc w:val="left"/>
              <w:rPr>
                <w:rFonts w:ascii="宋体" w:eastAsia="宋体" w:hAnsi="宋体"/>
              </w:rPr>
            </w:pPr>
            <w:r w:rsidRPr="008C4898">
              <w:rPr>
                <w:rFonts w:ascii="宋体" w:eastAsia="宋体" w:hAnsi="宋体"/>
              </w:rPr>
              <w:t>b.显示当前批发市场的实时监测结果。</w:t>
            </w:r>
          </w:p>
          <w:p w:rsidR="00D54EA3" w:rsidRPr="008C4898" w:rsidRDefault="00F26D1B">
            <w:pPr>
              <w:jc w:val="left"/>
              <w:rPr>
                <w:rFonts w:ascii="宋体" w:eastAsia="宋体" w:hAnsi="宋体"/>
              </w:rPr>
            </w:pPr>
            <w:r w:rsidRPr="008C4898">
              <w:rPr>
                <w:rFonts w:ascii="宋体" w:eastAsia="宋体" w:hAnsi="宋体"/>
              </w:rPr>
              <w:t>c.显示当前农产品的实时监测结果。</w:t>
            </w:r>
          </w:p>
          <w:p w:rsidR="00D54EA3" w:rsidRPr="008C4898" w:rsidRDefault="00D54EA3">
            <w:pPr>
              <w:jc w:val="left"/>
              <w:rPr>
                <w:rFonts w:ascii="宋体" w:eastAsia="宋体" w:hAnsi="宋体"/>
              </w:rPr>
            </w:pPr>
          </w:p>
        </w:tc>
      </w:tr>
      <w:tr w:rsidR="00D54EA3" w:rsidRPr="008C4898">
        <w:trPr>
          <w:trHeight w:val="270"/>
        </w:trPr>
        <w:tc>
          <w:tcPr>
            <w:tcW w:w="1460"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793"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435"/>
        </w:trPr>
        <w:tc>
          <w:tcPr>
            <w:tcW w:w="1460" w:type="dxa"/>
          </w:tcPr>
          <w:p w:rsidR="00D54EA3" w:rsidRPr="008C4898" w:rsidRDefault="00F26D1B">
            <w:pPr>
              <w:jc w:val="left"/>
              <w:rPr>
                <w:rFonts w:ascii="宋体" w:eastAsia="宋体" w:hAnsi="宋体"/>
              </w:rPr>
            </w:pPr>
            <w:r w:rsidRPr="008C4898">
              <w:rPr>
                <w:rFonts w:ascii="宋体" w:eastAsia="宋体" w:hAnsi="宋体" w:cs="宋体"/>
                <w:color w:val="000000"/>
                <w:sz w:val="18"/>
              </w:rPr>
              <w:t>异常事件流</w:t>
            </w:r>
          </w:p>
        </w:tc>
        <w:tc>
          <w:tcPr>
            <w:tcW w:w="6793" w:type="dxa"/>
          </w:tcPr>
          <w:p w:rsidR="00D54EA3" w:rsidRPr="008C4898" w:rsidRDefault="00D54EA3">
            <w:pPr>
              <w:jc w:val="left"/>
              <w:rPr>
                <w:rFonts w:ascii="宋体" w:eastAsia="宋体" w:hAnsi="宋体"/>
              </w:rPr>
            </w:pPr>
          </w:p>
        </w:tc>
      </w:tr>
      <w:tr w:rsidR="00D54EA3" w:rsidRPr="008C4898">
        <w:trPr>
          <w:trHeight w:val="285"/>
        </w:trPr>
        <w:tc>
          <w:tcPr>
            <w:tcW w:w="1460"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793"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Default="00D54EA3">
      <w:pPr>
        <w:pStyle w:val="a3"/>
      </w:pPr>
    </w:p>
    <w:p w:rsidR="00D54EA3" w:rsidRPr="004C0A15" w:rsidRDefault="004C0A15">
      <w:pPr>
        <w:pStyle w:val="4"/>
        <w:spacing w:before="720" w:line="376" w:lineRule="auto"/>
      </w:pPr>
      <w:r>
        <w:rPr>
          <w:rFonts w:ascii="宋体" w:eastAsia="宋体" w:hAnsi="宋体" w:cs="宋体" w:hint="eastAsia"/>
        </w:rPr>
        <w:t>1.6</w:t>
      </w:r>
      <w:r w:rsidR="00F26D1B" w:rsidRPr="004C0A15">
        <w:rPr>
          <w:rFonts w:ascii="宋体" w:eastAsia="宋体" w:hAnsi="宋体" w:cs="宋体"/>
        </w:rPr>
        <w:t>、数据查询用例描述</w:t>
      </w:r>
    </w:p>
    <w:p w:rsidR="00D54EA3" w:rsidRDefault="00D54EA3">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YH0005</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数据查询</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860" w:type="dxa"/>
            <w:vAlign w:val="bottom"/>
          </w:tcPr>
          <w:p w:rsidR="00D54EA3" w:rsidRPr="008C4898" w:rsidRDefault="00D54EA3">
            <w:pPr>
              <w:jc w:val="left"/>
              <w:rPr>
                <w:rFonts w:ascii="宋体" w:eastAsia="宋体" w:hAnsi="宋体"/>
              </w:rPr>
            </w:pP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前置条件</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用户登录</w:t>
            </w: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事件流:</w:t>
            </w:r>
          </w:p>
          <w:p w:rsidR="00D54EA3" w:rsidRPr="008C4898" w:rsidRDefault="00F26D1B">
            <w:pPr>
              <w:jc w:val="left"/>
              <w:rPr>
                <w:rFonts w:ascii="宋体" w:eastAsia="宋体" w:hAnsi="宋体"/>
              </w:rPr>
            </w:pPr>
            <w:r w:rsidRPr="008C4898">
              <w:rPr>
                <w:rFonts w:ascii="宋体" w:eastAsia="宋体" w:hAnsi="宋体" w:cs="宋体"/>
                <w:color w:val="000000"/>
                <w:sz w:val="18"/>
              </w:rPr>
              <w:t>包括事件</w:t>
            </w:r>
          </w:p>
        </w:tc>
        <w:tc>
          <w:tcPr>
            <w:tcW w:w="6860" w:type="dxa"/>
          </w:tcPr>
          <w:p w:rsidR="00D54EA3" w:rsidRPr="008C4898" w:rsidRDefault="00F26D1B">
            <w:pPr>
              <w:jc w:val="left"/>
              <w:rPr>
                <w:rFonts w:ascii="宋体" w:eastAsia="宋体" w:hAnsi="宋体"/>
              </w:rPr>
            </w:pPr>
            <w:r w:rsidRPr="008C4898">
              <w:rPr>
                <w:rFonts w:ascii="宋体" w:eastAsia="宋体" w:hAnsi="宋体"/>
              </w:rPr>
              <w:t>1.价格查询</w:t>
            </w:r>
          </w:p>
          <w:p w:rsidR="00D54EA3" w:rsidRPr="008C4898" w:rsidRDefault="00F26D1B">
            <w:pPr>
              <w:jc w:val="left"/>
              <w:rPr>
                <w:rFonts w:ascii="宋体" w:eastAsia="宋体" w:hAnsi="宋体"/>
              </w:rPr>
            </w:pPr>
            <w:r w:rsidRPr="008C4898">
              <w:rPr>
                <w:rFonts w:ascii="宋体" w:eastAsia="宋体" w:hAnsi="宋体"/>
              </w:rPr>
              <w:t>2.获取价格走势</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异常事件流</w:t>
            </w:r>
          </w:p>
        </w:tc>
        <w:tc>
          <w:tcPr>
            <w:tcW w:w="6860" w:type="dxa"/>
          </w:tcPr>
          <w:p w:rsidR="00D54EA3" w:rsidRPr="008C4898" w:rsidRDefault="00D54EA3">
            <w:pPr>
              <w:jc w:val="left"/>
              <w:rPr>
                <w:rFonts w:ascii="宋体" w:eastAsia="宋体" w:hAnsi="宋体"/>
              </w:rPr>
            </w:pP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Pr="004C0A15" w:rsidRDefault="00F26D1B">
      <w:pPr>
        <w:pStyle w:val="4"/>
        <w:spacing w:before="720" w:line="376" w:lineRule="auto"/>
      </w:pPr>
      <w:r w:rsidRPr="004C0A15">
        <w:rPr>
          <w:rFonts w:ascii="宋体" w:eastAsia="宋体" w:hAnsi="宋体" w:cs="宋体"/>
        </w:rPr>
        <w:t>1.7、价格查询用例描述</w:t>
      </w:r>
    </w:p>
    <w:p w:rsidR="00D54EA3" w:rsidRDefault="00D54EA3">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YH0006</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价格查询</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YH0005</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w:t>
            </w:r>
          </w:p>
        </w:tc>
      </w:tr>
      <w:tr w:rsidR="00D54EA3" w:rsidRPr="008C4898">
        <w:trPr>
          <w:trHeight w:val="435"/>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前置条件</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用户登录</w:t>
            </w: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a.在数据查询模块选择价格查询。</w:t>
            </w:r>
          </w:p>
          <w:p w:rsidR="00D54EA3" w:rsidRPr="008C4898" w:rsidRDefault="00F26D1B">
            <w:pPr>
              <w:jc w:val="left"/>
              <w:rPr>
                <w:rFonts w:ascii="宋体" w:eastAsia="宋体" w:hAnsi="宋体"/>
              </w:rPr>
            </w:pPr>
            <w:r w:rsidRPr="008C4898">
              <w:rPr>
                <w:rFonts w:ascii="宋体" w:eastAsia="宋体" w:hAnsi="宋体"/>
              </w:rPr>
              <w:t>b.选择批发市场后，种类中会加载爬取到的农产品品种。</w:t>
            </w:r>
          </w:p>
          <w:p w:rsidR="00D54EA3" w:rsidRPr="008C4898" w:rsidRDefault="00F26D1B">
            <w:pPr>
              <w:jc w:val="left"/>
              <w:rPr>
                <w:rFonts w:ascii="宋体" w:eastAsia="宋体" w:hAnsi="宋体"/>
              </w:rPr>
            </w:pPr>
            <w:r w:rsidRPr="008C4898">
              <w:rPr>
                <w:rFonts w:ascii="宋体" w:eastAsia="宋体" w:hAnsi="宋体"/>
              </w:rPr>
              <w:t>c.选择一个品种后，点击查询按钮。</w:t>
            </w:r>
          </w:p>
          <w:p w:rsidR="00D54EA3" w:rsidRPr="008C4898" w:rsidRDefault="00F26D1B">
            <w:pPr>
              <w:jc w:val="left"/>
              <w:rPr>
                <w:rFonts w:ascii="宋体" w:eastAsia="宋体" w:hAnsi="宋体"/>
              </w:rPr>
            </w:pPr>
            <w:r w:rsidRPr="008C4898">
              <w:rPr>
                <w:rFonts w:ascii="宋体" w:eastAsia="宋体" w:hAnsi="宋体"/>
              </w:rPr>
              <w:t>d.用图表形式显示一段时间内改农产品的价格。</w:t>
            </w:r>
          </w:p>
          <w:p w:rsidR="00D54EA3" w:rsidRPr="008C4898" w:rsidRDefault="00D54EA3">
            <w:pPr>
              <w:jc w:val="left"/>
              <w:rPr>
                <w:rFonts w:ascii="宋体" w:eastAsia="宋体" w:hAnsi="宋体"/>
              </w:rPr>
            </w:pP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lastRenderedPageBreak/>
              <w:t>异常事件流</w:t>
            </w:r>
          </w:p>
        </w:tc>
        <w:tc>
          <w:tcPr>
            <w:tcW w:w="6860" w:type="dxa"/>
          </w:tcPr>
          <w:p w:rsidR="00D54EA3" w:rsidRPr="008C4898" w:rsidRDefault="00D54EA3">
            <w:pPr>
              <w:jc w:val="left"/>
              <w:rPr>
                <w:rFonts w:ascii="宋体" w:eastAsia="宋体" w:hAnsi="宋体"/>
              </w:rPr>
            </w:pP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Default="00D54EA3">
      <w:pPr>
        <w:pStyle w:val="a3"/>
      </w:pPr>
    </w:p>
    <w:p w:rsidR="00D54EA3" w:rsidRPr="004C0A15" w:rsidRDefault="00F26D1B">
      <w:pPr>
        <w:pStyle w:val="4"/>
        <w:spacing w:before="720" w:line="376" w:lineRule="auto"/>
      </w:pPr>
      <w:r w:rsidRPr="004C0A15">
        <w:rPr>
          <w:rFonts w:ascii="宋体" w:eastAsia="宋体" w:hAnsi="宋体" w:cs="宋体"/>
        </w:rPr>
        <w:t>1.8、获取价格走势用例描述</w:t>
      </w:r>
    </w:p>
    <w:p w:rsidR="00D54EA3" w:rsidRDefault="00D54EA3">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YH0007</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获取价格走势</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YH0005</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前置条件</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用户登录</w:t>
            </w: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事件流:</w:t>
            </w:r>
          </w:p>
          <w:p w:rsidR="00D54EA3" w:rsidRPr="008C4898" w:rsidRDefault="00D54EA3">
            <w:pPr>
              <w:jc w:val="left"/>
              <w:rPr>
                <w:rFonts w:ascii="宋体" w:eastAsia="宋体" w:hAnsi="宋体"/>
              </w:rPr>
            </w:pPr>
          </w:p>
        </w:tc>
        <w:tc>
          <w:tcPr>
            <w:tcW w:w="6860" w:type="dxa"/>
          </w:tcPr>
          <w:p w:rsidR="00D54EA3" w:rsidRPr="008C4898" w:rsidRDefault="00F26D1B">
            <w:pPr>
              <w:jc w:val="left"/>
              <w:rPr>
                <w:rFonts w:ascii="宋体" w:eastAsia="宋体" w:hAnsi="宋体"/>
              </w:rPr>
            </w:pPr>
            <w:r w:rsidRPr="008C4898">
              <w:rPr>
                <w:rFonts w:ascii="宋体" w:eastAsia="宋体" w:hAnsi="宋体"/>
              </w:rPr>
              <w:t>a.在数据查询模块选择价格走势。</w:t>
            </w:r>
          </w:p>
          <w:p w:rsidR="00D54EA3" w:rsidRPr="008C4898" w:rsidRDefault="00F26D1B">
            <w:pPr>
              <w:jc w:val="left"/>
              <w:rPr>
                <w:rFonts w:ascii="宋体" w:eastAsia="宋体" w:hAnsi="宋体"/>
              </w:rPr>
            </w:pPr>
            <w:r w:rsidRPr="008C4898">
              <w:rPr>
                <w:rFonts w:ascii="宋体" w:eastAsia="宋体" w:hAnsi="宋体"/>
              </w:rPr>
              <w:t>b.选择一个农产品品种后，点击查询按钮。</w:t>
            </w:r>
          </w:p>
          <w:p w:rsidR="00D54EA3" w:rsidRPr="008C4898" w:rsidRDefault="00F26D1B">
            <w:pPr>
              <w:jc w:val="left"/>
              <w:rPr>
                <w:rFonts w:ascii="宋体" w:eastAsia="宋体" w:hAnsi="宋体"/>
              </w:rPr>
            </w:pPr>
            <w:r w:rsidRPr="008C4898">
              <w:rPr>
                <w:rFonts w:ascii="宋体" w:eastAsia="宋体" w:hAnsi="宋体"/>
              </w:rPr>
              <w:t>c.用图表形式显示该农产品的一段时间内的价格走势。</w:t>
            </w:r>
          </w:p>
          <w:p w:rsidR="00D54EA3" w:rsidRPr="008C4898" w:rsidRDefault="00D54EA3">
            <w:pPr>
              <w:jc w:val="left"/>
              <w:rPr>
                <w:rFonts w:ascii="宋体" w:eastAsia="宋体" w:hAnsi="宋体"/>
              </w:rPr>
            </w:pP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异常事件流</w:t>
            </w:r>
          </w:p>
        </w:tc>
        <w:tc>
          <w:tcPr>
            <w:tcW w:w="6860" w:type="dxa"/>
          </w:tcPr>
          <w:p w:rsidR="00D54EA3" w:rsidRPr="008C4898" w:rsidRDefault="00D54EA3">
            <w:pPr>
              <w:jc w:val="left"/>
              <w:rPr>
                <w:rFonts w:ascii="宋体" w:eastAsia="宋体" w:hAnsi="宋体"/>
              </w:rPr>
            </w:pP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Default="00D54EA3">
      <w:pPr>
        <w:pStyle w:val="a3"/>
      </w:pPr>
    </w:p>
    <w:p w:rsidR="00D54EA3" w:rsidRDefault="00D54EA3">
      <w:pPr>
        <w:pStyle w:val="a3"/>
      </w:pPr>
    </w:p>
    <w:p w:rsidR="004C0A15" w:rsidRDefault="00F26D1B" w:rsidP="004C0A15">
      <w:pPr>
        <w:pStyle w:val="4"/>
        <w:spacing w:before="720" w:line="376" w:lineRule="auto"/>
        <w:rPr>
          <w:rFonts w:ascii="宋体" w:eastAsia="宋体" w:hAnsi="宋体" w:cs="宋体"/>
        </w:rPr>
      </w:pPr>
      <w:r w:rsidRPr="004C0A15">
        <w:rPr>
          <w:rFonts w:ascii="宋体" w:eastAsia="宋体" w:hAnsi="宋体" w:cs="宋体"/>
        </w:rPr>
        <w:t>1.9、价格对比用例描述</w:t>
      </w:r>
    </w:p>
    <w:p w:rsidR="004C0A15" w:rsidRPr="004C0A15" w:rsidRDefault="004C0A15" w:rsidP="004C0A15">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YH0008</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价格对比</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YH0005</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前置条件</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用户登录</w:t>
            </w: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事件流:</w:t>
            </w:r>
          </w:p>
          <w:p w:rsidR="00D54EA3" w:rsidRPr="008C4898" w:rsidRDefault="00D54EA3">
            <w:pPr>
              <w:jc w:val="left"/>
              <w:rPr>
                <w:rFonts w:ascii="宋体" w:eastAsia="宋体" w:hAnsi="宋体"/>
              </w:rPr>
            </w:pPr>
          </w:p>
        </w:tc>
        <w:tc>
          <w:tcPr>
            <w:tcW w:w="6860" w:type="dxa"/>
          </w:tcPr>
          <w:p w:rsidR="00D54EA3" w:rsidRPr="008C4898" w:rsidRDefault="00F26D1B">
            <w:pPr>
              <w:jc w:val="left"/>
              <w:rPr>
                <w:rFonts w:ascii="宋体" w:eastAsia="宋体" w:hAnsi="宋体"/>
              </w:rPr>
            </w:pPr>
            <w:r w:rsidRPr="008C4898">
              <w:rPr>
                <w:rFonts w:ascii="宋体" w:eastAsia="宋体" w:hAnsi="宋体"/>
              </w:rPr>
              <w:t>a.在数据查询模块选择价格对比。</w:t>
            </w:r>
          </w:p>
          <w:p w:rsidR="00D54EA3" w:rsidRPr="008C4898" w:rsidRDefault="00F26D1B">
            <w:pPr>
              <w:jc w:val="left"/>
              <w:rPr>
                <w:rFonts w:ascii="宋体" w:eastAsia="宋体" w:hAnsi="宋体"/>
              </w:rPr>
            </w:pPr>
            <w:r w:rsidRPr="008C4898">
              <w:rPr>
                <w:rFonts w:ascii="宋体" w:eastAsia="宋体" w:hAnsi="宋体"/>
              </w:rPr>
              <w:t>b.选择一个农产品品种后，点击查询按钮。</w:t>
            </w:r>
          </w:p>
          <w:p w:rsidR="00D54EA3" w:rsidRPr="008C4898" w:rsidRDefault="00F26D1B">
            <w:pPr>
              <w:rPr>
                <w:rFonts w:ascii="宋体" w:eastAsia="宋体" w:hAnsi="宋体"/>
              </w:rPr>
            </w:pPr>
            <w:r w:rsidRPr="008C4898">
              <w:rPr>
                <w:rFonts w:ascii="宋体" w:eastAsia="宋体" w:hAnsi="宋体"/>
              </w:rPr>
              <w:t>c.用图表形式显示各批发市场该农产品的价格对比图。</w:t>
            </w:r>
          </w:p>
          <w:p w:rsidR="00D54EA3" w:rsidRPr="008C4898" w:rsidRDefault="00D54EA3">
            <w:pPr>
              <w:rPr>
                <w:rFonts w:ascii="宋体" w:eastAsia="宋体" w:hAnsi="宋体"/>
              </w:rPr>
            </w:pP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异常事件流</w:t>
            </w:r>
          </w:p>
        </w:tc>
        <w:tc>
          <w:tcPr>
            <w:tcW w:w="6860" w:type="dxa"/>
          </w:tcPr>
          <w:p w:rsidR="00D54EA3" w:rsidRPr="008C4898" w:rsidRDefault="00D54EA3">
            <w:pPr>
              <w:jc w:val="left"/>
              <w:rPr>
                <w:rFonts w:ascii="宋体" w:eastAsia="宋体" w:hAnsi="宋体"/>
              </w:rPr>
            </w:pP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Default="00D54EA3">
      <w:pPr>
        <w:pStyle w:val="a3"/>
      </w:pPr>
    </w:p>
    <w:p w:rsidR="00D54EA3" w:rsidRPr="004C0A15" w:rsidRDefault="00F26D1B" w:rsidP="008C4898">
      <w:pPr>
        <w:pStyle w:val="4"/>
        <w:spacing w:before="720" w:line="376" w:lineRule="auto"/>
        <w:rPr>
          <w:rFonts w:ascii="宋体" w:eastAsia="宋体" w:hAnsi="宋体" w:cs="宋体"/>
        </w:rPr>
      </w:pPr>
      <w:r w:rsidRPr="004C0A15">
        <w:rPr>
          <w:rFonts w:ascii="宋体" w:eastAsia="宋体" w:hAnsi="宋体" w:cs="宋体"/>
        </w:rPr>
        <w:t>1.10、获取预测价格用例描述</w:t>
      </w:r>
    </w:p>
    <w:p w:rsidR="008C4898" w:rsidRPr="008C4898" w:rsidRDefault="008C4898" w:rsidP="008C4898">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YH0009</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获取预测价格</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860" w:type="dxa"/>
            <w:vAlign w:val="bottom"/>
          </w:tcPr>
          <w:p w:rsidR="00D54EA3" w:rsidRPr="008C4898" w:rsidRDefault="00D54EA3">
            <w:pPr>
              <w:jc w:val="left"/>
              <w:rPr>
                <w:rFonts w:ascii="宋体" w:eastAsia="宋体" w:hAnsi="宋体"/>
              </w:rPr>
            </w:pP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前置条件</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用户登录</w:t>
            </w: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事件流:</w:t>
            </w:r>
          </w:p>
          <w:p w:rsidR="00D54EA3" w:rsidRPr="008C4898" w:rsidRDefault="00D54EA3">
            <w:pPr>
              <w:jc w:val="left"/>
              <w:rPr>
                <w:rFonts w:ascii="宋体" w:eastAsia="宋体" w:hAnsi="宋体"/>
              </w:rPr>
            </w:pPr>
          </w:p>
        </w:tc>
        <w:tc>
          <w:tcPr>
            <w:tcW w:w="6860" w:type="dxa"/>
          </w:tcPr>
          <w:p w:rsidR="00D54EA3" w:rsidRPr="008C4898" w:rsidRDefault="00F26D1B">
            <w:pPr>
              <w:jc w:val="left"/>
              <w:rPr>
                <w:rFonts w:ascii="宋体" w:eastAsia="宋体" w:hAnsi="宋体"/>
              </w:rPr>
            </w:pPr>
            <w:r w:rsidRPr="008C4898">
              <w:rPr>
                <w:rFonts w:ascii="宋体" w:eastAsia="宋体" w:hAnsi="宋体"/>
              </w:rPr>
              <w:t>a.进入价格预测模块。</w:t>
            </w:r>
          </w:p>
          <w:p w:rsidR="00D54EA3" w:rsidRPr="008C4898" w:rsidRDefault="00F26D1B">
            <w:pPr>
              <w:jc w:val="left"/>
              <w:rPr>
                <w:rFonts w:ascii="宋体" w:eastAsia="宋体" w:hAnsi="宋体"/>
              </w:rPr>
            </w:pPr>
            <w:r w:rsidRPr="008C4898">
              <w:rPr>
                <w:rFonts w:ascii="宋体" w:eastAsia="宋体" w:hAnsi="宋体"/>
              </w:rPr>
              <w:t>b.用户选择农产品品种。</w:t>
            </w:r>
          </w:p>
          <w:p w:rsidR="00D54EA3" w:rsidRPr="008C4898" w:rsidRDefault="00F26D1B">
            <w:pPr>
              <w:jc w:val="left"/>
              <w:rPr>
                <w:rFonts w:ascii="宋体" w:eastAsia="宋体" w:hAnsi="宋体"/>
              </w:rPr>
            </w:pPr>
            <w:r w:rsidRPr="008C4898">
              <w:rPr>
                <w:rFonts w:ascii="宋体" w:eastAsia="宋体" w:hAnsi="宋体"/>
              </w:rPr>
              <w:t>c.图表中显示一段时间中该农产品的平均价格变化趋势与基于计算预测的价格。</w:t>
            </w:r>
          </w:p>
          <w:p w:rsidR="00D54EA3" w:rsidRPr="008C4898" w:rsidRDefault="00D54EA3">
            <w:pPr>
              <w:jc w:val="left"/>
              <w:rPr>
                <w:rFonts w:ascii="宋体" w:eastAsia="宋体" w:hAnsi="宋体"/>
              </w:rPr>
            </w:pP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异常事件流</w:t>
            </w:r>
          </w:p>
        </w:tc>
        <w:tc>
          <w:tcPr>
            <w:tcW w:w="6860" w:type="dxa"/>
          </w:tcPr>
          <w:p w:rsidR="00D54EA3" w:rsidRPr="008C4898" w:rsidRDefault="00D54EA3">
            <w:pPr>
              <w:jc w:val="left"/>
              <w:rPr>
                <w:rFonts w:ascii="宋体" w:eastAsia="宋体" w:hAnsi="宋体"/>
              </w:rPr>
            </w:pP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Default="00D54EA3">
      <w:pPr>
        <w:pStyle w:val="a3"/>
      </w:pPr>
    </w:p>
    <w:p w:rsidR="00D54EA3" w:rsidRDefault="00D54EA3">
      <w:pPr>
        <w:pStyle w:val="a3"/>
      </w:pPr>
    </w:p>
    <w:p w:rsidR="00D54EA3" w:rsidRPr="00CA2BB9" w:rsidRDefault="00F26D1B" w:rsidP="00CA2BB9">
      <w:pPr>
        <w:pStyle w:val="30"/>
        <w:spacing w:before="720" w:line="376" w:lineRule="auto"/>
        <w:rPr>
          <w:sz w:val="28"/>
          <w:szCs w:val="28"/>
        </w:rPr>
      </w:pPr>
      <w:r w:rsidRPr="004C0A15">
        <w:rPr>
          <w:rFonts w:ascii="宋体" w:eastAsia="宋体" w:hAnsi="宋体" w:cs="宋体"/>
          <w:sz w:val="28"/>
          <w:szCs w:val="28"/>
        </w:rPr>
        <w:t>2、 后台管理员用例</w:t>
      </w:r>
    </w:p>
    <w:p w:rsidR="00D54EA3" w:rsidRDefault="00F26D1B">
      <w:pPr>
        <w:pStyle w:val="a3"/>
      </w:pPr>
      <w:r>
        <w:rPr>
          <w:noProof/>
        </w:rPr>
        <w:lastRenderedPageBreak/>
        <w:drawing>
          <wp:inline distT="0" distB="0" distL="0" distR="0">
            <wp:extent cx="3292983" cy="3568750"/>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4"/>
                    <a:stretch>
                      <a:fillRect/>
                    </a:stretch>
                  </pic:blipFill>
                  <pic:spPr>
                    <a:xfrm>
                      <a:off x="0" y="0"/>
                      <a:ext cx="3292983" cy="3568750"/>
                    </a:xfrm>
                    <a:prstGeom prst="rect">
                      <a:avLst/>
                    </a:prstGeom>
                  </pic:spPr>
                </pic:pic>
              </a:graphicData>
            </a:graphic>
          </wp:inline>
        </w:drawing>
      </w:r>
    </w:p>
    <w:p w:rsidR="00D54EA3" w:rsidRDefault="00D54EA3">
      <w:pPr>
        <w:pStyle w:val="a3"/>
      </w:pPr>
    </w:p>
    <w:p w:rsidR="00D54EA3" w:rsidRPr="004C0A15" w:rsidRDefault="00F26D1B">
      <w:pPr>
        <w:pStyle w:val="4"/>
        <w:spacing w:before="720"/>
      </w:pPr>
      <w:r w:rsidRPr="004C0A15">
        <w:rPr>
          <w:rFonts w:ascii="宋体" w:eastAsia="宋体" w:hAnsi="宋体" w:cs="宋体"/>
        </w:rPr>
        <w:t>2.1、管理员登陆用例描述</w:t>
      </w:r>
    </w:p>
    <w:p w:rsidR="00D54EA3" w:rsidRDefault="00D54EA3">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GLY0000</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管理员登陆</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860" w:type="dxa"/>
            <w:vAlign w:val="bottom"/>
          </w:tcPr>
          <w:p w:rsidR="00D54EA3" w:rsidRPr="008C4898" w:rsidRDefault="00D54EA3">
            <w:pPr>
              <w:jc w:val="left"/>
              <w:rPr>
                <w:rFonts w:ascii="宋体" w:eastAsia="宋体" w:hAnsi="宋体"/>
              </w:rPr>
            </w:pP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后台管理员</w:t>
            </w:r>
          </w:p>
        </w:tc>
      </w:tr>
      <w:tr w:rsidR="00D54EA3" w:rsidRPr="008C4898">
        <w:trPr>
          <w:trHeight w:val="435"/>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前置条件</w:t>
            </w:r>
          </w:p>
        </w:tc>
        <w:tc>
          <w:tcPr>
            <w:tcW w:w="6860" w:type="dxa"/>
            <w:vAlign w:val="bottom"/>
          </w:tcPr>
          <w:p w:rsidR="00D54EA3" w:rsidRPr="008C4898" w:rsidRDefault="00D54EA3">
            <w:pPr>
              <w:jc w:val="left"/>
              <w:rPr>
                <w:rFonts w:ascii="宋体" w:eastAsia="宋体" w:hAnsi="宋体"/>
              </w:rPr>
            </w:pP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a.登录页面，选择管理员登陆</w:t>
            </w:r>
          </w:p>
          <w:p w:rsidR="00D54EA3" w:rsidRPr="008C4898" w:rsidRDefault="00F26D1B">
            <w:pPr>
              <w:jc w:val="left"/>
              <w:rPr>
                <w:rFonts w:ascii="宋体" w:eastAsia="宋体" w:hAnsi="宋体"/>
              </w:rPr>
            </w:pPr>
            <w:r w:rsidRPr="008C4898">
              <w:rPr>
                <w:rFonts w:ascii="宋体" w:eastAsia="宋体" w:hAnsi="宋体"/>
              </w:rPr>
              <w:t>b.在用户名输入框内输入管理员用户名。</w:t>
            </w:r>
          </w:p>
          <w:p w:rsidR="00D54EA3" w:rsidRPr="008C4898" w:rsidRDefault="00F26D1B">
            <w:pPr>
              <w:jc w:val="left"/>
              <w:rPr>
                <w:rFonts w:ascii="宋体" w:eastAsia="宋体" w:hAnsi="宋体"/>
              </w:rPr>
            </w:pPr>
            <w:r w:rsidRPr="008C4898">
              <w:rPr>
                <w:rFonts w:ascii="宋体" w:eastAsia="宋体" w:hAnsi="宋体"/>
              </w:rPr>
              <w:t>c.在密码输入框内输入管理员密码。</w:t>
            </w:r>
          </w:p>
          <w:p w:rsidR="00D54EA3" w:rsidRPr="008C4898" w:rsidRDefault="00F26D1B">
            <w:pPr>
              <w:jc w:val="left"/>
              <w:rPr>
                <w:rFonts w:ascii="宋体" w:eastAsia="宋体" w:hAnsi="宋体"/>
              </w:rPr>
            </w:pPr>
            <w:r w:rsidRPr="008C4898">
              <w:rPr>
                <w:rFonts w:ascii="宋体" w:eastAsia="宋体" w:hAnsi="宋体"/>
              </w:rPr>
              <w:t>d.点击登录按钮登录。</w:t>
            </w:r>
          </w:p>
          <w:p w:rsidR="00D54EA3" w:rsidRPr="008C4898" w:rsidRDefault="00F26D1B">
            <w:pPr>
              <w:rPr>
                <w:rFonts w:ascii="宋体" w:eastAsia="宋体" w:hAnsi="宋体"/>
              </w:rPr>
            </w:pPr>
            <w:r w:rsidRPr="008C4898">
              <w:rPr>
                <w:rFonts w:ascii="宋体" w:eastAsia="宋体" w:hAnsi="宋体"/>
              </w:rPr>
              <w:t>e.登陆成功跳转至管理员主页。</w:t>
            </w:r>
          </w:p>
          <w:p w:rsidR="00D54EA3" w:rsidRPr="008C4898" w:rsidRDefault="00D54EA3">
            <w:pPr>
              <w:rPr>
                <w:rFonts w:ascii="宋体" w:eastAsia="宋体" w:hAnsi="宋体"/>
              </w:rPr>
            </w:pP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异常事件流</w:t>
            </w:r>
          </w:p>
        </w:tc>
        <w:tc>
          <w:tcPr>
            <w:tcW w:w="6860" w:type="dxa"/>
          </w:tcPr>
          <w:p w:rsidR="00D54EA3" w:rsidRPr="008C4898" w:rsidRDefault="00D54EA3">
            <w:pPr>
              <w:jc w:val="left"/>
              <w:rPr>
                <w:rFonts w:ascii="宋体" w:eastAsia="宋体" w:hAnsi="宋体"/>
              </w:rPr>
            </w:pP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Default="00D54EA3">
      <w:pPr>
        <w:pStyle w:val="a3"/>
      </w:pPr>
    </w:p>
    <w:p w:rsidR="00D54EA3" w:rsidRPr="004C0A15" w:rsidRDefault="00F26D1B">
      <w:pPr>
        <w:pStyle w:val="4"/>
        <w:spacing w:before="720"/>
      </w:pPr>
      <w:r w:rsidRPr="004C0A15">
        <w:rPr>
          <w:rFonts w:ascii="宋体" w:eastAsia="宋体" w:hAnsi="宋体" w:cs="宋体"/>
        </w:rPr>
        <w:lastRenderedPageBreak/>
        <w:t>2.2、数据维护用例描述</w:t>
      </w:r>
    </w:p>
    <w:p w:rsidR="00D54EA3" w:rsidRDefault="00D54EA3">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GLY0001</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数据存储</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860" w:type="dxa"/>
            <w:vAlign w:val="bottom"/>
          </w:tcPr>
          <w:p w:rsidR="00D54EA3" w:rsidRPr="008C4898" w:rsidRDefault="00D54EA3">
            <w:pPr>
              <w:jc w:val="left"/>
              <w:rPr>
                <w:rFonts w:ascii="宋体" w:eastAsia="宋体" w:hAnsi="宋体"/>
              </w:rPr>
            </w:pP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后台管理员</w:t>
            </w:r>
          </w:p>
        </w:tc>
      </w:tr>
      <w:tr w:rsidR="00D54EA3" w:rsidRPr="008C4898">
        <w:trPr>
          <w:trHeight w:val="435"/>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前置条件</w:t>
            </w:r>
          </w:p>
        </w:tc>
        <w:tc>
          <w:tcPr>
            <w:tcW w:w="6860" w:type="dxa"/>
            <w:vAlign w:val="bottom"/>
          </w:tcPr>
          <w:p w:rsidR="00D54EA3" w:rsidRPr="008C4898" w:rsidRDefault="00D54EA3">
            <w:pPr>
              <w:jc w:val="left"/>
              <w:rPr>
                <w:rFonts w:ascii="宋体" w:eastAsia="宋体" w:hAnsi="宋体"/>
              </w:rPr>
            </w:pP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a.在爬取数据后，将数据保存至分布式系统中。</w:t>
            </w:r>
          </w:p>
          <w:p w:rsidR="00D54EA3" w:rsidRPr="008C4898" w:rsidRDefault="00F26D1B">
            <w:pPr>
              <w:jc w:val="left"/>
              <w:rPr>
                <w:rFonts w:ascii="宋体" w:eastAsia="宋体" w:hAnsi="宋体"/>
              </w:rPr>
            </w:pPr>
            <w:r w:rsidRPr="008C4898">
              <w:rPr>
                <w:rFonts w:ascii="宋体" w:eastAsia="宋体" w:hAnsi="宋体"/>
              </w:rPr>
              <w:t>b.利用hive查询将结果保存至MySQL数据库中。</w:t>
            </w:r>
          </w:p>
          <w:p w:rsidR="00D54EA3" w:rsidRPr="008C4898" w:rsidRDefault="00F26D1B">
            <w:pPr>
              <w:jc w:val="left"/>
              <w:rPr>
                <w:rFonts w:ascii="宋体" w:eastAsia="宋体" w:hAnsi="宋体"/>
              </w:rPr>
            </w:pPr>
            <w:r w:rsidRPr="008C4898">
              <w:rPr>
                <w:rFonts w:ascii="宋体" w:eastAsia="宋体" w:hAnsi="宋体"/>
              </w:rPr>
              <w:t>c.保存时涉及到增加数据、删除超过时间的数据等操作。</w:t>
            </w:r>
          </w:p>
          <w:p w:rsidR="00D54EA3" w:rsidRPr="008C4898" w:rsidRDefault="00D54EA3">
            <w:pPr>
              <w:jc w:val="left"/>
              <w:rPr>
                <w:rFonts w:ascii="宋体" w:eastAsia="宋体" w:hAnsi="宋体"/>
              </w:rPr>
            </w:pP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异常事件流</w:t>
            </w:r>
          </w:p>
        </w:tc>
        <w:tc>
          <w:tcPr>
            <w:tcW w:w="6860" w:type="dxa"/>
          </w:tcPr>
          <w:p w:rsidR="00D54EA3" w:rsidRPr="008C4898" w:rsidRDefault="00D54EA3">
            <w:pPr>
              <w:jc w:val="left"/>
              <w:rPr>
                <w:rFonts w:ascii="宋体" w:eastAsia="宋体" w:hAnsi="宋体"/>
              </w:rPr>
            </w:pP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Default="00D54EA3">
      <w:pPr>
        <w:pStyle w:val="4"/>
        <w:spacing w:before="720"/>
      </w:pPr>
    </w:p>
    <w:p w:rsidR="00D54EA3" w:rsidRPr="004C0A15" w:rsidRDefault="00F26D1B">
      <w:pPr>
        <w:pStyle w:val="4"/>
      </w:pPr>
      <w:r w:rsidRPr="004C0A15">
        <w:rPr>
          <w:rFonts w:ascii="宋体" w:eastAsia="宋体" w:hAnsi="宋体" w:cs="宋体"/>
        </w:rPr>
        <w:t>2.3、数据检索用例描述</w:t>
      </w:r>
    </w:p>
    <w:p w:rsidR="00D54EA3" w:rsidRDefault="00D54EA3">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tblPr>
      <w:tblGrid>
        <w:gridCol w:w="1393"/>
        <w:gridCol w:w="6861"/>
      </w:tblGrid>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ID</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GLY0002</w:t>
            </w:r>
          </w:p>
        </w:tc>
      </w:tr>
      <w:tr w:rsidR="00D54EA3" w:rsidRPr="008C4898">
        <w:trPr>
          <w:trHeight w:val="42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用例名称</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数据检索</w:t>
            </w: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父用例ID</w:t>
            </w:r>
          </w:p>
        </w:tc>
        <w:tc>
          <w:tcPr>
            <w:tcW w:w="6860" w:type="dxa"/>
            <w:vAlign w:val="bottom"/>
          </w:tcPr>
          <w:p w:rsidR="00D54EA3" w:rsidRPr="008C4898" w:rsidRDefault="00D54EA3">
            <w:pPr>
              <w:jc w:val="left"/>
              <w:rPr>
                <w:rFonts w:ascii="宋体" w:eastAsia="宋体" w:hAnsi="宋体"/>
              </w:rPr>
            </w:pPr>
          </w:p>
        </w:tc>
      </w:tr>
      <w:tr w:rsidR="00D54EA3" w:rsidRPr="008C4898">
        <w:trPr>
          <w:trHeight w:val="270"/>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主要执行者</w:t>
            </w:r>
          </w:p>
        </w:tc>
        <w:tc>
          <w:tcPr>
            <w:tcW w:w="6860" w:type="dxa"/>
            <w:vAlign w:val="bottom"/>
          </w:tcPr>
          <w:p w:rsidR="00D54EA3" w:rsidRPr="008C4898" w:rsidRDefault="00F26D1B">
            <w:pPr>
              <w:jc w:val="left"/>
              <w:rPr>
                <w:rFonts w:ascii="宋体" w:eastAsia="宋体" w:hAnsi="宋体"/>
              </w:rPr>
            </w:pPr>
            <w:r w:rsidRPr="008C4898">
              <w:rPr>
                <w:rFonts w:ascii="宋体" w:eastAsia="宋体" w:hAnsi="宋体"/>
              </w:rPr>
              <w:t>后台管理员</w:t>
            </w:r>
          </w:p>
        </w:tc>
      </w:tr>
      <w:tr w:rsidR="00D54EA3" w:rsidRPr="008C4898">
        <w:trPr>
          <w:trHeight w:val="435"/>
        </w:trPr>
        <w:tc>
          <w:tcPr>
            <w:tcW w:w="1393" w:type="dxa"/>
            <w:vAlign w:val="bottom"/>
          </w:tcPr>
          <w:p w:rsidR="00D54EA3" w:rsidRPr="008C4898" w:rsidRDefault="00F26D1B">
            <w:pPr>
              <w:jc w:val="left"/>
              <w:rPr>
                <w:rFonts w:ascii="宋体" w:eastAsia="宋体" w:hAnsi="宋体"/>
              </w:rPr>
            </w:pPr>
            <w:r w:rsidRPr="008C4898">
              <w:rPr>
                <w:rFonts w:ascii="宋体" w:eastAsia="宋体" w:hAnsi="宋体" w:cs="宋体"/>
                <w:color w:val="000000"/>
                <w:sz w:val="18"/>
              </w:rPr>
              <w:t>前置条件</w:t>
            </w:r>
          </w:p>
        </w:tc>
        <w:tc>
          <w:tcPr>
            <w:tcW w:w="6860" w:type="dxa"/>
            <w:vAlign w:val="bottom"/>
          </w:tcPr>
          <w:p w:rsidR="00D54EA3" w:rsidRPr="008C4898" w:rsidRDefault="00D54EA3">
            <w:pPr>
              <w:jc w:val="left"/>
              <w:rPr>
                <w:rFonts w:ascii="宋体" w:eastAsia="宋体" w:hAnsi="宋体"/>
              </w:rPr>
            </w:pPr>
          </w:p>
        </w:tc>
      </w:tr>
      <w:tr w:rsidR="00D54EA3" w:rsidRPr="008C4898">
        <w:trPr>
          <w:trHeight w:val="94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a.获取查询数据目标，生成查询指令。</w:t>
            </w:r>
          </w:p>
          <w:p w:rsidR="00D54EA3" w:rsidRPr="008C4898" w:rsidRDefault="00F26D1B">
            <w:pPr>
              <w:jc w:val="left"/>
              <w:rPr>
                <w:rFonts w:ascii="宋体" w:eastAsia="宋体" w:hAnsi="宋体"/>
              </w:rPr>
            </w:pPr>
            <w:r w:rsidRPr="008C4898">
              <w:rPr>
                <w:rFonts w:ascii="宋体" w:eastAsia="宋体" w:hAnsi="宋体"/>
              </w:rPr>
              <w:t>b.在HDFS或MySQL数据库中进行相应数据的检索。</w:t>
            </w:r>
          </w:p>
          <w:p w:rsidR="00D54EA3" w:rsidRPr="008C4898" w:rsidRDefault="00F26D1B">
            <w:pPr>
              <w:jc w:val="left"/>
              <w:rPr>
                <w:rFonts w:ascii="宋体" w:eastAsia="宋体" w:hAnsi="宋体"/>
              </w:rPr>
            </w:pPr>
            <w:r w:rsidRPr="008C4898">
              <w:rPr>
                <w:rFonts w:ascii="宋体" w:eastAsia="宋体" w:hAnsi="宋体"/>
              </w:rPr>
              <w:t>c.返回检索到的数据。</w:t>
            </w:r>
          </w:p>
          <w:p w:rsidR="00D54EA3" w:rsidRPr="008C4898" w:rsidRDefault="00D54EA3">
            <w:pPr>
              <w:jc w:val="left"/>
              <w:rPr>
                <w:rFonts w:ascii="宋体" w:eastAsia="宋体" w:hAnsi="宋体"/>
              </w:rPr>
            </w:pP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可选事件流</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r w:rsidR="00D54EA3" w:rsidRPr="008C4898">
        <w:trPr>
          <w:trHeight w:val="270"/>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异常事件流</w:t>
            </w:r>
          </w:p>
        </w:tc>
        <w:tc>
          <w:tcPr>
            <w:tcW w:w="6860" w:type="dxa"/>
          </w:tcPr>
          <w:p w:rsidR="00D54EA3" w:rsidRPr="008C4898" w:rsidRDefault="00D54EA3">
            <w:pPr>
              <w:jc w:val="left"/>
              <w:rPr>
                <w:rFonts w:ascii="宋体" w:eastAsia="宋体" w:hAnsi="宋体"/>
              </w:rPr>
            </w:pPr>
          </w:p>
        </w:tc>
      </w:tr>
      <w:tr w:rsidR="00D54EA3" w:rsidRPr="008C4898">
        <w:trPr>
          <w:trHeight w:val="285"/>
        </w:trPr>
        <w:tc>
          <w:tcPr>
            <w:tcW w:w="1393" w:type="dxa"/>
          </w:tcPr>
          <w:p w:rsidR="00D54EA3" w:rsidRPr="008C4898" w:rsidRDefault="00F26D1B">
            <w:pPr>
              <w:jc w:val="left"/>
              <w:rPr>
                <w:rFonts w:ascii="宋体" w:eastAsia="宋体" w:hAnsi="宋体"/>
              </w:rPr>
            </w:pPr>
            <w:r w:rsidRPr="008C4898">
              <w:rPr>
                <w:rFonts w:ascii="宋体" w:eastAsia="宋体" w:hAnsi="宋体" w:cs="宋体"/>
                <w:color w:val="000000"/>
                <w:sz w:val="18"/>
              </w:rPr>
              <w:t>后置条件</w:t>
            </w:r>
          </w:p>
        </w:tc>
        <w:tc>
          <w:tcPr>
            <w:tcW w:w="6860" w:type="dxa"/>
          </w:tcPr>
          <w:p w:rsidR="00D54EA3" w:rsidRPr="008C4898" w:rsidRDefault="00F26D1B">
            <w:pPr>
              <w:jc w:val="left"/>
              <w:rPr>
                <w:rFonts w:ascii="宋体" w:eastAsia="宋体" w:hAnsi="宋体"/>
              </w:rPr>
            </w:pPr>
            <w:r w:rsidRPr="008C4898">
              <w:rPr>
                <w:rFonts w:ascii="宋体" w:eastAsia="宋体" w:hAnsi="宋体"/>
              </w:rPr>
              <w:t>无</w:t>
            </w:r>
          </w:p>
        </w:tc>
      </w:tr>
    </w:tbl>
    <w:p w:rsidR="00D54EA3" w:rsidRDefault="00D54EA3">
      <w:pPr>
        <w:pStyle w:val="a3"/>
      </w:pPr>
    </w:p>
    <w:p w:rsidR="00D54EA3" w:rsidRDefault="00F26D1B">
      <w:pPr>
        <w:pStyle w:val="30"/>
        <w:spacing w:before="720" w:line="412" w:lineRule="auto"/>
      </w:pPr>
      <w:r>
        <w:rPr>
          <w:rFonts w:ascii="宋体" w:eastAsia="宋体" w:hAnsi="宋体" w:cs="宋体"/>
          <w:sz w:val="32"/>
          <w:szCs w:val="32"/>
        </w:rPr>
        <w:t>二、界面风格</w:t>
      </w:r>
    </w:p>
    <w:p w:rsidR="00D54EA3" w:rsidRPr="00B51C28" w:rsidRDefault="00F26D1B">
      <w:pPr>
        <w:pStyle w:val="a3"/>
        <w:rPr>
          <w:rFonts w:ascii="宋体" w:eastAsia="宋体" w:hAnsi="宋体" w:cs="宋体"/>
          <w:b/>
          <w:bCs/>
          <w:sz w:val="24"/>
          <w:szCs w:val="24"/>
        </w:rPr>
      </w:pPr>
      <w:r w:rsidRPr="00B51C28">
        <w:rPr>
          <w:rFonts w:ascii="宋体" w:eastAsia="宋体" w:hAnsi="宋体" w:cs="宋体"/>
          <w:b/>
          <w:bCs/>
          <w:sz w:val="24"/>
          <w:szCs w:val="24"/>
        </w:rPr>
        <w:lastRenderedPageBreak/>
        <w:t>WEB登录界面：</w:t>
      </w:r>
    </w:p>
    <w:p w:rsidR="00B51C28" w:rsidRDefault="00B51C28">
      <w:pPr>
        <w:pStyle w:val="a3"/>
      </w:pPr>
    </w:p>
    <w:p w:rsidR="00D54EA3" w:rsidRDefault="00F26D1B">
      <w:pPr>
        <w:pStyle w:val="a3"/>
      </w:pPr>
      <w:r>
        <w:rPr>
          <w:noProof/>
        </w:rPr>
        <w:drawing>
          <wp:inline distT="0" distB="0" distL="0" distR="0">
            <wp:extent cx="5216017" cy="3409072"/>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5"/>
                    <a:stretch>
                      <a:fillRect/>
                    </a:stretch>
                  </pic:blipFill>
                  <pic:spPr>
                    <a:xfrm>
                      <a:off x="0" y="0"/>
                      <a:ext cx="5216017" cy="3409072"/>
                    </a:xfrm>
                    <a:prstGeom prst="rect">
                      <a:avLst/>
                    </a:prstGeom>
                  </pic:spPr>
                </pic:pic>
              </a:graphicData>
            </a:graphic>
          </wp:inline>
        </w:drawing>
      </w:r>
    </w:p>
    <w:p w:rsidR="00D54EA3" w:rsidRDefault="00D54EA3">
      <w:pPr>
        <w:pStyle w:val="a3"/>
      </w:pPr>
    </w:p>
    <w:p w:rsidR="00D54EA3" w:rsidRPr="00B51C28" w:rsidRDefault="00F26D1B">
      <w:pPr>
        <w:pStyle w:val="a3"/>
        <w:rPr>
          <w:b/>
          <w:bCs/>
          <w:sz w:val="24"/>
          <w:szCs w:val="24"/>
        </w:rPr>
      </w:pPr>
      <w:r w:rsidRPr="00B51C28">
        <w:rPr>
          <w:rFonts w:ascii="宋体" w:eastAsia="宋体" w:hAnsi="宋体" w:cs="宋体"/>
          <w:b/>
          <w:bCs/>
          <w:sz w:val="24"/>
          <w:szCs w:val="24"/>
        </w:rPr>
        <w:t>主页面：</w:t>
      </w:r>
    </w:p>
    <w:p w:rsidR="00D54EA3" w:rsidRDefault="00F26D1B">
      <w:pPr>
        <w:pStyle w:val="a3"/>
      </w:pPr>
      <w:r>
        <w:rPr>
          <w:noProof/>
        </w:rPr>
        <w:drawing>
          <wp:inline distT="0" distB="0" distL="0" distR="0">
            <wp:extent cx="5216017" cy="3698152"/>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6"/>
                    <a:stretch>
                      <a:fillRect/>
                    </a:stretch>
                  </pic:blipFill>
                  <pic:spPr>
                    <a:xfrm>
                      <a:off x="0" y="0"/>
                      <a:ext cx="5216017" cy="3698152"/>
                    </a:xfrm>
                    <a:prstGeom prst="rect">
                      <a:avLst/>
                    </a:prstGeom>
                  </pic:spPr>
                </pic:pic>
              </a:graphicData>
            </a:graphic>
          </wp:inline>
        </w:drawing>
      </w:r>
    </w:p>
    <w:p w:rsidR="00D54EA3" w:rsidRPr="00C224AA" w:rsidRDefault="00D54EA3" w:rsidP="00C224AA">
      <w:pPr>
        <w:widowControl/>
        <w:jc w:val="left"/>
        <w:rPr>
          <w:szCs w:val="22"/>
        </w:rPr>
      </w:pPr>
    </w:p>
    <w:p w:rsidR="00D54EA3" w:rsidRDefault="00F26D1B">
      <w:pPr>
        <w:pStyle w:val="a5"/>
        <w:spacing w:before="720" w:line="312" w:lineRule="auto"/>
        <w:jc w:val="center"/>
        <w:rPr>
          <w:rFonts w:ascii="宋体" w:eastAsia="宋体" w:hAnsi="宋体" w:cs="宋体"/>
          <w:b/>
          <w:color w:val="002060"/>
          <w:sz w:val="32"/>
          <w:szCs w:val="32"/>
        </w:rPr>
      </w:pPr>
      <w:r>
        <w:rPr>
          <w:rFonts w:ascii="宋体" w:eastAsia="宋体" w:hAnsi="宋体" w:cs="宋体"/>
          <w:b/>
          <w:color w:val="002060"/>
          <w:sz w:val="32"/>
          <w:szCs w:val="32"/>
        </w:rPr>
        <w:t>第四部分 验收标准</w:t>
      </w:r>
    </w:p>
    <w:p w:rsidR="00C224AA" w:rsidRPr="00C224AA" w:rsidRDefault="00C224AA" w:rsidP="00C224AA">
      <w:pPr>
        <w:widowControl/>
        <w:spacing w:before="100" w:beforeAutospacing="1" w:after="100" w:afterAutospacing="1" w:line="412" w:lineRule="auto"/>
        <w:jc w:val="left"/>
        <w:outlineLvl w:val="2"/>
        <w:rPr>
          <w:rFonts w:ascii="宋体" w:eastAsia="宋体" w:hAnsi="宋体" w:cs="宋体"/>
          <w:b/>
          <w:bCs/>
          <w:sz w:val="26"/>
          <w:szCs w:val="26"/>
        </w:rPr>
      </w:pPr>
      <w:r w:rsidRPr="00C224AA">
        <w:rPr>
          <w:rFonts w:ascii="宋体" w:eastAsia="宋体" w:hAnsi="宋体" w:cs="宋体" w:hint="eastAsia"/>
          <w:b/>
          <w:bCs/>
          <w:sz w:val="32"/>
          <w:szCs w:val="32"/>
        </w:rPr>
        <w:t>一、功能范围定义</w:t>
      </w:r>
    </w:p>
    <w:tbl>
      <w:tblPr>
        <w:tblW w:w="0" w:type="auto"/>
        <w:tblCellMar>
          <w:top w:w="15" w:type="dxa"/>
          <w:left w:w="15" w:type="dxa"/>
          <w:bottom w:w="15" w:type="dxa"/>
          <w:right w:w="15" w:type="dxa"/>
        </w:tblCellMar>
        <w:tblLook w:val="04A0"/>
      </w:tblPr>
      <w:tblGrid>
        <w:gridCol w:w="406"/>
        <w:gridCol w:w="881"/>
        <w:gridCol w:w="1274"/>
        <w:gridCol w:w="1235"/>
        <w:gridCol w:w="2914"/>
        <w:gridCol w:w="750"/>
        <w:gridCol w:w="856"/>
      </w:tblGrid>
      <w:tr w:rsidR="00C224AA" w:rsidRPr="00C224AA" w:rsidTr="00C224AA">
        <w:trPr>
          <w:trHeight w:val="285"/>
        </w:trPr>
        <w:tc>
          <w:tcPr>
            <w:tcW w:w="4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18"/>
                <w:szCs w:val="18"/>
              </w:rPr>
              <w:t>#</w:t>
            </w:r>
          </w:p>
        </w:tc>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20"/>
              </w:rPr>
              <w:t>产品</w:t>
            </w:r>
          </w:p>
        </w:tc>
        <w:tc>
          <w:tcPr>
            <w:tcW w:w="14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20"/>
              </w:rPr>
              <w:t>模块</w:t>
            </w: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20"/>
              </w:rPr>
              <w:t>组件</w:t>
            </w:r>
          </w:p>
        </w:tc>
        <w:tc>
          <w:tcPr>
            <w:tcW w:w="32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20"/>
              </w:rPr>
              <w:t>规格/型号</w:t>
            </w:r>
          </w:p>
        </w:tc>
        <w:tc>
          <w:tcPr>
            <w:tcW w:w="8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20"/>
              </w:rPr>
              <w:t>角色</w:t>
            </w:r>
          </w:p>
        </w:tc>
        <w:tc>
          <w:tcPr>
            <w:tcW w:w="9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20"/>
              </w:rPr>
              <w:t>接入</w:t>
            </w:r>
          </w:p>
        </w:tc>
      </w:tr>
      <w:tr w:rsidR="00C224AA" w:rsidRPr="00C224AA" w:rsidTr="00C224AA">
        <w:trPr>
          <w:trHeight w:val="735"/>
        </w:trPr>
        <w:tc>
          <w:tcPr>
            <w:tcW w:w="4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right"/>
              <w:rPr>
                <w:rFonts w:ascii="宋体" w:eastAsia="宋体" w:hAnsi="宋体" w:cs="宋体"/>
                <w:color w:val="494949"/>
                <w:szCs w:val="22"/>
              </w:rPr>
            </w:pPr>
            <w:r w:rsidRPr="00C224AA">
              <w:rPr>
                <w:rFonts w:ascii="宋体" w:eastAsia="宋体" w:hAnsi="宋体" w:cs="宋体" w:hint="eastAsia"/>
                <w:color w:val="000000"/>
                <w:sz w:val="18"/>
                <w:szCs w:val="18"/>
              </w:rPr>
              <w:t>1</w:t>
            </w:r>
          </w:p>
        </w:tc>
        <w:tc>
          <w:tcPr>
            <w:tcW w:w="97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color w:val="494949"/>
                <w:szCs w:val="22"/>
              </w:rPr>
              <w:t>农产品批发市场大数据分析系统</w:t>
            </w:r>
          </w:p>
        </w:tc>
        <w:tc>
          <w:tcPr>
            <w:tcW w:w="14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color w:val="494949"/>
                <w:szCs w:val="22"/>
              </w:rPr>
              <w:t>系统管理单元</w:t>
            </w: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系统管理模块</w:t>
            </w:r>
          </w:p>
        </w:tc>
        <w:tc>
          <w:tcPr>
            <w:tcW w:w="32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用户管理、资源库管理、内容管理</w:t>
            </w:r>
          </w:p>
        </w:tc>
        <w:tc>
          <w:tcPr>
            <w:tcW w:w="8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管理员</w:t>
            </w:r>
          </w:p>
        </w:tc>
        <w:tc>
          <w:tcPr>
            <w:tcW w:w="9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web</w:t>
            </w:r>
          </w:p>
        </w:tc>
      </w:tr>
      <w:tr w:rsidR="00C224AA" w:rsidRPr="00C224AA" w:rsidTr="00C224AA">
        <w:trPr>
          <w:trHeight w:val="735"/>
        </w:trPr>
        <w:tc>
          <w:tcPr>
            <w:tcW w:w="4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right"/>
              <w:rPr>
                <w:rFonts w:ascii="宋体" w:eastAsia="宋体" w:hAnsi="宋体" w:cs="宋体"/>
                <w:color w:val="494949"/>
                <w:szCs w:val="22"/>
              </w:rPr>
            </w:pPr>
            <w:r w:rsidRPr="00C224AA">
              <w:rPr>
                <w:rFonts w:ascii="宋体" w:eastAsia="宋体" w:hAnsi="宋体" w:cs="宋体" w:hint="eastAsia"/>
                <w:color w:val="000000"/>
                <w:sz w:val="18"/>
                <w:szCs w:val="18"/>
              </w:rPr>
              <w:t>3</w:t>
            </w:r>
          </w:p>
        </w:tc>
        <w:tc>
          <w:tcPr>
            <w:tcW w:w="0" w:type="auto"/>
            <w:vMerge/>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p>
        </w:tc>
        <w:tc>
          <w:tcPr>
            <w:tcW w:w="14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color w:val="494949"/>
                <w:szCs w:val="22"/>
              </w:rPr>
              <w:t>数据管理单元</w:t>
            </w: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数据管理模块</w:t>
            </w:r>
          </w:p>
        </w:tc>
        <w:tc>
          <w:tcPr>
            <w:tcW w:w="32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数据挖掘、数据清洗、数据分析、数据维护</w:t>
            </w:r>
          </w:p>
        </w:tc>
        <w:tc>
          <w:tcPr>
            <w:tcW w:w="8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管理员</w:t>
            </w:r>
          </w:p>
        </w:tc>
        <w:tc>
          <w:tcPr>
            <w:tcW w:w="9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web</w:t>
            </w:r>
          </w:p>
        </w:tc>
      </w:tr>
      <w:tr w:rsidR="00C224AA" w:rsidRPr="00C224AA" w:rsidTr="00C224AA">
        <w:trPr>
          <w:trHeight w:val="495"/>
        </w:trPr>
        <w:tc>
          <w:tcPr>
            <w:tcW w:w="4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right"/>
              <w:rPr>
                <w:rFonts w:ascii="宋体" w:eastAsia="宋体" w:hAnsi="宋体" w:cs="宋体"/>
                <w:color w:val="494949"/>
                <w:szCs w:val="22"/>
              </w:rPr>
            </w:pPr>
            <w:r w:rsidRPr="00C224AA">
              <w:rPr>
                <w:rFonts w:ascii="宋体" w:eastAsia="宋体" w:hAnsi="宋体" w:cs="宋体" w:hint="eastAsia"/>
                <w:color w:val="000000"/>
                <w:sz w:val="18"/>
                <w:szCs w:val="18"/>
              </w:rPr>
              <w:t>11</w:t>
            </w:r>
          </w:p>
        </w:tc>
        <w:tc>
          <w:tcPr>
            <w:tcW w:w="0" w:type="auto"/>
            <w:vMerge/>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p>
        </w:tc>
        <w:tc>
          <w:tcPr>
            <w:tcW w:w="14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color w:val="494949"/>
                <w:szCs w:val="22"/>
              </w:rPr>
              <w:t>查询功能管理单元</w:t>
            </w: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查询功能模块</w:t>
            </w:r>
          </w:p>
        </w:tc>
        <w:tc>
          <w:tcPr>
            <w:tcW w:w="32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抓取量查询、数据监控、价格查询、获取价格走势、价格对比查询</w:t>
            </w:r>
          </w:p>
        </w:tc>
        <w:tc>
          <w:tcPr>
            <w:tcW w:w="8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普通用户</w:t>
            </w:r>
          </w:p>
        </w:tc>
        <w:tc>
          <w:tcPr>
            <w:tcW w:w="9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web</w:t>
            </w:r>
          </w:p>
        </w:tc>
      </w:tr>
    </w:tbl>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 </w:t>
      </w:r>
    </w:p>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 </w:t>
      </w:r>
    </w:p>
    <w:p w:rsidR="00C224AA" w:rsidRPr="00C224AA" w:rsidRDefault="00C224AA" w:rsidP="00C224AA">
      <w:pPr>
        <w:widowControl/>
        <w:spacing w:before="100" w:beforeAutospacing="1" w:after="100" w:afterAutospacing="1" w:line="412" w:lineRule="auto"/>
        <w:jc w:val="left"/>
        <w:outlineLvl w:val="2"/>
        <w:rPr>
          <w:rFonts w:ascii="宋体" w:eastAsia="宋体" w:hAnsi="宋体" w:cs="宋体"/>
          <w:b/>
          <w:bCs/>
          <w:sz w:val="26"/>
          <w:szCs w:val="26"/>
        </w:rPr>
      </w:pPr>
      <w:r w:rsidRPr="00C224AA">
        <w:rPr>
          <w:rFonts w:ascii="宋体" w:eastAsia="宋体" w:hAnsi="宋体" w:cs="宋体" w:hint="eastAsia"/>
          <w:b/>
          <w:bCs/>
          <w:sz w:val="32"/>
          <w:szCs w:val="32"/>
        </w:rPr>
        <w:t>二、性能指标定义</w:t>
      </w:r>
    </w:p>
    <w:tbl>
      <w:tblPr>
        <w:tblW w:w="0" w:type="auto"/>
        <w:tblCellMar>
          <w:top w:w="15" w:type="dxa"/>
          <w:left w:w="15" w:type="dxa"/>
          <w:bottom w:w="15" w:type="dxa"/>
          <w:right w:w="15" w:type="dxa"/>
        </w:tblCellMar>
        <w:tblLook w:val="04A0"/>
      </w:tblPr>
      <w:tblGrid>
        <w:gridCol w:w="405"/>
        <w:gridCol w:w="873"/>
        <w:gridCol w:w="1493"/>
        <w:gridCol w:w="1414"/>
        <w:gridCol w:w="2970"/>
        <w:gridCol w:w="1161"/>
      </w:tblGrid>
      <w:tr w:rsidR="00C224AA" w:rsidRPr="00C224AA" w:rsidTr="00C224AA">
        <w:trPr>
          <w:trHeight w:val="285"/>
        </w:trPr>
        <w:tc>
          <w:tcPr>
            <w:tcW w:w="4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18"/>
                <w:szCs w:val="18"/>
              </w:rPr>
              <w:t>#</w:t>
            </w:r>
          </w:p>
        </w:tc>
        <w:tc>
          <w:tcPr>
            <w:tcW w:w="9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20"/>
              </w:rPr>
              <w:t>产品</w:t>
            </w:r>
          </w:p>
        </w:tc>
        <w:tc>
          <w:tcPr>
            <w:tcW w:w="1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20"/>
              </w:rPr>
              <w:t>模块</w:t>
            </w: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20"/>
              </w:rPr>
              <w:t>组件</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20"/>
              </w:rPr>
              <w:t>规格/型号</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hint="eastAsia"/>
                <w:b/>
                <w:bCs/>
                <w:color w:val="000000"/>
                <w:sz w:val="20"/>
              </w:rPr>
              <w:t>性能级别</w:t>
            </w:r>
          </w:p>
        </w:tc>
      </w:tr>
      <w:tr w:rsidR="00C224AA" w:rsidRPr="00C224AA" w:rsidTr="00C224AA">
        <w:trPr>
          <w:trHeight w:val="735"/>
        </w:trPr>
        <w:tc>
          <w:tcPr>
            <w:tcW w:w="4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right"/>
              <w:rPr>
                <w:rFonts w:ascii="宋体" w:eastAsia="宋体" w:hAnsi="宋体" w:cs="宋体"/>
                <w:color w:val="494949"/>
                <w:szCs w:val="22"/>
              </w:rPr>
            </w:pPr>
            <w:r w:rsidRPr="00C224AA">
              <w:rPr>
                <w:rFonts w:ascii="宋体" w:eastAsia="宋体" w:hAnsi="宋体" w:cs="宋体" w:hint="eastAsia"/>
                <w:color w:val="000000"/>
                <w:sz w:val="18"/>
                <w:szCs w:val="18"/>
              </w:rPr>
              <w:t>1</w:t>
            </w:r>
          </w:p>
        </w:tc>
        <w:tc>
          <w:tcPr>
            <w:tcW w:w="96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color w:val="494949"/>
                <w:szCs w:val="22"/>
              </w:rPr>
              <w:t>农产品批发市场大数据分析系统</w:t>
            </w:r>
          </w:p>
        </w:tc>
        <w:tc>
          <w:tcPr>
            <w:tcW w:w="1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color w:val="494949"/>
                <w:szCs w:val="22"/>
              </w:rPr>
              <w:t>系统管理单元</w:t>
            </w: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系统管理模块</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用户管理、资源库管理、内容管理</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color w:val="494949"/>
                <w:szCs w:val="22"/>
              </w:rPr>
              <w:t>A</w:t>
            </w:r>
          </w:p>
        </w:tc>
      </w:tr>
      <w:tr w:rsidR="00C224AA" w:rsidRPr="00C224AA" w:rsidTr="00C224AA">
        <w:trPr>
          <w:trHeight w:val="495"/>
        </w:trPr>
        <w:tc>
          <w:tcPr>
            <w:tcW w:w="4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right"/>
              <w:rPr>
                <w:rFonts w:ascii="宋体" w:eastAsia="宋体" w:hAnsi="宋体" w:cs="宋体"/>
                <w:color w:val="494949"/>
                <w:szCs w:val="22"/>
              </w:rPr>
            </w:pPr>
            <w:r w:rsidRPr="00C224AA">
              <w:rPr>
                <w:rFonts w:ascii="宋体" w:eastAsia="宋体" w:hAnsi="宋体" w:cs="宋体" w:hint="eastAsia"/>
                <w:color w:val="000000"/>
                <w:sz w:val="18"/>
                <w:szCs w:val="18"/>
              </w:rPr>
              <w:t>6</w:t>
            </w:r>
          </w:p>
        </w:tc>
        <w:tc>
          <w:tcPr>
            <w:tcW w:w="0" w:type="auto"/>
            <w:vMerge/>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p>
        </w:tc>
        <w:tc>
          <w:tcPr>
            <w:tcW w:w="1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color w:val="494949"/>
                <w:szCs w:val="22"/>
              </w:rPr>
              <w:t>数据管理单元</w:t>
            </w: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数据管理模块</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数据挖掘、数据清洗、数据分析、数据维护</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color w:val="494949"/>
                <w:szCs w:val="22"/>
              </w:rPr>
              <w:t>A</w:t>
            </w:r>
          </w:p>
        </w:tc>
      </w:tr>
      <w:tr w:rsidR="00C224AA" w:rsidRPr="00C224AA" w:rsidTr="00C224AA">
        <w:trPr>
          <w:trHeight w:val="495"/>
        </w:trPr>
        <w:tc>
          <w:tcPr>
            <w:tcW w:w="4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right"/>
              <w:rPr>
                <w:rFonts w:ascii="宋体" w:eastAsia="宋体" w:hAnsi="宋体" w:cs="宋体"/>
                <w:color w:val="494949"/>
                <w:szCs w:val="22"/>
              </w:rPr>
            </w:pPr>
            <w:r w:rsidRPr="00C224AA">
              <w:rPr>
                <w:rFonts w:ascii="宋体" w:eastAsia="宋体" w:hAnsi="宋体" w:cs="宋体" w:hint="eastAsia"/>
                <w:color w:val="000000"/>
                <w:sz w:val="18"/>
                <w:szCs w:val="18"/>
              </w:rPr>
              <w:t>10</w:t>
            </w:r>
          </w:p>
        </w:tc>
        <w:tc>
          <w:tcPr>
            <w:tcW w:w="0" w:type="auto"/>
            <w:vMerge/>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p>
        </w:tc>
        <w:tc>
          <w:tcPr>
            <w:tcW w:w="1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color w:val="494949"/>
                <w:szCs w:val="22"/>
              </w:rPr>
              <w:t>查询功能管理单元</w:t>
            </w: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查询功能模块</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抓取量查询、数据监控、价格查询、获取价格走势、价格对比查询</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C224AA" w:rsidRPr="00C224AA" w:rsidRDefault="00C224AA" w:rsidP="00C224AA">
            <w:pPr>
              <w:widowControl/>
              <w:jc w:val="center"/>
              <w:rPr>
                <w:rFonts w:ascii="宋体" w:eastAsia="宋体" w:hAnsi="宋体" w:cs="宋体"/>
                <w:color w:val="494949"/>
                <w:szCs w:val="22"/>
              </w:rPr>
            </w:pPr>
            <w:r w:rsidRPr="00C224AA">
              <w:rPr>
                <w:rFonts w:ascii="宋体" w:eastAsia="宋体" w:hAnsi="宋体" w:cs="宋体"/>
                <w:color w:val="494949"/>
                <w:szCs w:val="22"/>
              </w:rPr>
              <w:t>A</w:t>
            </w:r>
          </w:p>
        </w:tc>
      </w:tr>
    </w:tbl>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 </w:t>
      </w:r>
    </w:p>
    <w:p w:rsidR="00C224AA" w:rsidRPr="00C224AA" w:rsidRDefault="00C224AA" w:rsidP="00C224AA">
      <w:pPr>
        <w:widowControl/>
        <w:jc w:val="left"/>
        <w:rPr>
          <w:rFonts w:ascii="宋体" w:eastAsia="宋体" w:hAnsi="宋体" w:cs="宋体"/>
          <w:color w:val="494949"/>
          <w:szCs w:val="22"/>
        </w:rPr>
      </w:pPr>
      <w:r w:rsidRPr="00C224AA">
        <w:rPr>
          <w:rFonts w:ascii="宋体" w:eastAsia="宋体" w:hAnsi="宋体" w:cs="宋体"/>
          <w:color w:val="494949"/>
          <w:szCs w:val="22"/>
        </w:rPr>
        <w:t> </w:t>
      </w:r>
    </w:p>
    <w:p w:rsidR="00C224AA" w:rsidRPr="00C224AA" w:rsidRDefault="00C224AA" w:rsidP="00C224AA">
      <w:pPr>
        <w:widowControl/>
        <w:spacing w:line="360" w:lineRule="auto"/>
        <w:jc w:val="left"/>
        <w:rPr>
          <w:rFonts w:ascii="宋体" w:eastAsia="宋体" w:hAnsi="宋体" w:cs="宋体"/>
          <w:color w:val="494949"/>
          <w:szCs w:val="22"/>
        </w:rPr>
      </w:pPr>
      <w:r w:rsidRPr="00C224AA">
        <w:rPr>
          <w:rFonts w:ascii="宋体" w:eastAsia="宋体" w:hAnsi="宋体" w:cs="宋体" w:hint="eastAsia"/>
          <w:b/>
          <w:bCs/>
          <w:color w:val="FF0000"/>
          <w:szCs w:val="22"/>
        </w:rPr>
        <w:t>说明：</w:t>
      </w:r>
      <w:r w:rsidRPr="00C224AA">
        <w:rPr>
          <w:rFonts w:ascii="宋体" w:eastAsia="宋体" w:hAnsi="宋体" w:cs="宋体" w:hint="eastAsia"/>
          <w:color w:val="494949"/>
          <w:szCs w:val="22"/>
        </w:rPr>
        <w:t>级别（A:表示非常重要必须达到的技术性能要求,B:表示重要推荐达到的技术性能要求,C：表示非重要可以弱化的技术性能要求.）</w:t>
      </w:r>
    </w:p>
    <w:p w:rsidR="004C0A15" w:rsidRDefault="004C0A15">
      <w:pPr>
        <w:widowControl/>
        <w:jc w:val="left"/>
        <w:rPr>
          <w:rFonts w:ascii="宋体" w:eastAsia="宋体" w:hAnsi="宋体" w:cs="宋体"/>
          <w:color w:val="494949"/>
          <w:szCs w:val="22"/>
        </w:rPr>
      </w:pPr>
      <w:r>
        <w:rPr>
          <w:rFonts w:ascii="宋体" w:eastAsia="宋体" w:hAnsi="宋体" w:cs="宋体"/>
          <w:color w:val="494949"/>
          <w:szCs w:val="22"/>
        </w:rPr>
        <w:br w:type="page"/>
      </w:r>
    </w:p>
    <w:p w:rsidR="00C224AA" w:rsidRPr="00C224AA" w:rsidRDefault="00C224AA" w:rsidP="00C224AA">
      <w:pPr>
        <w:widowControl/>
        <w:jc w:val="left"/>
        <w:rPr>
          <w:rFonts w:ascii="宋体" w:eastAsia="宋体" w:hAnsi="宋体" w:cs="宋体"/>
          <w:color w:val="494949"/>
          <w:szCs w:val="22"/>
        </w:rPr>
      </w:pPr>
    </w:p>
    <w:p w:rsidR="00C224AA" w:rsidRPr="00C224AA" w:rsidRDefault="00C224AA" w:rsidP="00C224AA">
      <w:pPr>
        <w:widowControl/>
        <w:spacing w:line="312" w:lineRule="auto"/>
        <w:jc w:val="center"/>
        <w:rPr>
          <w:rFonts w:ascii="宋体" w:eastAsia="宋体" w:hAnsi="宋体" w:cs="宋体"/>
          <w:color w:val="888888"/>
          <w:sz w:val="36"/>
          <w:szCs w:val="36"/>
        </w:rPr>
      </w:pPr>
      <w:r w:rsidRPr="00C224AA">
        <w:rPr>
          <w:rFonts w:ascii="宋体" w:eastAsia="宋体" w:hAnsi="宋体" w:cs="宋体" w:hint="eastAsia"/>
          <w:b/>
          <w:bCs/>
          <w:color w:val="002060"/>
          <w:sz w:val="32"/>
          <w:szCs w:val="32"/>
        </w:rPr>
        <w:t>第五部分 环境和部署要求</w:t>
      </w:r>
    </w:p>
    <w:p w:rsidR="00C224AA" w:rsidRPr="00C224AA" w:rsidRDefault="00C224AA" w:rsidP="00C224AA">
      <w:pPr>
        <w:widowControl/>
        <w:spacing w:before="100" w:beforeAutospacing="1" w:after="100" w:afterAutospacing="1" w:line="412" w:lineRule="auto"/>
        <w:jc w:val="left"/>
        <w:outlineLvl w:val="2"/>
        <w:rPr>
          <w:rFonts w:ascii="宋体" w:eastAsia="宋体" w:hAnsi="宋体" w:cs="宋体"/>
          <w:b/>
          <w:bCs/>
          <w:sz w:val="26"/>
          <w:szCs w:val="26"/>
        </w:rPr>
      </w:pPr>
      <w:r w:rsidRPr="00C224AA">
        <w:rPr>
          <w:rFonts w:ascii="宋体" w:eastAsia="宋体" w:hAnsi="宋体" w:cs="宋体" w:hint="eastAsia"/>
          <w:b/>
          <w:bCs/>
          <w:sz w:val="32"/>
          <w:szCs w:val="32"/>
        </w:rPr>
        <w:t>一、网络部署图</w:t>
      </w:r>
    </w:p>
    <w:p w:rsidR="00C003E8" w:rsidRDefault="00C003E8" w:rsidP="00C003E8">
      <w:pPr>
        <w:pStyle w:val="ql-long-42280811"/>
        <w:spacing w:before="0" w:beforeAutospacing="0" w:after="0" w:afterAutospacing="0"/>
        <w:rPr>
          <w:color w:val="494949"/>
          <w:sz w:val="22"/>
          <w:szCs w:val="22"/>
        </w:rPr>
      </w:pPr>
      <w:r>
        <w:rPr>
          <w:noProof/>
          <w:color w:val="494949"/>
          <w:sz w:val="22"/>
          <w:szCs w:val="22"/>
        </w:rPr>
        <w:drawing>
          <wp:inline distT="0" distB="0" distL="0" distR="0">
            <wp:extent cx="5236845" cy="2800380"/>
            <wp:effectExtent l="19050" t="0" r="1905" b="0"/>
            <wp:docPr id="10" name="图片 1" descr="https://uploader.shimo.im/f/lY6fMhsHXXAeYmh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lY6fMhsHXXAeYmho.png!thumbnail"/>
                    <pic:cNvPicPr>
                      <a:picLocks noChangeAspect="1" noChangeArrowheads="1"/>
                    </pic:cNvPicPr>
                  </pic:nvPicPr>
                  <pic:blipFill>
                    <a:blip r:embed="rId17"/>
                    <a:srcRect/>
                    <a:stretch>
                      <a:fillRect/>
                    </a:stretch>
                  </pic:blipFill>
                  <pic:spPr bwMode="auto">
                    <a:xfrm>
                      <a:off x="0" y="0"/>
                      <a:ext cx="5236845" cy="2800380"/>
                    </a:xfrm>
                    <a:prstGeom prst="rect">
                      <a:avLst/>
                    </a:prstGeom>
                    <a:noFill/>
                    <a:ln w="9525">
                      <a:noFill/>
                      <a:miter lim="800000"/>
                      <a:headEnd/>
                      <a:tailEnd/>
                    </a:ln>
                  </pic:spPr>
                </pic:pic>
              </a:graphicData>
            </a:graphic>
          </wp:inline>
        </w:drawing>
      </w:r>
    </w:p>
    <w:p w:rsidR="00C224AA" w:rsidRDefault="00C224AA" w:rsidP="00C224AA">
      <w:pPr>
        <w:widowControl/>
        <w:jc w:val="left"/>
        <w:rPr>
          <w:rFonts w:ascii="宋体" w:eastAsia="宋体" w:hAnsi="宋体" w:cs="宋体"/>
          <w:color w:val="494949"/>
          <w:szCs w:val="22"/>
        </w:rPr>
      </w:pPr>
    </w:p>
    <w:p w:rsidR="00D918E9" w:rsidRPr="00C224AA" w:rsidRDefault="00D918E9" w:rsidP="00C224AA">
      <w:pPr>
        <w:widowControl/>
        <w:jc w:val="left"/>
        <w:rPr>
          <w:rFonts w:ascii="宋体" w:eastAsia="宋体" w:hAnsi="宋体" w:cs="宋体"/>
          <w:color w:val="494949"/>
          <w:szCs w:val="22"/>
        </w:rPr>
      </w:pPr>
    </w:p>
    <w:p w:rsidR="00C224AA" w:rsidRPr="00C224AA" w:rsidRDefault="00C224AA" w:rsidP="00C224AA">
      <w:pPr>
        <w:widowControl/>
        <w:spacing w:before="100" w:beforeAutospacing="1" w:after="100" w:afterAutospacing="1" w:line="412" w:lineRule="auto"/>
        <w:jc w:val="left"/>
        <w:outlineLvl w:val="2"/>
        <w:rPr>
          <w:rFonts w:ascii="宋体" w:eastAsia="宋体" w:hAnsi="宋体" w:cs="宋体"/>
          <w:b/>
          <w:bCs/>
          <w:sz w:val="26"/>
          <w:szCs w:val="26"/>
        </w:rPr>
      </w:pPr>
      <w:r w:rsidRPr="00C224AA">
        <w:rPr>
          <w:rFonts w:ascii="宋体" w:eastAsia="宋体" w:hAnsi="宋体" w:cs="宋体" w:hint="eastAsia"/>
          <w:b/>
          <w:bCs/>
          <w:sz w:val="32"/>
          <w:szCs w:val="32"/>
        </w:rPr>
        <w:t>二、应用部署图</w:t>
      </w:r>
    </w:p>
    <w:p w:rsidR="00C224AA" w:rsidRDefault="00C224AA" w:rsidP="00C224AA">
      <w:pPr>
        <w:widowControl/>
        <w:spacing w:line="360" w:lineRule="auto"/>
        <w:jc w:val="left"/>
        <w:rPr>
          <w:rFonts w:ascii="宋体" w:eastAsia="宋体" w:hAnsi="宋体" w:cs="宋体"/>
          <w:color w:val="494949"/>
          <w:szCs w:val="22"/>
        </w:rPr>
      </w:pPr>
      <w:r w:rsidRPr="00C224AA">
        <w:rPr>
          <w:rFonts w:ascii="宋体" w:eastAsia="宋体" w:hAnsi="宋体" w:cs="宋体"/>
          <w:noProof/>
          <w:color w:val="494949"/>
          <w:szCs w:val="22"/>
        </w:rPr>
        <w:lastRenderedPageBreak/>
        <w:drawing>
          <wp:inline distT="0" distB="0" distL="0" distR="0">
            <wp:extent cx="5270500" cy="4159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0500" cy="4159250"/>
                    </a:xfrm>
                    <a:prstGeom prst="rect">
                      <a:avLst/>
                    </a:prstGeom>
                    <a:noFill/>
                    <a:ln>
                      <a:noFill/>
                    </a:ln>
                  </pic:spPr>
                </pic:pic>
              </a:graphicData>
            </a:graphic>
          </wp:inline>
        </w:drawing>
      </w:r>
    </w:p>
    <w:p w:rsidR="00D918E9" w:rsidRPr="00C224AA" w:rsidRDefault="00D918E9" w:rsidP="00C224AA">
      <w:pPr>
        <w:widowControl/>
        <w:spacing w:line="360" w:lineRule="auto"/>
        <w:jc w:val="left"/>
        <w:rPr>
          <w:rFonts w:ascii="宋体" w:eastAsia="宋体" w:hAnsi="宋体" w:cs="宋体"/>
          <w:color w:val="494949"/>
          <w:szCs w:val="22"/>
        </w:rPr>
      </w:pPr>
    </w:p>
    <w:p w:rsidR="00C224AA" w:rsidRPr="00C224AA" w:rsidRDefault="00C224AA" w:rsidP="00C224AA">
      <w:pPr>
        <w:widowControl/>
        <w:spacing w:before="100" w:beforeAutospacing="1" w:after="100" w:afterAutospacing="1" w:line="412" w:lineRule="auto"/>
        <w:jc w:val="left"/>
        <w:outlineLvl w:val="2"/>
        <w:rPr>
          <w:rFonts w:ascii="宋体" w:eastAsia="宋体" w:hAnsi="宋体" w:cs="宋体"/>
          <w:b/>
          <w:bCs/>
          <w:sz w:val="26"/>
          <w:szCs w:val="26"/>
        </w:rPr>
      </w:pPr>
      <w:r w:rsidRPr="00C224AA">
        <w:rPr>
          <w:rFonts w:ascii="宋体" w:eastAsia="宋体" w:hAnsi="宋体" w:cs="宋体" w:hint="eastAsia"/>
          <w:b/>
          <w:bCs/>
          <w:sz w:val="32"/>
          <w:szCs w:val="32"/>
        </w:rPr>
        <w:t>三、运行环境说明</w:t>
      </w:r>
    </w:p>
    <w:p w:rsidR="00C224AA" w:rsidRPr="00C224AA" w:rsidRDefault="00D918E9" w:rsidP="00C224AA">
      <w:pPr>
        <w:widowControl/>
        <w:spacing w:before="100" w:beforeAutospacing="1" w:after="100" w:afterAutospacing="1" w:line="376" w:lineRule="auto"/>
        <w:jc w:val="left"/>
        <w:outlineLvl w:val="2"/>
        <w:rPr>
          <w:rFonts w:ascii="宋体" w:eastAsia="宋体" w:hAnsi="宋体" w:cs="宋体"/>
          <w:b/>
          <w:bCs/>
          <w:sz w:val="26"/>
          <w:szCs w:val="26"/>
        </w:rPr>
      </w:pPr>
      <w:r>
        <w:rPr>
          <w:rFonts w:ascii="宋体" w:eastAsia="宋体" w:hAnsi="宋体" w:cs="宋体" w:hint="eastAsia"/>
          <w:b/>
          <w:bCs/>
          <w:sz w:val="28"/>
          <w:szCs w:val="28"/>
        </w:rPr>
        <w:t>（一）</w:t>
      </w:r>
      <w:r w:rsidR="00C224AA" w:rsidRPr="00C224AA">
        <w:rPr>
          <w:rFonts w:ascii="宋体" w:eastAsia="宋体" w:hAnsi="宋体" w:cs="宋体" w:hint="eastAsia"/>
          <w:b/>
          <w:bCs/>
          <w:sz w:val="28"/>
          <w:szCs w:val="28"/>
        </w:rPr>
        <w:t>、服务器</w:t>
      </w:r>
    </w:p>
    <w:p w:rsidR="00C003E8" w:rsidRPr="00C003E8" w:rsidRDefault="00C003E8" w:rsidP="00C003E8">
      <w:pPr>
        <w:widowControl/>
        <w:spacing w:line="360" w:lineRule="auto"/>
        <w:jc w:val="left"/>
        <w:rPr>
          <w:rFonts w:ascii="宋体" w:eastAsia="宋体" w:hAnsi="宋体" w:cs="宋体"/>
          <w:szCs w:val="22"/>
        </w:rPr>
      </w:pPr>
      <w:r w:rsidRPr="00C003E8">
        <w:rPr>
          <w:rFonts w:ascii="宋体" w:eastAsia="宋体" w:hAnsi="宋体" w:cs="宋体"/>
          <w:szCs w:val="22"/>
        </w:rPr>
        <w:t>Web服务器配置：</w:t>
      </w:r>
    </w:p>
    <w:p w:rsidR="00C003E8" w:rsidRPr="00C003E8" w:rsidRDefault="00C003E8" w:rsidP="00C003E8">
      <w:pPr>
        <w:widowControl/>
        <w:numPr>
          <w:ilvl w:val="0"/>
          <w:numId w:val="6"/>
        </w:numPr>
        <w:spacing w:line="360" w:lineRule="auto"/>
        <w:jc w:val="left"/>
        <w:rPr>
          <w:rFonts w:ascii="宋体" w:eastAsia="宋体" w:hAnsi="宋体" w:cs="宋体"/>
          <w:szCs w:val="22"/>
        </w:rPr>
      </w:pPr>
      <w:r w:rsidRPr="00C003E8">
        <w:rPr>
          <w:rFonts w:ascii="宋体" w:eastAsia="宋体" w:hAnsi="宋体" w:cs="宋体"/>
          <w:szCs w:val="22"/>
        </w:rPr>
        <w:t>CPU 2核</w:t>
      </w:r>
    </w:p>
    <w:p w:rsidR="00C003E8" w:rsidRPr="00C003E8" w:rsidRDefault="00C003E8" w:rsidP="00C003E8">
      <w:pPr>
        <w:widowControl/>
        <w:numPr>
          <w:ilvl w:val="0"/>
          <w:numId w:val="6"/>
        </w:numPr>
        <w:spacing w:line="360" w:lineRule="auto"/>
        <w:jc w:val="left"/>
        <w:rPr>
          <w:rFonts w:ascii="宋体" w:eastAsia="宋体" w:hAnsi="宋体" w:cs="宋体"/>
          <w:szCs w:val="22"/>
        </w:rPr>
      </w:pPr>
      <w:r w:rsidRPr="00C003E8">
        <w:rPr>
          <w:rFonts w:ascii="宋体" w:eastAsia="宋体" w:hAnsi="宋体" w:cs="宋体"/>
          <w:szCs w:val="22"/>
        </w:rPr>
        <w:t>内存 4G</w:t>
      </w:r>
    </w:p>
    <w:p w:rsidR="00C003E8" w:rsidRPr="00C003E8" w:rsidRDefault="00C003E8" w:rsidP="00C003E8">
      <w:pPr>
        <w:widowControl/>
        <w:numPr>
          <w:ilvl w:val="0"/>
          <w:numId w:val="6"/>
        </w:numPr>
        <w:spacing w:line="360" w:lineRule="auto"/>
        <w:jc w:val="left"/>
        <w:rPr>
          <w:rFonts w:ascii="宋体" w:eastAsia="宋体" w:hAnsi="宋体" w:cs="宋体"/>
          <w:szCs w:val="22"/>
        </w:rPr>
      </w:pPr>
      <w:r w:rsidRPr="00C003E8">
        <w:rPr>
          <w:rFonts w:ascii="宋体" w:eastAsia="宋体" w:hAnsi="宋体" w:cs="宋体"/>
          <w:szCs w:val="22"/>
        </w:rPr>
        <w:t>OS CentOS8</w:t>
      </w:r>
    </w:p>
    <w:p w:rsidR="00C003E8" w:rsidRPr="00C003E8" w:rsidRDefault="00C003E8" w:rsidP="00C003E8">
      <w:pPr>
        <w:widowControl/>
        <w:numPr>
          <w:ilvl w:val="0"/>
          <w:numId w:val="6"/>
        </w:numPr>
        <w:spacing w:line="360" w:lineRule="auto"/>
        <w:jc w:val="left"/>
        <w:rPr>
          <w:rFonts w:ascii="宋体" w:eastAsia="宋体" w:hAnsi="宋体" w:cs="宋体"/>
          <w:szCs w:val="22"/>
        </w:rPr>
      </w:pPr>
      <w:r w:rsidRPr="00C003E8">
        <w:rPr>
          <w:rFonts w:ascii="宋体" w:eastAsia="宋体" w:hAnsi="宋体" w:cs="宋体"/>
          <w:szCs w:val="22"/>
        </w:rPr>
        <w:t>磁盘空间 40G</w:t>
      </w:r>
    </w:p>
    <w:p w:rsidR="00C003E8" w:rsidRPr="00C003E8" w:rsidRDefault="00C003E8" w:rsidP="00C003E8">
      <w:pPr>
        <w:widowControl/>
        <w:spacing w:line="360" w:lineRule="auto"/>
        <w:jc w:val="left"/>
        <w:rPr>
          <w:rFonts w:ascii="宋体" w:eastAsia="宋体" w:hAnsi="宋体" w:cs="宋体"/>
          <w:szCs w:val="22"/>
        </w:rPr>
      </w:pPr>
      <w:r w:rsidRPr="00C003E8">
        <w:rPr>
          <w:rFonts w:ascii="宋体" w:eastAsia="宋体" w:hAnsi="宋体" w:cs="宋体"/>
          <w:szCs w:val="22"/>
        </w:rPr>
        <w:t>负载均衡服务器配置：</w:t>
      </w:r>
    </w:p>
    <w:p w:rsidR="00C003E8" w:rsidRPr="00C003E8" w:rsidRDefault="00C003E8" w:rsidP="00C003E8">
      <w:pPr>
        <w:widowControl/>
        <w:numPr>
          <w:ilvl w:val="0"/>
          <w:numId w:val="7"/>
        </w:numPr>
        <w:spacing w:line="360" w:lineRule="auto"/>
        <w:jc w:val="left"/>
        <w:rPr>
          <w:rFonts w:ascii="宋体" w:eastAsia="宋体" w:hAnsi="宋体" w:cs="宋体"/>
          <w:szCs w:val="22"/>
        </w:rPr>
      </w:pPr>
      <w:r w:rsidRPr="00C003E8">
        <w:rPr>
          <w:rFonts w:ascii="宋体" w:eastAsia="宋体" w:hAnsi="宋体" w:cs="宋体"/>
          <w:szCs w:val="22"/>
        </w:rPr>
        <w:t>CPU 2核</w:t>
      </w:r>
    </w:p>
    <w:p w:rsidR="00C003E8" w:rsidRPr="00C003E8" w:rsidRDefault="00C003E8" w:rsidP="00C003E8">
      <w:pPr>
        <w:widowControl/>
        <w:numPr>
          <w:ilvl w:val="0"/>
          <w:numId w:val="7"/>
        </w:numPr>
        <w:spacing w:line="360" w:lineRule="auto"/>
        <w:jc w:val="left"/>
        <w:rPr>
          <w:rFonts w:ascii="宋体" w:eastAsia="宋体" w:hAnsi="宋体" w:cs="宋体"/>
          <w:szCs w:val="22"/>
        </w:rPr>
      </w:pPr>
      <w:r w:rsidRPr="00C003E8">
        <w:rPr>
          <w:rFonts w:ascii="宋体" w:eastAsia="宋体" w:hAnsi="宋体" w:cs="宋体"/>
          <w:szCs w:val="22"/>
        </w:rPr>
        <w:t>内存 4G</w:t>
      </w:r>
    </w:p>
    <w:p w:rsidR="00C003E8" w:rsidRPr="00C003E8" w:rsidRDefault="00C003E8" w:rsidP="00C003E8">
      <w:pPr>
        <w:widowControl/>
        <w:numPr>
          <w:ilvl w:val="0"/>
          <w:numId w:val="7"/>
        </w:numPr>
        <w:spacing w:line="360" w:lineRule="auto"/>
        <w:jc w:val="left"/>
        <w:rPr>
          <w:rFonts w:ascii="宋体" w:eastAsia="宋体" w:hAnsi="宋体" w:cs="宋体"/>
          <w:szCs w:val="22"/>
        </w:rPr>
      </w:pPr>
      <w:r w:rsidRPr="00C003E8">
        <w:rPr>
          <w:rFonts w:ascii="宋体" w:eastAsia="宋体" w:hAnsi="宋体" w:cs="宋体"/>
          <w:szCs w:val="22"/>
        </w:rPr>
        <w:t>OS CentOS8</w:t>
      </w:r>
    </w:p>
    <w:p w:rsidR="00C003E8" w:rsidRPr="00C003E8" w:rsidRDefault="00C003E8" w:rsidP="00C003E8">
      <w:pPr>
        <w:widowControl/>
        <w:numPr>
          <w:ilvl w:val="0"/>
          <w:numId w:val="7"/>
        </w:numPr>
        <w:spacing w:line="360" w:lineRule="auto"/>
        <w:jc w:val="left"/>
        <w:rPr>
          <w:rFonts w:ascii="宋体" w:eastAsia="宋体" w:hAnsi="宋体" w:cs="宋体"/>
          <w:szCs w:val="22"/>
        </w:rPr>
      </w:pPr>
      <w:r w:rsidRPr="00C003E8">
        <w:rPr>
          <w:rFonts w:ascii="宋体" w:eastAsia="宋体" w:hAnsi="宋体" w:cs="宋体"/>
          <w:szCs w:val="22"/>
        </w:rPr>
        <w:t>磁盘空间 40G</w:t>
      </w:r>
    </w:p>
    <w:p w:rsidR="00C003E8" w:rsidRPr="00C003E8" w:rsidRDefault="00C003E8" w:rsidP="00C003E8">
      <w:pPr>
        <w:widowControl/>
        <w:spacing w:line="360" w:lineRule="auto"/>
        <w:jc w:val="left"/>
        <w:rPr>
          <w:rFonts w:ascii="宋体" w:eastAsia="宋体" w:hAnsi="宋体" w:cs="宋体"/>
          <w:szCs w:val="22"/>
        </w:rPr>
      </w:pPr>
      <w:r w:rsidRPr="00C003E8">
        <w:rPr>
          <w:rFonts w:ascii="宋体" w:eastAsia="宋体" w:hAnsi="宋体" w:cs="宋体"/>
          <w:szCs w:val="22"/>
        </w:rPr>
        <w:lastRenderedPageBreak/>
        <w:t>后端服务器配置：</w:t>
      </w:r>
    </w:p>
    <w:p w:rsidR="00C003E8" w:rsidRPr="00C003E8" w:rsidRDefault="00C003E8" w:rsidP="00C003E8">
      <w:pPr>
        <w:widowControl/>
        <w:numPr>
          <w:ilvl w:val="0"/>
          <w:numId w:val="8"/>
        </w:numPr>
        <w:spacing w:line="360" w:lineRule="auto"/>
        <w:jc w:val="left"/>
        <w:rPr>
          <w:rFonts w:ascii="宋体" w:eastAsia="宋体" w:hAnsi="宋体" w:cs="宋体"/>
          <w:szCs w:val="22"/>
        </w:rPr>
      </w:pPr>
      <w:r w:rsidRPr="00C003E8">
        <w:rPr>
          <w:rFonts w:ascii="宋体" w:eastAsia="宋体" w:hAnsi="宋体" w:cs="宋体"/>
          <w:szCs w:val="22"/>
        </w:rPr>
        <w:t>CPU 4核</w:t>
      </w:r>
    </w:p>
    <w:p w:rsidR="00C003E8" w:rsidRPr="00C003E8" w:rsidRDefault="00C003E8" w:rsidP="00C003E8">
      <w:pPr>
        <w:widowControl/>
        <w:numPr>
          <w:ilvl w:val="0"/>
          <w:numId w:val="8"/>
        </w:numPr>
        <w:spacing w:line="360" w:lineRule="auto"/>
        <w:jc w:val="left"/>
        <w:rPr>
          <w:rFonts w:ascii="宋体" w:eastAsia="宋体" w:hAnsi="宋体" w:cs="宋体"/>
          <w:szCs w:val="22"/>
        </w:rPr>
      </w:pPr>
      <w:r w:rsidRPr="00C003E8">
        <w:rPr>
          <w:rFonts w:ascii="宋体" w:eastAsia="宋体" w:hAnsi="宋体" w:cs="宋体"/>
          <w:szCs w:val="22"/>
        </w:rPr>
        <w:t>内存 16G</w:t>
      </w:r>
    </w:p>
    <w:p w:rsidR="00C003E8" w:rsidRPr="00C003E8" w:rsidRDefault="00C003E8" w:rsidP="00C003E8">
      <w:pPr>
        <w:widowControl/>
        <w:numPr>
          <w:ilvl w:val="0"/>
          <w:numId w:val="8"/>
        </w:numPr>
        <w:spacing w:line="360" w:lineRule="auto"/>
        <w:jc w:val="left"/>
        <w:rPr>
          <w:rFonts w:ascii="宋体" w:eastAsia="宋体" w:hAnsi="宋体" w:cs="宋体"/>
          <w:szCs w:val="22"/>
        </w:rPr>
      </w:pPr>
      <w:r w:rsidRPr="00C003E8">
        <w:rPr>
          <w:rFonts w:ascii="宋体" w:eastAsia="宋体" w:hAnsi="宋体" w:cs="宋体"/>
          <w:szCs w:val="22"/>
        </w:rPr>
        <w:t>OS CentOS8</w:t>
      </w:r>
    </w:p>
    <w:p w:rsidR="00C003E8" w:rsidRPr="00C003E8" w:rsidRDefault="00C003E8" w:rsidP="00C003E8">
      <w:pPr>
        <w:widowControl/>
        <w:numPr>
          <w:ilvl w:val="0"/>
          <w:numId w:val="8"/>
        </w:numPr>
        <w:spacing w:line="360" w:lineRule="auto"/>
        <w:jc w:val="left"/>
        <w:rPr>
          <w:rFonts w:ascii="宋体" w:eastAsia="宋体" w:hAnsi="宋体" w:cs="宋体"/>
          <w:szCs w:val="22"/>
        </w:rPr>
      </w:pPr>
      <w:r w:rsidRPr="00C003E8">
        <w:rPr>
          <w:rFonts w:ascii="宋体" w:eastAsia="宋体" w:hAnsi="宋体" w:cs="宋体"/>
          <w:szCs w:val="22"/>
        </w:rPr>
        <w:t>磁盘空间 200G</w:t>
      </w:r>
    </w:p>
    <w:p w:rsidR="00C003E8" w:rsidRPr="00C003E8" w:rsidRDefault="00C003E8" w:rsidP="00C003E8">
      <w:pPr>
        <w:widowControl/>
        <w:spacing w:line="360" w:lineRule="auto"/>
        <w:jc w:val="left"/>
        <w:rPr>
          <w:rFonts w:ascii="宋体" w:eastAsia="宋体" w:hAnsi="宋体" w:cs="宋体"/>
          <w:szCs w:val="22"/>
        </w:rPr>
      </w:pPr>
      <w:r w:rsidRPr="00C003E8">
        <w:rPr>
          <w:rFonts w:ascii="宋体" w:eastAsia="宋体" w:hAnsi="宋体" w:cs="宋体"/>
          <w:szCs w:val="22"/>
        </w:rPr>
        <w:t>数据库服务器配置：</w:t>
      </w:r>
    </w:p>
    <w:p w:rsidR="00C003E8" w:rsidRPr="00C003E8" w:rsidRDefault="00C003E8" w:rsidP="00C003E8">
      <w:pPr>
        <w:widowControl/>
        <w:numPr>
          <w:ilvl w:val="0"/>
          <w:numId w:val="9"/>
        </w:numPr>
        <w:spacing w:line="360" w:lineRule="auto"/>
        <w:jc w:val="left"/>
        <w:rPr>
          <w:rFonts w:ascii="宋体" w:eastAsia="宋体" w:hAnsi="宋体" w:cs="宋体"/>
          <w:szCs w:val="22"/>
        </w:rPr>
      </w:pPr>
      <w:r w:rsidRPr="00C003E8">
        <w:rPr>
          <w:rFonts w:ascii="宋体" w:eastAsia="宋体" w:hAnsi="宋体" w:cs="宋体"/>
          <w:szCs w:val="22"/>
        </w:rPr>
        <w:t>CPU 4核</w:t>
      </w:r>
    </w:p>
    <w:p w:rsidR="00C003E8" w:rsidRPr="00C003E8" w:rsidRDefault="00C003E8" w:rsidP="00C003E8">
      <w:pPr>
        <w:widowControl/>
        <w:numPr>
          <w:ilvl w:val="0"/>
          <w:numId w:val="9"/>
        </w:numPr>
        <w:spacing w:line="360" w:lineRule="auto"/>
        <w:jc w:val="left"/>
        <w:rPr>
          <w:rFonts w:ascii="宋体" w:eastAsia="宋体" w:hAnsi="宋体" w:cs="宋体"/>
          <w:szCs w:val="22"/>
        </w:rPr>
      </w:pPr>
      <w:r w:rsidRPr="00C003E8">
        <w:rPr>
          <w:rFonts w:ascii="宋体" w:eastAsia="宋体" w:hAnsi="宋体" w:cs="宋体"/>
          <w:szCs w:val="22"/>
        </w:rPr>
        <w:t>内存 16G</w:t>
      </w:r>
    </w:p>
    <w:p w:rsidR="00C003E8" w:rsidRPr="00C003E8" w:rsidRDefault="00C003E8" w:rsidP="00C003E8">
      <w:pPr>
        <w:widowControl/>
        <w:numPr>
          <w:ilvl w:val="0"/>
          <w:numId w:val="9"/>
        </w:numPr>
        <w:spacing w:line="360" w:lineRule="auto"/>
        <w:jc w:val="left"/>
        <w:rPr>
          <w:rFonts w:ascii="宋体" w:eastAsia="宋体" w:hAnsi="宋体" w:cs="宋体"/>
          <w:szCs w:val="22"/>
        </w:rPr>
      </w:pPr>
      <w:r w:rsidRPr="00C003E8">
        <w:rPr>
          <w:rFonts w:ascii="宋体" w:eastAsia="宋体" w:hAnsi="宋体" w:cs="宋体"/>
          <w:szCs w:val="22"/>
        </w:rPr>
        <w:t>OS CentOS8</w:t>
      </w:r>
    </w:p>
    <w:p w:rsidR="00C003E8" w:rsidRPr="00C003E8" w:rsidRDefault="00C003E8" w:rsidP="00C003E8">
      <w:pPr>
        <w:widowControl/>
        <w:numPr>
          <w:ilvl w:val="0"/>
          <w:numId w:val="9"/>
        </w:numPr>
        <w:spacing w:line="360" w:lineRule="auto"/>
        <w:jc w:val="left"/>
        <w:rPr>
          <w:rFonts w:ascii="宋体" w:eastAsia="宋体" w:hAnsi="宋体" w:cs="宋体"/>
          <w:szCs w:val="22"/>
        </w:rPr>
      </w:pPr>
      <w:r w:rsidRPr="00C003E8">
        <w:rPr>
          <w:rFonts w:ascii="宋体" w:eastAsia="宋体" w:hAnsi="宋体" w:cs="宋体"/>
          <w:szCs w:val="22"/>
        </w:rPr>
        <w:t>磁盘空间 500T</w:t>
      </w:r>
    </w:p>
    <w:p w:rsidR="00C003E8" w:rsidRPr="00C003E8" w:rsidRDefault="00C003E8" w:rsidP="00C003E8">
      <w:pPr>
        <w:widowControl/>
        <w:spacing w:line="360" w:lineRule="auto"/>
        <w:jc w:val="left"/>
        <w:rPr>
          <w:rFonts w:ascii="宋体" w:eastAsia="宋体" w:hAnsi="宋体" w:cs="宋体"/>
          <w:szCs w:val="22"/>
        </w:rPr>
      </w:pPr>
      <w:r w:rsidRPr="00C003E8">
        <w:rPr>
          <w:rFonts w:ascii="宋体" w:eastAsia="宋体" w:hAnsi="宋体" w:cs="宋体"/>
          <w:szCs w:val="22"/>
        </w:rPr>
        <w:t>Hadoop分布式服务器配置：</w:t>
      </w:r>
    </w:p>
    <w:p w:rsidR="00C003E8" w:rsidRPr="00C003E8" w:rsidRDefault="00C003E8" w:rsidP="00C003E8">
      <w:pPr>
        <w:widowControl/>
        <w:numPr>
          <w:ilvl w:val="0"/>
          <w:numId w:val="10"/>
        </w:numPr>
        <w:spacing w:line="360" w:lineRule="auto"/>
        <w:jc w:val="left"/>
        <w:rPr>
          <w:rFonts w:ascii="宋体" w:eastAsia="宋体" w:hAnsi="宋体" w:cs="宋体"/>
          <w:szCs w:val="22"/>
        </w:rPr>
      </w:pPr>
      <w:r w:rsidRPr="00C003E8">
        <w:rPr>
          <w:rFonts w:ascii="宋体" w:eastAsia="宋体" w:hAnsi="宋体" w:cs="宋体"/>
          <w:szCs w:val="22"/>
        </w:rPr>
        <w:t>CPU 4核</w:t>
      </w:r>
    </w:p>
    <w:p w:rsidR="00C003E8" w:rsidRPr="00C003E8" w:rsidRDefault="00C003E8" w:rsidP="00C003E8">
      <w:pPr>
        <w:widowControl/>
        <w:numPr>
          <w:ilvl w:val="0"/>
          <w:numId w:val="10"/>
        </w:numPr>
        <w:spacing w:line="360" w:lineRule="auto"/>
        <w:jc w:val="left"/>
        <w:rPr>
          <w:rFonts w:ascii="宋体" w:eastAsia="宋体" w:hAnsi="宋体" w:cs="宋体"/>
          <w:szCs w:val="22"/>
        </w:rPr>
      </w:pPr>
      <w:r w:rsidRPr="00C003E8">
        <w:rPr>
          <w:rFonts w:ascii="宋体" w:eastAsia="宋体" w:hAnsi="宋体" w:cs="宋体"/>
          <w:szCs w:val="22"/>
        </w:rPr>
        <w:t>内存 16G</w:t>
      </w:r>
    </w:p>
    <w:p w:rsidR="00C003E8" w:rsidRPr="00C003E8" w:rsidRDefault="00C003E8" w:rsidP="00C003E8">
      <w:pPr>
        <w:widowControl/>
        <w:numPr>
          <w:ilvl w:val="0"/>
          <w:numId w:val="10"/>
        </w:numPr>
        <w:spacing w:line="360" w:lineRule="auto"/>
        <w:jc w:val="left"/>
        <w:rPr>
          <w:rFonts w:ascii="宋体" w:eastAsia="宋体" w:hAnsi="宋体" w:cs="宋体"/>
          <w:szCs w:val="22"/>
        </w:rPr>
      </w:pPr>
      <w:r w:rsidRPr="00C003E8">
        <w:rPr>
          <w:rFonts w:ascii="宋体" w:eastAsia="宋体" w:hAnsi="宋体" w:cs="宋体"/>
          <w:szCs w:val="22"/>
        </w:rPr>
        <w:t>OS CentOS8</w:t>
      </w:r>
    </w:p>
    <w:p w:rsidR="00C003E8" w:rsidRPr="00C003E8" w:rsidRDefault="00C003E8" w:rsidP="00C003E8">
      <w:pPr>
        <w:widowControl/>
        <w:numPr>
          <w:ilvl w:val="0"/>
          <w:numId w:val="10"/>
        </w:numPr>
        <w:spacing w:line="360" w:lineRule="auto"/>
        <w:jc w:val="left"/>
        <w:rPr>
          <w:rFonts w:ascii="宋体" w:eastAsia="宋体" w:hAnsi="宋体" w:cs="宋体"/>
          <w:szCs w:val="22"/>
        </w:rPr>
      </w:pPr>
      <w:r w:rsidRPr="00C003E8">
        <w:rPr>
          <w:rFonts w:ascii="宋体" w:eastAsia="宋体" w:hAnsi="宋体" w:cs="宋体"/>
          <w:szCs w:val="22"/>
        </w:rPr>
        <w:t>磁盘空间 500T</w:t>
      </w:r>
    </w:p>
    <w:p w:rsidR="00C003E8" w:rsidRPr="00C003E8" w:rsidRDefault="00C003E8" w:rsidP="00C003E8">
      <w:pPr>
        <w:widowControl/>
        <w:spacing w:line="360" w:lineRule="auto"/>
        <w:jc w:val="left"/>
        <w:rPr>
          <w:rFonts w:ascii="宋体" w:eastAsia="宋体" w:hAnsi="宋体" w:cs="宋体"/>
          <w:szCs w:val="22"/>
        </w:rPr>
      </w:pPr>
      <w:r w:rsidRPr="00C003E8">
        <w:rPr>
          <w:rFonts w:ascii="宋体" w:eastAsia="宋体" w:hAnsi="宋体" w:cs="宋体"/>
          <w:szCs w:val="22"/>
        </w:rPr>
        <w:t>服务器上软件版本如下：</w:t>
      </w:r>
    </w:p>
    <w:p w:rsidR="00C003E8" w:rsidRPr="00C003E8" w:rsidRDefault="00C003E8" w:rsidP="00C003E8">
      <w:pPr>
        <w:widowControl/>
        <w:numPr>
          <w:ilvl w:val="0"/>
          <w:numId w:val="11"/>
        </w:numPr>
        <w:spacing w:line="360" w:lineRule="auto"/>
        <w:jc w:val="left"/>
        <w:rPr>
          <w:rFonts w:ascii="宋体" w:eastAsia="宋体" w:hAnsi="宋体" w:cs="宋体"/>
          <w:szCs w:val="22"/>
        </w:rPr>
      </w:pPr>
      <w:r w:rsidRPr="00C003E8">
        <w:rPr>
          <w:rFonts w:ascii="宋体" w:eastAsia="宋体" w:hAnsi="宋体" w:cs="宋体"/>
          <w:szCs w:val="22"/>
        </w:rPr>
        <w:t>JDK 1.8</w:t>
      </w:r>
    </w:p>
    <w:p w:rsidR="00C003E8" w:rsidRPr="00C003E8" w:rsidRDefault="00C003E8" w:rsidP="00C003E8">
      <w:pPr>
        <w:widowControl/>
        <w:numPr>
          <w:ilvl w:val="0"/>
          <w:numId w:val="11"/>
        </w:numPr>
        <w:spacing w:line="360" w:lineRule="auto"/>
        <w:jc w:val="left"/>
        <w:rPr>
          <w:rFonts w:ascii="宋体" w:eastAsia="宋体" w:hAnsi="宋体" w:cs="宋体"/>
          <w:szCs w:val="22"/>
        </w:rPr>
      </w:pPr>
      <w:r w:rsidRPr="00C003E8">
        <w:rPr>
          <w:rFonts w:ascii="宋体" w:eastAsia="宋体" w:hAnsi="宋体" w:cs="宋体"/>
          <w:szCs w:val="22"/>
        </w:rPr>
        <w:t>MySQL 8.0.19</w:t>
      </w:r>
    </w:p>
    <w:p w:rsidR="00C003E8" w:rsidRPr="00C003E8" w:rsidRDefault="00C003E8" w:rsidP="00C003E8">
      <w:pPr>
        <w:widowControl/>
        <w:numPr>
          <w:ilvl w:val="0"/>
          <w:numId w:val="11"/>
        </w:numPr>
        <w:spacing w:line="360" w:lineRule="auto"/>
        <w:jc w:val="left"/>
        <w:rPr>
          <w:rFonts w:ascii="宋体" w:eastAsia="宋体" w:hAnsi="宋体" w:cs="宋体"/>
          <w:szCs w:val="22"/>
        </w:rPr>
      </w:pPr>
      <w:r w:rsidRPr="00C003E8">
        <w:rPr>
          <w:rFonts w:ascii="宋体" w:eastAsia="宋体" w:hAnsi="宋体" w:cs="宋体"/>
          <w:szCs w:val="22"/>
        </w:rPr>
        <w:t>Hadoop 3.2.1</w:t>
      </w:r>
    </w:p>
    <w:p w:rsidR="00C003E8" w:rsidRPr="00C003E8" w:rsidRDefault="00C003E8" w:rsidP="00C003E8">
      <w:pPr>
        <w:widowControl/>
        <w:numPr>
          <w:ilvl w:val="0"/>
          <w:numId w:val="11"/>
        </w:numPr>
        <w:spacing w:line="360" w:lineRule="auto"/>
        <w:jc w:val="left"/>
        <w:rPr>
          <w:rFonts w:ascii="宋体" w:eastAsia="宋体" w:hAnsi="宋体" w:cs="宋体"/>
          <w:szCs w:val="22"/>
        </w:rPr>
      </w:pPr>
      <w:r w:rsidRPr="00C003E8">
        <w:rPr>
          <w:rFonts w:ascii="宋体" w:eastAsia="宋体" w:hAnsi="宋体" w:cs="宋体"/>
          <w:szCs w:val="22"/>
        </w:rPr>
        <w:t>Hive  3.1.2</w:t>
      </w:r>
    </w:p>
    <w:p w:rsidR="00C003E8" w:rsidRPr="00C003E8" w:rsidRDefault="00C003E8" w:rsidP="00C003E8">
      <w:pPr>
        <w:widowControl/>
        <w:numPr>
          <w:ilvl w:val="0"/>
          <w:numId w:val="11"/>
        </w:numPr>
        <w:spacing w:line="360" w:lineRule="auto"/>
        <w:jc w:val="left"/>
        <w:rPr>
          <w:rFonts w:ascii="宋体" w:eastAsia="宋体" w:hAnsi="宋体" w:cs="宋体"/>
          <w:szCs w:val="22"/>
        </w:rPr>
      </w:pPr>
      <w:r w:rsidRPr="00C003E8">
        <w:rPr>
          <w:rFonts w:ascii="宋体" w:eastAsia="宋体" w:hAnsi="宋体" w:cs="宋体"/>
          <w:szCs w:val="22"/>
        </w:rPr>
        <w:t>Sqoop 2</w:t>
      </w:r>
    </w:p>
    <w:p w:rsidR="00C003E8" w:rsidRPr="00C003E8" w:rsidRDefault="00C003E8" w:rsidP="00C003E8">
      <w:pPr>
        <w:widowControl/>
        <w:numPr>
          <w:ilvl w:val="0"/>
          <w:numId w:val="11"/>
        </w:numPr>
        <w:spacing w:line="360" w:lineRule="auto"/>
        <w:jc w:val="left"/>
        <w:rPr>
          <w:rFonts w:ascii="宋体" w:eastAsia="宋体" w:hAnsi="宋体" w:cs="宋体"/>
          <w:szCs w:val="22"/>
        </w:rPr>
      </w:pPr>
      <w:r w:rsidRPr="00C003E8">
        <w:rPr>
          <w:rFonts w:ascii="宋体" w:eastAsia="宋体" w:hAnsi="宋体" w:cs="宋体"/>
          <w:szCs w:val="22"/>
        </w:rPr>
        <w:t>Flume 1.9.0</w:t>
      </w:r>
    </w:p>
    <w:p w:rsidR="00C003E8" w:rsidRPr="00C003E8" w:rsidRDefault="00C003E8" w:rsidP="00C003E8">
      <w:pPr>
        <w:widowControl/>
        <w:numPr>
          <w:ilvl w:val="0"/>
          <w:numId w:val="11"/>
        </w:numPr>
        <w:spacing w:line="360" w:lineRule="auto"/>
        <w:jc w:val="left"/>
        <w:rPr>
          <w:rFonts w:ascii="宋体" w:eastAsia="宋体" w:hAnsi="宋体" w:cs="宋体"/>
          <w:szCs w:val="22"/>
        </w:rPr>
      </w:pPr>
      <w:r w:rsidRPr="00C003E8">
        <w:rPr>
          <w:rFonts w:ascii="宋体" w:eastAsia="宋体" w:hAnsi="宋体" w:cs="宋体"/>
          <w:szCs w:val="22"/>
        </w:rPr>
        <w:t>Nginx 1.16.1</w:t>
      </w:r>
    </w:p>
    <w:p w:rsidR="00C003E8" w:rsidRPr="00C003E8" w:rsidRDefault="00C003E8" w:rsidP="00C003E8">
      <w:pPr>
        <w:widowControl/>
        <w:numPr>
          <w:ilvl w:val="0"/>
          <w:numId w:val="11"/>
        </w:numPr>
        <w:spacing w:line="360" w:lineRule="auto"/>
        <w:jc w:val="left"/>
        <w:rPr>
          <w:rFonts w:ascii="宋体" w:eastAsia="宋体" w:hAnsi="宋体" w:cs="宋体"/>
          <w:szCs w:val="22"/>
        </w:rPr>
      </w:pPr>
      <w:r w:rsidRPr="00C003E8">
        <w:rPr>
          <w:rFonts w:ascii="宋体" w:eastAsia="宋体" w:hAnsi="宋体" w:cs="宋体"/>
          <w:szCs w:val="22"/>
        </w:rPr>
        <w:t>Zeppelin 0.8.1</w:t>
      </w:r>
    </w:p>
    <w:p w:rsidR="00C003E8" w:rsidRPr="00C003E8" w:rsidRDefault="00C003E8" w:rsidP="00C003E8">
      <w:pPr>
        <w:widowControl/>
        <w:numPr>
          <w:ilvl w:val="0"/>
          <w:numId w:val="11"/>
        </w:numPr>
        <w:spacing w:line="360" w:lineRule="auto"/>
        <w:jc w:val="left"/>
        <w:rPr>
          <w:rFonts w:ascii="宋体" w:eastAsia="宋体" w:hAnsi="宋体" w:cs="宋体"/>
          <w:color w:val="494949"/>
          <w:szCs w:val="22"/>
        </w:rPr>
      </w:pPr>
      <w:r w:rsidRPr="00C003E8">
        <w:rPr>
          <w:rFonts w:ascii="宋体" w:eastAsia="宋体" w:hAnsi="宋体" w:cs="宋体"/>
          <w:szCs w:val="22"/>
        </w:rPr>
        <w:t>Azkaban</w:t>
      </w:r>
    </w:p>
    <w:p w:rsidR="00C224AA" w:rsidRPr="00C224AA" w:rsidRDefault="00C224AA" w:rsidP="00D918E9">
      <w:pPr>
        <w:widowControl/>
        <w:spacing w:line="360" w:lineRule="auto"/>
        <w:jc w:val="left"/>
        <w:rPr>
          <w:rFonts w:ascii="宋体" w:eastAsia="宋体" w:hAnsi="宋体" w:cs="宋体"/>
          <w:color w:val="494949"/>
          <w:szCs w:val="22"/>
        </w:rPr>
      </w:pPr>
    </w:p>
    <w:p w:rsidR="00C224AA" w:rsidRPr="00C224AA" w:rsidRDefault="00D918E9" w:rsidP="00C224AA">
      <w:pPr>
        <w:widowControl/>
        <w:spacing w:before="100" w:beforeAutospacing="1" w:after="100" w:afterAutospacing="1" w:line="376" w:lineRule="auto"/>
        <w:jc w:val="left"/>
        <w:outlineLvl w:val="2"/>
        <w:rPr>
          <w:rFonts w:ascii="宋体" w:eastAsia="宋体" w:hAnsi="宋体" w:cs="宋体"/>
          <w:b/>
          <w:bCs/>
          <w:sz w:val="26"/>
          <w:szCs w:val="26"/>
        </w:rPr>
      </w:pPr>
      <w:r>
        <w:rPr>
          <w:rFonts w:ascii="宋体" w:eastAsia="宋体" w:hAnsi="宋体" w:cs="宋体" w:hint="eastAsia"/>
          <w:b/>
          <w:bCs/>
          <w:sz w:val="28"/>
          <w:szCs w:val="28"/>
        </w:rPr>
        <w:t>（二）</w:t>
      </w:r>
      <w:r w:rsidR="00C224AA" w:rsidRPr="00C224AA">
        <w:rPr>
          <w:rFonts w:ascii="宋体" w:eastAsia="宋体" w:hAnsi="宋体" w:cs="宋体" w:hint="eastAsia"/>
          <w:b/>
          <w:bCs/>
          <w:sz w:val="28"/>
          <w:szCs w:val="28"/>
        </w:rPr>
        <w:t>、客户机器环境</w:t>
      </w:r>
    </w:p>
    <w:p w:rsidR="00C224AA" w:rsidRPr="00C003E8" w:rsidRDefault="00C003E8" w:rsidP="00B51C28">
      <w:pPr>
        <w:widowControl/>
        <w:jc w:val="left"/>
        <w:rPr>
          <w:rFonts w:ascii="宋体" w:eastAsia="宋体" w:hAnsi="宋体" w:cs="宋体"/>
          <w:szCs w:val="22"/>
        </w:rPr>
      </w:pPr>
      <w:r w:rsidRPr="00C003E8">
        <w:rPr>
          <w:rFonts w:ascii="宋体" w:eastAsia="宋体" w:hAnsi="宋体" w:cs="宋体"/>
          <w:szCs w:val="22"/>
        </w:rPr>
        <w:t>W</w:t>
      </w:r>
      <w:r w:rsidRPr="00C003E8">
        <w:rPr>
          <w:rFonts w:ascii="宋体" w:eastAsia="宋体" w:hAnsi="宋体" w:cs="宋体" w:hint="eastAsia"/>
          <w:szCs w:val="22"/>
        </w:rPr>
        <w:t>i</w:t>
      </w:r>
      <w:r w:rsidR="00C224AA" w:rsidRPr="00C003E8">
        <w:rPr>
          <w:rFonts w:ascii="宋体" w:eastAsia="宋体" w:hAnsi="宋体" w:cs="宋体"/>
          <w:szCs w:val="22"/>
        </w:rPr>
        <w:t>ndows/Linux/MacOS/Android/IOS</w:t>
      </w:r>
    </w:p>
    <w:p w:rsidR="00C224AA" w:rsidRPr="00C224AA" w:rsidRDefault="00C224AA" w:rsidP="00B51C28">
      <w:pPr>
        <w:widowControl/>
        <w:jc w:val="left"/>
        <w:rPr>
          <w:rFonts w:ascii="宋体" w:eastAsia="宋体" w:hAnsi="宋体" w:cs="宋体"/>
          <w:color w:val="494949"/>
          <w:szCs w:val="22"/>
        </w:rPr>
      </w:pPr>
      <w:r w:rsidRPr="00C003E8">
        <w:rPr>
          <w:rFonts w:ascii="宋体" w:eastAsia="宋体" w:hAnsi="宋体" w:cs="宋体"/>
          <w:szCs w:val="22"/>
        </w:rPr>
        <w:lastRenderedPageBreak/>
        <w:t>由于是B/S架构，所以支持浏览器的机器即可</w:t>
      </w:r>
    </w:p>
    <w:sectPr w:rsidR="00C224AA" w:rsidRPr="00C224AA" w:rsidSect="002C0709">
      <w:footerReference w:type="default" r:id="rId19"/>
      <w:pgSz w:w="11900" w:h="16840"/>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244" w:rsidRDefault="005D3244" w:rsidP="002C0709">
      <w:r>
        <w:separator/>
      </w:r>
    </w:p>
  </w:endnote>
  <w:endnote w:type="continuationSeparator" w:id="1">
    <w:p w:rsidR="005D3244" w:rsidRDefault="005D3244" w:rsidP="002C070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等线">
    <w:altName w:val="DengXian"/>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0301622"/>
      <w:docPartObj>
        <w:docPartGallery w:val="Page Numbers (Bottom of Page)"/>
        <w:docPartUnique/>
      </w:docPartObj>
    </w:sdtPr>
    <w:sdtContent>
      <w:p w:rsidR="00B51C28" w:rsidRDefault="004841CC">
        <w:pPr>
          <w:pStyle w:val="ab"/>
          <w:jc w:val="center"/>
        </w:pPr>
      </w:p>
    </w:sdtContent>
  </w:sdt>
  <w:p w:rsidR="00B51C28" w:rsidRDefault="00B51C28">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C28" w:rsidRDefault="004841CC">
    <w:pPr>
      <w:pStyle w:val="ab"/>
      <w:jc w:val="center"/>
    </w:pPr>
    <w:r>
      <w:fldChar w:fldCharType="begin"/>
    </w:r>
    <w:r w:rsidR="00B51C28">
      <w:instrText>PAGE   \* MERGEFORMAT</w:instrText>
    </w:r>
    <w:r>
      <w:fldChar w:fldCharType="separate"/>
    </w:r>
    <w:r w:rsidR="00C003E8" w:rsidRPr="00C003E8">
      <w:rPr>
        <w:noProof/>
        <w:lang w:val="zh-CN"/>
      </w:rPr>
      <w:t>1</w:t>
    </w:r>
    <w:r>
      <w:fldChar w:fldCharType="end"/>
    </w:r>
  </w:p>
  <w:p w:rsidR="00B51C28" w:rsidRDefault="00B51C28">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244" w:rsidRDefault="005D3244" w:rsidP="002C0709">
      <w:r>
        <w:separator/>
      </w:r>
    </w:p>
  </w:footnote>
  <w:footnote w:type="continuationSeparator" w:id="1">
    <w:p w:rsidR="005D3244" w:rsidRDefault="005D3244" w:rsidP="002C070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B5C6C"/>
    <w:multiLevelType w:val="multilevel"/>
    <w:tmpl w:val="C83C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11EC8"/>
    <w:multiLevelType w:val="multilevel"/>
    <w:tmpl w:val="2C4A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C10D20"/>
    <w:multiLevelType w:val="multilevel"/>
    <w:tmpl w:val="66D0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AE59DF"/>
    <w:multiLevelType w:val="multilevel"/>
    <w:tmpl w:val="1804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3E5BC5"/>
    <w:multiLevelType w:val="multilevel"/>
    <w:tmpl w:val="E0BE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A10F29"/>
    <w:multiLevelType w:val="multilevel"/>
    <w:tmpl w:val="85E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063A6A"/>
    <w:multiLevelType w:val="multilevel"/>
    <w:tmpl w:val="7E1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3042A0"/>
    <w:multiLevelType w:val="multilevel"/>
    <w:tmpl w:val="82D2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524E21"/>
    <w:multiLevelType w:val="multilevel"/>
    <w:tmpl w:val="1360B47E"/>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FA02DE3"/>
    <w:multiLevelType w:val="multilevel"/>
    <w:tmpl w:val="2758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2C0CBB"/>
    <w:multiLevelType w:val="multilevel"/>
    <w:tmpl w:val="2848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7"/>
  </w:num>
  <w:num w:numId="4">
    <w:abstractNumId w:val="4"/>
  </w:num>
  <w:num w:numId="5">
    <w:abstractNumId w:val="8"/>
  </w:num>
  <w:num w:numId="6">
    <w:abstractNumId w:val="6"/>
  </w:num>
  <w:num w:numId="7">
    <w:abstractNumId w:val="3"/>
  </w:num>
  <w:num w:numId="8">
    <w:abstractNumId w:val="1"/>
  </w:num>
  <w:num w:numId="9">
    <w:abstractNumId w:val="9"/>
  </w:num>
  <w:num w:numId="10">
    <w:abstractNumId w:val="1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characterSpacingControl w:val="doNotCompress"/>
  <w:hdrShapeDefaults>
    <o:shapedefaults v:ext="edit" spidmax="5122"/>
  </w:hdrShapeDefaults>
  <w:footnotePr>
    <w:footnote w:id="0"/>
    <w:footnote w:id="1"/>
  </w:footnotePr>
  <w:endnotePr>
    <w:endnote w:id="0"/>
    <w:endnote w:id="1"/>
  </w:endnotePr>
  <w:compat>
    <w:useFELayout/>
  </w:compat>
  <w:rsids>
    <w:rsidRoot w:val="00D54EA3"/>
    <w:rsid w:val="002C0709"/>
    <w:rsid w:val="003D639C"/>
    <w:rsid w:val="00414FB7"/>
    <w:rsid w:val="004841CC"/>
    <w:rsid w:val="004C0A15"/>
    <w:rsid w:val="005D3244"/>
    <w:rsid w:val="006335FA"/>
    <w:rsid w:val="007D554A"/>
    <w:rsid w:val="00867C22"/>
    <w:rsid w:val="008C4898"/>
    <w:rsid w:val="00A27FC0"/>
    <w:rsid w:val="00A74A39"/>
    <w:rsid w:val="00B51C28"/>
    <w:rsid w:val="00C003E8"/>
    <w:rsid w:val="00C224AA"/>
    <w:rsid w:val="00C86297"/>
    <w:rsid w:val="00CA2BB9"/>
    <w:rsid w:val="00D11A5C"/>
    <w:rsid w:val="00D54EA3"/>
    <w:rsid w:val="00D918E9"/>
    <w:rsid w:val="00D95561"/>
    <w:rsid w:val="00F26D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微软雅黑" w:eastAsia="微软雅黑" w:hAnsi="微软雅黑" w:cs="微软雅黑"/>
        <w:sz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41CC"/>
    <w:pPr>
      <w:widowControl w:val="0"/>
      <w:jc w:val="both"/>
    </w:pPr>
  </w:style>
  <w:style w:type="paragraph" w:styleId="1">
    <w:name w:val="heading 1"/>
    <w:basedOn w:val="a"/>
    <w:next w:val="a"/>
    <w:link w:val="1Char"/>
    <w:uiPriority w:val="9"/>
    <w:qFormat/>
    <w:rsid w:val="00C224AA"/>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C224AA"/>
    <w:pPr>
      <w:widowControl/>
      <w:spacing w:before="100" w:beforeAutospacing="1" w:after="100" w:afterAutospacing="1"/>
      <w:jc w:val="left"/>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sid w:val="004841CC"/>
    <w:rPr>
      <w:szCs w:val="22"/>
    </w:rPr>
  </w:style>
  <w:style w:type="paragraph" w:customStyle="1" w:styleId="a4">
    <w:name w:val="石墨文档标题"/>
    <w:next w:val="a3"/>
    <w:uiPriority w:val="9"/>
    <w:unhideWhenUsed/>
    <w:qFormat/>
    <w:rsid w:val="004841CC"/>
    <w:pPr>
      <w:spacing w:before="260" w:after="260"/>
      <w:outlineLvl w:val="0"/>
    </w:pPr>
    <w:rPr>
      <w:b/>
      <w:bCs/>
      <w:sz w:val="40"/>
      <w:szCs w:val="40"/>
    </w:rPr>
  </w:style>
  <w:style w:type="paragraph" w:customStyle="1" w:styleId="a5">
    <w:name w:val="石墨文档副标题"/>
    <w:qFormat/>
    <w:rsid w:val="004841CC"/>
    <w:pPr>
      <w:spacing w:before="260" w:after="260"/>
    </w:pPr>
    <w:rPr>
      <w:color w:val="888888"/>
      <w:sz w:val="36"/>
      <w:szCs w:val="36"/>
    </w:rPr>
  </w:style>
  <w:style w:type="paragraph" w:customStyle="1" w:styleId="10">
    <w:name w:val="石墨文档标题 1"/>
    <w:next w:val="a3"/>
    <w:uiPriority w:val="9"/>
    <w:unhideWhenUsed/>
    <w:qFormat/>
    <w:rsid w:val="004841CC"/>
    <w:pPr>
      <w:spacing w:before="260" w:after="260"/>
      <w:outlineLvl w:val="0"/>
    </w:pPr>
    <w:rPr>
      <w:b/>
      <w:bCs/>
      <w:sz w:val="32"/>
      <w:szCs w:val="32"/>
    </w:rPr>
  </w:style>
  <w:style w:type="paragraph" w:customStyle="1" w:styleId="2">
    <w:name w:val="石墨文档标题 2"/>
    <w:next w:val="a3"/>
    <w:uiPriority w:val="9"/>
    <w:unhideWhenUsed/>
    <w:qFormat/>
    <w:rsid w:val="004841CC"/>
    <w:pPr>
      <w:spacing w:before="260" w:after="260"/>
      <w:outlineLvl w:val="1"/>
    </w:pPr>
    <w:rPr>
      <w:b/>
      <w:bCs/>
      <w:sz w:val="28"/>
      <w:szCs w:val="28"/>
    </w:rPr>
  </w:style>
  <w:style w:type="paragraph" w:customStyle="1" w:styleId="30">
    <w:name w:val="石墨文档标题 3"/>
    <w:next w:val="a3"/>
    <w:uiPriority w:val="9"/>
    <w:unhideWhenUsed/>
    <w:qFormat/>
    <w:rsid w:val="004841CC"/>
    <w:pPr>
      <w:spacing w:before="260" w:after="260"/>
      <w:outlineLvl w:val="2"/>
    </w:pPr>
    <w:rPr>
      <w:b/>
      <w:bCs/>
      <w:sz w:val="26"/>
      <w:szCs w:val="26"/>
    </w:rPr>
  </w:style>
  <w:style w:type="paragraph" w:customStyle="1" w:styleId="4">
    <w:name w:val="石墨文档标题 4"/>
    <w:next w:val="a3"/>
    <w:uiPriority w:val="9"/>
    <w:unhideWhenUsed/>
    <w:qFormat/>
    <w:rsid w:val="004841CC"/>
    <w:pPr>
      <w:spacing w:before="260" w:after="260"/>
      <w:outlineLvl w:val="3"/>
    </w:pPr>
    <w:rPr>
      <w:b/>
      <w:bCs/>
      <w:sz w:val="24"/>
      <w:szCs w:val="24"/>
    </w:rPr>
  </w:style>
  <w:style w:type="paragraph" w:customStyle="1" w:styleId="a6">
    <w:name w:val="石墨文档引用"/>
    <w:qFormat/>
    <w:rsid w:val="004841CC"/>
    <w:pPr>
      <w:pBdr>
        <w:left w:val="single" w:sz="30" w:space="10" w:color="F0F0F0"/>
      </w:pBdr>
    </w:pPr>
    <w:rPr>
      <w:color w:val="ADADAD"/>
    </w:rPr>
  </w:style>
  <w:style w:type="character" w:customStyle="1" w:styleId="3Char">
    <w:name w:val="标题 3 Char"/>
    <w:basedOn w:val="a0"/>
    <w:link w:val="3"/>
    <w:uiPriority w:val="9"/>
    <w:rsid w:val="00C224AA"/>
    <w:rPr>
      <w:rFonts w:ascii="宋体" w:eastAsia="宋体" w:hAnsi="宋体" w:cs="宋体"/>
      <w:b/>
      <w:bCs/>
      <w:sz w:val="27"/>
      <w:szCs w:val="27"/>
    </w:rPr>
  </w:style>
  <w:style w:type="character" w:styleId="a7">
    <w:name w:val="Strong"/>
    <w:basedOn w:val="a0"/>
    <w:uiPriority w:val="22"/>
    <w:qFormat/>
    <w:rsid w:val="00C224AA"/>
    <w:rPr>
      <w:b/>
      <w:bCs/>
    </w:rPr>
  </w:style>
  <w:style w:type="paragraph" w:customStyle="1" w:styleId="ql-align-center">
    <w:name w:val="ql-align-center"/>
    <w:basedOn w:val="a"/>
    <w:rsid w:val="00C224AA"/>
    <w:pPr>
      <w:widowControl/>
      <w:spacing w:before="100" w:beforeAutospacing="1" w:after="100" w:afterAutospacing="1"/>
      <w:jc w:val="left"/>
    </w:pPr>
    <w:rPr>
      <w:rFonts w:ascii="宋体" w:eastAsia="宋体" w:hAnsi="宋体" w:cs="宋体"/>
      <w:sz w:val="24"/>
      <w:szCs w:val="24"/>
    </w:rPr>
  </w:style>
  <w:style w:type="paragraph" w:customStyle="1" w:styleId="ql-align-right">
    <w:name w:val="ql-align-right"/>
    <w:basedOn w:val="a"/>
    <w:rsid w:val="00C224AA"/>
    <w:pPr>
      <w:widowControl/>
      <w:spacing w:before="100" w:beforeAutospacing="1" w:after="100" w:afterAutospacing="1"/>
      <w:jc w:val="left"/>
    </w:pPr>
    <w:rPr>
      <w:rFonts w:ascii="宋体" w:eastAsia="宋体" w:hAnsi="宋体" w:cs="宋体"/>
      <w:sz w:val="24"/>
      <w:szCs w:val="24"/>
    </w:rPr>
  </w:style>
  <w:style w:type="character" w:customStyle="1" w:styleId="ql-author-42429278">
    <w:name w:val="ql-author-42429278"/>
    <w:basedOn w:val="a0"/>
    <w:rsid w:val="00C224AA"/>
  </w:style>
  <w:style w:type="paragraph" w:customStyle="1" w:styleId="ql-align-left">
    <w:name w:val="ql-align-left"/>
    <w:basedOn w:val="a"/>
    <w:rsid w:val="00C224AA"/>
    <w:pPr>
      <w:widowControl/>
      <w:spacing w:before="100" w:beforeAutospacing="1" w:after="100" w:afterAutospacing="1"/>
      <w:jc w:val="left"/>
    </w:pPr>
    <w:rPr>
      <w:rFonts w:ascii="宋体" w:eastAsia="宋体" w:hAnsi="宋体" w:cs="宋体"/>
      <w:sz w:val="24"/>
      <w:szCs w:val="24"/>
    </w:rPr>
  </w:style>
  <w:style w:type="paragraph" w:customStyle="1" w:styleId="ql-vertical-middle">
    <w:name w:val="ql-vertical-middle"/>
    <w:basedOn w:val="a"/>
    <w:rsid w:val="00C224AA"/>
    <w:pPr>
      <w:widowControl/>
      <w:spacing w:before="100" w:beforeAutospacing="1" w:after="100" w:afterAutospacing="1"/>
      <w:jc w:val="left"/>
    </w:pPr>
    <w:rPr>
      <w:rFonts w:ascii="宋体" w:eastAsia="宋体" w:hAnsi="宋体" w:cs="宋体"/>
      <w:sz w:val="24"/>
      <w:szCs w:val="24"/>
    </w:rPr>
  </w:style>
  <w:style w:type="paragraph" w:styleId="a8">
    <w:name w:val="Normal (Web)"/>
    <w:basedOn w:val="a"/>
    <w:uiPriority w:val="99"/>
    <w:semiHidden/>
    <w:unhideWhenUsed/>
    <w:rsid w:val="00C224AA"/>
    <w:pPr>
      <w:widowControl/>
      <w:spacing w:before="100" w:beforeAutospacing="1" w:after="100" w:afterAutospacing="1"/>
      <w:jc w:val="left"/>
    </w:pPr>
    <w:rPr>
      <w:rFonts w:ascii="宋体" w:eastAsia="宋体" w:hAnsi="宋体" w:cs="宋体"/>
      <w:sz w:val="24"/>
      <w:szCs w:val="24"/>
    </w:rPr>
  </w:style>
  <w:style w:type="paragraph" w:customStyle="1" w:styleId="ql-long-42429319">
    <w:name w:val="ql-long-42429319"/>
    <w:basedOn w:val="a"/>
    <w:rsid w:val="00C224AA"/>
    <w:pPr>
      <w:widowControl/>
      <w:spacing w:before="100" w:beforeAutospacing="1" w:after="100" w:afterAutospacing="1"/>
      <w:jc w:val="left"/>
    </w:pPr>
    <w:rPr>
      <w:rFonts w:ascii="宋体" w:eastAsia="宋体" w:hAnsi="宋体" w:cs="宋体"/>
      <w:sz w:val="24"/>
      <w:szCs w:val="24"/>
    </w:rPr>
  </w:style>
  <w:style w:type="character" w:customStyle="1" w:styleId="ql-author-42429319">
    <w:name w:val="ql-author-42429319"/>
    <w:basedOn w:val="a0"/>
    <w:rsid w:val="00C224AA"/>
  </w:style>
  <w:style w:type="paragraph" w:customStyle="1" w:styleId="ql-long-42280811">
    <w:name w:val="ql-long-42280811"/>
    <w:basedOn w:val="a"/>
    <w:rsid w:val="00C224AA"/>
    <w:pPr>
      <w:widowControl/>
      <w:spacing w:before="100" w:beforeAutospacing="1" w:after="100" w:afterAutospacing="1"/>
      <w:jc w:val="left"/>
    </w:pPr>
    <w:rPr>
      <w:rFonts w:ascii="宋体" w:eastAsia="宋体" w:hAnsi="宋体" w:cs="宋体"/>
      <w:sz w:val="24"/>
      <w:szCs w:val="24"/>
    </w:rPr>
  </w:style>
  <w:style w:type="character" w:customStyle="1" w:styleId="ql-author-42280811">
    <w:name w:val="ql-author-42280811"/>
    <w:basedOn w:val="a0"/>
    <w:rsid w:val="00C224AA"/>
  </w:style>
  <w:style w:type="paragraph" w:customStyle="1" w:styleId="ql-vertical-top">
    <w:name w:val="ql-vertical-top"/>
    <w:basedOn w:val="a"/>
    <w:rsid w:val="00C224AA"/>
    <w:pPr>
      <w:widowControl/>
      <w:spacing w:before="100" w:beforeAutospacing="1" w:after="100" w:afterAutospacing="1"/>
      <w:jc w:val="left"/>
    </w:pPr>
    <w:rPr>
      <w:rFonts w:ascii="宋体" w:eastAsia="宋体" w:hAnsi="宋体" w:cs="宋体"/>
      <w:sz w:val="24"/>
      <w:szCs w:val="24"/>
    </w:rPr>
  </w:style>
  <w:style w:type="character" w:customStyle="1" w:styleId="1Char">
    <w:name w:val="标题 1 Char"/>
    <w:basedOn w:val="a0"/>
    <w:link w:val="1"/>
    <w:uiPriority w:val="9"/>
    <w:rsid w:val="00C224AA"/>
    <w:rPr>
      <w:b/>
      <w:bCs/>
      <w:kern w:val="44"/>
      <w:sz w:val="44"/>
      <w:szCs w:val="44"/>
    </w:rPr>
  </w:style>
  <w:style w:type="paragraph" w:styleId="TOC">
    <w:name w:val="TOC Heading"/>
    <w:basedOn w:val="1"/>
    <w:next w:val="a"/>
    <w:uiPriority w:val="39"/>
    <w:unhideWhenUsed/>
    <w:qFormat/>
    <w:rsid w:val="00C224A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0">
    <w:name w:val="toc 2"/>
    <w:basedOn w:val="a"/>
    <w:next w:val="a"/>
    <w:autoRedefine/>
    <w:uiPriority w:val="39"/>
    <w:unhideWhenUsed/>
    <w:rsid w:val="00C224AA"/>
    <w:pPr>
      <w:widowControl/>
      <w:spacing w:after="100" w:line="259" w:lineRule="auto"/>
      <w:ind w:left="220"/>
      <w:jc w:val="left"/>
    </w:pPr>
    <w:rPr>
      <w:rFonts w:asciiTheme="minorHAnsi" w:eastAsiaTheme="minorEastAsia" w:hAnsiTheme="minorHAnsi" w:cs="Times New Roman"/>
      <w:szCs w:val="22"/>
    </w:rPr>
  </w:style>
  <w:style w:type="paragraph" w:styleId="11">
    <w:name w:val="toc 1"/>
    <w:basedOn w:val="a"/>
    <w:next w:val="a"/>
    <w:autoRedefine/>
    <w:uiPriority w:val="39"/>
    <w:unhideWhenUsed/>
    <w:rsid w:val="00C224AA"/>
    <w:pPr>
      <w:widowControl/>
      <w:spacing w:after="100" w:line="259" w:lineRule="auto"/>
      <w:jc w:val="left"/>
    </w:pPr>
    <w:rPr>
      <w:rFonts w:asciiTheme="minorHAnsi" w:eastAsiaTheme="minorEastAsia" w:hAnsiTheme="minorHAnsi" w:cs="Times New Roman"/>
      <w:szCs w:val="22"/>
    </w:rPr>
  </w:style>
  <w:style w:type="paragraph" w:styleId="31">
    <w:name w:val="toc 3"/>
    <w:basedOn w:val="a"/>
    <w:next w:val="a"/>
    <w:autoRedefine/>
    <w:uiPriority w:val="39"/>
    <w:unhideWhenUsed/>
    <w:rsid w:val="00C224AA"/>
    <w:pPr>
      <w:widowControl/>
      <w:spacing w:after="100" w:line="259" w:lineRule="auto"/>
      <w:ind w:left="440"/>
      <w:jc w:val="left"/>
    </w:pPr>
    <w:rPr>
      <w:rFonts w:asciiTheme="minorHAnsi" w:eastAsiaTheme="minorEastAsia" w:hAnsiTheme="minorHAnsi" w:cs="Times New Roman"/>
      <w:szCs w:val="22"/>
    </w:rPr>
  </w:style>
  <w:style w:type="character" w:styleId="a9">
    <w:name w:val="Hyperlink"/>
    <w:basedOn w:val="a0"/>
    <w:uiPriority w:val="99"/>
    <w:unhideWhenUsed/>
    <w:rsid w:val="00C224AA"/>
    <w:rPr>
      <w:color w:val="0563C1" w:themeColor="hyperlink"/>
      <w:u w:val="single"/>
    </w:rPr>
  </w:style>
  <w:style w:type="paragraph" w:styleId="aa">
    <w:name w:val="header"/>
    <w:basedOn w:val="a"/>
    <w:link w:val="Char"/>
    <w:uiPriority w:val="99"/>
    <w:unhideWhenUsed/>
    <w:rsid w:val="002C07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a"/>
    <w:uiPriority w:val="99"/>
    <w:rsid w:val="002C0709"/>
    <w:rPr>
      <w:sz w:val="18"/>
      <w:szCs w:val="18"/>
    </w:rPr>
  </w:style>
  <w:style w:type="paragraph" w:styleId="ab">
    <w:name w:val="footer"/>
    <w:basedOn w:val="a"/>
    <w:link w:val="Char0"/>
    <w:uiPriority w:val="99"/>
    <w:unhideWhenUsed/>
    <w:rsid w:val="002C0709"/>
    <w:pPr>
      <w:tabs>
        <w:tab w:val="center" w:pos="4153"/>
        <w:tab w:val="right" w:pos="8306"/>
      </w:tabs>
      <w:snapToGrid w:val="0"/>
      <w:jc w:val="left"/>
    </w:pPr>
    <w:rPr>
      <w:sz w:val="18"/>
      <w:szCs w:val="18"/>
    </w:rPr>
  </w:style>
  <w:style w:type="character" w:customStyle="1" w:styleId="Char0">
    <w:name w:val="页脚 Char"/>
    <w:basedOn w:val="a0"/>
    <w:link w:val="ab"/>
    <w:uiPriority w:val="99"/>
    <w:rsid w:val="002C0709"/>
    <w:rPr>
      <w:sz w:val="18"/>
      <w:szCs w:val="18"/>
    </w:rPr>
  </w:style>
  <w:style w:type="paragraph" w:styleId="ac">
    <w:name w:val="Balloon Text"/>
    <w:basedOn w:val="a"/>
    <w:link w:val="Char1"/>
    <w:uiPriority w:val="99"/>
    <w:semiHidden/>
    <w:unhideWhenUsed/>
    <w:rsid w:val="00C003E8"/>
    <w:rPr>
      <w:sz w:val="18"/>
      <w:szCs w:val="18"/>
    </w:rPr>
  </w:style>
  <w:style w:type="character" w:customStyle="1" w:styleId="Char1">
    <w:name w:val="批注框文本 Char"/>
    <w:basedOn w:val="a0"/>
    <w:link w:val="ac"/>
    <w:uiPriority w:val="99"/>
    <w:semiHidden/>
    <w:rsid w:val="00C003E8"/>
    <w:rPr>
      <w:sz w:val="18"/>
      <w:szCs w:val="18"/>
    </w:rPr>
  </w:style>
</w:styles>
</file>

<file path=word/webSettings.xml><?xml version="1.0" encoding="utf-8"?>
<w:webSettings xmlns:r="http://schemas.openxmlformats.org/officeDocument/2006/relationships" xmlns:w="http://schemas.openxmlformats.org/wordprocessingml/2006/main">
  <w:divs>
    <w:div w:id="28343086">
      <w:bodyDiv w:val="1"/>
      <w:marLeft w:val="0"/>
      <w:marRight w:val="0"/>
      <w:marTop w:val="0"/>
      <w:marBottom w:val="0"/>
      <w:divBdr>
        <w:top w:val="none" w:sz="0" w:space="0" w:color="auto"/>
        <w:left w:val="none" w:sz="0" w:space="0" w:color="auto"/>
        <w:bottom w:val="none" w:sz="0" w:space="0" w:color="auto"/>
        <w:right w:val="none" w:sz="0" w:space="0" w:color="auto"/>
      </w:divBdr>
    </w:div>
    <w:div w:id="650060996">
      <w:bodyDiv w:val="1"/>
      <w:marLeft w:val="0"/>
      <w:marRight w:val="0"/>
      <w:marTop w:val="0"/>
      <w:marBottom w:val="0"/>
      <w:divBdr>
        <w:top w:val="none" w:sz="0" w:space="0" w:color="auto"/>
        <w:left w:val="none" w:sz="0" w:space="0" w:color="auto"/>
        <w:bottom w:val="none" w:sz="0" w:space="0" w:color="auto"/>
        <w:right w:val="none" w:sz="0" w:space="0" w:color="auto"/>
      </w:divBdr>
    </w:div>
    <w:div w:id="761032300">
      <w:bodyDiv w:val="1"/>
      <w:marLeft w:val="0"/>
      <w:marRight w:val="0"/>
      <w:marTop w:val="0"/>
      <w:marBottom w:val="0"/>
      <w:divBdr>
        <w:top w:val="none" w:sz="0" w:space="0" w:color="auto"/>
        <w:left w:val="none" w:sz="0" w:space="0" w:color="auto"/>
        <w:bottom w:val="none" w:sz="0" w:space="0" w:color="auto"/>
        <w:right w:val="none" w:sz="0" w:space="0" w:color="auto"/>
      </w:divBdr>
      <w:divsChild>
        <w:div w:id="384454942">
          <w:marLeft w:val="0"/>
          <w:marRight w:val="0"/>
          <w:marTop w:val="0"/>
          <w:marBottom w:val="0"/>
          <w:divBdr>
            <w:top w:val="none" w:sz="0" w:space="0" w:color="auto"/>
            <w:left w:val="none" w:sz="0" w:space="0" w:color="auto"/>
            <w:bottom w:val="none" w:sz="0" w:space="0" w:color="auto"/>
            <w:right w:val="none" w:sz="0" w:space="0" w:color="auto"/>
          </w:divBdr>
        </w:div>
        <w:div w:id="56589563">
          <w:marLeft w:val="0"/>
          <w:marRight w:val="0"/>
          <w:marTop w:val="0"/>
          <w:marBottom w:val="0"/>
          <w:divBdr>
            <w:top w:val="none" w:sz="0" w:space="0" w:color="auto"/>
            <w:left w:val="none" w:sz="0" w:space="0" w:color="auto"/>
            <w:bottom w:val="none" w:sz="0" w:space="0" w:color="auto"/>
            <w:right w:val="none" w:sz="0" w:space="0" w:color="auto"/>
          </w:divBdr>
        </w:div>
        <w:div w:id="178087839">
          <w:marLeft w:val="0"/>
          <w:marRight w:val="0"/>
          <w:marTop w:val="0"/>
          <w:marBottom w:val="0"/>
          <w:divBdr>
            <w:top w:val="none" w:sz="0" w:space="0" w:color="auto"/>
            <w:left w:val="none" w:sz="0" w:space="0" w:color="auto"/>
            <w:bottom w:val="none" w:sz="0" w:space="0" w:color="auto"/>
            <w:right w:val="none" w:sz="0" w:space="0" w:color="auto"/>
          </w:divBdr>
        </w:div>
        <w:div w:id="1720207917">
          <w:marLeft w:val="0"/>
          <w:marRight w:val="0"/>
          <w:marTop w:val="0"/>
          <w:marBottom w:val="0"/>
          <w:divBdr>
            <w:top w:val="none" w:sz="0" w:space="0" w:color="auto"/>
            <w:left w:val="none" w:sz="0" w:space="0" w:color="auto"/>
            <w:bottom w:val="none" w:sz="0" w:space="0" w:color="auto"/>
            <w:right w:val="none" w:sz="0" w:space="0" w:color="auto"/>
          </w:divBdr>
        </w:div>
        <w:div w:id="1337804681">
          <w:marLeft w:val="0"/>
          <w:marRight w:val="0"/>
          <w:marTop w:val="0"/>
          <w:marBottom w:val="0"/>
          <w:divBdr>
            <w:top w:val="none" w:sz="0" w:space="0" w:color="auto"/>
            <w:left w:val="none" w:sz="0" w:space="0" w:color="auto"/>
            <w:bottom w:val="none" w:sz="0" w:space="0" w:color="auto"/>
            <w:right w:val="none" w:sz="0" w:space="0" w:color="auto"/>
          </w:divBdr>
        </w:div>
        <w:div w:id="1831827370">
          <w:marLeft w:val="0"/>
          <w:marRight w:val="0"/>
          <w:marTop w:val="0"/>
          <w:marBottom w:val="0"/>
          <w:divBdr>
            <w:top w:val="none" w:sz="0" w:space="0" w:color="auto"/>
            <w:left w:val="none" w:sz="0" w:space="0" w:color="auto"/>
            <w:bottom w:val="none" w:sz="0" w:space="0" w:color="auto"/>
            <w:right w:val="none" w:sz="0" w:space="0" w:color="auto"/>
          </w:divBdr>
        </w:div>
        <w:div w:id="541869032">
          <w:marLeft w:val="0"/>
          <w:marRight w:val="0"/>
          <w:marTop w:val="0"/>
          <w:marBottom w:val="0"/>
          <w:divBdr>
            <w:top w:val="none" w:sz="0" w:space="0" w:color="auto"/>
            <w:left w:val="none" w:sz="0" w:space="0" w:color="auto"/>
            <w:bottom w:val="none" w:sz="0" w:space="0" w:color="auto"/>
            <w:right w:val="none" w:sz="0" w:space="0" w:color="auto"/>
          </w:divBdr>
        </w:div>
      </w:divsChild>
    </w:div>
    <w:div w:id="958798414">
      <w:bodyDiv w:val="1"/>
      <w:marLeft w:val="0"/>
      <w:marRight w:val="0"/>
      <w:marTop w:val="0"/>
      <w:marBottom w:val="0"/>
      <w:divBdr>
        <w:top w:val="none" w:sz="0" w:space="0" w:color="auto"/>
        <w:left w:val="none" w:sz="0" w:space="0" w:color="auto"/>
        <w:bottom w:val="none" w:sz="0" w:space="0" w:color="auto"/>
        <w:right w:val="none" w:sz="0" w:space="0" w:color="auto"/>
      </w:divBdr>
      <w:divsChild>
        <w:div w:id="528687002">
          <w:marLeft w:val="0"/>
          <w:marRight w:val="0"/>
          <w:marTop w:val="0"/>
          <w:marBottom w:val="0"/>
          <w:divBdr>
            <w:top w:val="none" w:sz="0" w:space="0" w:color="auto"/>
            <w:left w:val="none" w:sz="0" w:space="0" w:color="auto"/>
            <w:bottom w:val="none" w:sz="0" w:space="0" w:color="auto"/>
            <w:right w:val="none" w:sz="0" w:space="0" w:color="auto"/>
          </w:divBdr>
        </w:div>
        <w:div w:id="1838226111">
          <w:marLeft w:val="0"/>
          <w:marRight w:val="0"/>
          <w:marTop w:val="0"/>
          <w:marBottom w:val="0"/>
          <w:divBdr>
            <w:top w:val="none" w:sz="0" w:space="0" w:color="auto"/>
            <w:left w:val="none" w:sz="0" w:space="0" w:color="auto"/>
            <w:bottom w:val="none" w:sz="0" w:space="0" w:color="auto"/>
            <w:right w:val="none" w:sz="0" w:space="0" w:color="auto"/>
          </w:divBdr>
        </w:div>
        <w:div w:id="660815740">
          <w:marLeft w:val="0"/>
          <w:marRight w:val="0"/>
          <w:marTop w:val="0"/>
          <w:marBottom w:val="0"/>
          <w:divBdr>
            <w:top w:val="none" w:sz="0" w:space="0" w:color="auto"/>
            <w:left w:val="none" w:sz="0" w:space="0" w:color="auto"/>
            <w:bottom w:val="none" w:sz="0" w:space="0" w:color="auto"/>
            <w:right w:val="none" w:sz="0" w:space="0" w:color="auto"/>
          </w:divBdr>
        </w:div>
        <w:div w:id="122886717">
          <w:marLeft w:val="0"/>
          <w:marRight w:val="0"/>
          <w:marTop w:val="0"/>
          <w:marBottom w:val="0"/>
          <w:divBdr>
            <w:top w:val="none" w:sz="0" w:space="0" w:color="auto"/>
            <w:left w:val="none" w:sz="0" w:space="0" w:color="auto"/>
            <w:bottom w:val="none" w:sz="0" w:space="0" w:color="auto"/>
            <w:right w:val="none" w:sz="0" w:space="0" w:color="auto"/>
          </w:divBdr>
        </w:div>
        <w:div w:id="314801099">
          <w:marLeft w:val="0"/>
          <w:marRight w:val="0"/>
          <w:marTop w:val="0"/>
          <w:marBottom w:val="0"/>
          <w:divBdr>
            <w:top w:val="none" w:sz="0" w:space="0" w:color="auto"/>
            <w:left w:val="none" w:sz="0" w:space="0" w:color="auto"/>
            <w:bottom w:val="none" w:sz="0" w:space="0" w:color="auto"/>
            <w:right w:val="none" w:sz="0" w:space="0" w:color="auto"/>
          </w:divBdr>
        </w:div>
        <w:div w:id="1401905430">
          <w:marLeft w:val="0"/>
          <w:marRight w:val="0"/>
          <w:marTop w:val="0"/>
          <w:marBottom w:val="0"/>
          <w:divBdr>
            <w:top w:val="none" w:sz="0" w:space="0" w:color="auto"/>
            <w:left w:val="none" w:sz="0" w:space="0" w:color="auto"/>
            <w:bottom w:val="none" w:sz="0" w:space="0" w:color="auto"/>
            <w:right w:val="none" w:sz="0" w:space="0" w:color="auto"/>
          </w:divBdr>
        </w:div>
        <w:div w:id="5656503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vegnet.com.cn"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0F10D-E339-4AA6-983C-52C2244B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1112</Words>
  <Characters>6343</Characters>
  <Application>Microsoft Office Word</Application>
  <DocSecurity>0</DocSecurity>
  <Lines>52</Lines>
  <Paragraphs>14</Paragraphs>
  <ScaleCrop>false</ScaleCrop>
  <Company/>
  <LinksUpToDate>false</LinksUpToDate>
  <CharactersWithSpaces>7441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lenovo</cp:lastModifiedBy>
  <cp:revision>7</cp:revision>
  <dcterms:created xsi:type="dcterms:W3CDTF">2020-07-26T06:08:00Z</dcterms:created>
  <dcterms:modified xsi:type="dcterms:W3CDTF">2020-07-27T02:59:00Z</dcterms:modified>
</cp:coreProperties>
</file>