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4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Entstehung von SW Engineering</w:t>
      </w:r>
    </w:p>
    <w:p w:rsidR="00725EBE" w:rsidRPr="003C5DF2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Systematisches Vorgehen</w:t>
      </w:r>
    </w:p>
    <w:p w:rsidR="00725EBE" w:rsidRPr="003C5DF2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Vorgehensmodelle</w:t>
      </w:r>
    </w:p>
    <w:p w:rsidR="00725EBE" w:rsidRPr="003C5DF2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Bietet mittel zur Qualitätssicherung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Software Engineering: Vorgehensmodelle, Methoden und Modelle, Architekturen,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Werkzeuge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-Vorgehensmodelle: Traditionell (Wasserfallmodell, V-Model, RUP)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Agil (Scrum, eXtrem Programming)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Hybride Modelle (Traditionell </w:t>
      </w:r>
      <w:r w:rsidR="009056A5" w:rsidRPr="003C5DF2">
        <w:rPr>
          <w:color w:val="548DD4" w:themeColor="text2" w:themeTint="99"/>
          <w:lang w:val="de-DE"/>
        </w:rPr>
        <w:t>vs.</w:t>
      </w:r>
      <w:r w:rsidRPr="003C5DF2">
        <w:rPr>
          <w:color w:val="548DD4" w:themeColor="text2" w:themeTint="99"/>
          <w:lang w:val="de-DE"/>
        </w:rPr>
        <w:t xml:space="preserve"> Agil)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SW Architektur: Gute Architektur, weil immer komplexere Anforderungen die schnell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Und kostengünstig hergestellt werden soll.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Schlechte SW Architektur führt zu: Verzögerungen, Kosten, unzufriedenen Kunden…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Indikatoren dafür </w:t>
      </w:r>
      <w:r w:rsidRPr="003C5DF2">
        <w:rPr>
          <w:color w:val="548DD4" w:themeColor="text2" w:themeTint="99"/>
          <w:lang w:val="de-DE"/>
        </w:rPr>
        <w:sym w:font="Wingdings" w:char="F0E0"/>
      </w:r>
      <w:r w:rsidRPr="003C5DF2">
        <w:rPr>
          <w:color w:val="548DD4" w:themeColor="text2" w:themeTint="99"/>
          <w:lang w:val="de-DE"/>
        </w:rPr>
        <w:t xml:space="preserve"> Gesamtüberblick fehlt,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Planbarkeit erschwert, 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Wiederverwendbarkeit erschwert, 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Performance  schlecht,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redundanter Code,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SW-Architektur Definition: </w:t>
      </w:r>
      <w:r w:rsidRPr="008A352B">
        <w:rPr>
          <w:color w:val="548DD4" w:themeColor="text2" w:themeTint="99"/>
          <w:lang w:val="de-AT"/>
        </w:rPr>
        <w:t>Die</w:t>
      </w:r>
      <w:r w:rsidRPr="003C5DF2">
        <w:rPr>
          <w:color w:val="548DD4" w:themeColor="text2" w:themeTint="99"/>
          <w:lang w:val="de-DE"/>
        </w:rPr>
        <w:t xml:space="preserve"> </w:t>
      </w:r>
      <w:r w:rsidRPr="008A352B">
        <w:rPr>
          <w:color w:val="548DD4" w:themeColor="text2" w:themeTint="99"/>
          <w:lang w:val="de-AT"/>
        </w:rPr>
        <w:t>grundlegende</w:t>
      </w:r>
      <w:r w:rsidRPr="003C5DF2">
        <w:rPr>
          <w:color w:val="548DD4" w:themeColor="text2" w:themeTint="99"/>
          <w:lang w:val="de-DE"/>
        </w:rPr>
        <w:t xml:space="preserve"> </w:t>
      </w:r>
      <w:r w:rsidRPr="008A352B">
        <w:rPr>
          <w:color w:val="548DD4" w:themeColor="text2" w:themeTint="99"/>
          <w:lang w:val="de-AT"/>
        </w:rPr>
        <w:t>Organisation</w:t>
      </w:r>
      <w:r w:rsidRPr="003C5DF2">
        <w:rPr>
          <w:color w:val="548DD4" w:themeColor="text2" w:themeTint="99"/>
          <w:lang w:val="de-DE"/>
        </w:rPr>
        <w:t xml:space="preserve"> </w:t>
      </w:r>
      <w:r w:rsidRPr="008A352B">
        <w:rPr>
          <w:color w:val="548DD4" w:themeColor="text2" w:themeTint="99"/>
          <w:lang w:val="de-AT"/>
        </w:rPr>
        <w:t>eines Systems</w:t>
      </w:r>
      <w:r w:rsidRPr="003C5DF2">
        <w:rPr>
          <w:color w:val="548DD4" w:themeColor="text2" w:themeTint="99"/>
          <w:lang w:val="de-DE"/>
        </w:rPr>
        <w:t xml:space="preserve"> </w:t>
      </w:r>
      <w:r w:rsidRPr="008A352B">
        <w:rPr>
          <w:color w:val="548DD4" w:themeColor="text2" w:themeTint="99"/>
          <w:lang w:val="de-AT"/>
        </w:rPr>
        <w:t>in</w:t>
      </w:r>
      <w:r w:rsidRPr="003C5DF2">
        <w:rPr>
          <w:color w:val="548DD4" w:themeColor="text2" w:themeTint="99"/>
          <w:lang w:val="de-DE"/>
        </w:rPr>
        <w:t xml:space="preserve"> </w:t>
      </w:r>
      <w:r w:rsidRPr="008A352B">
        <w:rPr>
          <w:color w:val="548DD4" w:themeColor="text2" w:themeTint="99"/>
          <w:lang w:val="de-AT"/>
        </w:rPr>
        <w:t>seine Komponenten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</w:t>
      </w:r>
      <w:r w:rsidRPr="008A352B">
        <w:rPr>
          <w:color w:val="548DD4" w:themeColor="text2" w:themeTint="99"/>
          <w:lang w:val="de-AT"/>
        </w:rPr>
        <w:t>abgebildet</w:t>
      </w:r>
      <w:r w:rsidRPr="003C5DF2">
        <w:rPr>
          <w:color w:val="548DD4" w:themeColor="text2" w:themeTint="99"/>
          <w:lang w:val="de-DE"/>
        </w:rPr>
        <w:t>, ihre Verbindungen zueinander und zu zur deren Umgebung</w:t>
      </w:r>
    </w:p>
    <w:p w:rsidR="009056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9056A5" w:rsidRPr="003C5DF2">
        <w:rPr>
          <w:color w:val="548DD4" w:themeColor="text2" w:themeTint="99"/>
          <w:lang w:val="de-DE"/>
        </w:rPr>
        <w:t>Architekturtreiber: Anforderungen welche die Architektur eines Systems beeinflusst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(Bsp.: Funktionale und Nichtfunktionale Anforderungen, Wirtschaftliche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Rahmenbedingungen, Rahmenbedingungen der Organisation)</w:t>
      </w:r>
    </w:p>
    <w:p w:rsidR="00085F6D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085F6D" w:rsidRPr="003C5DF2">
        <w:rPr>
          <w:color w:val="548DD4" w:themeColor="text2" w:themeTint="99"/>
          <w:lang w:val="de-DE"/>
        </w:rPr>
        <w:t xml:space="preserve">Systemanalyse: Erfassen der Kundenanforderungen </w:t>
      </w:r>
      <w:r w:rsidR="00085F6D" w:rsidRPr="003C5DF2">
        <w:rPr>
          <w:color w:val="548DD4" w:themeColor="text2" w:themeTint="99"/>
          <w:lang w:val="de-DE"/>
        </w:rPr>
        <w:sym w:font="Wingdings" w:char="F0E0"/>
      </w:r>
      <w:r w:rsidR="00085F6D" w:rsidRPr="003C5DF2">
        <w:rPr>
          <w:color w:val="548DD4" w:themeColor="text2" w:themeTint="99"/>
          <w:lang w:val="de-DE"/>
        </w:rPr>
        <w:t>Mit Problembereich des Kunden befassen</w:t>
      </w:r>
    </w:p>
    <w:p w:rsidR="008417EA" w:rsidRPr="003C5DF2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Welt </w:t>
      </w:r>
      <w:r w:rsidR="005743AB" w:rsidRPr="003C5DF2">
        <w:rPr>
          <w:color w:val="548DD4" w:themeColor="text2" w:themeTint="99"/>
          <w:lang w:val="de-DE"/>
        </w:rPr>
        <w:t xml:space="preserve">wird </w:t>
      </w:r>
      <w:r w:rsidRPr="003C5DF2">
        <w:rPr>
          <w:color w:val="548DD4" w:themeColor="text2" w:themeTint="99"/>
          <w:lang w:val="de-DE"/>
        </w:rPr>
        <w:t>als ideal betrachtet, d. h.</w:t>
      </w:r>
    </w:p>
    <w:p w:rsidR="00085F6D" w:rsidRPr="003C5DF2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noch keine technischen Einschränkungen</w:t>
      </w:r>
    </w:p>
    <w:p w:rsidR="00085F6D" w:rsidRPr="003C5DF2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Sprache des Kunden/ Domäne</w:t>
      </w:r>
    </w:p>
    <w:p w:rsidR="00085F6D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085F6D" w:rsidRPr="003C5DF2">
        <w:rPr>
          <w:color w:val="548DD4" w:themeColor="text2" w:themeTint="99"/>
          <w:lang w:val="de-DE"/>
        </w:rPr>
        <w:t>Systementwurf:</w:t>
      </w:r>
      <w:r w:rsidR="005743AB" w:rsidRPr="003C5DF2">
        <w:rPr>
          <w:color w:val="548DD4" w:themeColor="text2" w:themeTint="99"/>
          <w:lang w:val="de-DE"/>
        </w:rPr>
        <w:t xml:space="preserve"> Erarbeitung des Lösungskonzeptes </w:t>
      </w:r>
      <w:r w:rsidR="005743AB" w:rsidRPr="003C5DF2">
        <w:rPr>
          <w:color w:val="548DD4" w:themeColor="text2" w:themeTint="99"/>
          <w:lang w:val="de-DE"/>
        </w:rPr>
        <w:sym w:font="Wingdings" w:char="F0E0"/>
      </w:r>
      <w:r w:rsidR="005743AB" w:rsidRPr="003C5DF2">
        <w:rPr>
          <w:color w:val="548DD4" w:themeColor="text2" w:themeTint="99"/>
          <w:lang w:val="de-DE"/>
        </w:rPr>
        <w:t xml:space="preserve"> Arbeiten im Lösungsbereich</w:t>
      </w:r>
    </w:p>
    <w:p w:rsidR="005743AB" w:rsidRPr="003C5DF2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Welt wird als ideal betrachtet, d. h.</w:t>
      </w:r>
    </w:p>
    <w:p w:rsidR="005743AB" w:rsidRPr="003C5DF2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noch keine technischen Einschränkungen</w:t>
      </w:r>
    </w:p>
    <w:p w:rsidR="005743AB" w:rsidRPr="003C5DF2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</w:t>
      </w:r>
      <w:r w:rsidR="000316BB" w:rsidRPr="003C5DF2">
        <w:rPr>
          <w:color w:val="548DD4" w:themeColor="text2" w:themeTint="99"/>
          <w:lang w:val="de-DE"/>
        </w:rPr>
        <w:t xml:space="preserve">                               </w:t>
      </w:r>
      <w:r w:rsidRPr="003C5DF2">
        <w:rPr>
          <w:color w:val="548DD4" w:themeColor="text2" w:themeTint="99"/>
          <w:lang w:val="de-DE"/>
        </w:rPr>
        <w:t>Sprache des Kunden/ Domäne</w:t>
      </w:r>
    </w:p>
    <w:p w:rsidR="0020068B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20068B" w:rsidRPr="003C5DF2">
        <w:rPr>
          <w:color w:val="548DD4" w:themeColor="text2" w:themeTint="99"/>
          <w:lang w:val="de-DE"/>
        </w:rPr>
        <w:t>Phasen der SW Entwicklung: Analyse, Entwurf, Implementierung, Test, Inbetriebnahme, Wartung</w:t>
      </w:r>
    </w:p>
    <w:p w:rsidR="00833C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833CA5" w:rsidRPr="003C5DF2">
        <w:rPr>
          <w:color w:val="548DD4" w:themeColor="text2" w:themeTint="99"/>
          <w:lang w:val="de-DE"/>
        </w:rPr>
        <w:t>Paradigmen der SW Entwicklung: Funktions-, Daten-, Objekt-, Aspektorientiert</w:t>
      </w:r>
    </w:p>
    <w:p w:rsidR="00833C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833CA5" w:rsidRPr="003C5DF2">
        <w:rPr>
          <w:color w:val="548DD4" w:themeColor="text2" w:themeTint="99"/>
          <w:lang w:val="de-DE"/>
        </w:rPr>
        <w:t>Vorteile OO Methodik: Schutz der Daten, Verständlich gegenüber dem Kunden,</w:t>
      </w:r>
    </w:p>
    <w:p w:rsidR="00833CA5" w:rsidRPr="003C5DF2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Durchgängige Methodik, Übersicht bei großen Systemen,</w:t>
      </w:r>
    </w:p>
    <w:p w:rsidR="00833CA5" w:rsidRPr="003C5DF2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Wiederverwendbarkeit, Stabilität eines Programms</w:t>
      </w:r>
    </w:p>
    <w:p w:rsidR="00833C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833CA5" w:rsidRPr="003C5DF2">
        <w:rPr>
          <w:color w:val="548DD4" w:themeColor="text2" w:themeTint="99"/>
          <w:lang w:val="de-DE"/>
        </w:rPr>
        <w:t>Definition Modell: ist eine konsistente Vereinfachung der Realität, welche es ermöglicht</w:t>
      </w:r>
    </w:p>
    <w:p w:rsidR="00833CA5" w:rsidRPr="003C5DF2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ein komplexes System besser zu verstehen.</w:t>
      </w:r>
    </w:p>
    <w:p w:rsidR="0022012A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22012A" w:rsidRPr="003C5DF2">
        <w:rPr>
          <w:color w:val="548DD4" w:themeColor="text2" w:themeTint="99"/>
          <w:lang w:val="de-DE"/>
        </w:rPr>
        <w:t xml:space="preserve">Modellierungssprache: UML </w:t>
      </w:r>
      <w:r w:rsidR="0022012A" w:rsidRPr="003C5DF2">
        <w:rPr>
          <w:color w:val="548DD4" w:themeColor="text2" w:themeTint="99"/>
          <w:lang w:val="de-DE"/>
        </w:rPr>
        <w:sym w:font="Wingdings" w:char="F0E0"/>
      </w:r>
      <w:r w:rsidR="0022012A" w:rsidRPr="003C5DF2">
        <w:rPr>
          <w:color w:val="548DD4" w:themeColor="text2" w:themeTint="99"/>
          <w:lang w:val="de-DE"/>
        </w:rPr>
        <w:t xml:space="preserve"> mit dieser können Funktionsweisen und das Design eines</w:t>
      </w:r>
    </w:p>
    <w:p w:rsidR="0022012A" w:rsidRPr="003C5DF2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SW Systems beschrieben werden</w:t>
      </w:r>
    </w:p>
    <w:p w:rsidR="0022012A" w:rsidRPr="003C5DF2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Vorteile: Bsp.: Hilfe zur Kommunikation, Reduzierung von Komplexität,</w:t>
      </w:r>
    </w:p>
    <w:p w:rsidR="0022012A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281D46" w:rsidRPr="003C5DF2">
        <w:rPr>
          <w:color w:val="548DD4" w:themeColor="text2" w:themeTint="99"/>
          <w:lang w:val="de-DE"/>
        </w:rPr>
        <w:t>OO-Analyse: Anforderungen eines Kunden an ein neues SW-System ermitteln und beschreiben.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Meist textuell in Form des Pflichtenheftes.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Ergebnis dieser Analyse ist ein allgemeines Produktmodell (OOA-Modell), dieses           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Befinden sich statische Teilmodelle: Klassen des Systems, Assoziationen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Dynamisches Teilmodell: </w:t>
      </w:r>
      <w:r w:rsidR="00DA1F1C" w:rsidRPr="003C5DF2">
        <w:rPr>
          <w:color w:val="548DD4" w:themeColor="text2" w:themeTint="99"/>
          <w:lang w:val="de-DE"/>
        </w:rPr>
        <w:t>Use Cases, Szenarios</w:t>
      </w:r>
    </w:p>
    <w:p w:rsidR="00DA1F1C" w:rsidRPr="003C5DF2" w:rsidRDefault="00DA1F1C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Vorgehen: Systemkontext beschreiben, Use-Case Modell, Pakete bilden</w:t>
      </w:r>
    </w:p>
    <w:p w:rsidR="008417EA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DA1F1C" w:rsidRPr="003C5DF2">
        <w:rPr>
          <w:color w:val="548DD4" w:themeColor="text2" w:themeTint="99"/>
          <w:lang w:val="de-DE"/>
        </w:rPr>
        <w:t>OO-Design: Spezifizierte Anwendung unter den geforderten Rahmenbedingungen realisieren</w:t>
      </w:r>
    </w:p>
    <w:p w:rsidR="00DA1F1C" w:rsidRPr="003C5DF2" w:rsidRDefault="00DA1F1C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Ein Systementwurf wird erstellt</w:t>
      </w:r>
    </w:p>
    <w:p w:rsidR="005243E5" w:rsidRPr="003C5DF2" w:rsidRDefault="005243E5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Vorgehen: Randbedingungen analysieren, </w:t>
      </w:r>
      <w:r w:rsidR="009B2334" w:rsidRPr="003C5DF2">
        <w:rPr>
          <w:color w:val="548DD4" w:themeColor="text2" w:themeTint="99"/>
          <w:lang w:val="de-DE"/>
        </w:rPr>
        <w:t>Architektur definieren,</w:t>
      </w:r>
    </w:p>
    <w:p w:rsidR="008C45CA" w:rsidRPr="003C5DF2" w:rsidRDefault="009B2334" w:rsidP="00CF7A30">
      <w:pPr>
        <w:pStyle w:val="Listenabsatz"/>
        <w:spacing w:after="0" w:line="240" w:lineRule="auto"/>
        <w:ind w:left="1455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Analysemodell</w:t>
      </w:r>
      <w:r w:rsidR="00EF4D5F" w:rsidRPr="003C5DF2">
        <w:rPr>
          <w:color w:val="548DD4" w:themeColor="text2" w:themeTint="99"/>
          <w:lang w:val="de-DE"/>
        </w:rPr>
        <w:t xml:space="preserve"> verfeinern und </w:t>
      </w:r>
      <w:r w:rsidR="00681E23" w:rsidRPr="003C5DF2">
        <w:rPr>
          <w:color w:val="548DD4" w:themeColor="text2" w:themeTint="99"/>
          <w:lang w:val="de-DE"/>
        </w:rPr>
        <w:t>präzisieren</w:t>
      </w:r>
    </w:p>
    <w:p w:rsidR="008C45CA" w:rsidRPr="003C5DF2" w:rsidRDefault="008C45C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br w:type="page"/>
      </w:r>
    </w:p>
    <w:p w:rsidR="009B2334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lastRenderedPageBreak/>
        <w:t xml:space="preserve">- </w:t>
      </w:r>
      <w:r w:rsidR="006F6775" w:rsidRPr="003C5DF2">
        <w:rPr>
          <w:color w:val="F79646" w:themeColor="accent6"/>
          <w:lang w:val="de-DE"/>
        </w:rPr>
        <w:t>Gute Architektur erfüllt: Beständigkeit, Zweckmäßigkeit, Eleganz</w:t>
      </w:r>
    </w:p>
    <w:p w:rsidR="006F6775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6F6775" w:rsidRPr="003C5DF2">
        <w:rPr>
          <w:color w:val="F79646" w:themeColor="accent6"/>
          <w:lang w:val="de-DE"/>
        </w:rPr>
        <w:t>Architekt: legt die Anordnung von Teilen (SW+HW Bausteine) eines IT-Systems fest,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verwendet unterschiedliche Sichten zur Darstellung einer Architektur und bewegt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sich auf unterschiedlichen Ebenen, er muss relevante Anforderungen verstehen und 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kennen, er kommuniziert mit unterschiedlichen Personen/ Stakeholder</w:t>
      </w:r>
    </w:p>
    <w:p w:rsidR="006F6775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6F6775" w:rsidRPr="003C5DF2">
        <w:rPr>
          <w:color w:val="F79646" w:themeColor="accent6"/>
          <w:lang w:val="de-DE"/>
        </w:rPr>
        <w:t>SW-Architektur: beschreibt dessen Struktur, dessen Bausteine sowie deren Eigenschaften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und deren Beziehungen zueinander und zu deren Umwelt</w:t>
      </w:r>
    </w:p>
    <w:p w:rsidR="000304F6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0304F6" w:rsidRPr="003C5DF2">
        <w:rPr>
          <w:color w:val="F79646" w:themeColor="accent6"/>
          <w:lang w:val="de-DE"/>
        </w:rPr>
        <w:t>SW-Architekturen: Systemarchitekturen, SW-Architekturen, Technischen Architektur,</w:t>
      </w:r>
    </w:p>
    <w:p w:rsidR="000304F6" w:rsidRPr="003C5DF2" w:rsidRDefault="000304F6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Plattform Architekturen, Sicherheits Architekturen, Daten Architektur</w:t>
      </w:r>
    </w:p>
    <w:p w:rsidR="0070054E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70054E" w:rsidRPr="003C5DF2">
        <w:rPr>
          <w:color w:val="F79646" w:themeColor="accent6"/>
          <w:lang w:val="de-DE"/>
        </w:rPr>
        <w:t>Perspektive WO: Wo befindet sich der Architekt bei seiner Betrachtung bzw. Bearbeitung,</w:t>
      </w:r>
    </w:p>
    <w:p w:rsidR="0070054E" w:rsidRPr="003C5DF2" w:rsidRDefault="0070054E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welcher Level, welche Sicht, welcher Standpunkt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>- Verschiedene Ebenen: Organisationsebene, Systemebene, Bausteinebene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Vorteile der Ebenen-Strukturierung: Probleme und Aspekte werden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Passenden Ebenen zugeordnet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Probleme und Aspekte werden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nicht vermischt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Einflüsse auf eine Architektur liegen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Explizit vor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Makro-Architektur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: Findet auf allen Ebenen statt</w:t>
      </w:r>
      <w:r w:rsidR="0003452D"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(Abstraktionsniveau hoch)</w:t>
      </w:r>
    </w:p>
    <w:p w:rsidR="00CF7A30" w:rsidRPr="008A352B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8A352B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>Software-Architektur</w:t>
      </w:r>
      <w:r w:rsidRPr="008A352B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8A352B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8A352B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Grob-Entwurf</w:t>
      </w:r>
      <w:r w:rsidRPr="008A352B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Architectural Design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High Level / Top Level Design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8A352B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behandelt: (tragende Bausteine)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Anforderungen, Entscheidungen, Struktur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Entwurf wichtiger Systemschnittstellen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Mikro-Architektur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: Findet nur auf einem Teil der Bausteinebene statt (Abstraktionsniveau hoch)</w:t>
      </w:r>
    </w:p>
    <w:p w:rsidR="0003452D" w:rsidRPr="008A352B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8A352B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8A352B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Detailentwurf</w:t>
      </w:r>
      <w:r w:rsidRPr="008A352B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8A352B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8A352B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Feinentwurf</w:t>
      </w:r>
      <w:r w:rsidRPr="008A352B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901890" w:rsidRPr="008A352B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8A352B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="00901890" w:rsidRPr="008A352B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Detail Design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behandelt: (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nicht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tragende Bausteine)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Nähe zu Source Code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Geringerer Einfluss auf große Architektur</w:t>
      </w: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Standpunkt: Spezifikation zu einer Sicht, Festlegung von Methoden der Beschreibung,</w:t>
      </w: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Template/ Framework-Charakter, Klassen-Charakter, Generische Aspekte</w:t>
      </w: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zur/ bei der Erstellung von Architekur-Sichten</w:t>
      </w:r>
    </w:p>
    <w:p w:rsidR="00C11818" w:rsidRPr="003C5DF2" w:rsidRDefault="00C11818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Architektur-Sicht: Ausprägung einer Sicht, Dokument-Charakter, Objekt-</w:t>
      </w:r>
      <w:r w:rsidR="008E38C5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Charakter, Sichten helfen</w:t>
      </w:r>
    </w:p>
    <w:p w:rsidR="008E38C5" w:rsidRPr="003C5DF2" w:rsidRDefault="008E38C5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sich auf Problemstellung zu fokussieren, Sichten können parallel erarbeitet werden</w:t>
      </w:r>
    </w:p>
    <w:p w:rsidR="009B03D7" w:rsidRPr="003C5DF2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Sichten Modelle: Zusammenfassungen verschiedener Standpunkte</w:t>
      </w:r>
    </w:p>
    <w:p w:rsidR="009B03D7" w:rsidRPr="003C5DF2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Bsp:  4+1 Sichten Modell: Logische-Sicht, Implementierungs-Sicht, Prozess-Sicht</w:t>
      </w:r>
    </w:p>
    <w:p w:rsidR="009B03D7" w:rsidRPr="003C5DF2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                          Verteilungs-Sicht, Anwendungsfall-Sicht</w:t>
      </w:r>
    </w:p>
    <w:p w:rsidR="00110E0F" w:rsidRPr="003C5DF2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- Perspektive Warum: Zentrale Gegenstand der Betrachtung sind die Anforderungen, Fähigkeit die          </w:t>
      </w:r>
    </w:p>
    <w:p w:rsidR="00110E0F" w:rsidRPr="003C5DF2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das System </w:t>
      </w:r>
      <w:r w:rsidR="003C5DF2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besitzen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muss</w:t>
      </w:r>
      <w:r w:rsidRPr="003C5DF2">
        <w:rPr>
          <w:rStyle w:val="normaltextrun"/>
          <w:rFonts w:asciiTheme="minorHAnsi" w:hAnsiTheme="minorHAnsi"/>
          <w:color w:val="F79646" w:themeColor="accent6"/>
          <w:sz w:val="22"/>
          <w:szCs w:val="22"/>
        </w:rPr>
        <w:t> 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essentielle Auswirkung auf Architektur</w:t>
      </w:r>
    </w:p>
    <w:p w:rsidR="00D2009D" w:rsidRPr="003C5DF2" w:rsidRDefault="00D2009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muss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korrekt, eindeutig, machbar und prüfbar sein</w:t>
      </w:r>
      <w:r w:rsidR="000D68DB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</w:t>
      </w:r>
    </w:p>
    <w:p w:rsidR="000D68DB" w:rsidRPr="003C5DF2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- Anforderungen: eine vom Anwender benötigte Fähigkeit des System um ein Problem zu lösen,</w:t>
      </w:r>
    </w:p>
    <w:p w:rsidR="000D68DB" w:rsidRPr="003C5DF2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Eine Fähigkeit die das System besitzen muss, damit es einen Vertrag,  Standard,</w:t>
      </w:r>
    </w:p>
    <w:p w:rsidR="000D68DB" w:rsidRPr="003C5DF2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Spezifikation oder ein anders formelles Dokument erfüllt</w:t>
      </w:r>
    </w:p>
    <w:p w:rsidR="00C56D3C" w:rsidRPr="003C5DF2" w:rsidRDefault="00817F6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Arten: Funktionale Anforderungen, Nichtfunktionale Anforderungen</w:t>
      </w:r>
    </w:p>
    <w:p w:rsidR="00C56D3C" w:rsidRPr="003C5DF2" w:rsidRDefault="00C56D3C">
      <w:pPr>
        <w:rPr>
          <w:rStyle w:val="normaltextrun"/>
          <w:rFonts w:eastAsia="Times New Roman" w:cs="Segoe UI"/>
          <w:color w:val="F79646" w:themeColor="accent6"/>
          <w:lang w:val="de-AT" w:eastAsia="de-AT"/>
        </w:rPr>
      </w:pPr>
      <w:r w:rsidRPr="008A352B">
        <w:rPr>
          <w:rStyle w:val="normaltextrun"/>
          <w:rFonts w:cs="Segoe UI"/>
          <w:color w:val="F79646" w:themeColor="accent6"/>
          <w:lang w:val="de-AT"/>
        </w:rPr>
        <w:br w:type="page"/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lastRenderedPageBreak/>
        <w:t>- WOMIT: Werkzeugkasten (Konzepte, Techniken,…) des SW-Architekten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- 2 Gruppen von Architektur-Mittel: Grundlegende Architektur-Mittel (Prinzipien, Konzepte…)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Weiterführende Architektur-Mittel (Basisarchitektur,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Modellierungsmittel(UML,DSL))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Architektur-Prinzipien: </w:t>
      </w:r>
      <w:r w:rsidR="00510428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Sind bewährte Grundsätze zur Gestaltung der Architektur</w:t>
      </w:r>
    </w:p>
    <w:p w:rsidR="00510428" w:rsidRPr="003C5DF2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Ziel: Reduktion der Komplexität, Erhöhung der Flexibilität</w:t>
      </w:r>
    </w:p>
    <w:p w:rsidR="00510428" w:rsidRPr="003C5DF2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</w:t>
      </w:r>
      <w:r w:rsidR="0005084B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Grun</w:t>
      </w:r>
      <w:r w:rsidR="0005084B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dlegende Architekturprinzipien: Lose Kopplung, Information hiding</w:t>
      </w:r>
    </w:p>
    <w:p w:rsidR="0005084B" w:rsidRPr="003C5DF2" w:rsidRDefault="0005084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Abgeleitete Architekturprinzipien: Prototyping, BlackBox</w:t>
      </w:r>
    </w:p>
    <w:p w:rsidR="002F122A" w:rsidRPr="003C5DF2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Loose Kopplung: Reduzieren von Abhängigkeiten durch Bsp. Interfaces</w:t>
      </w:r>
    </w:p>
    <w:p w:rsidR="002F122A" w:rsidRPr="003C5DF2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Schnittstellen + Implementierung trennen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2F122A" w:rsidRPr="003C5DF2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information hiding</w:t>
      </w:r>
    </w:p>
    <w:p w:rsidR="005817C1" w:rsidRPr="003C5DF2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Seperation of Concerns</w:t>
      </w:r>
    </w:p>
    <w:p w:rsidR="00C119C0" w:rsidRPr="003C5DF2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Hohe Kohäsion (Single Responsibility): Ist vorteilhaft bezüglich Änderungen und</w:t>
      </w:r>
    </w:p>
    <w:p w:rsidR="00C119C0" w:rsidRPr="003C5DF2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Wartbarkeit, verringert Komplexität</w:t>
      </w:r>
    </w:p>
    <w:p w:rsidR="00782B4C" w:rsidRPr="003C5DF2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Kann erreicht werden durch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782B4C" w:rsidRPr="003C5DF2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information hiding</w:t>
      </w:r>
    </w:p>
    <w:p w:rsidR="005817C1" w:rsidRPr="003C5DF2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Seperation of Concerns</w:t>
      </w:r>
    </w:p>
    <w:p w:rsidR="00782B4C" w:rsidRPr="003C5DF2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Entwurf für Veränderungen: </w:t>
      </w:r>
      <w:r w:rsidR="00DF4AD4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Idee ist es vorhersehbare Änderungen zu berücksichtigen und</w:t>
      </w:r>
    </w:p>
    <w:p w:rsidR="00DF4AD4" w:rsidRPr="003C5DF2" w:rsidRDefault="00DF4AD4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vorauszuplanen,</w:t>
      </w:r>
      <w:r w:rsidR="005817C1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Vorgehensweise </w:t>
      </w:r>
      <w:r w:rsidR="005817C1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5817C1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nicht alles hochflexibel entwerfen</w:t>
      </w:r>
    </w:p>
    <w:p w:rsidR="005817C1" w:rsidRPr="003C5DF2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Je loser die Kopplung umso besser gewappnet für Änderungen</w:t>
      </w:r>
    </w:p>
    <w:p w:rsidR="005817C1" w:rsidRPr="003C5DF2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Kann erreicht werden durch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5817C1" w:rsidRPr="003C5DF2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information hiding</w:t>
      </w:r>
    </w:p>
    <w:p w:rsidR="005817C1" w:rsidRPr="003C5DF2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Seperation of Concerns</w:t>
      </w:r>
    </w:p>
    <w:p w:rsidR="00782B4C" w:rsidRPr="003C5DF2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Modularität</w:t>
      </w:r>
    </w:p>
    <w:p w:rsidR="0000426F" w:rsidRPr="003C5DF2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</w:t>
      </w:r>
      <w:r w:rsidR="0000426F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Separation of Concern: Trennung von Aspekten – Behandlung als Teilproblem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Unterstützt und erlaubt: Reduktion von Komplexität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Arbeitsteilige Bearbeitung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Vorgehensweise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Trennung von fachlichen und technischen Teilen ist                                   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</w:t>
      </w:r>
      <w:r w:rsidR="00D72D5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A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nzustreben</w:t>
      </w:r>
    </w:p>
    <w:p w:rsidR="00D72D5E" w:rsidRPr="003C5DF2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</w:t>
      </w:r>
      <w:r w:rsidR="00D72D5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Information Hiding: </w:t>
      </w:r>
      <w:r w:rsidR="00E23C45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Klienten sehen nur notwendige Teilausschnitte von Informationen</w:t>
      </w:r>
    </w:p>
    <w:p w:rsidR="00E23C45" w:rsidRPr="003C5DF2" w:rsidRDefault="00E23C45" w:rsidP="00E23C4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Public/ private, Facade Muster, Schichtenbildung</w:t>
      </w:r>
    </w:p>
    <w:p w:rsidR="00E23C45" w:rsidRPr="003C5DF2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Abstraktion: Wichtige Aspekte identifizieren, vereinfachte Details weglassen</w:t>
      </w:r>
    </w:p>
    <w:p w:rsidR="00B64DEF" w:rsidRPr="003C5DF2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(Wichtiges vom unwichtigem separieren)</w:t>
      </w:r>
    </w:p>
    <w:p w:rsidR="00B64DEF" w:rsidRPr="003C5DF2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-Modularität: </w:t>
      </w:r>
      <w:r w:rsidR="002D083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Klar abgegrenzte Systembausteine mit den Vorteilen:</w:t>
      </w:r>
    </w:p>
    <w:p w:rsidR="002D083E" w:rsidRPr="003C5DF2" w:rsidRDefault="002D083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Änderbarkeit, Erweiterbarkeit, Wiederverwendbarkeit</w:t>
      </w:r>
    </w:p>
    <w:p w:rsidR="00686FCE" w:rsidRPr="003C5DF2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Ansätze zur Erzielung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Objektorientiertheit, Komponentensatz, Schichten-Architektur</w:t>
      </w:r>
    </w:p>
    <w:p w:rsidR="00686FCE" w:rsidRPr="003C5DF2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Rückverfolgbarkeit: Traceability</w:t>
      </w:r>
      <w:r w:rsidR="00C52036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, RQ-Keys, Kommentare</w:t>
      </w:r>
    </w:p>
    <w:p w:rsidR="00C52036" w:rsidRPr="003C5DF2" w:rsidRDefault="00C5203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Gut dokumentierter Code, Architektur Beschreibung…</w:t>
      </w:r>
    </w:p>
    <w:p w:rsidR="005E4E8C" w:rsidRPr="003C5DF2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Weitere Prinzipien: Bezug zu Anwendungsfällen, Vermeidung überflüssiger Komplexität</w:t>
      </w:r>
    </w:p>
    <w:p w:rsidR="005E4E8C" w:rsidRPr="003C5DF2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Konsistenz, Konventionen statt Konfigurationen</w:t>
      </w:r>
    </w:p>
    <w:p w:rsidR="005E4E8C" w:rsidRPr="003C5DF2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Architektur-Konzepte</w:t>
      </w:r>
      <w:r w:rsidR="00E34DE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: Prozedurale Ansätze </w:t>
      </w:r>
      <w:r w:rsidR="00E34DE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E34DE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C, Cobol (Funktionen, Globale Variablen)</w:t>
      </w:r>
    </w:p>
    <w:p w:rsidR="00E34DEE" w:rsidRPr="003C5DF2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Objektorientierung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Klassen, Objekte, Assoziation, Vererbung, </w:t>
      </w:r>
    </w:p>
    <w:p w:rsidR="00E34DEE" w:rsidRPr="003C5DF2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Schnittstellen. Framework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stellt Bausteine zur</w:t>
      </w:r>
    </w:p>
    <w:p w:rsidR="00E34DEE" w:rsidRPr="003C5DF2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        Verfügung</w:t>
      </w:r>
    </w:p>
    <w:p w:rsidR="004C56FB" w:rsidRPr="003C5DF2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Komponentenorientierung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wiederverwendbar, geschlossene Bausteine,</w:t>
      </w:r>
    </w:p>
    <w:p w:rsidR="004C56FB" w:rsidRPr="003C5DF2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Loose Kopplung, Modularisierung</w:t>
      </w:r>
    </w:p>
    <w:p w:rsidR="00CB6E46" w:rsidRPr="003C5DF2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Meta-Architekturen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Erreichung höherer Flexibilität und Kontrolle durch</w:t>
      </w:r>
    </w:p>
    <w:p w:rsidR="00CB6E46" w:rsidRPr="003C5DF2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Einführung zusätzlicher Abstraktionsebenen</w:t>
      </w:r>
    </w:p>
    <w:p w:rsidR="00CB6E46" w:rsidRPr="003C5DF2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Modellgetriebene Archit.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Modelle für Abläufe</w:t>
      </w:r>
    </w:p>
    <w:p w:rsidR="00B971D9" w:rsidRPr="003C5DF2" w:rsidRDefault="00C57A4E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Aspektorientierte Ansätze</w:t>
      </w:r>
      <w:r w:rsidR="00B971D9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</w:p>
    <w:p w:rsidR="007A0C9E" w:rsidRPr="003C5DF2" w:rsidRDefault="00B971D9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Skriptsprachen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weniger performant, schnelle Entwicklung, </w:t>
      </w:r>
      <w:r w:rsidR="007A0C9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</w:t>
      </w:r>
    </w:p>
    <w:p w:rsidR="00B971D9" w:rsidRPr="003C5DF2" w:rsidRDefault="007A0C9E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Kernsystem in Programmiersprache </w:t>
      </w:r>
      <w:r w:rsidR="00B971D9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dynamisch / agile </w:t>
      </w:r>
      <w:r w:rsidR="00B971D9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</w:t>
      </w:r>
    </w:p>
    <w:p w:rsidR="00C57A4E" w:rsidRPr="003C5DF2" w:rsidRDefault="00B971D9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Sprachen, gut geeignet um DSLs zu implementieren</w:t>
      </w:r>
      <w:r w:rsidR="003C5DF2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br w:type="page"/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lastRenderedPageBreak/>
        <w:t xml:space="preserve">- WOMIT: Basisarchitekturen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konkrete Architekturmittel, mit denen man Systeme ganzheitlich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Strukturieren kann bzw. sind Vorlagen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Schichtenarchitektur: Unterteilung von System in Gruppen mit ähnlichen Funktionen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Gruppen sind in Layers organisiert, diese können nur auf unmittelbar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Benachbarte Schichten zugreifen. Jede Schicht bietet Dienste für die höhere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an.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Erhöht Veränderbarkeit des Systems, System wird portierbar gestaltet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Wiederverwendbarkeit wird erhöht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Datenflussarchitektur: Gesamtaufgabe wird in Teilschritte zerlegt, Daten werden von Baustein zu 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Baustein übergeben. Bsp.: Pipes and Filters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Repositories: </w:t>
      </w:r>
      <w:r w:rsidR="00C2659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Verschiedenen Bausteinen den gleichzeitigen Zugriff auf Daten ermöglichen</w:t>
      </w:r>
    </w:p>
    <w:p w:rsidR="00C2659A" w:rsidRPr="003C5DF2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Zentralisierung vs Dezentralisierung: Zentralisieren: Aufgabe auf einen Baustein bündeln</w:t>
      </w:r>
    </w:p>
    <w:p w:rsidR="00C2659A" w:rsidRPr="003C5DF2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Dezentralisieren: Aufgabe auf mehrere Bausteine verteilen</w:t>
      </w:r>
    </w:p>
    <w:p w:rsidR="00C2659A" w:rsidRPr="008A352B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8A352B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Rich Client vs Thin Client: </w:t>
      </w:r>
      <w:r w:rsidR="00450BD2" w:rsidRPr="008A352B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Thin Client: “nur” Konsole</w:t>
      </w:r>
    </w:p>
    <w:p w:rsidR="00450BD2" w:rsidRPr="008A352B" w:rsidRDefault="00450BD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8A352B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Rich Client: viele Funktionalität</w:t>
      </w:r>
    </w:p>
    <w:p w:rsidR="00C5249B" w:rsidRPr="003C5DF2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n-Tier Architektur: 2,3,5,… n-tier Architekturen</w:t>
      </w:r>
    </w:p>
    <w:p w:rsidR="00C5249B" w:rsidRPr="003C5DF2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Klassische Client/ Server-Architektur: 2-tier</w:t>
      </w:r>
    </w:p>
    <w:p w:rsidR="00C5249B" w:rsidRPr="003C5DF2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Bsp.: Einziehen einer Schicht zur Ansteuerung redundanter Server</w:t>
      </w:r>
    </w:p>
    <w:p w:rsidR="00DB4060" w:rsidRPr="003C5DF2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Nachteile: komplexe Funktionen für triviale Operationen</w:t>
      </w:r>
    </w:p>
    <w:p w:rsidR="00DB4060" w:rsidRPr="003C5DF2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Mehr Schichten = mehr Komplexität, mehr Wartungsaufwand</w:t>
      </w:r>
    </w:p>
    <w:p w:rsidR="00DB4060" w:rsidRPr="003C5DF2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Anzahl der Schichten abhängig von der Anforderung</w:t>
      </w:r>
    </w:p>
    <w:p w:rsidR="00DB4060" w:rsidRPr="003C5DF2" w:rsidRDefault="00A93E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  <w:r w:rsidR="00691FA8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P2P Architektur</w:t>
      </w:r>
      <w:r w:rsidR="00587A89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: Jeder Client kommuniziert explizit mit dem Server</w:t>
      </w:r>
    </w:p>
    <w:p w:rsidR="00587A89" w:rsidRPr="003C5DF2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Es gibt keinen zentralen Server, jeder Peer kann im Netz Services anbieten</w:t>
      </w:r>
    </w:p>
    <w:p w:rsidR="00587A89" w:rsidRPr="003C5DF2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Gesamtzustand über Peers verteilt</w:t>
      </w:r>
    </w:p>
    <w:p w:rsidR="00A93EAA" w:rsidRPr="003C5DF2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Publisher/ Subscriber Architektur: Register &amp; Notify</w:t>
      </w:r>
    </w:p>
    <w:p w:rsidR="00A93EAA" w:rsidRPr="003C5DF2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Man kann sich auf ein Event subscriben über das man informiert</w:t>
      </w:r>
    </w:p>
    <w:p w:rsidR="00A93EAA" w:rsidRPr="003C5DF2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werden will.</w:t>
      </w:r>
    </w:p>
    <w:p w:rsidR="00DB4060" w:rsidRPr="003C5DF2" w:rsidRDefault="001C273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Entsrpicht Implicit Invocation  (ich will event x, da hast event x)</w:t>
      </w:r>
    </w:p>
    <w:p w:rsidR="00BD1ECA" w:rsidRPr="003C5DF2" w:rsidRDefault="00EF0C5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  <w:r w:rsidR="00BD1EC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Middleware: Ist eine Plattform, die Anwendungen Dienste für alle Aspekte der Verteilung anbietet.</w:t>
      </w:r>
    </w:p>
    <w:p w:rsidR="00BD1ECA" w:rsidRPr="003C5DF2" w:rsidRDefault="00BD1EC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Verwendung bei verteilten Systemen z.B. auf Basis des Broker Musters</w:t>
      </w:r>
    </w:p>
    <w:p w:rsidR="00BD1ECA" w:rsidRPr="003C5DF2" w:rsidRDefault="00BD1EC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Herausforderung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Aufrufzeit länger, Vorhersagbarkeit der Aufrufzeit, </w:t>
      </w:r>
    </w:p>
    <w:p w:rsidR="009F1DAA" w:rsidRPr="003C5DF2" w:rsidRDefault="00BD1EC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Nebenläufigkeit, Skalierbarkeit des Systems</w:t>
      </w:r>
    </w:p>
    <w:p w:rsidR="009F1DAA" w:rsidRPr="003C5DF2" w:rsidRDefault="009F1D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Komponentenplattformen: Im Enterprise Umfeld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JEE, .NET</w:t>
      </w:r>
    </w:p>
    <w:p w:rsidR="00EF0C56" w:rsidRPr="003C5DF2" w:rsidRDefault="009F1D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Trennung von Technischen und Fachlichen belangen</w:t>
      </w:r>
      <w:r w:rsidR="000D66EB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.</w:t>
      </w:r>
    </w:p>
    <w:p w:rsidR="000D66EB" w:rsidRPr="003C5DF2" w:rsidRDefault="000D66E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Technische Belangen: Verteilung, Sicherheit, Persistenz…</w:t>
      </w:r>
    </w:p>
    <w:p w:rsidR="000D66EB" w:rsidRPr="003C5DF2" w:rsidRDefault="000D66E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Fachliche Anforderungen: Entitäten-persistent, Sessions, Services</w:t>
      </w:r>
    </w:p>
    <w:p w:rsidR="00470EEA" w:rsidRPr="003C5DF2" w:rsidRDefault="00470EE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SOA: SW-Bausteine als lose gekoppelt, verteilte, wiederverwendbare und standardisierte Dienste</w:t>
      </w:r>
    </w:p>
    <w:p w:rsidR="003621B1" w:rsidRPr="003C5DF2" w:rsidRDefault="003621B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Dienste im SOA zeichnen sich aus durch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stärker strukturiert als Komponenten</w:t>
      </w:r>
    </w:p>
    <w:p w:rsidR="003621B1" w:rsidRPr="003C5DF2" w:rsidRDefault="003621B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Erlauben Anonyme Nutzung</w:t>
      </w:r>
    </w:p>
    <w:p w:rsidR="003621B1" w:rsidRPr="003C5DF2" w:rsidRDefault="003621B1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Sind gewissermaßen selbstbeschreibend</w:t>
      </w:r>
    </w:p>
    <w:p w:rsidR="008607F0" w:rsidRPr="003C5DF2" w:rsidRDefault="00191227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SOAs können geschichtet Aufgebaut sein und </w:t>
      </w:r>
      <w:r w:rsidR="00DC7DA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unterstützt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="00DC7DA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W</w:t>
      </w:r>
      <w:r w:rsidR="008607F0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iederverwendbarkeit, SOA </w:t>
      </w:r>
    </w:p>
    <w:p w:rsidR="00191227" w:rsidRPr="003C5DF2" w:rsidRDefault="008607F0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Architekturen sind Zusammenfassungen von Design Patterns</w:t>
      </w:r>
      <w:r w:rsidR="00AC4A4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und Architekturansätzen</w:t>
      </w:r>
    </w:p>
    <w:p w:rsidR="00D80595" w:rsidRPr="003C5DF2" w:rsidRDefault="00D80595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-Sicherheitsarchitekturen: bezieht sich auf eine zu schützende bzw. sichernde Anwendung</w:t>
      </w:r>
    </w:p>
    <w:p w:rsidR="00D80595" w:rsidRPr="003C5DF2" w:rsidRDefault="00D80595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Systembaustein, die einer Sicherheitsinfrastruktur zuzurechnen sind</w:t>
      </w:r>
    </w:p>
    <w:p w:rsidR="00C61E2D" w:rsidRPr="003C5DF2" w:rsidRDefault="00C61E2D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Voraussetzung bzw. Vorhandensein von: Sicherheitssysteme auf allen</w:t>
      </w:r>
    </w:p>
    <w:p w:rsidR="00C61E2D" w:rsidRPr="003C5DF2" w:rsidRDefault="00C61E2D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                                 Netzwerkebenen</w:t>
      </w:r>
    </w:p>
    <w:p w:rsidR="00C61E2D" w:rsidRPr="003C5DF2" w:rsidRDefault="00C61E2D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                                 Authentifizierungs-System</w:t>
      </w:r>
    </w:p>
    <w:p w:rsidR="00C61E2D" w:rsidRPr="003C5DF2" w:rsidRDefault="00C61E2D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                                 Autorisierungs </w:t>
      </w:r>
      <w:r w:rsidR="00562CA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–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System</w:t>
      </w:r>
      <w:r w:rsidR="00562CA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…</w:t>
      </w:r>
    </w:p>
    <w:p w:rsidR="00562CA7" w:rsidRPr="003C5DF2" w:rsidRDefault="00562CA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Ansätze</w:t>
      </w:r>
      <w:r w:rsidR="00A21CD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="00A21CD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="00A21CD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Eigenbau (schwer integrierbar)</w:t>
      </w:r>
    </w:p>
    <w:p w:rsidR="00A21CD7" w:rsidRPr="003C5DF2" w:rsidRDefault="00A21CD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Standarddienste-basiert(verwenden von bewährten Lösungen)</w:t>
      </w:r>
    </w:p>
    <w:p w:rsidR="00A21CD7" w:rsidRPr="003C5DF2" w:rsidRDefault="00A21CD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Komponentenplattform-basiert(Sicherheitsfunktionalität wird</w:t>
      </w:r>
    </w:p>
    <w:p w:rsidR="00A21CD7" w:rsidRPr="003C5DF2" w:rsidRDefault="00A21CD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breit gefächert</w:t>
      </w:r>
      <w:r w:rsidR="007A580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bereitgestellt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)</w:t>
      </w:r>
    </w:p>
    <w:p w:rsidR="007A5802" w:rsidRPr="003C5DF2" w:rsidRDefault="007A5802" w:rsidP="007A5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Referenzarchitekturen: Verbund zw. Architektur Expertise und industriespezifischer Kenntnisse </w:t>
      </w:r>
    </w:p>
    <w:p w:rsidR="007A5802" w:rsidRPr="003C5DF2" w:rsidRDefault="007A5802" w:rsidP="007A5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= Vorlage für Softwaresysteme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lastRenderedPageBreak/>
        <w:t xml:space="preserve">                                          Vorteile:  Aufbau auf Wissen und Erfahrung 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Senkung von Risiko von nicht tragfähigen Architekturen 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</w:t>
      </w:r>
      <w:r w:rsidR="003C5DF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Senkung der Kosten (nicht alles neu) 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</w:t>
      </w:r>
      <w:r w:rsidR="003C5DF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Schnellere Entwicklung</w:t>
      </w:r>
    </w:p>
    <w:p w:rsidR="00087C5E" w:rsidRPr="003C5DF2" w:rsidRDefault="00087C5E" w:rsidP="007A5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Anforderungen: basierend: Prinzipien, Konzepten, Taktiken, Stilen, Mustern </w:t>
      </w: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musst bewährt / erfolgreich eingesetzt worden sein </w:t>
      </w: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konkret an Bedürfnisse anpassbar sein </w:t>
      </w: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umfassende dokumentiert sein</w:t>
      </w:r>
    </w:p>
    <w:p w:rsidR="004011BF" w:rsidRDefault="004011BF">
      <w:pPr>
        <w:rPr>
          <w:rStyle w:val="normaltextrun"/>
          <w:rFonts w:eastAsia="Times New Roman" w:cs="Times New Roman"/>
          <w:color w:val="943634" w:themeColor="accent2" w:themeShade="BF"/>
          <w:lang w:val="de-AT" w:eastAsia="de-AT"/>
        </w:rPr>
      </w:pPr>
      <w:r w:rsidRPr="008A352B">
        <w:rPr>
          <w:rStyle w:val="normaltextrun"/>
          <w:color w:val="943634" w:themeColor="accent2" w:themeShade="BF"/>
          <w:lang w:val="de-AT"/>
        </w:rPr>
        <w:br w:type="page"/>
      </w:r>
    </w:p>
    <w:p w:rsidR="004011BF" w:rsidRPr="004011BF" w:rsidRDefault="001C344E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lastRenderedPageBreak/>
        <w:t xml:space="preserve">-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WER:</w:t>
      </w:r>
      <w:r w:rsid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Software Architekt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  <w:r w:rsidR="004011BF" w:rsidRPr="004011BF">
        <w:rPr>
          <w:rStyle w:val="normaltextrun"/>
          <w:rFonts w:asciiTheme="minorHAnsi" w:hAnsiTheme="minorHAnsi"/>
          <w:color w:val="7030A0"/>
        </w:rPr>
        <w:sym w:font="Wingdings" w:char="F0E0"/>
      </w:r>
      <w:r w:rsid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Bearbeitet Struktur / Design von SW Systemen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4011B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</w:t>
      </w:r>
      <w:r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Funktionale Anforderungen, Qualitätsattribute</w:t>
      </w:r>
      <w:r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4011B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</w:t>
      </w:r>
      <w:r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Rolle wird einem Projekt zugeordnet</w:t>
      </w:r>
      <w:r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8A352B" w:rsidRDefault="001C344E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  <w:lang w:val="en-GB"/>
        </w:rPr>
      </w:pPr>
      <w:r w:rsidRPr="008A352B">
        <w:rPr>
          <w:rStyle w:val="normaltextrun"/>
          <w:rFonts w:asciiTheme="minorHAnsi" w:hAnsiTheme="minorHAnsi"/>
          <w:color w:val="7030A0"/>
          <w:sz w:val="22"/>
          <w:szCs w:val="22"/>
          <w:lang w:val="en-GB"/>
        </w:rPr>
        <w:t xml:space="preserve">- </w:t>
      </w:r>
      <w:r w:rsidR="004011BF" w:rsidRPr="008A352B">
        <w:rPr>
          <w:rStyle w:val="normaltextrun"/>
          <w:rFonts w:asciiTheme="minorHAnsi" w:hAnsiTheme="minorHAnsi"/>
          <w:color w:val="7030A0"/>
          <w:sz w:val="22"/>
          <w:szCs w:val="22"/>
          <w:lang w:val="en-GB"/>
        </w:rPr>
        <w:t>Solution Architekt</w:t>
      </w:r>
      <w:r w:rsidR="004011BF" w:rsidRPr="008A352B">
        <w:rPr>
          <w:rStyle w:val="normaltextrun"/>
          <w:rFonts w:asciiTheme="minorHAnsi" w:hAnsiTheme="minorHAnsi"/>
          <w:color w:val="7030A0"/>
          <w:lang w:val="en-GB"/>
        </w:rPr>
        <w:t> </w:t>
      </w:r>
      <w:r w:rsidR="00C0674F" w:rsidRPr="008A352B">
        <w:rPr>
          <w:rStyle w:val="normaltextrun"/>
          <w:rFonts w:asciiTheme="minorHAnsi" w:hAnsiTheme="minorHAnsi"/>
          <w:color w:val="7030A0"/>
          <w:lang w:val="en-GB"/>
        </w:rPr>
        <w:t xml:space="preserve"> </w:t>
      </w:r>
      <w:r w:rsidR="00C0674F" w:rsidRPr="00C0674F">
        <w:rPr>
          <w:rStyle w:val="normaltextrun"/>
          <w:rFonts w:asciiTheme="minorHAnsi" w:hAnsiTheme="minorHAnsi"/>
          <w:color w:val="7030A0"/>
        </w:rPr>
        <w:sym w:font="Wingdings" w:char="F0E0"/>
      </w:r>
      <w:r w:rsidR="00C0674F" w:rsidRPr="008A352B">
        <w:rPr>
          <w:rStyle w:val="normaltextrun"/>
          <w:rFonts w:asciiTheme="minorHAnsi" w:hAnsiTheme="minorHAnsi"/>
          <w:color w:val="7030A0"/>
          <w:sz w:val="22"/>
          <w:szCs w:val="22"/>
          <w:lang w:val="en-GB"/>
        </w:rPr>
        <w:t xml:space="preserve"> </w:t>
      </w:r>
      <w:r w:rsidR="004011BF" w:rsidRPr="008A352B">
        <w:rPr>
          <w:rStyle w:val="normaltextrun"/>
          <w:rFonts w:asciiTheme="minorHAnsi" w:hAnsiTheme="minorHAnsi"/>
          <w:color w:val="7030A0"/>
          <w:sz w:val="22"/>
          <w:szCs w:val="22"/>
          <w:lang w:val="en-GB"/>
        </w:rPr>
        <w:t>Fokus auf Business Requirements und IT Capabilities / Services</w:t>
      </w:r>
      <w:r w:rsidR="004011BF" w:rsidRPr="008A352B">
        <w:rPr>
          <w:rStyle w:val="normaltextrun"/>
          <w:rFonts w:asciiTheme="minorHAnsi" w:hAnsiTheme="minorHAnsi"/>
          <w:color w:val="7030A0"/>
          <w:lang w:val="en-GB"/>
        </w:rPr>
        <w:t> </w:t>
      </w:r>
    </w:p>
    <w:p w:rsidR="004011BF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 w:rsidRPr="008A352B">
        <w:rPr>
          <w:rStyle w:val="normaltextrun"/>
          <w:rFonts w:asciiTheme="minorHAnsi" w:hAnsiTheme="minorHAnsi"/>
          <w:color w:val="7030A0"/>
          <w:sz w:val="22"/>
          <w:szCs w:val="22"/>
          <w:lang w:val="en-GB"/>
        </w:rPr>
        <w:t xml:space="preserve">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Einzelprojekte unter Einhaltung übergreifender Architekturprinzipien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Bedeutsam bei größeren projekten mit unterschiedlichen Systemen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1C344E" w:rsidP="00C06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Enterprise Architekt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  <w:r w:rsidR="00C0674F">
        <w:rPr>
          <w:rStyle w:val="normaltextrun"/>
          <w:rFonts w:asciiTheme="minorHAnsi" w:hAnsiTheme="minorHAnsi"/>
          <w:color w:val="7030A0"/>
        </w:rPr>
        <w:t xml:space="preserve"> </w:t>
      </w:r>
      <w:r w:rsidR="00C0674F" w:rsidRPr="00C0674F">
        <w:rPr>
          <w:rStyle w:val="normaltextrun"/>
          <w:rFonts w:asciiTheme="minorHAnsi" w:hAnsiTheme="minorHAnsi"/>
          <w:color w:val="7030A0"/>
        </w:rPr>
        <w:sym w:font="Wingdings" w:char="F0E0"/>
      </w:r>
      <w:r w:rsidR="00C0674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auf Unterstützung der Geschäftsstrategie durch IT Strategie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Strategische Ausrichtung der IT Capabilities unter wirschaftlichen Aspekten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1F04BE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Etablierung von Standard und unternehmensweite Governance</w:t>
      </w:r>
    </w:p>
    <w:p w:rsidR="007A5802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011C33" w:rsidRPr="00011C3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Architekt: muss Architekturmittel und seine </w:t>
      </w:r>
      <w:r w:rsidR="00011C3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Erfahrung </w:t>
      </w:r>
      <w:r w:rsidR="00011C33" w:rsidRPr="00011C33">
        <w:rPr>
          <w:rStyle w:val="normaltextrun"/>
          <w:rFonts w:asciiTheme="minorHAnsi" w:hAnsiTheme="minorHAnsi"/>
          <w:color w:val="7030A0"/>
          <w:sz w:val="22"/>
          <w:szCs w:val="22"/>
        </w:rPr>
        <w:t>zielgerichtet und bewusst einsetzen</w:t>
      </w:r>
    </w:p>
    <w:p w:rsidR="00011C33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011C33">
        <w:rPr>
          <w:rStyle w:val="normaltextrun"/>
          <w:rFonts w:asciiTheme="minorHAnsi" w:hAnsiTheme="minorHAnsi"/>
          <w:color w:val="7030A0"/>
          <w:sz w:val="22"/>
          <w:szCs w:val="22"/>
        </w:rPr>
        <w:t>Software Architektur: umfasst neben der SW-Strukturen auch den Weg dorthin.</w:t>
      </w:r>
    </w:p>
    <w:p w:rsidR="001C344E" w:rsidRDefault="001C344E" w:rsidP="001C34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>- Vorgehen: Erstellen der Systemversion: Anforderungssicht, Logische Sicht</w:t>
      </w:r>
    </w:p>
    <w:p w:rsidR="001C344E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  Architekt soll mitwirken und ist Berater</w:t>
      </w:r>
    </w:p>
    <w:p w:rsidR="001C344E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Verstehen der Anforderungen:</w:t>
      </w:r>
      <w:r w:rsidR="004C30A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Anforderungssicht</w:t>
      </w:r>
    </w:p>
    <w:p w:rsidR="004C30A3" w:rsidRDefault="004C30A3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Entwerfen der Architektur: </w:t>
      </w:r>
      <w:r w:rsidRPr="004C30A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Logische Sicht, Implementierungssicht, Verteilungssicht, 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</w:t>
      </w:r>
    </w:p>
    <w:p w:rsidR="004C30A3" w:rsidRDefault="004C30A3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</w:t>
      </w:r>
      <w:r w:rsidRPr="004C30A3">
        <w:rPr>
          <w:rStyle w:val="normaltextrun"/>
          <w:rFonts w:asciiTheme="minorHAnsi" w:hAnsiTheme="minorHAnsi"/>
          <w:color w:val="7030A0"/>
          <w:sz w:val="22"/>
          <w:szCs w:val="22"/>
        </w:rPr>
        <w:t>Prozessicht</w:t>
      </w:r>
    </w:p>
    <w:p w:rsidR="00401504" w:rsidRP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Details: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Kontext</w:t>
      </w:r>
      <w:r>
        <w:rPr>
          <w:rStyle w:val="normaltextrun"/>
          <w:rFonts w:asciiTheme="minorHAnsi" w:hAnsiTheme="minorHAnsi"/>
          <w:color w:val="7030A0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</w:rPr>
        <w:sym w:font="Wingdings" w:char="F0E0"/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Schnittstellen und Systembausteine, Dienste/ Akteure</w:t>
      </w:r>
      <w:r w:rsidRPr="00401504">
        <w:rPr>
          <w:rStyle w:val="normaltextrun"/>
          <w:rFonts w:asciiTheme="minorHAnsi" w:hAnsiTheme="minorHAnsi"/>
          <w:color w:val="7030A0"/>
        </w:rPr>
        <w:t> </w:t>
      </w:r>
    </w:p>
    <w:p w:rsidR="00401504" w:rsidRP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Schlüsselabstraktion</w:t>
      </w:r>
      <w:r w:rsidRPr="00401504">
        <w:rPr>
          <w:rStyle w:val="normaltextrun"/>
          <w:rFonts w:asciiTheme="minorHAnsi" w:hAnsiTheme="minorHAnsi"/>
          <w:color w:val="7030A0"/>
        </w:rPr>
        <w:t> </w:t>
      </w:r>
      <w:r w:rsidRPr="00401504">
        <w:rPr>
          <w:rStyle w:val="normaltextrun"/>
          <w:rFonts w:asciiTheme="minorHAnsi" w:hAnsiTheme="minorHAnsi"/>
          <w:color w:val="7030A0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Abstraktion (fachliche Ebene -&gt; fachliche Architektur)</w:t>
      </w:r>
      <w:r w:rsidRPr="00401504">
        <w:rPr>
          <w:rStyle w:val="normaltextrun"/>
          <w:rFonts w:asciiTheme="minorHAnsi" w:hAnsiTheme="minorHAnsi"/>
          <w:color w:val="7030A0"/>
        </w:rPr>
        <w:t> </w:t>
      </w:r>
    </w:p>
    <w:p w:rsid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 w:rsidRPr="00401504">
        <w:rPr>
          <w:rStyle w:val="normaltextrun"/>
          <w:rFonts w:asciiTheme="minorHAnsi" w:hAnsiTheme="minorHAnsi"/>
          <w:color w:val="7030A0"/>
        </w:rPr>
        <w:t> 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Architekturrelevante Anforderungen</w:t>
      </w:r>
      <w:r w:rsidRPr="00401504">
        <w:rPr>
          <w:rStyle w:val="normaltextrun"/>
          <w:rFonts w:asciiTheme="minorHAnsi" w:hAnsiTheme="minorHAnsi"/>
          <w:color w:val="7030A0"/>
        </w:rPr>
        <w:t> 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Anforderungen mit hoher Priorität früh 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</w:t>
      </w:r>
    </w:p>
    <w:p w:rsid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  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einfließen lassen</w:t>
      </w:r>
      <w:r w:rsidRPr="00401504">
        <w:rPr>
          <w:rStyle w:val="normaltextrun"/>
          <w:rFonts w:asciiTheme="minorHAnsi" w:hAnsiTheme="minorHAnsi"/>
          <w:color w:val="7030A0"/>
        </w:rPr>
        <w:t> </w:t>
      </w:r>
    </w:p>
    <w:p w:rsid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Architekturmittel</w:t>
      </w:r>
      <w:r w:rsidRPr="00401504">
        <w:rPr>
          <w:rStyle w:val="normaltextrun"/>
          <w:rFonts w:asciiTheme="minorHAnsi" w:hAnsiTheme="minorHAnsi"/>
          <w:color w:val="7030A0"/>
        </w:rPr>
        <w:t> </w:t>
      </w:r>
      <w:r w:rsidRPr="00401504">
        <w:rPr>
          <w:rStyle w:val="normaltextrun"/>
          <w:rFonts w:asciiTheme="minorHAnsi" w:hAnsiTheme="minorHAnsi"/>
          <w:color w:val="7030A0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rein Zweckmäßig folgen, korrekte Verwendung achten</w:t>
      </w:r>
      <w:r w:rsidR="005C4795">
        <w:rPr>
          <w:rStyle w:val="normaltextrun"/>
          <w:rFonts w:asciiTheme="minorHAnsi" w:hAnsiTheme="minorHAnsi"/>
          <w:color w:val="7030A0"/>
          <w:sz w:val="22"/>
          <w:szCs w:val="22"/>
        </w:rPr>
        <w:t>,</w:t>
      </w:r>
    </w:p>
    <w:p w:rsidR="005C4795" w:rsidRDefault="005C4795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 Mittel für fachliche/ technische- Architektur einsetzen</w:t>
      </w:r>
    </w:p>
    <w:p w:rsidR="00186A31" w:rsidRDefault="00186A3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</w:t>
      </w:r>
      <w:r w:rsidRPr="00186A31">
        <w:rPr>
          <w:rStyle w:val="normaltextrun"/>
          <w:rFonts w:asciiTheme="minorHAnsi" w:hAnsiTheme="minorHAnsi"/>
          <w:color w:val="7030A0"/>
          <w:sz w:val="22"/>
          <w:szCs w:val="22"/>
        </w:rPr>
        <w:t>Bausteine</w:t>
      </w:r>
      <w:r w:rsidRPr="00186A31">
        <w:rPr>
          <w:rStyle w:val="normaltextrun"/>
          <w:rFonts w:asciiTheme="minorHAnsi" w:hAnsiTheme="minorHAnsi"/>
          <w:color w:val="7030A0"/>
        </w:rPr>
        <w:t> </w:t>
      </w:r>
      <w:r w:rsidRPr="00186A31">
        <w:rPr>
          <w:rStyle w:val="normaltextrun"/>
          <w:rFonts w:asciiTheme="minorHAnsi" w:hAnsiTheme="minorHAnsi"/>
          <w:color w:val="7030A0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es gibt fachliche und technische Bausteine, Identifikation erfolgt</w:t>
      </w:r>
    </w:p>
    <w:p w:rsidR="00186A31" w:rsidRDefault="00186A3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Durch ausgewählte Architektur-Mittel</w:t>
      </w:r>
    </w:p>
    <w:p w:rsidR="00366101" w:rsidRDefault="0036610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Schnittstellen </w:t>
      </w:r>
      <w:r w:rsidRPr="00366101">
        <w:rPr>
          <w:rStyle w:val="normaltextrun"/>
          <w:rFonts w:asciiTheme="minorHAnsi" w:hAnsiTheme="minorHAnsi"/>
          <w:color w:val="7030A0"/>
          <w:sz w:val="22"/>
          <w:szCs w:val="22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Bausteine kommunizieren über Schnittstellen, stellen selbst</w:t>
      </w:r>
    </w:p>
    <w:p w:rsidR="00366101" w:rsidRDefault="0036610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Dienste zur Verfügung</w:t>
      </w:r>
    </w:p>
    <w:p w:rsidR="007A234E" w:rsidRPr="007A234E" w:rsidRDefault="00C8215E" w:rsidP="007A23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7A234E"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Umsetzen der Architektur</w:t>
      </w:r>
      <w:r w:rsidR="007A234E">
        <w:rPr>
          <w:rStyle w:val="normaltextrun"/>
          <w:rFonts w:asciiTheme="minorHAnsi" w:hAnsiTheme="minorHAnsi"/>
          <w:color w:val="7030A0"/>
        </w:rPr>
        <w:t xml:space="preserve">: </w:t>
      </w:r>
      <w:r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Definition</w:t>
      </w:r>
      <w:r w:rsidR="007A234E"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von Entwicklungsrichtlinien, manuelle Reviews, </w:t>
      </w:r>
      <w:r w:rsidR="007A234E" w:rsidRPr="007A234E">
        <w:rPr>
          <w:rStyle w:val="normaltextrun"/>
          <w:rFonts w:asciiTheme="minorHAnsi" w:hAnsiTheme="minorHAnsi"/>
          <w:color w:val="7030A0"/>
        </w:rPr>
        <w:t> </w:t>
      </w:r>
    </w:p>
    <w:p w:rsidR="007A234E" w:rsidRDefault="007A234E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</w:t>
      </w:r>
      <w:r w:rsidR="00C8215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C8215E"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Etablierung</w:t>
      </w:r>
      <w:r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Infrastruktur</w:t>
      </w:r>
      <w:r w:rsidR="00C8215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zur architekturkonforme Umsetzung</w:t>
      </w:r>
      <w:r w:rsidRPr="007A234E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Entscheidungen</w:t>
      </w:r>
      <w:r>
        <w:rPr>
          <w:rStyle w:val="normaltextrun"/>
          <w:rFonts w:asciiTheme="minorHAnsi" w:hAnsiTheme="minorHAnsi"/>
          <w:color w:val="7030A0"/>
        </w:rPr>
        <w:t>: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vorbereiten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treffen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Entscheidungen kommunizieren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realisieren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beurteilen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Muster: -wiederkehrende Problemstellungen &amp; bewährte Lösungsvorschläge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ab/>
        <w:t xml:space="preserve"> -Idee, die sich als nützlich erwiesen hat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ab/>
        <w:t xml:space="preserve"> -Kontext,</w:t>
      </w:r>
      <w:r w:rsidR="0003088B">
        <w:rPr>
          <w:rStyle w:val="normaltextrun"/>
          <w:rFonts w:asciiTheme="minorHAnsi" w:hAnsiTheme="minorHAnsi"/>
          <w:color w:val="FF0000"/>
          <w:sz w:val="22"/>
          <w:szCs w:val="22"/>
        </w:rPr>
        <w:t xml:space="preserve"> </w:t>
      </w: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Problem,</w:t>
      </w:r>
      <w:r w:rsidR="0003088B">
        <w:rPr>
          <w:rStyle w:val="normaltextrun"/>
          <w:rFonts w:asciiTheme="minorHAnsi" w:hAnsiTheme="minorHAnsi"/>
          <w:color w:val="FF0000"/>
          <w:sz w:val="22"/>
          <w:szCs w:val="22"/>
        </w:rPr>
        <w:t xml:space="preserve"> </w:t>
      </w:r>
      <w:bookmarkStart w:id="0" w:name="_GoBack"/>
      <w:bookmarkEnd w:id="0"/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Lösung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Mustertype:  -Entwurfsmuster(Prototyp):bewährte Lösungsvorschläge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 xml:space="preserve">          -Architekturmuster(MVC):Helfen beim Zerlegen des Systems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 xml:space="preserve">          -Idiome(Singleton): ausprogrammiert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Einsetzen wenn sinnvoll und Vorteile bringen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Vorteile: Risiko von Fehlern senken, Entwürfe flexibler gestalten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Nachteile: Zusätzliche Klassen &amp; Interfaces entstehen, Mehrwert prüfen</w:t>
      </w:r>
    </w:p>
    <w:p w:rsidR="00D92638" w:rsidRPr="008A352B" w:rsidRDefault="008A352B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</w:p>
    <w:sectPr w:rsidR="00D92638" w:rsidRPr="008A3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C6D"/>
    <w:multiLevelType w:val="hybridMultilevel"/>
    <w:tmpl w:val="1908B6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7156"/>
    <w:multiLevelType w:val="hybridMultilevel"/>
    <w:tmpl w:val="462EC67A"/>
    <w:lvl w:ilvl="0" w:tplc="78086A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1A15"/>
    <w:multiLevelType w:val="hybridMultilevel"/>
    <w:tmpl w:val="7002689A"/>
    <w:lvl w:ilvl="0" w:tplc="CF56B2D0">
      <w:start w:val="41"/>
      <w:numFmt w:val="bullet"/>
      <w:lvlText w:val=""/>
      <w:lvlJc w:val="left"/>
      <w:pPr>
        <w:ind w:left="1455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535C295E"/>
    <w:multiLevelType w:val="hybridMultilevel"/>
    <w:tmpl w:val="37426D40"/>
    <w:lvl w:ilvl="0" w:tplc="A1444E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5A"/>
    <w:rsid w:val="0000426F"/>
    <w:rsid w:val="00011C33"/>
    <w:rsid w:val="000304F6"/>
    <w:rsid w:val="0003088B"/>
    <w:rsid w:val="000316BB"/>
    <w:rsid w:val="0003452D"/>
    <w:rsid w:val="0005084B"/>
    <w:rsid w:val="00085F6D"/>
    <w:rsid w:val="00087C5E"/>
    <w:rsid w:val="000D66EB"/>
    <w:rsid w:val="000D68DB"/>
    <w:rsid w:val="000F415A"/>
    <w:rsid w:val="00110E0F"/>
    <w:rsid w:val="00186A31"/>
    <w:rsid w:val="00191227"/>
    <w:rsid w:val="001C2731"/>
    <w:rsid w:val="001C344E"/>
    <w:rsid w:val="001F04BE"/>
    <w:rsid w:val="0020068B"/>
    <w:rsid w:val="0022012A"/>
    <w:rsid w:val="00260556"/>
    <w:rsid w:val="00281D46"/>
    <w:rsid w:val="002D083E"/>
    <w:rsid w:val="002F01D2"/>
    <w:rsid w:val="002F122A"/>
    <w:rsid w:val="003621B1"/>
    <w:rsid w:val="00366101"/>
    <w:rsid w:val="0036648B"/>
    <w:rsid w:val="003704F5"/>
    <w:rsid w:val="00377749"/>
    <w:rsid w:val="003C5DF2"/>
    <w:rsid w:val="004011BF"/>
    <w:rsid w:val="00401504"/>
    <w:rsid w:val="00450BD2"/>
    <w:rsid w:val="00470EEA"/>
    <w:rsid w:val="004C30A3"/>
    <w:rsid w:val="004C56FB"/>
    <w:rsid w:val="00510428"/>
    <w:rsid w:val="005243E5"/>
    <w:rsid w:val="00562CA7"/>
    <w:rsid w:val="005743AB"/>
    <w:rsid w:val="005817C1"/>
    <w:rsid w:val="00587A89"/>
    <w:rsid w:val="005C4795"/>
    <w:rsid w:val="005E4E8C"/>
    <w:rsid w:val="00681E23"/>
    <w:rsid w:val="00686FCE"/>
    <w:rsid w:val="00691FA8"/>
    <w:rsid w:val="006F6775"/>
    <w:rsid w:val="0070054E"/>
    <w:rsid w:val="00725EBE"/>
    <w:rsid w:val="00782B4C"/>
    <w:rsid w:val="007A0C9E"/>
    <w:rsid w:val="007A234E"/>
    <w:rsid w:val="007A5802"/>
    <w:rsid w:val="007F38F2"/>
    <w:rsid w:val="00817F6D"/>
    <w:rsid w:val="00833CA5"/>
    <w:rsid w:val="008417EA"/>
    <w:rsid w:val="008607F0"/>
    <w:rsid w:val="008A352B"/>
    <w:rsid w:val="008C45CA"/>
    <w:rsid w:val="008E38C5"/>
    <w:rsid w:val="00901890"/>
    <w:rsid w:val="009056A5"/>
    <w:rsid w:val="009843A7"/>
    <w:rsid w:val="009B03D7"/>
    <w:rsid w:val="009B2334"/>
    <w:rsid w:val="009F1DAA"/>
    <w:rsid w:val="00A21CD7"/>
    <w:rsid w:val="00A9102F"/>
    <w:rsid w:val="00A93EAA"/>
    <w:rsid w:val="00AC4A4A"/>
    <w:rsid w:val="00B45B64"/>
    <w:rsid w:val="00B64DEF"/>
    <w:rsid w:val="00B971D9"/>
    <w:rsid w:val="00BD1ECA"/>
    <w:rsid w:val="00C0674F"/>
    <w:rsid w:val="00C11818"/>
    <w:rsid w:val="00C119C0"/>
    <w:rsid w:val="00C2659A"/>
    <w:rsid w:val="00C52036"/>
    <w:rsid w:val="00C5249B"/>
    <w:rsid w:val="00C56D3C"/>
    <w:rsid w:val="00C57A4E"/>
    <w:rsid w:val="00C61E2D"/>
    <w:rsid w:val="00C8215E"/>
    <w:rsid w:val="00CB6E46"/>
    <w:rsid w:val="00CF7A30"/>
    <w:rsid w:val="00D2009D"/>
    <w:rsid w:val="00D72D5E"/>
    <w:rsid w:val="00D80595"/>
    <w:rsid w:val="00D92638"/>
    <w:rsid w:val="00D9596B"/>
    <w:rsid w:val="00DA1F1C"/>
    <w:rsid w:val="00DB4060"/>
    <w:rsid w:val="00DC7DAA"/>
    <w:rsid w:val="00DF4AD4"/>
    <w:rsid w:val="00E21E32"/>
    <w:rsid w:val="00E23C45"/>
    <w:rsid w:val="00E34DEE"/>
    <w:rsid w:val="00EF0C56"/>
    <w:rsid w:val="00EF4D5F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9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1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62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539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97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39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93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12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88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914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8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61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19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56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599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3267</Words>
  <Characters>20587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88</cp:revision>
  <dcterms:created xsi:type="dcterms:W3CDTF">2014-05-11T20:27:00Z</dcterms:created>
  <dcterms:modified xsi:type="dcterms:W3CDTF">2014-05-13T19:14:00Z</dcterms:modified>
</cp:coreProperties>
</file>