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ins w:id="1" w:author="Mario Murrent" w:date="2014-10-27T22:22:00Z">
        <w:r w:rsidR="006B1EE1">
          <w:rPr>
            <w:sz w:val="36"/>
          </w:rPr>
          <w:t>MedDevMM</w:t>
        </w:r>
      </w:ins>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604F6A">
      <w:pPr>
        <w:spacing w:line="240" w:lineRule="atLeast"/>
        <w:jc w:val="center"/>
      </w:pPr>
      <w:fldSimple w:instr=" AUTHOR  \* MERGEFORMAT ">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Hruschka &amp; Dr. Gernot Starke.</w:t>
            </w:r>
            <w:r w:rsidR="00DF4714" w:rsidRPr="00470E80">
              <w:rPr>
                <w:bCs/>
                <w:sz w:val="20"/>
                <w:szCs w:val="20"/>
                <w:lang w:val="en-US"/>
                <w:rPrChange w:id="13"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604F6A">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8"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883D6"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4" w:author="Mario Murrent" w:date="2014-10-27T22:23:00Z">
              <w:r>
                <w:t>0.1</w:t>
              </w:r>
            </w:ins>
          </w:p>
        </w:tc>
        <w:tc>
          <w:tcPr>
            <w:tcW w:w="1417" w:type="dxa"/>
          </w:tcPr>
          <w:p w14:paraId="3170CDAC" w14:textId="13832D0D" w:rsidR="00286C99" w:rsidRDefault="003D28BD">
            <w:pPr>
              <w:pStyle w:val="Tabelle"/>
            </w:pPr>
            <w:ins w:id="15" w:author="Mario Murrent" w:date="2014-10-27T22:23:00Z">
              <w:r>
                <w:t>27.10.2014</w:t>
              </w:r>
            </w:ins>
          </w:p>
        </w:tc>
        <w:tc>
          <w:tcPr>
            <w:tcW w:w="2630" w:type="dxa"/>
          </w:tcPr>
          <w:p w14:paraId="4F8F0026" w14:textId="2A64196D" w:rsidR="00286C99" w:rsidRDefault="003D28BD">
            <w:pPr>
              <w:pStyle w:val="Tabelle"/>
            </w:pPr>
            <w:ins w:id="16" w:author="Mario Murrent" w:date="2014-10-27T22:24:00Z">
              <w:r>
                <w:t>Mario Murrent</w:t>
              </w:r>
            </w:ins>
          </w:p>
        </w:tc>
        <w:tc>
          <w:tcPr>
            <w:tcW w:w="4667" w:type="dxa"/>
          </w:tcPr>
          <w:p w14:paraId="3C058247" w14:textId="5D302BEF" w:rsidR="00286C99" w:rsidRDefault="003D28BD">
            <w:pPr>
              <w:pStyle w:val="Tabelle"/>
            </w:pPr>
            <w:ins w:id="17"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18" w:author="Gernot Starke" w:date="2012-01-14T11:18:00Z"/>
          <w:b w:val="0"/>
          <w:sz w:val="28"/>
        </w:rPr>
      </w:pPr>
      <w:r>
        <w:br w:type="page"/>
      </w:r>
      <w:r w:rsidRPr="002D7FEA">
        <w:rPr>
          <w:b w:val="0"/>
          <w:sz w:val="28"/>
        </w:rPr>
        <w:lastRenderedPageBreak/>
        <w:t>Inhaltsverzeichnis</w:t>
      </w:r>
    </w:p>
    <w:bookmarkStart w:id="19" w:name="OLE_LINK17"/>
    <w:bookmarkStart w:id="20"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9"/>
      <w:bookmarkEnd w:id="20"/>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1" w:name="OLE_LINK8"/>
      <w:r w:rsidRPr="002D7FEA">
        <w:t>Anmerkung: In der Microsoft-Word-Variante enthält dieses Template Anleitungen und Ausfüllhinweise als „ausgeblendeten Text“. Durch den Befehl „Formate ein-/ausblenden“ können Sie die Anzeige dieser Texte bestimmen.</w:t>
      </w:r>
    </w:p>
    <w:bookmarkEnd w:id="21"/>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9"/>
          <w:footerReference w:type="default" r:id="rId10"/>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22" w:name="_Toc161293423"/>
      <w:bookmarkStart w:id="23" w:name="_Toc188159219"/>
      <w:r w:rsidRPr="00D62916">
        <w:lastRenderedPageBreak/>
        <w:t>Einführung und Ziele</w:t>
      </w:r>
      <w:bookmarkEnd w:id="0"/>
      <w:bookmarkEnd w:id="22"/>
      <w:bookmarkEnd w:id="23"/>
    </w:p>
    <w:p w14:paraId="541656FC" w14:textId="77777777" w:rsidR="00286C99" w:rsidRPr="00D62916" w:rsidRDefault="00286C99" w:rsidP="00286C99">
      <w:pPr>
        <w:pStyle w:val="Erluterungstext"/>
      </w:pPr>
      <w:bookmarkStart w:id="24" w:name="OLE_LINK40"/>
      <w:bookmarkStart w:id="25"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24"/>
    <w:bookmarkEnd w:id="25"/>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26" w:name="_Toc22396692"/>
      <w:bookmarkStart w:id="27" w:name="_Toc161293424"/>
      <w:bookmarkStart w:id="28" w:name="_Toc188159220"/>
      <w:r w:rsidRPr="00D62916">
        <w:t>Aufgabenstellung</w:t>
      </w:r>
      <w:bookmarkEnd w:id="26"/>
      <w:bookmarkEnd w:id="27"/>
      <w:bookmarkEnd w:id="28"/>
    </w:p>
    <w:p w14:paraId="6B212D7E" w14:textId="77777777" w:rsidR="00286C99" w:rsidRPr="00D62916" w:rsidRDefault="00286C99" w:rsidP="00286C99">
      <w:pPr>
        <w:pStyle w:val="Erluterungstext"/>
      </w:pPr>
      <w:bookmarkStart w:id="29" w:name="OLE_LINK42"/>
      <w:bookmarkStart w:id="30"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31" w:name="_Toc22396691"/>
      <w:bookmarkStart w:id="32" w:name="_Toc161293425"/>
      <w:bookmarkStart w:id="33" w:name="_Toc188159221"/>
      <w:bookmarkStart w:id="34" w:name="_Toc22396694"/>
      <w:bookmarkEnd w:id="29"/>
      <w:bookmarkEnd w:id="30"/>
      <w:r>
        <w:t>Qualitäts</w:t>
      </w:r>
      <w:r w:rsidR="00286C99" w:rsidRPr="00D62916">
        <w:t>ziele</w:t>
      </w:r>
      <w:bookmarkEnd w:id="31"/>
      <w:bookmarkEnd w:id="32"/>
      <w:bookmarkEnd w:id="33"/>
    </w:p>
    <w:p w14:paraId="314DE977" w14:textId="1D55D122" w:rsidR="00286C99" w:rsidRPr="001A61DE" w:rsidRDefault="00286C99" w:rsidP="00286C99">
      <w:pPr>
        <w:pStyle w:val="Erluterungstext"/>
      </w:pPr>
      <w:bookmarkStart w:id="35" w:name="OLE_LINK44"/>
      <w:bookmarkStart w:id="36"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37" w:name="OLE_LINK51"/>
            <w:bookmarkStart w:id="38" w:name="OLE_LINK52"/>
            <w:bookmarkEnd w:id="35"/>
            <w:bookmarkEnd w:id="36"/>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37"/>
            <w:bookmarkEnd w:id="38"/>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39" w:name="OLE_LINK48"/>
      <w:bookmarkStart w:id="40" w:name="OLE_LINK49"/>
      <w:bookmarkStart w:id="41" w:name="OLE_LINK50"/>
      <w:bookmarkStart w:id="42" w:name="OLE_LINK46"/>
      <w:bookmarkStart w:id="43"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39"/>
    <w:bookmarkEnd w:id="40"/>
    <w:bookmarkEnd w:id="41"/>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42"/>
    <w:bookmarkEnd w:id="43"/>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44" w:name="_Toc22396693"/>
      <w:bookmarkStart w:id="45" w:name="_Toc161293426"/>
      <w:bookmarkStart w:id="46" w:name="_Toc188159222"/>
      <w:r w:rsidRPr="00D62916">
        <w:t>Stakeholder</w:t>
      </w:r>
      <w:bookmarkEnd w:id="44"/>
      <w:bookmarkEnd w:id="45"/>
      <w:bookmarkEnd w:id="46"/>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47" w:author="Gernot Starke" w:date="2012-01-14T10:04:00Z"/>
        </w:rPr>
      </w:pPr>
      <w:ins w:id="48" w:author="Gernot Starke" w:date="2012-01-14T10:09:00Z">
        <w:r>
          <w:t>Die folgende Tabelle führt Stakeholder</w:t>
        </w:r>
      </w:ins>
      <w:ins w:id="49" w:author="Gernot Starke" w:date="2012-01-14T10:10:00Z">
        <w:r>
          <w:t xml:space="preserve"> auf, die in Projekten relevant sein könn</w:t>
        </w:r>
      </w:ins>
      <w:ins w:id="50" w:author="Gernot Starke" w:date="2012-01-14T10:11:00Z">
        <w:r>
          <w:t>(</w:t>
        </w:r>
      </w:ins>
      <w:ins w:id="51" w:author="Gernot Starke" w:date="2012-01-14T10:10:00Z">
        <w:r>
          <w:t>t</w:t>
        </w:r>
      </w:ins>
      <w:ins w:id="52" w:author="Gernot Starke" w:date="2012-01-14T10:11:00Z">
        <w:r>
          <w:t>)</w:t>
        </w:r>
      </w:ins>
      <w:ins w:id="53" w:author="Gernot Starke" w:date="2012-01-14T10:10:00Z">
        <w:r>
          <w:t>en</w:t>
        </w:r>
      </w:ins>
      <w:ins w:id="54" w:author="Gernot Starke" w:date="2012-01-14T10:11:00Z">
        <w:r>
          <w:t xml:space="preserve">. </w:t>
        </w:r>
      </w:ins>
      <w:ins w:id="55"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Verantwortet das Projekt-Budget, Scope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56"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Unternehmens- oder Enterprisearchitekt</w:t>
            </w:r>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57"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Konfigurations-&amp; Build-Manager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von Repository, Konfigurations-Management und Build.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58"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59" w:author="Gernot Starke" w:date="2012-01-14T10:22:00Z"/>
                <w:vanish w:val="0"/>
                <w:szCs w:val="22"/>
              </w:rPr>
            </w:pPr>
            <w:ins w:id="60"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61" w:author="Gernot Starke" w:date="2012-01-14T10:22:00Z"/>
                <w:vanish w:val="0"/>
                <w:szCs w:val="22"/>
              </w:rPr>
            </w:pPr>
            <w:ins w:id="62"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63" w:author="Gernot Starke" w:date="2012-01-14T10:04:00Z"/>
          <w:rFonts w:cs="Arial"/>
          <w:sz w:val="20"/>
        </w:rPr>
      </w:pPr>
    </w:p>
    <w:p w14:paraId="37A073AD" w14:textId="6DE3ACDF" w:rsidR="000A6FE9" w:rsidRDefault="00B15D7F" w:rsidP="000A6FE9">
      <w:pPr>
        <w:rPr>
          <w:ins w:id="64" w:author="Gernot Starke" w:date="2012-01-14T10:31:00Z"/>
          <w:szCs w:val="22"/>
        </w:rPr>
      </w:pPr>
      <w:ins w:id="65" w:author="Gernot Starke" w:date="2012-01-14T10:41:00Z">
        <w:r>
          <w:rPr>
            <w:szCs w:val="22"/>
          </w:rPr>
          <w:t>Die folgende Tabelle</w:t>
        </w:r>
      </w:ins>
      <w:ins w:id="66" w:author="Gernot Starke" w:date="2012-01-14T10:42:00Z">
        <w:r w:rsidR="00F552FB">
          <w:rPr>
            <w:szCs w:val="22"/>
          </w:rPr>
          <w:t xml:space="preserve"> zeigt Ihre konkreten Stakeholder für das System sowie deren Interessen oder Beteiligung</w:t>
        </w:r>
      </w:ins>
      <w:ins w:id="67" w:author="Gernot Starke" w:date="2012-01-14T10:23:00Z">
        <w:r w:rsidR="000A6FE9" w:rsidRPr="00B15D7F">
          <w:rPr>
            <w:szCs w:val="22"/>
          </w:rPr>
          <w:t>.</w:t>
        </w:r>
      </w:ins>
    </w:p>
    <w:p w14:paraId="2D1E5020" w14:textId="77777777" w:rsidR="00B15D7F" w:rsidRPr="00B15D7F" w:rsidRDefault="00B15D7F" w:rsidP="000A6FE9">
      <w:pPr>
        <w:rPr>
          <w:ins w:id="68"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69" w:author="Gernot Starke" w:date="2012-01-14T11:17:00Z"/>
        </w:trPr>
        <w:tc>
          <w:tcPr>
            <w:tcW w:w="1841" w:type="dxa"/>
          </w:tcPr>
          <w:p w14:paraId="014032B0" w14:textId="4ABB60E9" w:rsidR="003D4092" w:rsidRDefault="003D4092" w:rsidP="003D4092">
            <w:pPr>
              <w:rPr>
                <w:ins w:id="70" w:author="Gernot Starke" w:date="2012-01-14T11:17:00Z"/>
              </w:rPr>
            </w:pPr>
            <w:ins w:id="71" w:author="Gernot Starke" w:date="2012-01-14T11:17:00Z">
              <w:r>
                <w:t>Rolle</w:t>
              </w:r>
            </w:ins>
          </w:p>
        </w:tc>
        <w:tc>
          <w:tcPr>
            <w:tcW w:w="1841" w:type="dxa"/>
          </w:tcPr>
          <w:p w14:paraId="16E52CC8" w14:textId="11819F9E" w:rsidR="003D4092" w:rsidRDefault="003D4092" w:rsidP="003D4092">
            <w:pPr>
              <w:rPr>
                <w:ins w:id="72" w:author="Gernot Starke" w:date="2012-01-14T11:17:00Z"/>
              </w:rPr>
            </w:pPr>
            <w:ins w:id="73" w:author="Gernot Starke" w:date="2012-01-14T11:17:00Z">
              <w:r>
                <w:t>Beschreibung</w:t>
              </w:r>
            </w:ins>
          </w:p>
        </w:tc>
        <w:tc>
          <w:tcPr>
            <w:tcW w:w="1841" w:type="dxa"/>
          </w:tcPr>
          <w:p w14:paraId="70F3B9E3" w14:textId="504FD2F1" w:rsidR="003D4092" w:rsidRDefault="003D4092" w:rsidP="003D4092">
            <w:pPr>
              <w:rPr>
                <w:ins w:id="74" w:author="Gernot Starke" w:date="2012-01-14T11:17:00Z"/>
              </w:rPr>
            </w:pPr>
            <w:ins w:id="75" w:author="Gernot Starke" w:date="2012-01-14T11:17:00Z">
              <w:r>
                <w:t>Ziel / Intention</w:t>
              </w:r>
            </w:ins>
          </w:p>
        </w:tc>
        <w:tc>
          <w:tcPr>
            <w:tcW w:w="1841" w:type="dxa"/>
          </w:tcPr>
          <w:p w14:paraId="512F3EE0" w14:textId="19F24BBB" w:rsidR="003D4092" w:rsidRDefault="003D4092" w:rsidP="003D4092">
            <w:pPr>
              <w:rPr>
                <w:ins w:id="76" w:author="Gernot Starke" w:date="2012-01-14T11:17:00Z"/>
              </w:rPr>
            </w:pPr>
            <w:ins w:id="77" w:author="Gernot Starke" w:date="2012-01-14T11:17:00Z">
              <w:r>
                <w:t>Kontakt</w:t>
              </w:r>
            </w:ins>
          </w:p>
        </w:tc>
        <w:tc>
          <w:tcPr>
            <w:tcW w:w="1842" w:type="dxa"/>
          </w:tcPr>
          <w:p w14:paraId="1C8BEDEB" w14:textId="7F500C30" w:rsidR="003D4092" w:rsidRDefault="003D4092" w:rsidP="003D4092">
            <w:pPr>
              <w:rPr>
                <w:ins w:id="78" w:author="Gernot Starke" w:date="2012-01-14T11:17:00Z"/>
              </w:rPr>
            </w:pPr>
            <w:ins w:id="79" w:author="Gernot Starke" w:date="2012-01-14T11:17:00Z">
              <w:r>
                <w:t>Bemerkungen</w:t>
              </w:r>
            </w:ins>
          </w:p>
        </w:tc>
      </w:tr>
      <w:tr w:rsidR="003D4092" w14:paraId="64A9374D" w14:textId="77777777" w:rsidTr="003D4092">
        <w:trPr>
          <w:ins w:id="80" w:author="Gernot Starke" w:date="2012-01-14T11:17:00Z"/>
        </w:trPr>
        <w:tc>
          <w:tcPr>
            <w:tcW w:w="1841" w:type="dxa"/>
          </w:tcPr>
          <w:p w14:paraId="27B958DF" w14:textId="77777777" w:rsidR="003D4092" w:rsidRDefault="003D4092" w:rsidP="003D4092">
            <w:pPr>
              <w:rPr>
                <w:ins w:id="81" w:author="Gernot Starke" w:date="2012-01-14T11:17:00Z"/>
              </w:rPr>
            </w:pPr>
          </w:p>
        </w:tc>
        <w:tc>
          <w:tcPr>
            <w:tcW w:w="1841" w:type="dxa"/>
          </w:tcPr>
          <w:p w14:paraId="0C9320C2" w14:textId="77777777" w:rsidR="003D4092" w:rsidRDefault="003D4092" w:rsidP="003D4092">
            <w:pPr>
              <w:rPr>
                <w:ins w:id="82" w:author="Gernot Starke" w:date="2012-01-14T11:17:00Z"/>
              </w:rPr>
            </w:pPr>
          </w:p>
        </w:tc>
        <w:tc>
          <w:tcPr>
            <w:tcW w:w="1841" w:type="dxa"/>
          </w:tcPr>
          <w:p w14:paraId="035C595E" w14:textId="77777777" w:rsidR="003D4092" w:rsidRDefault="003D4092" w:rsidP="003D4092">
            <w:pPr>
              <w:rPr>
                <w:ins w:id="83" w:author="Gernot Starke" w:date="2012-01-14T11:17:00Z"/>
              </w:rPr>
            </w:pPr>
          </w:p>
        </w:tc>
        <w:tc>
          <w:tcPr>
            <w:tcW w:w="1841" w:type="dxa"/>
          </w:tcPr>
          <w:p w14:paraId="08DD290B" w14:textId="77777777" w:rsidR="003D4092" w:rsidRDefault="003D4092" w:rsidP="003D4092">
            <w:pPr>
              <w:rPr>
                <w:ins w:id="84" w:author="Gernot Starke" w:date="2012-01-14T11:17:00Z"/>
              </w:rPr>
            </w:pPr>
          </w:p>
        </w:tc>
        <w:tc>
          <w:tcPr>
            <w:tcW w:w="1842" w:type="dxa"/>
          </w:tcPr>
          <w:p w14:paraId="277C3FD3" w14:textId="77777777" w:rsidR="003D4092" w:rsidRDefault="003D4092" w:rsidP="003D4092">
            <w:pPr>
              <w:rPr>
                <w:ins w:id="85"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86" w:name="_Toc161293427"/>
      <w:bookmarkStart w:id="87" w:name="_Toc188159223"/>
      <w:r w:rsidRPr="00D62916">
        <w:t>Randbedingungen</w:t>
      </w:r>
      <w:bookmarkEnd w:id="34"/>
      <w:bookmarkEnd w:id="86"/>
      <w:bookmarkEnd w:id="87"/>
    </w:p>
    <w:p w14:paraId="17EAF3FD" w14:textId="77777777" w:rsidR="00286C99" w:rsidRPr="00D62916" w:rsidRDefault="00286C99" w:rsidP="00286C99">
      <w:pPr>
        <w:pStyle w:val="Erluterungstext"/>
      </w:pPr>
      <w:bookmarkStart w:id="88" w:name="OLE_LINK149"/>
      <w:bookmarkStart w:id="89"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90" w:name="OLE_LINK9"/>
      <w:r w:rsidRPr="00D62916">
        <w:t>Den Einfluss von Randbedingungen auf Software- und Systemarchitekturen beschreibt  [Hofmeister+1999] (Softwware-Architecture, A Practical Guide, Addison-Wesley 1999) unter dem Stichwort „Global Analysis“.</w:t>
      </w:r>
    </w:p>
    <w:bookmarkEnd w:id="88"/>
    <w:bookmarkEnd w:id="89"/>
    <w:bookmarkEnd w:id="90"/>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91" w:name="_Toc22396695"/>
      <w:bookmarkStart w:id="92" w:name="_Toc161293428"/>
      <w:bookmarkStart w:id="93" w:name="_Toc188159224"/>
      <w:r w:rsidRPr="00D62916">
        <w:t>Technische Randbedingungen</w:t>
      </w:r>
      <w:bookmarkEnd w:id="91"/>
      <w:bookmarkEnd w:id="92"/>
      <w:bookmarkEnd w:id="93"/>
    </w:p>
    <w:p w14:paraId="54720CE8" w14:textId="77777777" w:rsidR="00286C99" w:rsidRPr="00D62916" w:rsidRDefault="00286C99" w:rsidP="00286C99">
      <w:pPr>
        <w:pStyle w:val="Erluterungstext"/>
      </w:pPr>
      <w:bookmarkStart w:id="94" w:name="OLE_LINK39"/>
      <w:bookmarkStart w:id="95"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94"/>
    <w:bookmarkEnd w:id="95"/>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96" w:name="OLE_LINK58"/>
            <w:bookmarkStart w:id="97"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96"/>
    <w:bookmarkEnd w:id="97"/>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98" w:name="OLE_LINK60"/>
            <w:bookmarkStart w:id="99"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00" w:name="_Toc22396696"/>
      <w:bookmarkStart w:id="101" w:name="_Toc161293429"/>
      <w:bookmarkStart w:id="102" w:name="_Toc188159225"/>
      <w:bookmarkEnd w:id="98"/>
      <w:bookmarkEnd w:id="99"/>
      <w:r w:rsidRPr="00D62916">
        <w:t>Organisatorische Randbedingungen</w:t>
      </w:r>
      <w:bookmarkEnd w:id="100"/>
      <w:bookmarkEnd w:id="101"/>
      <w:bookmarkEnd w:id="102"/>
    </w:p>
    <w:p w14:paraId="200DCEC6" w14:textId="77777777" w:rsidR="00286C99" w:rsidRPr="00D62916" w:rsidRDefault="00286C99" w:rsidP="00286C99">
      <w:pPr>
        <w:pStyle w:val="Erluterungberschrift"/>
      </w:pPr>
      <w:bookmarkStart w:id="103" w:name="OLE_LINK151"/>
      <w:bookmarkStart w:id="104"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05" w:name="OLE_LINK153"/>
            <w:bookmarkStart w:id="106" w:name="OLE_LINK154"/>
            <w:bookmarkEnd w:id="103"/>
            <w:bookmarkEnd w:id="104"/>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05"/>
      <w:bookmarkEnd w:id="106"/>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07" w:name="OLE_LINK155"/>
      <w:bookmarkStart w:id="108"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109" w:name="_Toc22396697"/>
      <w:bookmarkStart w:id="110" w:name="_Toc161293430"/>
      <w:bookmarkStart w:id="111" w:name="_Toc188159226"/>
      <w:bookmarkEnd w:id="107"/>
      <w:bookmarkEnd w:id="108"/>
      <w:r w:rsidRPr="00D62916">
        <w:t>Konventionen</w:t>
      </w:r>
      <w:bookmarkEnd w:id="109"/>
      <w:bookmarkEnd w:id="110"/>
      <w:bookmarkEnd w:id="111"/>
    </w:p>
    <w:p w14:paraId="36BDDCA8" w14:textId="77777777" w:rsidR="00286C99" w:rsidRPr="00D62916" w:rsidRDefault="00286C99" w:rsidP="00286C99">
      <w:pPr>
        <w:pStyle w:val="Erluterungberschrift"/>
      </w:pPr>
      <w:bookmarkStart w:id="112" w:name="OLE_LINK157"/>
      <w:bookmarkStart w:id="113"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12"/>
    <w:bookmarkEnd w:id="113"/>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114" w:name="_Toc22396698"/>
      <w:bookmarkStart w:id="115" w:name="_Toc161293431"/>
      <w:bookmarkStart w:id="116" w:name="_Toc188159227"/>
      <w:r w:rsidRPr="00D62916">
        <w:t>Kontext</w:t>
      </w:r>
      <w:bookmarkEnd w:id="114"/>
      <w:r w:rsidRPr="00D62916">
        <w:t>abgrenzung</w:t>
      </w:r>
      <w:bookmarkEnd w:id="115"/>
      <w:bookmarkEnd w:id="116"/>
    </w:p>
    <w:p w14:paraId="3C674571" w14:textId="77777777" w:rsidR="00286C99" w:rsidRPr="006B0F7C" w:rsidRDefault="00286C99" w:rsidP="00286C99">
      <w:pPr>
        <w:pStyle w:val="Erluterungberschrift"/>
      </w:pPr>
      <w:bookmarkStart w:id="117" w:name="OLE_LINK61"/>
      <w:bookmarkStart w:id="118"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19" w:name="OLE_LINK15"/>
      <w:bookmarkStart w:id="120" w:name="OLE_LINK16"/>
      <w:r w:rsidRPr="00D62916">
        <w:rPr>
          <w:rFonts w:cs="Arial"/>
          <w:sz w:val="20"/>
        </w:rPr>
        <w:t>Die folgenden Unterkapitel zeigen die Einbettung unseres Systems in seine Umgebung.</w:t>
      </w:r>
    </w:p>
    <w:bookmarkEnd w:id="117"/>
    <w:bookmarkEnd w:id="118"/>
    <w:bookmarkEnd w:id="119"/>
    <w:bookmarkEnd w:id="120"/>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21" w:name="_Toc22396699"/>
      <w:bookmarkStart w:id="122" w:name="_Toc161293432"/>
      <w:bookmarkStart w:id="123" w:name="_Toc188159228"/>
      <w:r w:rsidRPr="00D62916">
        <w:t>Fachlicher Kontext</w:t>
      </w:r>
      <w:bookmarkEnd w:id="121"/>
      <w:bookmarkEnd w:id="122"/>
      <w:bookmarkEnd w:id="123"/>
    </w:p>
    <w:p w14:paraId="48139EFE" w14:textId="77777777" w:rsidR="00286C99" w:rsidRPr="006B0F7C" w:rsidRDefault="00286C99" w:rsidP="00286C99">
      <w:pPr>
        <w:pStyle w:val="Erluterungberschrift"/>
      </w:pPr>
      <w:bookmarkStart w:id="124" w:name="OLE_LINK63"/>
      <w:bookmarkStart w:id="125"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26"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24"/>
    <w:bookmarkEnd w:id="125"/>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127" w:name="_Toc22396700"/>
      <w:bookmarkStart w:id="128" w:name="_Toc161293433"/>
      <w:bookmarkStart w:id="129" w:name="_Toc188159229"/>
      <w:r w:rsidRPr="00D62916">
        <w:t>Technischer- oder Verteilungskontext</w:t>
      </w:r>
      <w:bookmarkEnd w:id="127"/>
      <w:bookmarkEnd w:id="128"/>
      <w:bookmarkEnd w:id="129"/>
      <w:r w:rsidRPr="00D62916">
        <w:t xml:space="preserve"> </w:t>
      </w:r>
    </w:p>
    <w:p w14:paraId="60AC2F93" w14:textId="77777777" w:rsidR="00286C99" w:rsidRPr="006B0F7C" w:rsidRDefault="00286C99" w:rsidP="00286C99">
      <w:pPr>
        <w:pStyle w:val="Erluterungberschrift"/>
      </w:pPr>
      <w:bookmarkStart w:id="130" w:name="OLE_LINK65"/>
      <w:bookmarkStart w:id="131"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132" w:author="Gernot Starke" w:date="2012-06-08T16:52:00Z"/>
          <w:lang w:val="en-US"/>
        </w:rPr>
      </w:pPr>
      <w:ins w:id="133" w:author="Gernot Starke" w:date="2012-06-08T16:52:00Z">
        <w:r>
          <w:rPr>
            <w:lang w:val="en-US"/>
          </w:rPr>
          <w:t>Externe Schnittstellen</w:t>
        </w:r>
      </w:ins>
    </w:p>
    <w:p w14:paraId="5C85F680" w14:textId="77777777" w:rsidR="00070AF2" w:rsidRPr="00205243" w:rsidRDefault="00070AF2" w:rsidP="00070AF2">
      <w:pPr>
        <w:pStyle w:val="Erluterungberschrift"/>
        <w:rPr>
          <w:ins w:id="134" w:author="Gernot Starke" w:date="2012-06-08T16:52:00Z"/>
          <w:lang w:val="en-US"/>
        </w:rPr>
      </w:pPr>
      <w:ins w:id="135" w:author="Gernot Starke" w:date="2012-06-08T16:52:00Z">
        <w:r w:rsidRPr="00205243">
          <w:rPr>
            <w:lang w:val="en-US"/>
          </w:rPr>
          <w:t>Contents</w:t>
        </w:r>
      </w:ins>
    </w:p>
    <w:p w14:paraId="1A4E6E0F" w14:textId="77777777" w:rsidR="00070AF2" w:rsidRPr="00205243" w:rsidRDefault="00070AF2" w:rsidP="00070AF2">
      <w:pPr>
        <w:pStyle w:val="Erluterungstext"/>
        <w:rPr>
          <w:ins w:id="136" w:author="Gernot Starke" w:date="2012-06-08T16:52:00Z"/>
          <w:lang w:val="en-US"/>
        </w:rPr>
      </w:pPr>
      <w:ins w:id="137"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138" w:name="OLE_LINK37"/>
      <w:bookmarkStart w:id="139" w:name="OLE_LINK38"/>
      <w:r>
        <w:t>Externe Schnittstelle 1</w:t>
      </w:r>
    </w:p>
    <w:p w14:paraId="555A871C" w14:textId="77777777" w:rsidR="00070AF2" w:rsidRDefault="00070AF2" w:rsidP="00070AF2">
      <w:pPr>
        <w:pStyle w:val="berschrift4"/>
        <w:shd w:val="clear" w:color="auto" w:fill="FFFFFF"/>
        <w:spacing w:before="288" w:after="72"/>
        <w:rPr>
          <w:ins w:id="140" w:author="Gernot Starke" w:date="2012-06-08T16:58:00Z"/>
          <w:rFonts w:cs="Arial"/>
          <w:color w:val="000000"/>
        </w:rPr>
      </w:pPr>
      <w:ins w:id="141"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4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43" w:author="Gernot Starke" w:date="2012-06-08T16:58:00Z"/>
                <w:rFonts w:ascii="Times" w:hAnsi="Times"/>
                <w:color w:val="333333"/>
              </w:rPr>
            </w:pPr>
            <w:ins w:id="144"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45" w:author="Gernot Starke" w:date="2012-06-08T16:58:00Z"/>
                <w:rFonts w:ascii="Times" w:hAnsi="Times"/>
                <w:color w:val="333333"/>
              </w:rPr>
            </w:pPr>
            <w:ins w:id="146" w:author="Gernot Starke" w:date="2012-06-08T16:58:00Z">
              <w:r>
                <w:rPr>
                  <w:color w:val="333333"/>
                </w:rPr>
                <w:t>&lt;Name der Schnittstelle&gt;</w:t>
              </w:r>
            </w:ins>
          </w:p>
        </w:tc>
      </w:tr>
      <w:tr w:rsidR="00070AF2" w14:paraId="3941F66F" w14:textId="77777777" w:rsidTr="00070AF2">
        <w:trPr>
          <w:ins w:id="14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48" w:author="Gernot Starke" w:date="2012-06-08T16:58:00Z"/>
                <w:rFonts w:ascii="Times" w:hAnsi="Times"/>
                <w:color w:val="333333"/>
              </w:rPr>
            </w:pPr>
            <w:ins w:id="149"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50" w:author="Gernot Starke" w:date="2012-06-08T16:58:00Z"/>
                <w:rFonts w:ascii="Times" w:hAnsi="Times"/>
                <w:color w:val="333333"/>
              </w:rPr>
            </w:pPr>
            <w:ins w:id="151" w:author="Gernot Starke" w:date="2012-06-08T16:58:00Z">
              <w:r>
                <w:rPr>
                  <w:color w:val="333333"/>
                </w:rPr>
                <w:t> </w:t>
              </w:r>
            </w:ins>
          </w:p>
        </w:tc>
      </w:tr>
      <w:tr w:rsidR="00070AF2" w14:paraId="6A33429F" w14:textId="77777777" w:rsidTr="00070AF2">
        <w:trPr>
          <w:ins w:id="15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53" w:author="Gernot Starke" w:date="2012-06-08T16:58:00Z"/>
                <w:rFonts w:ascii="Times" w:hAnsi="Times"/>
                <w:color w:val="333333"/>
              </w:rPr>
            </w:pPr>
            <w:ins w:id="154"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55" w:author="Gernot Starke" w:date="2012-06-08T16:58:00Z"/>
                <w:rFonts w:ascii="Times" w:hAnsi="Times"/>
                <w:color w:val="333333"/>
              </w:rPr>
            </w:pPr>
            <w:ins w:id="156" w:author="Gernot Starke" w:date="2012-06-08T16:58:00Z">
              <w:r>
                <w:rPr>
                  <w:color w:val="333333"/>
                </w:rPr>
                <w:t> </w:t>
              </w:r>
            </w:ins>
          </w:p>
        </w:tc>
      </w:tr>
      <w:tr w:rsidR="00070AF2" w14:paraId="6ECE1DA9" w14:textId="77777777" w:rsidTr="00070AF2">
        <w:trPr>
          <w:ins w:id="15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58" w:author="Gernot Starke" w:date="2012-06-08T16:58:00Z"/>
                <w:rFonts w:ascii="Times" w:hAnsi="Times"/>
                <w:color w:val="333333"/>
              </w:rPr>
            </w:pPr>
            <w:ins w:id="159"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60" w:author="Gernot Starke" w:date="2012-06-08T16:58:00Z"/>
                <w:rFonts w:ascii="Times" w:hAnsi="Times"/>
                <w:color w:val="333333"/>
              </w:rPr>
            </w:pPr>
            <w:ins w:id="161" w:author="Gernot Starke" w:date="2012-06-08T16:58:00Z">
              <w:r>
                <w:rPr>
                  <w:color w:val="333333"/>
                </w:rPr>
                <w:t> </w:t>
              </w:r>
            </w:ins>
          </w:p>
        </w:tc>
      </w:tr>
      <w:tr w:rsidR="00070AF2" w14:paraId="3948BB32" w14:textId="77777777" w:rsidTr="00070AF2">
        <w:trPr>
          <w:ins w:id="16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63" w:author="Gernot Starke" w:date="2012-06-08T16:58:00Z"/>
                <w:rFonts w:ascii="Times" w:hAnsi="Times"/>
                <w:color w:val="333333"/>
              </w:rPr>
            </w:pPr>
            <w:ins w:id="164" w:author="Gernot Starke" w:date="2012-06-08T16:58:00Z">
              <w:r>
                <w:rPr>
                  <w:color w:val="333333"/>
                </w:rPr>
                <w:t>Veranwortlicher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65" w:author="Gernot Starke" w:date="2012-06-08T16:58:00Z"/>
                <w:rFonts w:ascii="Times" w:hAnsi="Times"/>
                <w:color w:val="333333"/>
              </w:rPr>
            </w:pPr>
            <w:ins w:id="166"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167" w:author="Gernot Starke" w:date="2012-06-08T16:58:00Z"/>
          <w:color w:val="333333"/>
        </w:rPr>
      </w:pPr>
      <w:ins w:id="168" w:author="Gernot Starke" w:date="2012-06-08T16:58:00Z">
        <w:r>
          <w:rPr>
            <w:rStyle w:val="apple-tab-span"/>
            <w:color w:val="333333"/>
          </w:rPr>
          <w:lastRenderedPageBreak/>
          <w:t>  </w:t>
        </w:r>
      </w:ins>
    </w:p>
    <w:p w14:paraId="296B2EDD" w14:textId="77777777" w:rsidR="00070AF2" w:rsidRDefault="00070AF2" w:rsidP="00070AF2">
      <w:pPr>
        <w:pStyle w:val="berschrift4"/>
        <w:shd w:val="clear" w:color="auto" w:fill="FFFFFF"/>
        <w:spacing w:before="288" w:after="72"/>
        <w:rPr>
          <w:ins w:id="169" w:author="Gernot Starke" w:date="2012-06-08T16:58:00Z"/>
          <w:rFonts w:cs="Arial"/>
          <w:color w:val="000000"/>
        </w:rPr>
      </w:pPr>
      <w:ins w:id="170"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171" w:author="Gernot Starke" w:date="2012-06-08T16:58:00Z"/>
          <w:rFonts w:cs="Arial"/>
          <w:color w:val="000000"/>
        </w:rPr>
      </w:pPr>
      <w:ins w:id="172"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173" w:author="Gernot Starke" w:date="2012-06-08T16:58:00Z"/>
          <w:color w:val="333333"/>
        </w:rPr>
      </w:pPr>
      <w:ins w:id="174"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175" w:author="Gernot Starke" w:date="2012-06-08T16:58:00Z"/>
          <w:rFonts w:cs="Arial"/>
          <w:color w:val="000000"/>
        </w:rPr>
      </w:pPr>
      <w:ins w:id="176"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177" w:author="Gernot Starke" w:date="2012-06-08T16:58:00Z"/>
          <w:color w:val="333333"/>
        </w:rPr>
      </w:pPr>
      <w:ins w:id="178"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79" w:author="Gernot Starke" w:date="2012-06-08T16:58:00Z"/>
          <w:rFonts w:ascii="Arial" w:hAnsi="Arial" w:cs="Arial"/>
          <w:color w:val="333333"/>
        </w:rPr>
      </w:pPr>
      <w:ins w:id="180"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81" w:author="Gernot Starke" w:date="2012-06-08T16:58:00Z"/>
          <w:rFonts w:ascii="Arial" w:hAnsi="Arial" w:cs="Arial"/>
          <w:color w:val="333333"/>
        </w:rPr>
      </w:pPr>
      <w:ins w:id="182"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183" w:author="Gernot Starke" w:date="2012-06-08T16:58:00Z"/>
          <w:rFonts w:cs="Arial"/>
          <w:color w:val="000000"/>
        </w:rPr>
      </w:pPr>
      <w:ins w:id="184"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185" w:author="Gernot Starke" w:date="2012-06-08T16:58:00Z"/>
          <w:rFonts w:cs="Arial"/>
          <w:color w:val="000000"/>
          <w:szCs w:val="24"/>
        </w:rPr>
      </w:pPr>
      <w:ins w:id="186"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187" w:author="Gernot Starke" w:date="2012-06-08T16:58:00Z"/>
          <w:rFonts w:cs="Arial"/>
          <w:color w:val="000000"/>
        </w:rPr>
      </w:pPr>
      <w:ins w:id="188"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89" w:author="Gernot Starke" w:date="2012-06-08T16:58:00Z"/>
          <w:rFonts w:ascii="Arial" w:hAnsi="Arial" w:cs="Arial"/>
          <w:color w:val="333333"/>
        </w:rPr>
      </w:pPr>
      <w:ins w:id="190"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91" w:author="Gernot Starke" w:date="2012-06-08T16:58:00Z"/>
          <w:rFonts w:ascii="Arial" w:hAnsi="Arial" w:cs="Arial"/>
          <w:color w:val="333333"/>
        </w:rPr>
      </w:pPr>
      <w:ins w:id="192"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93" w:author="Gernot Starke" w:date="2012-06-08T16:58:00Z"/>
          <w:rFonts w:ascii="Arial" w:hAnsi="Arial" w:cs="Arial"/>
          <w:color w:val="333333"/>
        </w:rPr>
      </w:pPr>
      <w:ins w:id="194"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195" w:author="Gernot Starke" w:date="2012-06-08T16:58:00Z"/>
          <w:rFonts w:ascii="Arial" w:hAnsi="Arial" w:cs="Arial"/>
          <w:color w:val="333333"/>
        </w:rPr>
      </w:pPr>
      <w:ins w:id="196"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197" w:author="Gernot Starke" w:date="2012-06-08T16:58:00Z"/>
          <w:rFonts w:ascii="Arial" w:hAnsi="Arial" w:cs="Arial"/>
          <w:color w:val="333333"/>
        </w:rPr>
      </w:pPr>
      <w:ins w:id="198"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199" w:author="Gernot Starke" w:date="2012-06-08T16:58:00Z"/>
          <w:rFonts w:cs="Arial"/>
          <w:color w:val="000000"/>
        </w:rPr>
      </w:pPr>
      <w:ins w:id="200" w:author="Gernot Starke" w:date="2012-06-08T16:58:00Z">
        <w:r w:rsidRPr="00070AF2">
          <w:t> Beteiligte Resourcen</w:t>
        </w:r>
      </w:ins>
    </w:p>
    <w:p w14:paraId="058925F6" w14:textId="77777777" w:rsidR="00070AF2" w:rsidRDefault="00070AF2" w:rsidP="00070AF2">
      <w:pPr>
        <w:pStyle w:val="berschrift4"/>
        <w:shd w:val="clear" w:color="auto" w:fill="FFFFFF"/>
        <w:spacing w:before="288" w:after="72"/>
        <w:rPr>
          <w:ins w:id="201" w:author="Gernot Starke" w:date="2012-06-08T16:58:00Z"/>
          <w:rFonts w:cs="Arial"/>
          <w:color w:val="000000"/>
          <w:szCs w:val="24"/>
        </w:rPr>
      </w:pPr>
      <w:ins w:id="202"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03" w:author="Gernot Starke" w:date="2012-06-08T16:58:00Z"/>
          <w:rFonts w:ascii="Arial" w:hAnsi="Arial" w:cs="Arial"/>
          <w:color w:val="333333"/>
        </w:rPr>
      </w:pPr>
      <w:ins w:id="204"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05" w:author="Gernot Starke" w:date="2012-06-08T16:58:00Z"/>
          <w:rFonts w:ascii="Arial" w:hAnsi="Arial" w:cs="Arial"/>
          <w:color w:val="333333"/>
        </w:rPr>
      </w:pPr>
      <w:ins w:id="206"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07" w:author="Gernot Starke" w:date="2012-06-08T16:58:00Z"/>
          <w:rFonts w:ascii="Arial" w:hAnsi="Arial" w:cs="Arial"/>
          <w:color w:val="333333"/>
        </w:rPr>
      </w:pPr>
      <w:ins w:id="208"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09" w:author="Gernot Starke" w:date="2012-06-08T16:58:00Z"/>
          <w:rFonts w:ascii="Arial" w:hAnsi="Arial" w:cs="Arial"/>
          <w:color w:val="333333"/>
        </w:rPr>
      </w:pPr>
      <w:ins w:id="210"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211" w:author="Gernot Starke" w:date="2012-06-08T16:58:00Z"/>
          <w:rFonts w:cs="Arial"/>
          <w:color w:val="000000"/>
        </w:rPr>
      </w:pPr>
      <w:ins w:id="212"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13" w:author="Gernot Starke" w:date="2012-06-08T16:58:00Z"/>
          <w:rFonts w:ascii="Arial" w:hAnsi="Arial" w:cs="Arial"/>
          <w:color w:val="333333"/>
        </w:rPr>
      </w:pPr>
      <w:ins w:id="214"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215" w:author="Gernot Starke" w:date="2012-06-08T16:58:00Z"/>
          <w:rFonts w:cs="Arial"/>
          <w:color w:val="000000"/>
        </w:rPr>
      </w:pPr>
      <w:ins w:id="216" w:author="Gernot Starke" w:date="2012-06-08T16:58:00Z">
        <w:r>
          <w:rPr>
            <w:rStyle w:val="s3"/>
            <w:rFonts w:cs="Arial"/>
            <w:color w:val="000000"/>
          </w:rPr>
          <w:lastRenderedPageBreak/>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217" w:author="Gernot Starke" w:date="2012-06-08T16:58:00Z"/>
          <w:color w:val="333333"/>
        </w:rPr>
      </w:pPr>
      <w:ins w:id="218"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219" w:author="Gernot Starke" w:date="2012-06-08T16:58:00Z"/>
          <w:rFonts w:cs="Arial"/>
          <w:color w:val="000000"/>
        </w:rPr>
      </w:pPr>
      <w:ins w:id="220"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21" w:author="Gernot Starke" w:date="2012-06-08T16:58:00Z"/>
          <w:rFonts w:ascii="Arial" w:hAnsi="Arial" w:cs="Arial"/>
          <w:color w:val="333333"/>
        </w:rPr>
      </w:pPr>
      <w:ins w:id="222"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223" w:author="Gernot Starke" w:date="2012-06-08T16:58:00Z"/>
          <w:rFonts w:cs="Arial"/>
          <w:color w:val="000000"/>
        </w:rPr>
      </w:pPr>
      <w:ins w:id="224"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25" w:author="Gernot Starke" w:date="2012-06-08T16:58:00Z"/>
          <w:rFonts w:ascii="Arial" w:hAnsi="Arial" w:cs="Arial"/>
          <w:color w:val="333333"/>
        </w:rPr>
      </w:pPr>
      <w:ins w:id="226"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227" w:author="Gernot Starke" w:date="2012-06-08T16:58:00Z"/>
          <w:rFonts w:cs="Arial"/>
          <w:color w:val="000000"/>
        </w:rPr>
      </w:pPr>
      <w:ins w:id="228"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229" w:author="Gernot Starke" w:date="2012-06-08T16:58:00Z"/>
          <w:rFonts w:cs="Arial"/>
          <w:color w:val="000000"/>
        </w:rPr>
      </w:pPr>
      <w:ins w:id="230"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31" w:author="Gernot Starke" w:date="2012-06-08T16:58:00Z"/>
          <w:rFonts w:ascii="Arial" w:hAnsi="Arial" w:cs="Arial"/>
          <w:color w:val="333333"/>
        </w:rPr>
      </w:pPr>
      <w:ins w:id="232"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33" w:author="Gernot Starke" w:date="2012-06-08T16:58:00Z"/>
          <w:rFonts w:ascii="Arial" w:hAnsi="Arial" w:cs="Arial"/>
          <w:color w:val="333333"/>
        </w:rPr>
      </w:pPr>
      <w:ins w:id="234"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35" w:author="Gernot Starke" w:date="2012-06-08T16:58:00Z"/>
          <w:rFonts w:ascii="Arial" w:hAnsi="Arial" w:cs="Arial"/>
          <w:color w:val="333333"/>
        </w:rPr>
      </w:pPr>
      <w:ins w:id="236"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37" w:author="Gernot Starke" w:date="2012-06-08T16:58:00Z"/>
          <w:rFonts w:ascii="Arial" w:hAnsi="Arial" w:cs="Arial"/>
          <w:color w:val="333333"/>
        </w:rPr>
      </w:pPr>
      <w:ins w:id="238"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239" w:author="Gernot Starke" w:date="2012-06-08T16:58:00Z"/>
          <w:rFonts w:cs="Arial"/>
          <w:color w:val="000000"/>
        </w:rPr>
      </w:pPr>
      <w:ins w:id="240"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241"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242" w:author="Gernot Starke" w:date="2012-06-08T16:58:00Z"/>
          <w:rFonts w:cs="Arial"/>
          <w:color w:val="000000"/>
        </w:rPr>
      </w:pPr>
      <w:ins w:id="243"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44" w:author="Gernot Starke" w:date="2012-06-08T16:58:00Z"/>
          <w:rFonts w:ascii="Arial" w:hAnsi="Arial" w:cs="Arial"/>
          <w:color w:val="333333"/>
        </w:rPr>
      </w:pPr>
      <w:ins w:id="245"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46" w:author="Gernot Starke" w:date="2012-06-08T16:58:00Z"/>
          <w:rFonts w:ascii="Arial" w:hAnsi="Arial" w:cs="Arial"/>
          <w:color w:val="333333"/>
        </w:rPr>
      </w:pPr>
      <w:ins w:id="247"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48" w:author="Gernot Starke" w:date="2012-06-08T16:58:00Z"/>
          <w:rFonts w:ascii="Arial" w:hAnsi="Arial" w:cs="Arial"/>
          <w:color w:val="333333"/>
        </w:rPr>
      </w:pPr>
      <w:ins w:id="249"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50" w:author="Gernot Starke" w:date="2012-06-08T16:58:00Z"/>
          <w:rFonts w:ascii="Arial" w:hAnsi="Arial" w:cs="Arial"/>
          <w:color w:val="333333"/>
        </w:rPr>
      </w:pPr>
      <w:ins w:id="251" w:author="Gernot Starke" w:date="2012-06-08T16:58:00Z">
        <w:r>
          <w:rPr>
            <w:rFonts w:ascii="Arial" w:hAnsi="Arial" w:cs="Arial"/>
            <w:color w:val="333333"/>
          </w:rPr>
          <w:t>Versionierung</w:t>
        </w:r>
      </w:ins>
    </w:p>
    <w:p w14:paraId="64E4A78F" w14:textId="77777777" w:rsidR="00070AF2" w:rsidRPr="00070AF2" w:rsidRDefault="00070AF2" w:rsidP="00070AF2">
      <w:pPr>
        <w:pStyle w:val="berschrift4"/>
        <w:shd w:val="clear" w:color="auto" w:fill="FFFFFF"/>
        <w:spacing w:before="288" w:after="72"/>
        <w:rPr>
          <w:ins w:id="252" w:author="Gernot Starke" w:date="2012-06-08T16:58:00Z"/>
          <w:rFonts w:cs="Arial"/>
          <w:color w:val="000000"/>
        </w:rPr>
      </w:pPr>
      <w:ins w:id="253"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54" w:author="Gernot Starke" w:date="2012-06-08T16:58:00Z"/>
          <w:rFonts w:ascii="Arial" w:hAnsi="Arial" w:cs="Arial"/>
          <w:color w:val="333333"/>
        </w:rPr>
      </w:pPr>
      <w:ins w:id="255"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56" w:author="Gernot Starke" w:date="2012-06-08T16:58:00Z"/>
          <w:rFonts w:ascii="Arial" w:hAnsi="Arial" w:cs="Arial"/>
          <w:color w:val="333333"/>
        </w:rPr>
      </w:pPr>
      <w:ins w:id="257"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58" w:author="Gernot Starke" w:date="2012-06-08T16:58:00Z"/>
          <w:rFonts w:ascii="Arial" w:hAnsi="Arial" w:cs="Arial"/>
          <w:color w:val="333333"/>
        </w:rPr>
      </w:pPr>
      <w:ins w:id="259"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260" w:name="_Toc188159230"/>
      <w:bookmarkEnd w:id="130"/>
      <w:bookmarkEnd w:id="131"/>
      <w:bookmarkEnd w:id="138"/>
      <w:bookmarkEnd w:id="139"/>
      <w:r>
        <w:t>Lösungsstrategie</w:t>
      </w:r>
      <w:bookmarkEnd w:id="260"/>
    </w:p>
    <w:p w14:paraId="516D2FE9" w14:textId="77777777" w:rsidR="00E864AB" w:rsidRPr="00213360" w:rsidRDefault="00E864AB" w:rsidP="00E864AB">
      <w:pPr>
        <w:pStyle w:val="Erluterungberschrift"/>
        <w:rPr>
          <w:vanish w:val="0"/>
        </w:rPr>
      </w:pPr>
      <w:bookmarkStart w:id="261" w:name="OLE_LINK1"/>
      <w:bookmarkStart w:id="262" w:name="OLE_LINK2"/>
      <w:bookmarkStart w:id="263" w:name="OLE_LINK3"/>
      <w:bookmarkStart w:id="264" w:name="OLE_LINK4"/>
      <w:bookmarkStart w:id="265" w:name="OLE_LINK67"/>
      <w:bookmarkStart w:id="266"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lastRenderedPageBreak/>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61"/>
    <w:bookmarkEnd w:id="262"/>
    <w:bookmarkEnd w:id="263"/>
    <w:bookmarkEnd w:id="264"/>
    <w:p w14:paraId="67ECC960" w14:textId="77777777" w:rsidR="00E864AB" w:rsidRPr="00D62916" w:rsidRDefault="00E864AB" w:rsidP="00E864AB"/>
    <w:p w14:paraId="01F65859" w14:textId="77777777" w:rsidR="00E864AB" w:rsidRPr="00D62916" w:rsidRDefault="00E864AB" w:rsidP="00E864AB">
      <w:pPr>
        <w:pStyle w:val="berschrift1"/>
      </w:pPr>
      <w:bookmarkStart w:id="267" w:name="_Toc161293445"/>
      <w:bookmarkStart w:id="268" w:name="_Toc188159231"/>
      <w:bookmarkEnd w:id="265"/>
      <w:bookmarkEnd w:id="266"/>
      <w:r w:rsidRPr="00D62916">
        <w:t>Bausteinsicht</w:t>
      </w:r>
      <w:bookmarkEnd w:id="267"/>
      <w:bookmarkEnd w:id="268"/>
    </w:p>
    <w:p w14:paraId="62A7F418" w14:textId="77777777" w:rsidR="00E864AB" w:rsidRPr="006B0F7C" w:rsidRDefault="00E864AB" w:rsidP="00E864AB">
      <w:pPr>
        <w:pStyle w:val="Erluterungberschrift"/>
      </w:pPr>
      <w:bookmarkStart w:id="269" w:name="OLE_LINK55"/>
      <w:bookmarkStart w:id="270"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269"/>
    <w:bookmarkEnd w:id="270"/>
    <w:p w14:paraId="2B4B4F7A" w14:textId="77777777" w:rsidR="00E864AB" w:rsidRPr="006B0F7C" w:rsidRDefault="00E864AB" w:rsidP="00E864AB">
      <w:pPr>
        <w:pStyle w:val="Erluterungstext"/>
      </w:pPr>
      <w:r>
        <w:rPr>
          <w:noProof/>
          <w:szCs w:val="2"/>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271" w:name="OLE_LINK159"/>
      <w:bookmarkStart w:id="272"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271"/>
    <w:bookmarkEnd w:id="272"/>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273" w:name="OLE_LINK161"/>
      <w:bookmarkStart w:id="274" w:name="OLE_LINK162"/>
      <w:bookmarkStart w:id="275" w:name="OLE_LINK163"/>
      <w:r w:rsidRPr="006B0F7C">
        <w:t>White</w:t>
      </w:r>
      <w:ins w:id="276" w:author="Gernot Starke" w:date="2012-06-08T17:38:00Z">
        <w:r w:rsidR="00FB49C8">
          <w:t>b</w:t>
        </w:r>
      </w:ins>
      <w:del w:id="277"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278" w:author="Gernot Starke" w:date="2012-06-08T17:37:00Z">
        <w:r w:rsidR="00FB49C8">
          <w:t>erstellen</w:t>
        </w:r>
      </w:ins>
      <w:r w:rsidRPr="006B0F7C">
        <w:t>.</w:t>
      </w:r>
    </w:p>
    <w:p w14:paraId="24C4A799" w14:textId="77777777" w:rsidR="00FB49C8" w:rsidRDefault="00FB49C8" w:rsidP="00E864AB">
      <w:pPr>
        <w:pStyle w:val="Erluterungstext"/>
        <w:rPr>
          <w:ins w:id="279" w:author="Gernot Starke" w:date="2012-06-08T17:37:00Z"/>
        </w:rPr>
      </w:pPr>
    </w:p>
    <w:p w14:paraId="3D33DC30" w14:textId="0992E586" w:rsidR="00FB49C8" w:rsidRDefault="00FB49C8">
      <w:pPr>
        <w:pStyle w:val="Erluterungberschrift"/>
        <w:rPr>
          <w:ins w:id="280" w:author="Gernot Starke" w:date="2012-06-08T17:37:00Z"/>
        </w:rPr>
        <w:pPrChange w:id="281" w:author="Gernot Starke" w:date="2012-06-08T17:38:00Z">
          <w:pPr>
            <w:pStyle w:val="Erluterungstext"/>
          </w:pPr>
        </w:pPrChange>
      </w:pPr>
      <w:ins w:id="282" w:author="Gernot Starke" w:date="2012-06-08T17:37:00Z">
        <w:r>
          <w:t>Blackbox-Template</w:t>
        </w:r>
      </w:ins>
    </w:p>
    <w:p w14:paraId="21EE4CBC" w14:textId="24465E36" w:rsidR="00E864AB" w:rsidRPr="006B0F7C" w:rsidDel="00FB49C8" w:rsidRDefault="00E864AB" w:rsidP="00E864AB">
      <w:pPr>
        <w:pStyle w:val="Erluterungstext"/>
        <w:rPr>
          <w:del w:id="283" w:author="Gernot Starke" w:date="2012-06-08T17:38:00Z"/>
        </w:rPr>
      </w:pPr>
      <w:del w:id="284"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285" w:author="Gernot Starke" w:date="2012-06-08T17:38:00Z">
        <w:r w:rsidR="00FB49C8">
          <w:t xml:space="preserve">Sie </w:t>
        </w:r>
      </w:ins>
      <w:r w:rsidRPr="006B0F7C">
        <w:t xml:space="preserve">folgende Angaben </w:t>
      </w:r>
      <w:del w:id="286" w:author="Gernot Starke" w:date="2012-06-08T17:38:00Z">
        <w:r w:rsidRPr="006B0F7C" w:rsidDel="00FB49C8">
          <w:delText>gemacht werden</w:delText>
        </w:r>
      </w:del>
      <w:ins w:id="287"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273"/>
    <w:bookmarkEnd w:id="274"/>
    <w:bookmarkEnd w:id="275"/>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288" w:name="_Toc161293446"/>
      <w:bookmarkStart w:id="289" w:name="_Toc188159232"/>
      <w:bookmarkStart w:id="290" w:name="OLE_LINK53"/>
      <w:bookmarkStart w:id="291" w:name="OLE_LINK54"/>
      <w:r w:rsidRPr="00D62916">
        <w:t>Ebene 1</w:t>
      </w:r>
      <w:bookmarkEnd w:id="288"/>
      <w:bookmarkEnd w:id="289"/>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290"/>
    <w:bookmarkEnd w:id="291"/>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lastRenderedPageBreak/>
        <w:t>Offene Punkte</w:t>
      </w:r>
    </w:p>
    <w:p w14:paraId="6617C158" w14:textId="77777777" w:rsidR="00E864AB" w:rsidRPr="00D62916" w:rsidRDefault="00E864AB" w:rsidP="00E864AB">
      <w:pPr>
        <w:pStyle w:val="berschrift2"/>
      </w:pPr>
      <w:bookmarkStart w:id="292" w:name="_Toc161293447"/>
      <w:bookmarkStart w:id="293" w:name="_Toc188159233"/>
      <w:r w:rsidRPr="00D62916">
        <w:t>Ebene 2</w:t>
      </w:r>
      <w:bookmarkEnd w:id="292"/>
      <w:bookmarkEnd w:id="293"/>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lastRenderedPageBreak/>
        <w:t>Beschreibung der Beziehungen</w:t>
      </w:r>
    </w:p>
    <w:p w14:paraId="2F149D80" w14:textId="77777777" w:rsidR="00E864AB" w:rsidRPr="00D62916" w:rsidRDefault="00E864AB" w:rsidP="00E864AB">
      <w:pPr>
        <w:pStyle w:val="berschrift4"/>
      </w:pPr>
      <w:r w:rsidRPr="00D62916">
        <w:t>Offene Punke</w:t>
      </w:r>
    </w:p>
    <w:p w14:paraId="44EB0A5F" w14:textId="77777777" w:rsidR="00E864AB" w:rsidRPr="00D62916" w:rsidRDefault="00E864AB" w:rsidP="00E864AB">
      <w:pPr>
        <w:pStyle w:val="berschrift3"/>
      </w:pPr>
      <w:r w:rsidRPr="00D62916">
        <w:t>Bausteinname 2 (Whitebox-Beschreibung)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r w:rsidRPr="00D62916">
        <w:t>Bausteinename 3 (Whitebox-Beschreibung)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294" w:name="_Toc161293448"/>
      <w:bookmarkStart w:id="295" w:name="_Toc188159234"/>
      <w:r w:rsidRPr="00D62916">
        <w:t>Ebene 3</w:t>
      </w:r>
      <w:bookmarkEnd w:id="294"/>
      <w:bookmarkEnd w:id="295"/>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296" w:name="_Toc161293449"/>
      <w:bookmarkStart w:id="297" w:name="_Toc188159235"/>
      <w:r w:rsidRPr="00D62916">
        <w:t>Laufzeitsicht</w:t>
      </w:r>
      <w:bookmarkEnd w:id="296"/>
      <w:bookmarkEnd w:id="297"/>
    </w:p>
    <w:p w14:paraId="6A94E500" w14:textId="77777777" w:rsidR="00E864AB" w:rsidRPr="00D62916" w:rsidRDefault="00E864AB" w:rsidP="00E864AB">
      <w:pPr>
        <w:pStyle w:val="Erluterungberschrift"/>
      </w:pPr>
      <w:bookmarkStart w:id="298" w:name="OLE_LINK69"/>
      <w:bookmarkStart w:id="299"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300" w:name="_Toc161293450"/>
      <w:bookmarkStart w:id="301" w:name="_Toc188159236"/>
      <w:bookmarkEnd w:id="298"/>
      <w:bookmarkEnd w:id="299"/>
      <w:r w:rsidRPr="00D62916">
        <w:t>Laufzeitszenario 1</w:t>
      </w:r>
      <w:bookmarkEnd w:id="300"/>
      <w:bookmarkEnd w:id="301"/>
    </w:p>
    <w:p w14:paraId="11FACFCC" w14:textId="77777777" w:rsidR="00E864AB" w:rsidRPr="00D62916" w:rsidRDefault="00E864AB" w:rsidP="00E864AB">
      <w:pPr>
        <w:pStyle w:val="ErluterungstextBullets"/>
      </w:pPr>
      <w:bookmarkStart w:id="302" w:name="OLE_LINK71"/>
      <w:bookmarkStart w:id="303"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02"/>
    <w:bookmarkEnd w:id="303"/>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304" w:name="_Toc161293451"/>
      <w:bookmarkStart w:id="305" w:name="_Toc188159237"/>
      <w:r w:rsidRPr="00D62916">
        <w:t>Laufzeitszenario 2</w:t>
      </w:r>
      <w:bookmarkEnd w:id="304"/>
      <w:bookmarkEnd w:id="305"/>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306" w:name="_Toc161293452"/>
      <w:bookmarkStart w:id="307" w:name="_Toc188159238"/>
      <w:r w:rsidRPr="00D62916">
        <w:t>...</w:t>
      </w:r>
      <w:bookmarkEnd w:id="306"/>
      <w:bookmarkEnd w:id="307"/>
    </w:p>
    <w:p w14:paraId="2445C941" w14:textId="77777777" w:rsidR="00E864AB" w:rsidRPr="00D62916" w:rsidRDefault="00E864AB" w:rsidP="00E864AB"/>
    <w:p w14:paraId="24469629" w14:textId="77777777" w:rsidR="00E864AB" w:rsidRPr="00D62916" w:rsidRDefault="00E864AB" w:rsidP="00E864AB">
      <w:pPr>
        <w:pStyle w:val="berschrift2"/>
      </w:pPr>
      <w:bookmarkStart w:id="308" w:name="_Toc161293453"/>
      <w:bookmarkStart w:id="309" w:name="_Toc188159239"/>
      <w:r w:rsidRPr="00D62916">
        <w:t>Laufzeitszenario n</w:t>
      </w:r>
      <w:bookmarkEnd w:id="308"/>
      <w:bookmarkEnd w:id="309"/>
    </w:p>
    <w:p w14:paraId="42FB6AAD" w14:textId="5E848785" w:rsidR="00E864AB" w:rsidRPr="00D62916" w:rsidDel="007E7731" w:rsidRDefault="00E864AB" w:rsidP="00E864AB">
      <w:pPr>
        <w:pStyle w:val="ErluterungstextBullets"/>
        <w:rPr>
          <w:del w:id="310" w:author="Gernot Starke" w:date="2012-01-14T10:02:00Z"/>
        </w:rPr>
      </w:pPr>
      <w:del w:id="311"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312" w:author="Gernot Starke" w:date="2012-01-14T10:02:00Z"/>
        </w:rPr>
      </w:pPr>
      <w:del w:id="313"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314" w:name="_Toc161293454"/>
      <w:bookmarkStart w:id="315" w:name="_Toc188159240"/>
      <w:r w:rsidRPr="00D62916">
        <w:t>Verteilungssicht</w:t>
      </w:r>
      <w:bookmarkEnd w:id="314"/>
      <w:bookmarkEnd w:id="315"/>
    </w:p>
    <w:p w14:paraId="56EA0841" w14:textId="77777777" w:rsidR="00E864AB" w:rsidRPr="00D62916" w:rsidRDefault="00E864AB" w:rsidP="00E864AB">
      <w:pPr>
        <w:pStyle w:val="Erluterungberschrift"/>
      </w:pPr>
      <w:bookmarkStart w:id="316" w:name="OLE_LINK73"/>
      <w:bookmarkStart w:id="317"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318" w:name="_Toc161293455"/>
      <w:bookmarkStart w:id="319" w:name="_Toc188159241"/>
      <w:bookmarkEnd w:id="316"/>
      <w:bookmarkEnd w:id="317"/>
      <w:r w:rsidRPr="00D62916">
        <w:t>Infrastruktur Ebene 1</w:t>
      </w:r>
      <w:bookmarkEnd w:id="318"/>
      <w:bookmarkEnd w:id="319"/>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320" w:name="OLE_LINK75"/>
      <w:bookmarkStart w:id="321"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20"/>
    <w:bookmarkEnd w:id="321"/>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322" w:name="OLE_LINK77"/>
      <w:bookmarkStart w:id="323"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24" w:name="OLE_LINK79"/>
      <w:bookmarkStart w:id="325" w:name="OLE_LINK80"/>
      <w:bookmarkEnd w:id="322"/>
      <w:bookmarkEnd w:id="323"/>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24"/>
    <w:bookmarkEnd w:id="325"/>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326" w:name="OLE_LINK83"/>
      <w:bookmarkStart w:id="327"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326"/>
    <w:bookmarkEnd w:id="327"/>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328" w:name="_Toc161293456"/>
      <w:bookmarkStart w:id="329" w:name="_Toc188159242"/>
      <w:r w:rsidRPr="00D62916">
        <w:t>Infrastruktur Ebene 2</w:t>
      </w:r>
      <w:bookmarkEnd w:id="328"/>
      <w:bookmarkEnd w:id="329"/>
    </w:p>
    <w:p w14:paraId="3D085BF9" w14:textId="77777777" w:rsidR="00E864AB" w:rsidRPr="00D62916" w:rsidRDefault="00E864AB" w:rsidP="00E864AB">
      <w:pPr>
        <w:pStyle w:val="Erluterungberschrift"/>
      </w:pPr>
      <w:bookmarkStart w:id="330" w:name="OLE_LINK81"/>
      <w:bookmarkStart w:id="331"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330"/>
    <w:bookmarkEnd w:id="331"/>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332" w:author="Gernot Starke" w:date="2012-01-14T10:01:00Z"/>
        </w:rPr>
      </w:pPr>
      <w:bookmarkStart w:id="333" w:name="_Toc161293457"/>
      <w:del w:id="334" w:author="Gernot Starke" w:date="2012-01-14T10:01:00Z">
        <w:r w:rsidRPr="00D62916" w:rsidDel="007E7731">
          <w:delText>Typische Muster, Strukturen und Abläufe</w:delText>
        </w:r>
        <w:bookmarkEnd w:id="333"/>
      </w:del>
    </w:p>
    <w:p w14:paraId="57A0955A" w14:textId="69D94029" w:rsidR="00E864AB" w:rsidRPr="00D62916" w:rsidDel="007E7731" w:rsidRDefault="00E864AB" w:rsidP="00E864AB">
      <w:pPr>
        <w:pStyle w:val="berschrift2"/>
        <w:rPr>
          <w:del w:id="335" w:author="Gernot Starke" w:date="2012-01-14T10:01:00Z"/>
        </w:rPr>
      </w:pPr>
      <w:bookmarkStart w:id="336" w:name="_Toc161293458"/>
      <w:del w:id="337" w:author="Gernot Starke" w:date="2012-01-14T10:01:00Z">
        <w:r w:rsidRPr="00D62916" w:rsidDel="007E7731">
          <w:delText>Typische Muster und Strukturen</w:delText>
        </w:r>
        <w:bookmarkEnd w:id="336"/>
      </w:del>
    </w:p>
    <w:p w14:paraId="468E90B6" w14:textId="4E7F53A3" w:rsidR="00E864AB" w:rsidRPr="00D62916" w:rsidDel="007E7731" w:rsidRDefault="00E864AB" w:rsidP="00E864AB">
      <w:pPr>
        <w:spacing w:before="56" w:after="113"/>
        <w:rPr>
          <w:del w:id="338" w:author="Gernot Starke" w:date="2012-01-14T10:01:00Z"/>
          <w:rFonts w:cs="Arial"/>
          <w:sz w:val="20"/>
        </w:rPr>
      </w:pPr>
    </w:p>
    <w:p w14:paraId="665268FC" w14:textId="05B87FE4" w:rsidR="00E864AB" w:rsidRPr="00D62916" w:rsidDel="007E7731" w:rsidRDefault="00E864AB" w:rsidP="00E864AB">
      <w:pPr>
        <w:spacing w:before="56" w:after="113"/>
        <w:rPr>
          <w:del w:id="339" w:author="Gernot Starke" w:date="2012-01-14T10:01:00Z"/>
          <w:rFonts w:cs="Arial"/>
          <w:sz w:val="20"/>
        </w:rPr>
      </w:pPr>
    </w:p>
    <w:p w14:paraId="029287B5" w14:textId="120F01FB" w:rsidR="00E864AB" w:rsidRPr="00D62916" w:rsidDel="007E7731" w:rsidRDefault="00E864AB" w:rsidP="00E864AB">
      <w:pPr>
        <w:pStyle w:val="berschrift2"/>
        <w:rPr>
          <w:del w:id="340" w:author="Gernot Starke" w:date="2012-01-14T10:01:00Z"/>
        </w:rPr>
      </w:pPr>
      <w:bookmarkStart w:id="341" w:name="_Toc161293459"/>
      <w:del w:id="342" w:author="Gernot Starke" w:date="2012-01-14T10:01:00Z">
        <w:r w:rsidRPr="00D62916" w:rsidDel="007E7731">
          <w:delText>Typische Abläufe</w:delText>
        </w:r>
        <w:bookmarkEnd w:id="341"/>
      </w:del>
    </w:p>
    <w:p w14:paraId="4D76B088" w14:textId="64CBBDD8" w:rsidR="00E864AB" w:rsidRPr="00D62916" w:rsidDel="007E7731" w:rsidRDefault="00E864AB" w:rsidP="00E864AB">
      <w:pPr>
        <w:spacing w:before="56" w:after="113"/>
        <w:rPr>
          <w:del w:id="343" w:author="Gernot Starke" w:date="2012-01-14T10:01:00Z"/>
          <w:rFonts w:cs="Arial"/>
          <w:sz w:val="20"/>
        </w:rPr>
      </w:pPr>
    </w:p>
    <w:p w14:paraId="5D5F2267" w14:textId="74AD825E" w:rsidR="00E864AB" w:rsidRPr="00D62916" w:rsidRDefault="00E864AB" w:rsidP="00E864AB">
      <w:pPr>
        <w:pStyle w:val="berschrift1"/>
      </w:pPr>
      <w:bookmarkStart w:id="344" w:name="_Toc161293460"/>
      <w:bookmarkStart w:id="345" w:name="_Toc188159243"/>
      <w:r w:rsidRPr="00D62916">
        <w:t>Konzepte</w:t>
      </w:r>
      <w:bookmarkEnd w:id="344"/>
      <w:bookmarkEnd w:id="345"/>
    </w:p>
    <w:p w14:paraId="25B7B0D2" w14:textId="77777777" w:rsidR="00E864AB" w:rsidRPr="00D62916" w:rsidRDefault="00E864AB" w:rsidP="00E864AB">
      <w:pPr>
        <w:pStyle w:val="Erluterungberschrift"/>
      </w:pPr>
      <w:bookmarkStart w:id="346" w:name="OLE_LINK85"/>
      <w:bookmarkStart w:id="347" w:name="OLE_LINK86"/>
      <w:r w:rsidRPr="00D62916">
        <w:t xml:space="preserve">Inhalt: </w:t>
      </w:r>
    </w:p>
    <w:p w14:paraId="1307353E" w14:textId="7A5AC08A" w:rsidR="00E864AB" w:rsidRPr="00D62916" w:rsidRDefault="00E864AB" w:rsidP="00E864AB">
      <w:pPr>
        <w:pStyle w:val="Erluterungstext"/>
      </w:pPr>
      <w:commentRangeStart w:id="348"/>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346"/>
    <w:bookmarkEnd w:id="347"/>
    <w:p w14:paraId="11E89A6B" w14:textId="77777777" w:rsidR="00E864AB" w:rsidRDefault="00E864AB" w:rsidP="00E864AB">
      <w:pPr>
        <w:spacing w:before="56" w:after="113"/>
        <w:rPr>
          <w:rFonts w:cs="Arial"/>
          <w:sz w:val="20"/>
        </w:rPr>
      </w:pPr>
    </w:p>
    <w:commentRangeEnd w:id="348"/>
    <w:p w14:paraId="142C5389" w14:textId="77777777" w:rsidR="005675D4" w:rsidRPr="00D62916" w:rsidRDefault="007E7731" w:rsidP="00E864AB">
      <w:pPr>
        <w:spacing w:before="56" w:after="113"/>
        <w:rPr>
          <w:rFonts w:cs="Arial"/>
          <w:sz w:val="20"/>
        </w:rPr>
      </w:pPr>
      <w:r>
        <w:rPr>
          <w:rStyle w:val="Kommentarzeichen"/>
        </w:rPr>
        <w:commentReference w:id="348"/>
      </w:r>
    </w:p>
    <w:p w14:paraId="39B5A2CF" w14:textId="77777777" w:rsidR="00E25035" w:rsidRDefault="00E25035" w:rsidP="00E25035">
      <w:pPr>
        <w:pStyle w:val="berschrift2"/>
      </w:pPr>
      <w:bookmarkStart w:id="349" w:name="_Toc188159244"/>
      <w:bookmarkStart w:id="350" w:name="OLE_LINK29"/>
      <w:bookmarkStart w:id="351" w:name="OLE_LINK30"/>
      <w:bookmarkStart w:id="352" w:name="_Toc161293461"/>
      <w:commentRangeStart w:id="353"/>
      <w:r>
        <w:lastRenderedPageBreak/>
        <w:t>Fachliche Strukturen und Modelle</w:t>
      </w:r>
      <w:bookmarkEnd w:id="349"/>
    </w:p>
    <w:p w14:paraId="0833BD76" w14:textId="77777777" w:rsidR="00E25035" w:rsidRDefault="00E25035" w:rsidP="00E25035">
      <w:pPr>
        <w:pStyle w:val="Erluterungstext"/>
      </w:pPr>
      <w:bookmarkStart w:id="354" w:name="OLE_LINK87"/>
      <w:bookmarkStart w:id="355"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356" w:author="Mario Murrent" w:date="2014-10-27T22:26:00Z"/>
        </w:rPr>
      </w:pPr>
      <w:bookmarkStart w:id="357" w:name="_Toc188159245"/>
      <w:bookmarkEnd w:id="350"/>
      <w:bookmarkEnd w:id="351"/>
      <w:bookmarkEnd w:id="354"/>
      <w:bookmarkEnd w:id="355"/>
      <w:commentRangeEnd w:id="353"/>
      <w:r>
        <w:rPr>
          <w:rStyle w:val="Kommentarzeichen"/>
          <w:rFonts w:cs="Times New Roman"/>
          <w:b w:val="0"/>
          <w:bCs w:val="0"/>
          <w:iCs w:val="0"/>
          <w:szCs w:val="24"/>
        </w:rPr>
        <w:commentReference w:id="353"/>
      </w:r>
      <w:commentRangeStart w:id="358"/>
      <w:r w:rsidR="005675D4">
        <w:t>Typische Muster und Strukturen</w:t>
      </w:r>
      <w:bookmarkEnd w:id="357"/>
    </w:p>
    <w:p w14:paraId="02360B02" w14:textId="23128143" w:rsidR="00A143B9" w:rsidRDefault="00A143B9">
      <w:pPr>
        <w:pStyle w:val="berschrift3"/>
        <w:rPr>
          <w:ins w:id="359" w:author="Mario Murrent" w:date="2014-10-27T22:27:00Z"/>
        </w:rPr>
        <w:pPrChange w:id="360" w:author="Mario Murrent" w:date="2014-10-27T22:27:00Z">
          <w:pPr>
            <w:pStyle w:val="berschrift2"/>
          </w:pPr>
        </w:pPrChange>
      </w:pPr>
      <w:ins w:id="361" w:author="Mario Murrent" w:date="2014-10-27T22:27:00Z">
        <w:r>
          <w:t>Nicht funktionale Muster</w:t>
        </w:r>
      </w:ins>
    </w:p>
    <w:p w14:paraId="498DD88E" w14:textId="3D36D2D9" w:rsidR="00A143B9" w:rsidRDefault="002A3F1F">
      <w:pPr>
        <w:pStyle w:val="berschrift3"/>
        <w:numPr>
          <w:ilvl w:val="3"/>
          <w:numId w:val="1"/>
        </w:numPr>
        <w:rPr>
          <w:ins w:id="362" w:author="Mario Murrent" w:date="2014-10-27T22:29:00Z"/>
        </w:rPr>
        <w:pPrChange w:id="363" w:author="Mario Murrent" w:date="2014-10-27T22:27:00Z">
          <w:pPr>
            <w:pStyle w:val="berschrift2"/>
          </w:pPr>
        </w:pPrChange>
      </w:pPr>
      <w:commentRangeStart w:id="364"/>
      <w:ins w:id="365" w:author="Mario Murrent" w:date="2014-10-27T22:29:00Z">
        <w:r>
          <w:t>Bridge</w:t>
        </w:r>
      </w:ins>
      <w:commentRangeEnd w:id="364"/>
      <w:ins w:id="366" w:author="Mario Murrent" w:date="2014-10-27T22:33:00Z">
        <w:r w:rsidR="00C44A7C">
          <w:rPr>
            <w:rStyle w:val="Kommentarzeichen"/>
            <w:rFonts w:cs="Times New Roman"/>
            <w:b w:val="0"/>
            <w:bCs w:val="0"/>
            <w:szCs w:val="24"/>
          </w:rPr>
          <w:commentReference w:id="364"/>
        </w:r>
      </w:ins>
    </w:p>
    <w:p w14:paraId="6EB552CF" w14:textId="433C126F" w:rsidR="002A3F1F" w:rsidRDefault="002A3F1F">
      <w:pPr>
        <w:pStyle w:val="berschrift3"/>
        <w:numPr>
          <w:ilvl w:val="3"/>
          <w:numId w:val="1"/>
        </w:numPr>
        <w:rPr>
          <w:ins w:id="367" w:author="Mario Murrent" w:date="2014-10-27T22:29:00Z"/>
        </w:rPr>
        <w:pPrChange w:id="368" w:author="Mario Murrent" w:date="2014-10-27T22:29:00Z">
          <w:pPr>
            <w:pStyle w:val="berschrift2"/>
          </w:pPr>
        </w:pPrChange>
      </w:pPr>
      <w:commentRangeStart w:id="369"/>
      <w:ins w:id="370" w:author="Mario Murrent" w:date="2014-10-27T22:29:00Z">
        <w:r>
          <w:t>Broker</w:t>
        </w:r>
      </w:ins>
      <w:commentRangeEnd w:id="369"/>
      <w:ins w:id="371" w:author="Mario Murrent" w:date="2014-10-27T22:33:00Z">
        <w:r w:rsidR="00C44A7C">
          <w:rPr>
            <w:rStyle w:val="Kommentarzeichen"/>
            <w:rFonts w:cs="Times New Roman"/>
            <w:b w:val="0"/>
            <w:bCs w:val="0"/>
            <w:szCs w:val="24"/>
          </w:rPr>
          <w:commentReference w:id="369"/>
        </w:r>
      </w:ins>
    </w:p>
    <w:p w14:paraId="72B5CB10" w14:textId="5730ADF5" w:rsidR="002A3F1F" w:rsidRDefault="002A3F1F">
      <w:pPr>
        <w:pStyle w:val="berschrift3"/>
        <w:numPr>
          <w:ilvl w:val="3"/>
          <w:numId w:val="1"/>
        </w:numPr>
        <w:rPr>
          <w:ins w:id="372" w:author="Mario Murrent" w:date="2014-10-27T22:29:00Z"/>
        </w:rPr>
        <w:pPrChange w:id="373" w:author="Mario Murrent" w:date="2014-10-27T22:29:00Z">
          <w:pPr>
            <w:pStyle w:val="berschrift2"/>
          </w:pPr>
        </w:pPrChange>
      </w:pPr>
      <w:commentRangeStart w:id="374"/>
      <w:ins w:id="375" w:author="Mario Murrent" w:date="2014-10-27T22:29:00Z">
        <w:r>
          <w:t>Master</w:t>
        </w:r>
      </w:ins>
      <w:commentRangeEnd w:id="374"/>
      <w:ins w:id="376" w:author="Mario Murrent" w:date="2014-10-27T22:33:00Z">
        <w:r w:rsidR="00C44A7C">
          <w:rPr>
            <w:rStyle w:val="Kommentarzeichen"/>
            <w:rFonts w:cs="Times New Roman"/>
            <w:b w:val="0"/>
            <w:bCs w:val="0"/>
            <w:szCs w:val="24"/>
          </w:rPr>
          <w:commentReference w:id="374"/>
        </w:r>
      </w:ins>
      <w:ins w:id="377" w:author="Mario Murrent" w:date="2014-10-27T22:29:00Z">
        <w:r>
          <w:t>-Slave</w:t>
        </w:r>
      </w:ins>
    </w:p>
    <w:p w14:paraId="1226023E" w14:textId="7AB554DC" w:rsidR="002A3F1F" w:rsidRDefault="002A3F1F">
      <w:pPr>
        <w:pStyle w:val="berschrift3"/>
        <w:numPr>
          <w:ilvl w:val="3"/>
          <w:numId w:val="1"/>
        </w:numPr>
        <w:rPr>
          <w:ins w:id="378" w:author="Bernhard Stoeckl [2]" w:date="2014-11-14T15:32:00Z"/>
        </w:rPr>
        <w:pPrChange w:id="379" w:author="Mario Murrent" w:date="2014-10-27T22:29:00Z">
          <w:pPr>
            <w:pStyle w:val="berschrift2"/>
          </w:pPr>
        </w:pPrChange>
      </w:pPr>
      <w:ins w:id="380" w:author="Mario Murrent" w:date="2014-10-27T22:29:00Z">
        <w:r>
          <w:t>Command-</w:t>
        </w:r>
        <w:commentRangeStart w:id="381"/>
        <w:r>
          <w:t>Prozessor</w:t>
        </w:r>
      </w:ins>
      <w:commentRangeEnd w:id="381"/>
      <w:ins w:id="382" w:author="Mario Murrent" w:date="2014-10-27T22:34:00Z">
        <w:r w:rsidR="00C44A7C">
          <w:rPr>
            <w:rStyle w:val="Kommentarzeichen"/>
            <w:rFonts w:cs="Times New Roman"/>
            <w:b w:val="0"/>
            <w:bCs w:val="0"/>
            <w:szCs w:val="24"/>
          </w:rPr>
          <w:commentReference w:id="381"/>
        </w:r>
      </w:ins>
    </w:p>
    <w:p w14:paraId="19CBDA68" w14:textId="0D8D592A" w:rsidR="00B351E1" w:rsidRPr="00B351E1" w:rsidRDefault="00B351E1">
      <w:pPr>
        <w:rPr>
          <w:ins w:id="383" w:author="Bernhard Stoeckl" w:date="2014-11-03T19:51:00Z"/>
          <w:rPrChange w:id="384" w:author="Bernhard Stoeckl [2]" w:date="2014-11-14T15:32:00Z">
            <w:rPr>
              <w:ins w:id="385" w:author="Bernhard Stoeckl" w:date="2014-11-03T19:51:00Z"/>
            </w:rPr>
          </w:rPrChange>
        </w:rPr>
        <w:pPrChange w:id="386" w:author="Bernhard Stoeckl [2]" w:date="2014-11-14T15:32:00Z">
          <w:pPr>
            <w:pStyle w:val="berschrift2"/>
          </w:pPr>
        </w:pPrChange>
      </w:pPr>
      <w:ins w:id="387" w:author="Bernhard Stoeckl [2]" w:date="2014-11-14T15:32:00Z">
        <w:r>
          <w:t xml:space="preserve">Clients können die Änderungen(commands) an Daten in den </w:t>
        </w:r>
      </w:ins>
      <w:ins w:id="388" w:author="Bernhard Stoeckl [2]" w:date="2014-11-14T15:33:00Z">
        <w:r>
          <w:t>Ressourcen</w:t>
        </w:r>
      </w:ins>
      <w:ins w:id="389" w:author="Bernhard Stoeckl [2]" w:date="2014-11-14T15:32:00Z">
        <w:r>
          <w:t xml:space="preserve"> </w:t>
        </w:r>
      </w:ins>
      <w:ins w:id="390" w:author="Bernhard Stoeckl [2]" w:date="2014-11-14T15:33:00Z">
        <w:r>
          <w:t>wieder rückgängig machen. Sobald ein Client seine Änderungen speichert wird das Command in einer Liste gespei</w:t>
        </w:r>
      </w:ins>
      <w:ins w:id="391" w:author="Bernhard Stoeckl [2]" w:date="2014-11-14T15:34:00Z">
        <w:r>
          <w:t xml:space="preserve">chert und andere Clients können über die undo-Funktion die Änderungen bzw. </w:t>
        </w:r>
      </w:ins>
      <w:ins w:id="392" w:author="Bernhard Stoeckl [2]" w:date="2014-11-14T15:35:00Z">
        <w:r>
          <w:t>das Command rückgängig machen.</w:t>
        </w:r>
      </w:ins>
    </w:p>
    <w:p w14:paraId="7F294DFF" w14:textId="3B5503FE" w:rsidR="00B17278" w:rsidRPr="00B17278" w:rsidRDefault="00B17278">
      <w:pPr>
        <w:rPr>
          <w:ins w:id="393" w:author="Mario Murrent" w:date="2014-10-27T22:27:00Z"/>
          <w:rPrChange w:id="394" w:author="Bernhard Stoeckl" w:date="2014-11-03T19:51:00Z">
            <w:rPr>
              <w:ins w:id="395" w:author="Mario Murrent" w:date="2014-10-27T22:27:00Z"/>
            </w:rPr>
          </w:rPrChange>
        </w:rPr>
        <w:pPrChange w:id="396" w:author="Bernhard Stoeckl" w:date="2014-11-03T19:51:00Z">
          <w:pPr>
            <w:pStyle w:val="berschrift2"/>
          </w:pPr>
        </w:pPrChange>
      </w:pPr>
      <w:ins w:id="397" w:author="Bernhard Stoeckl" w:date="2014-11-03T19:54:00Z">
        <w:r>
          <w:rPr>
            <w:noProof/>
          </w:rPr>
          <w:drawing>
            <wp:inline distT="0" distB="0" distL="0" distR="0" wp14:anchorId="4EB9EDC7" wp14:editId="6C028CF3">
              <wp:extent cx="3818534" cy="2396988"/>
              <wp:effectExtent l="0" t="0" r="0" b="3810"/>
              <wp:docPr id="6" name="Grafik 6"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442" cy="2403207"/>
                      </a:xfrm>
                      <a:prstGeom prst="rect">
                        <a:avLst/>
                      </a:prstGeom>
                      <a:noFill/>
                      <a:ln>
                        <a:noFill/>
                      </a:ln>
                    </pic:spPr>
                  </pic:pic>
                </a:graphicData>
              </a:graphic>
            </wp:inline>
          </w:drawing>
        </w:r>
      </w:ins>
    </w:p>
    <w:p w14:paraId="332B66C6" w14:textId="17F5BE2F" w:rsidR="00A143B9" w:rsidRDefault="00A143B9">
      <w:pPr>
        <w:pStyle w:val="berschrift3"/>
        <w:rPr>
          <w:ins w:id="398" w:author="Mario Murrent" w:date="2014-10-27T22:30:00Z"/>
        </w:rPr>
        <w:pPrChange w:id="399" w:author="Mario Murrent" w:date="2014-10-27T22:27:00Z">
          <w:pPr>
            <w:pStyle w:val="berschrift2"/>
          </w:pPr>
        </w:pPrChange>
      </w:pPr>
      <w:ins w:id="400" w:author="Mario Murrent" w:date="2014-10-27T22:27:00Z">
        <w:r>
          <w:t>Funktionale Muster</w:t>
        </w:r>
      </w:ins>
    </w:p>
    <w:p w14:paraId="332C4346" w14:textId="535EE3B1" w:rsidR="002A3F1F" w:rsidRDefault="002A3F1F">
      <w:pPr>
        <w:pStyle w:val="berschrift3"/>
        <w:numPr>
          <w:ilvl w:val="3"/>
          <w:numId w:val="1"/>
        </w:numPr>
        <w:rPr>
          <w:ins w:id="401" w:author="Bernhard Stoeckl" w:date="2014-11-05T20:22:00Z"/>
        </w:rPr>
        <w:pPrChange w:id="402" w:author="Mario Murrent" w:date="2014-10-27T22:30:00Z">
          <w:pPr>
            <w:pStyle w:val="berschrift2"/>
          </w:pPr>
        </w:pPrChange>
      </w:pPr>
      <w:commentRangeStart w:id="403"/>
      <w:ins w:id="404" w:author="Mario Murrent" w:date="2014-10-27T22:30:00Z">
        <w:r>
          <w:t>Forward</w:t>
        </w:r>
      </w:ins>
      <w:commentRangeEnd w:id="403"/>
      <w:ins w:id="405" w:author="Mario Murrent" w:date="2014-10-27T22:34:00Z">
        <w:r w:rsidR="00C44A7C">
          <w:rPr>
            <w:rStyle w:val="Kommentarzeichen"/>
            <w:rFonts w:cs="Times New Roman"/>
            <w:b w:val="0"/>
            <w:bCs w:val="0"/>
            <w:szCs w:val="24"/>
          </w:rPr>
          <w:commentReference w:id="403"/>
        </w:r>
      </w:ins>
      <w:ins w:id="406" w:author="Mario Murrent" w:date="2014-10-27T22:30:00Z">
        <w:r>
          <w:t xml:space="preserve"> Receiver</w:t>
        </w:r>
      </w:ins>
    </w:p>
    <w:p w14:paraId="0BEA1289" w14:textId="05517052" w:rsidR="00604F6A" w:rsidRDefault="00F05F71" w:rsidP="00604F6A">
      <w:pPr>
        <w:rPr>
          <w:ins w:id="407" w:author="Bernhard Stoeckl [2]" w:date="2014-11-16T21:42:00Z"/>
        </w:rPr>
      </w:pPr>
      <w:bookmarkStart w:id="408" w:name="_GoBack"/>
      <w:bookmarkEnd w:id="408"/>
      <w:ins w:id="409" w:author="Bernhard Stoeckl" w:date="2014-11-05T20:22:00Z">
        <w:del w:id="410" w:author="Bernhard Stoeckl [2]" w:date="2014-11-16T21:42:00Z">
          <w:r w:rsidDel="00604F6A">
            <w:delText>Das</w:delText>
          </w:r>
        </w:del>
      </w:ins>
      <w:ins w:id="411" w:author="Bernhard Stoeckl [2]" w:date="2014-11-16T21:42:00Z">
        <w:r w:rsidR="00604F6A" w:rsidRPr="00496508">
          <w:t xml:space="preserve">Das Forward-Receiver Pattern (siehe Abb.) bietet die Möglichkeit das senden und empfangen von Nachrichten, welche von den verschiedenen Clients kommen zu entkoppeln. Eingesetzt wird der F/R </w:t>
        </w:r>
        <w:r w:rsidR="00604F6A">
          <w:t>im</w:t>
        </w:r>
        <w:r w:rsidR="00604F6A" w:rsidRPr="00496508">
          <w:t xml:space="preserve"> aktuellen Projekt in der Middleware zwisc</w:t>
        </w:r>
        <w:r w:rsidR="00604F6A">
          <w:t>hen Master/Slave und Broker um eine asynchrone IPC innerhalb der Middleware sicher zu stellen.</w:t>
        </w:r>
      </w:ins>
    </w:p>
    <w:p w14:paraId="2DD5D728" w14:textId="77777777" w:rsidR="00604F6A" w:rsidRDefault="00604F6A" w:rsidP="00604F6A">
      <w:pPr>
        <w:jc w:val="center"/>
        <w:rPr>
          <w:ins w:id="412" w:author="Bernhard Stoeckl [2]" w:date="2014-11-16T21:42:00Z"/>
        </w:rPr>
      </w:pPr>
      <w:ins w:id="413" w:author="Bernhard Stoeckl [2]" w:date="2014-11-16T21:42:00Z">
        <w:r>
          <w:rPr>
            <w:noProof/>
          </w:rPr>
          <w:drawing>
            <wp:inline distT="0" distB="0" distL="0" distR="0" wp14:anchorId="7FC3065A" wp14:editId="77D7AC8B">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ins>
    </w:p>
    <w:p w14:paraId="7FABE026" w14:textId="77777777" w:rsidR="00604F6A" w:rsidRDefault="00604F6A" w:rsidP="00604F6A">
      <w:pPr>
        <w:jc w:val="left"/>
        <w:rPr>
          <w:ins w:id="414" w:author="Bernhard Stoeckl [2]" w:date="2014-11-16T21:42:00Z"/>
        </w:rPr>
      </w:pPr>
      <w:ins w:id="415" w:author="Bernhard Stoeckl [2]" w:date="2014-11-16T21:42:00Z">
        <w:r>
          <w:lastRenderedPageBreak/>
          <w:t>Über den Broker kommende Anfragen werden über dessen Forwarder an den Receiver des Master gestellt. Die folgende Abbildung zeigt den zeitlichen Ablauf einer IPC über das F/R Pattern.</w:t>
        </w:r>
      </w:ins>
    </w:p>
    <w:p w14:paraId="6C179C8A" w14:textId="013C9343" w:rsidR="00F05F71" w:rsidRPr="00F05F71" w:rsidRDefault="00F05F71">
      <w:pPr>
        <w:rPr>
          <w:ins w:id="416" w:author="Bernhard Stoeckl" w:date="2014-11-03T19:51:00Z"/>
          <w:rPrChange w:id="417" w:author="Bernhard Stoeckl" w:date="2014-11-05T20:22:00Z">
            <w:rPr>
              <w:ins w:id="418" w:author="Bernhard Stoeckl" w:date="2014-11-03T19:51:00Z"/>
            </w:rPr>
          </w:rPrChange>
        </w:rPr>
        <w:pPrChange w:id="419" w:author="Bernhard Stoeckl" w:date="2014-11-05T20:22:00Z">
          <w:pPr>
            <w:pStyle w:val="berschrift2"/>
          </w:pPr>
        </w:pPrChange>
      </w:pPr>
      <w:ins w:id="420" w:author="Bernhard Stoeckl" w:date="2014-11-05T20:22:00Z">
        <w:del w:id="421" w:author="Bernhard Stoeckl [2]" w:date="2014-11-16T21:42:00Z">
          <w:r w:rsidDel="00604F6A">
            <w:delText xml:space="preserve"> Forward-Receiver Pattern </w:delText>
          </w:r>
        </w:del>
      </w:ins>
      <w:ins w:id="422" w:author="Bernhard Stoeckl" w:date="2014-11-05T20:23:00Z">
        <w:del w:id="423" w:author="Bernhard Stoeckl [2]" w:date="2014-11-16T21:42:00Z">
          <w:r w:rsidDel="00604F6A">
            <w:delText xml:space="preserve">(siehe Abb.) </w:delText>
          </w:r>
        </w:del>
      </w:ins>
      <w:ins w:id="424" w:author="Bernhard Stoeckl" w:date="2014-11-05T20:24:00Z">
        <w:del w:id="425" w:author="Bernhard Stoeckl [2]" w:date="2014-11-16T21:42:00Z">
          <w:r w:rsidDel="00604F6A">
            <w:delText xml:space="preserve">bietet die Möglichkeit das senden und empfangen von Nachrichten, welche von den </w:delText>
          </w:r>
        </w:del>
      </w:ins>
      <w:ins w:id="426" w:author="Bernhard Stoeckl" w:date="2014-11-05T20:25:00Z">
        <w:del w:id="427" w:author="Bernhard Stoeckl [2]" w:date="2014-11-16T21:42:00Z">
          <w:r w:rsidDel="00604F6A">
            <w:delText>verschiedenen</w:delText>
          </w:r>
        </w:del>
      </w:ins>
      <w:ins w:id="428" w:author="Bernhard Stoeckl" w:date="2014-11-05T20:24:00Z">
        <w:del w:id="429" w:author="Bernhard Stoeckl [2]" w:date="2014-11-16T21:42:00Z">
          <w:r w:rsidDel="00604F6A">
            <w:delText xml:space="preserve"> Clients kommen zu entkoppeln. </w:delText>
          </w:r>
        </w:del>
      </w:ins>
    </w:p>
    <w:p w14:paraId="6EA23442" w14:textId="65A6F909" w:rsidR="00B17278" w:rsidRDefault="00B17278">
      <w:pPr>
        <w:rPr>
          <w:ins w:id="430" w:author="Bernhard Stoeckl" w:date="2014-11-05T18:41:00Z"/>
        </w:rPr>
        <w:pPrChange w:id="431" w:author="Bernhard Stoeckl" w:date="2014-11-03T19:51:00Z">
          <w:pPr>
            <w:pStyle w:val="berschrift2"/>
          </w:pPr>
        </w:pPrChange>
      </w:pPr>
      <w:ins w:id="432" w:author="Bernhard Stoeckl" w:date="2014-11-03T19:52:00Z">
        <w:del w:id="433" w:author="Bernhard Stoeckl [2]" w:date="2014-11-16T21:41:00Z">
          <w:r w:rsidDel="00604F6A">
            <w:rPr>
              <w:noProof/>
            </w:rPr>
            <w:drawing>
              <wp:inline distT="0" distB="0" distL="0" distR="0" wp14:anchorId="32240122" wp14:editId="51ACB931">
                <wp:extent cx="3847795" cy="1999089"/>
                <wp:effectExtent l="0" t="0" r="635" b="1270"/>
                <wp:docPr id="1" name="Grafik 1"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222" cy="2003467"/>
                        </a:xfrm>
                        <a:prstGeom prst="rect">
                          <a:avLst/>
                        </a:prstGeom>
                        <a:noFill/>
                        <a:ln>
                          <a:noFill/>
                        </a:ln>
                      </pic:spPr>
                    </pic:pic>
                  </a:graphicData>
                </a:graphic>
              </wp:inline>
            </w:drawing>
          </w:r>
        </w:del>
      </w:ins>
    </w:p>
    <w:p w14:paraId="0057C87C" w14:textId="4E458F45" w:rsidR="00701345" w:rsidRPr="00B17278" w:rsidRDefault="00701345">
      <w:pPr>
        <w:rPr>
          <w:ins w:id="434" w:author="Mario Murrent" w:date="2014-10-27T22:30:00Z"/>
          <w:rPrChange w:id="435" w:author="Bernhard Stoeckl" w:date="2014-11-03T19:51:00Z">
            <w:rPr>
              <w:ins w:id="436" w:author="Mario Murrent" w:date="2014-10-27T22:30:00Z"/>
            </w:rPr>
          </w:rPrChange>
        </w:rPr>
        <w:pPrChange w:id="437" w:author="Bernhard Stoeckl" w:date="2014-11-03T19:51:00Z">
          <w:pPr>
            <w:pStyle w:val="berschrift2"/>
          </w:pPr>
        </w:pPrChange>
      </w:pPr>
      <w:ins w:id="438" w:author="Bernhard Stoeckl" w:date="2014-11-05T18:41:00Z">
        <w:del w:id="439" w:author="Bernhard Stoeckl [2]" w:date="2014-11-16T21:41:00Z">
          <w:r w:rsidDel="00604F6A">
            <w:rPr>
              <w:noProof/>
            </w:rPr>
            <w:drawing>
              <wp:inline distT="0" distB="0" distL="0" distR="0" wp14:anchorId="4B635963" wp14:editId="5D962F71">
                <wp:extent cx="3679545" cy="3011718"/>
                <wp:effectExtent l="0" t="0" r="0" b="0"/>
                <wp:docPr id="2" name="Grafik 2"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702" cy="3015121"/>
                        </a:xfrm>
                        <a:prstGeom prst="rect">
                          <a:avLst/>
                        </a:prstGeom>
                        <a:noFill/>
                        <a:ln>
                          <a:noFill/>
                        </a:ln>
                      </pic:spPr>
                    </pic:pic>
                  </a:graphicData>
                </a:graphic>
              </wp:inline>
            </w:drawing>
          </w:r>
        </w:del>
      </w:ins>
    </w:p>
    <w:p w14:paraId="5E147F27" w14:textId="5E60E3EA" w:rsidR="002A3F1F" w:rsidRDefault="002A3F1F">
      <w:pPr>
        <w:pStyle w:val="berschrift3"/>
        <w:numPr>
          <w:ilvl w:val="3"/>
          <w:numId w:val="1"/>
        </w:numPr>
        <w:rPr>
          <w:ins w:id="440" w:author="Mario Murrent" w:date="2014-10-27T22:30:00Z"/>
        </w:rPr>
        <w:pPrChange w:id="441" w:author="Mario Murrent" w:date="2014-10-27T22:30:00Z">
          <w:pPr>
            <w:pStyle w:val="berschrift2"/>
          </w:pPr>
        </w:pPrChange>
      </w:pPr>
      <w:commentRangeStart w:id="442"/>
      <w:ins w:id="443" w:author="Mario Murrent" w:date="2014-10-27T22:30:00Z">
        <w:r>
          <w:t>Pipes</w:t>
        </w:r>
      </w:ins>
      <w:commentRangeEnd w:id="442"/>
      <w:ins w:id="444" w:author="Mario Murrent" w:date="2014-10-27T22:33:00Z">
        <w:r w:rsidR="00C44A7C">
          <w:rPr>
            <w:rStyle w:val="Kommentarzeichen"/>
            <w:rFonts w:cs="Times New Roman"/>
            <w:b w:val="0"/>
            <w:bCs w:val="0"/>
            <w:szCs w:val="24"/>
          </w:rPr>
          <w:commentReference w:id="442"/>
        </w:r>
      </w:ins>
      <w:ins w:id="445" w:author="Mario Murrent" w:date="2014-10-27T22:30:00Z">
        <w:r>
          <w:t xml:space="preserve"> and Filters</w:t>
        </w:r>
      </w:ins>
    </w:p>
    <w:p w14:paraId="4212CA9F" w14:textId="10C53842" w:rsidR="002A3F1F" w:rsidRPr="002A3F1F" w:rsidRDefault="002A3F1F">
      <w:pPr>
        <w:pStyle w:val="berschrift3"/>
        <w:numPr>
          <w:ilvl w:val="3"/>
          <w:numId w:val="1"/>
        </w:numPr>
        <w:pPrChange w:id="446" w:author="Mario Murrent" w:date="2014-10-27T22:31:00Z">
          <w:pPr>
            <w:pStyle w:val="berschrift2"/>
          </w:pPr>
        </w:pPrChange>
      </w:pPr>
      <w:commentRangeStart w:id="447"/>
      <w:ins w:id="448" w:author="Mario Murrent" w:date="2014-10-27T22:31:00Z">
        <w:r>
          <w:t>Bridge</w:t>
        </w:r>
      </w:ins>
      <w:commentRangeEnd w:id="447"/>
      <w:ins w:id="449" w:author="Mario Murrent" w:date="2014-10-27T22:33:00Z">
        <w:r w:rsidR="00C44A7C">
          <w:rPr>
            <w:rStyle w:val="Kommentarzeichen"/>
            <w:rFonts w:cs="Times New Roman"/>
            <w:b w:val="0"/>
            <w:bCs w:val="0"/>
            <w:szCs w:val="24"/>
          </w:rPr>
          <w:commentReference w:id="447"/>
        </w:r>
      </w:ins>
    </w:p>
    <w:p w14:paraId="610A878D" w14:textId="3F5308A2" w:rsidR="005675D4" w:rsidRPr="005675D4" w:rsidRDefault="0080023D" w:rsidP="00E25035">
      <w:pPr>
        <w:pStyle w:val="Erluterungstext"/>
      </w:pPr>
      <w:bookmarkStart w:id="450" w:name="OLE_LINK5"/>
      <w:bookmarkStart w:id="451" w:name="OLE_LINK6"/>
      <w:bookmarkStart w:id="452" w:name="OLE_LINK89"/>
      <w:bookmarkStart w:id="453"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454" w:name="OLE_LINK7"/>
      <w:bookmarkStart w:id="455"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450"/>
      <w:bookmarkEnd w:id="451"/>
      <w:bookmarkEnd w:id="454"/>
      <w:bookmarkEnd w:id="455"/>
    </w:p>
    <w:bookmarkEnd w:id="452"/>
    <w:bookmarkEnd w:id="453"/>
    <w:commentRangeEnd w:id="358"/>
    <w:p w14:paraId="058E32E3" w14:textId="3674C762" w:rsidR="0080023D" w:rsidRPr="0080023D" w:rsidRDefault="007E7731" w:rsidP="0080023D">
      <w:r>
        <w:rPr>
          <w:rStyle w:val="Kommentarzeichen"/>
        </w:rPr>
        <w:commentReference w:id="358"/>
      </w:r>
    </w:p>
    <w:p w14:paraId="2378ADD3" w14:textId="77777777" w:rsidR="00E864AB" w:rsidRPr="00D62916" w:rsidRDefault="00E864AB" w:rsidP="00E864AB">
      <w:pPr>
        <w:pStyle w:val="berschrift2"/>
      </w:pPr>
      <w:bookmarkStart w:id="456" w:name="_Toc188159246"/>
      <w:r w:rsidRPr="00D62916">
        <w:t>Persistenz</w:t>
      </w:r>
      <w:bookmarkEnd w:id="352"/>
      <w:bookmarkEnd w:id="456"/>
    </w:p>
    <w:p w14:paraId="67B13EE8" w14:textId="77777777" w:rsidR="00E864AB" w:rsidRPr="00D62916" w:rsidRDefault="00E864AB" w:rsidP="00E864AB">
      <w:pPr>
        <w:pStyle w:val="Erluterungstext"/>
      </w:pPr>
      <w:bookmarkStart w:id="457" w:name="OLE_LINK91"/>
      <w:bookmarkStart w:id="458"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457"/>
    <w:bookmarkEnd w:id="458"/>
    <w:p w14:paraId="60B63765" w14:textId="77777777" w:rsidR="00E864AB" w:rsidRPr="00D62916" w:rsidRDefault="00E864AB" w:rsidP="00E864AB"/>
    <w:p w14:paraId="4977F98E" w14:textId="77777777" w:rsidR="00E864AB" w:rsidRPr="00D62916" w:rsidRDefault="00E864AB" w:rsidP="00E864AB">
      <w:pPr>
        <w:pStyle w:val="berschrift2"/>
      </w:pPr>
      <w:bookmarkStart w:id="459" w:name="_Toc161293462"/>
      <w:bookmarkStart w:id="460" w:name="_Toc188159247"/>
      <w:r w:rsidRPr="00D62916">
        <w:t>Benutzungsoberfläche</w:t>
      </w:r>
      <w:bookmarkEnd w:id="459"/>
      <w:bookmarkEnd w:id="460"/>
    </w:p>
    <w:p w14:paraId="1AAD8A97" w14:textId="77777777" w:rsidR="00E864AB" w:rsidRPr="00D62916" w:rsidRDefault="00E864AB" w:rsidP="00E864AB">
      <w:pPr>
        <w:pStyle w:val="Erluterungstext"/>
      </w:pPr>
      <w:bookmarkStart w:id="461" w:name="OLE_LINK93"/>
      <w:bookmarkStart w:id="462" w:name="OLE_LINK94"/>
      <w:r w:rsidRPr="00D62916">
        <w:t>IT-Systeme, die von (menschlichen) Benutzern interaktiv genutzt werden, benötigen eine Benutzungsoberfläche. Das können sowohl grafische als auch textuelle Oberflächen sein.</w:t>
      </w:r>
    </w:p>
    <w:bookmarkEnd w:id="461"/>
    <w:bookmarkEnd w:id="462"/>
    <w:p w14:paraId="0EAA79B5" w14:textId="77777777" w:rsidR="00E864AB" w:rsidRPr="00D62916" w:rsidRDefault="00E864AB" w:rsidP="00E864AB"/>
    <w:p w14:paraId="3D0BC6BB" w14:textId="77777777" w:rsidR="00E864AB" w:rsidRPr="00D62916" w:rsidRDefault="00E864AB" w:rsidP="00E864AB">
      <w:pPr>
        <w:pStyle w:val="berschrift2"/>
      </w:pPr>
      <w:bookmarkStart w:id="463" w:name="_Toc161293463"/>
      <w:bookmarkStart w:id="464" w:name="_Toc188159248"/>
      <w:r w:rsidRPr="00D62916">
        <w:t>Ergonomie</w:t>
      </w:r>
      <w:bookmarkEnd w:id="463"/>
      <w:bookmarkEnd w:id="464"/>
    </w:p>
    <w:p w14:paraId="07D3D3B2" w14:textId="77777777" w:rsidR="00E864AB" w:rsidRPr="00D62916" w:rsidRDefault="00E864AB" w:rsidP="00E864AB">
      <w:pPr>
        <w:pStyle w:val="Erluterungstext"/>
      </w:pPr>
      <w:bookmarkStart w:id="465" w:name="OLE_LINK95"/>
      <w:bookmarkStart w:id="466"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465"/>
    <w:bookmarkEnd w:id="466"/>
    <w:p w14:paraId="646D0C62" w14:textId="77777777" w:rsidR="00E864AB" w:rsidRPr="00D62916" w:rsidRDefault="00E864AB" w:rsidP="00E864AB"/>
    <w:p w14:paraId="4680F8B2" w14:textId="77777777" w:rsidR="00E864AB" w:rsidRPr="00D62916" w:rsidRDefault="00E864AB" w:rsidP="00E864AB">
      <w:pPr>
        <w:pStyle w:val="berschrift2"/>
      </w:pPr>
      <w:bookmarkStart w:id="467" w:name="_Toc161293464"/>
      <w:bookmarkStart w:id="468" w:name="_Toc188159249"/>
      <w:r w:rsidRPr="00D62916">
        <w:t>Ablaufsteuerung</w:t>
      </w:r>
      <w:bookmarkEnd w:id="467"/>
      <w:bookmarkEnd w:id="468"/>
    </w:p>
    <w:p w14:paraId="5CD1B07C" w14:textId="77777777" w:rsidR="00E864AB" w:rsidRPr="00D62916" w:rsidRDefault="00E864AB" w:rsidP="00E864AB">
      <w:pPr>
        <w:pStyle w:val="Erluterungstext"/>
      </w:pPr>
      <w:bookmarkStart w:id="469" w:name="OLE_LINK97"/>
      <w:bookmarkStart w:id="470"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469"/>
    <w:bookmarkEnd w:id="470"/>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471" w:name="_Toc161293465"/>
      <w:bookmarkStart w:id="472" w:name="_Toc188159250"/>
      <w:r w:rsidRPr="00D62916">
        <w:t>Transaktionsbehandlung</w:t>
      </w:r>
      <w:bookmarkEnd w:id="471"/>
      <w:bookmarkEnd w:id="472"/>
    </w:p>
    <w:p w14:paraId="31F84CDC" w14:textId="77777777" w:rsidR="00E864AB" w:rsidRPr="00D62916" w:rsidRDefault="00E864AB" w:rsidP="00E864AB">
      <w:pPr>
        <w:pStyle w:val="Erluterungstext"/>
      </w:pPr>
      <w:bookmarkStart w:id="473" w:name="OLE_LINK99"/>
      <w:bookmarkStart w:id="474"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473"/>
    <w:bookmarkEnd w:id="474"/>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475" w:name="_Toc161293466"/>
      <w:bookmarkStart w:id="476" w:name="_Toc188159251"/>
      <w:r w:rsidRPr="00D62916">
        <w:t>Sessionbehandlung</w:t>
      </w:r>
      <w:bookmarkEnd w:id="475"/>
      <w:bookmarkEnd w:id="476"/>
    </w:p>
    <w:p w14:paraId="18D9C81E" w14:textId="77777777" w:rsidR="00E864AB" w:rsidRPr="00D62916" w:rsidRDefault="00E864AB" w:rsidP="00E864AB">
      <w:pPr>
        <w:pStyle w:val="Erluterungstext"/>
      </w:pPr>
      <w:bookmarkStart w:id="477" w:name="OLE_LINK101"/>
      <w:bookmarkStart w:id="478"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477"/>
    <w:bookmarkEnd w:id="478"/>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479" w:name="_Toc161293467"/>
      <w:bookmarkStart w:id="480" w:name="_Toc188159252"/>
      <w:r w:rsidRPr="00D62916">
        <w:t>Sicherheit</w:t>
      </w:r>
      <w:bookmarkEnd w:id="479"/>
      <w:bookmarkEnd w:id="480"/>
    </w:p>
    <w:p w14:paraId="7904C3EA" w14:textId="77777777" w:rsidR="00E864AB" w:rsidRPr="00D62916" w:rsidRDefault="00E864AB" w:rsidP="00E864AB">
      <w:pPr>
        <w:pStyle w:val="Erluterungstext"/>
      </w:pPr>
      <w:bookmarkStart w:id="481" w:name="OLE_LINK103"/>
      <w:bookmarkStart w:id="482"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481"/>
    <w:bookmarkEnd w:id="482"/>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483" w:name="_Toc161293468"/>
      <w:bookmarkStart w:id="484" w:name="_Toc188159253"/>
      <w:r w:rsidRPr="00D62916">
        <w:t>Kommunikation und Integration mit anderen IT-Systemen</w:t>
      </w:r>
      <w:bookmarkEnd w:id="483"/>
      <w:bookmarkEnd w:id="484"/>
    </w:p>
    <w:p w14:paraId="28298496" w14:textId="23A72593" w:rsidR="00E864AB" w:rsidRPr="00D62916" w:rsidRDefault="00E864AB" w:rsidP="00E864AB">
      <w:pPr>
        <w:pStyle w:val="Erluterungstext"/>
      </w:pPr>
      <w:bookmarkStart w:id="485" w:name="OLE_LINK105"/>
      <w:bookmarkStart w:id="486"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485"/>
    <w:bookmarkEnd w:id="486"/>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487" w:name="_Toc161293469"/>
      <w:bookmarkStart w:id="488" w:name="_Toc188159254"/>
      <w:r w:rsidRPr="00D62916">
        <w:t>Verteilung</w:t>
      </w:r>
      <w:bookmarkEnd w:id="487"/>
      <w:bookmarkEnd w:id="488"/>
    </w:p>
    <w:p w14:paraId="0EFDFF75" w14:textId="77777777" w:rsidR="00E864AB" w:rsidRPr="00D62916" w:rsidRDefault="00E864AB" w:rsidP="00E864AB">
      <w:pPr>
        <w:pStyle w:val="Erluterungstext"/>
      </w:pPr>
      <w:bookmarkStart w:id="489" w:name="OLE_LINK107"/>
      <w:bookmarkStart w:id="490"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489"/>
    <w:bookmarkEnd w:id="490"/>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491" w:name="_Toc161293479"/>
      <w:bookmarkStart w:id="492" w:name="_Toc188159255"/>
      <w:r w:rsidRPr="00D62916">
        <w:t>Plausibilisierung und Validierung</w:t>
      </w:r>
      <w:bookmarkEnd w:id="491"/>
      <w:bookmarkEnd w:id="492"/>
    </w:p>
    <w:p w14:paraId="5E95C501" w14:textId="1384744E" w:rsidR="002060DC" w:rsidRPr="00D62916" w:rsidRDefault="002060DC" w:rsidP="007F275F">
      <w:pPr>
        <w:pStyle w:val="Erluterungstext"/>
      </w:pPr>
      <w:bookmarkStart w:id="493" w:name="OLE_LINK109"/>
      <w:bookmarkStart w:id="494" w:name="OLE_LINK110"/>
      <w:r w:rsidRPr="00D62916">
        <w:t>Wo und wie plausibilisieren und validieren Sie (Eingabe-)daten, etwa Benutzereingaben?</w:t>
      </w:r>
    </w:p>
    <w:bookmarkEnd w:id="493"/>
    <w:bookmarkEnd w:id="494"/>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495" w:name="_Toc161293470"/>
      <w:bookmarkStart w:id="496" w:name="_Toc188159256"/>
      <w:r w:rsidRPr="00D62916">
        <w:lastRenderedPageBreak/>
        <w:t>Ausnahme-/Fehlerbehandlung</w:t>
      </w:r>
      <w:bookmarkEnd w:id="495"/>
      <w:bookmarkEnd w:id="496"/>
    </w:p>
    <w:p w14:paraId="59245BF5" w14:textId="77777777" w:rsidR="00E864AB" w:rsidRPr="00D62916" w:rsidRDefault="00E864AB" w:rsidP="00E864AB">
      <w:pPr>
        <w:pStyle w:val="Erluterungstext"/>
      </w:pPr>
      <w:bookmarkStart w:id="497" w:name="OLE_LINK111"/>
      <w:bookmarkStart w:id="498"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497"/>
    <w:bookmarkEnd w:id="498"/>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499" w:name="_Toc161293471"/>
      <w:bookmarkStart w:id="500" w:name="_Toc188159257"/>
      <w:r w:rsidRPr="00D62916">
        <w:t>Management des Systems &amp; Administrierbarkeit</w:t>
      </w:r>
      <w:bookmarkEnd w:id="499"/>
      <w:bookmarkEnd w:id="500"/>
    </w:p>
    <w:p w14:paraId="0D156046" w14:textId="77777777" w:rsidR="00E864AB" w:rsidRPr="00D62916" w:rsidRDefault="00E864AB" w:rsidP="00E864AB">
      <w:pPr>
        <w:pStyle w:val="Erluterungstext"/>
      </w:pPr>
      <w:bookmarkStart w:id="501" w:name="OLE_LINK113"/>
      <w:bookmarkStart w:id="502"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501"/>
    <w:bookmarkEnd w:id="502"/>
    <w:p w14:paraId="081B085E" w14:textId="77777777" w:rsidR="00E864AB" w:rsidRPr="00D62916" w:rsidRDefault="00E864AB" w:rsidP="00E864AB"/>
    <w:p w14:paraId="101CB4B3" w14:textId="77777777" w:rsidR="00E864AB" w:rsidRPr="00D62916" w:rsidRDefault="00E864AB" w:rsidP="00E864AB">
      <w:pPr>
        <w:pStyle w:val="berschrift2"/>
      </w:pPr>
      <w:bookmarkStart w:id="503" w:name="_Toc161293472"/>
      <w:bookmarkStart w:id="504" w:name="_Toc188159258"/>
      <w:r w:rsidRPr="00D62916">
        <w:t>Logging, Protokollierung, Tracing</w:t>
      </w:r>
      <w:bookmarkEnd w:id="503"/>
      <w:bookmarkEnd w:id="504"/>
      <w:r w:rsidRPr="00D62916">
        <w:t xml:space="preserve"> </w:t>
      </w:r>
    </w:p>
    <w:p w14:paraId="384CF37F" w14:textId="77777777" w:rsidR="00E864AB" w:rsidRPr="00D62916" w:rsidRDefault="00E864AB" w:rsidP="00E864AB">
      <w:pPr>
        <w:pStyle w:val="Erluterungstext"/>
      </w:pPr>
      <w:bookmarkStart w:id="505" w:name="OLE_LINK115"/>
      <w:bookmarkStart w:id="506"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505"/>
    <w:bookmarkEnd w:id="506"/>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507" w:name="_Toc161293473"/>
      <w:bookmarkStart w:id="508" w:name="_Toc188159259"/>
      <w:r w:rsidRPr="00D62916">
        <w:t>Geschäftsregeln</w:t>
      </w:r>
      <w:bookmarkEnd w:id="507"/>
      <w:bookmarkEnd w:id="508"/>
    </w:p>
    <w:p w14:paraId="1CB5C984" w14:textId="77777777" w:rsidR="00E864AB" w:rsidRPr="00D62916" w:rsidRDefault="00E864AB" w:rsidP="00E864AB">
      <w:pPr>
        <w:pStyle w:val="Erluterungstext"/>
      </w:pPr>
      <w:bookmarkStart w:id="509" w:name="OLE_LINK117"/>
      <w:bookmarkStart w:id="510"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511" w:name="_Toc161293474"/>
      <w:bookmarkStart w:id="512" w:name="_Toc188159260"/>
      <w:bookmarkEnd w:id="509"/>
      <w:bookmarkEnd w:id="510"/>
      <w:r w:rsidRPr="00D62916">
        <w:t>Konfigurierbarkeit</w:t>
      </w:r>
      <w:bookmarkEnd w:id="511"/>
      <w:bookmarkEnd w:id="512"/>
    </w:p>
    <w:p w14:paraId="7240135B" w14:textId="77777777" w:rsidR="00E864AB" w:rsidRPr="00D62916" w:rsidRDefault="00E864AB" w:rsidP="00E864AB">
      <w:pPr>
        <w:pStyle w:val="Erluterungstext"/>
      </w:pPr>
      <w:bookmarkStart w:id="513" w:name="OLE_LINK119"/>
      <w:bookmarkStart w:id="514"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513"/>
    <w:bookmarkEnd w:id="514"/>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515" w:name="_Toc161293475"/>
      <w:bookmarkStart w:id="516" w:name="_Toc188159261"/>
      <w:r w:rsidRPr="00D62916">
        <w:t>Parallelisierung und Threading</w:t>
      </w:r>
      <w:bookmarkEnd w:id="515"/>
      <w:bookmarkEnd w:id="516"/>
    </w:p>
    <w:p w14:paraId="4B6B43F8" w14:textId="77777777" w:rsidR="00E864AB" w:rsidRPr="00D62916" w:rsidRDefault="00E864AB" w:rsidP="00E864AB">
      <w:pPr>
        <w:pStyle w:val="Erluterungstext"/>
      </w:pPr>
      <w:bookmarkStart w:id="517" w:name="OLE_LINK121"/>
      <w:bookmarkStart w:id="518"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517"/>
    <w:bookmarkEnd w:id="518"/>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519" w:name="_Toc161293476"/>
      <w:bookmarkStart w:id="520" w:name="_Toc188159262"/>
      <w:r w:rsidRPr="00D62916">
        <w:t>Internationalisierung</w:t>
      </w:r>
      <w:bookmarkEnd w:id="519"/>
      <w:bookmarkEnd w:id="520"/>
    </w:p>
    <w:p w14:paraId="3FA2313E" w14:textId="77777777" w:rsidR="00E864AB" w:rsidRPr="00D62916" w:rsidRDefault="00E864AB" w:rsidP="00E864AB">
      <w:pPr>
        <w:pStyle w:val="Erluterungstext"/>
      </w:pPr>
      <w:bookmarkStart w:id="521" w:name="OLE_LINK123"/>
      <w:bookmarkStart w:id="522"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521"/>
    <w:bookmarkEnd w:id="522"/>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523" w:name="_Toc161293477"/>
      <w:bookmarkStart w:id="524" w:name="_Toc188159263"/>
      <w:r w:rsidRPr="00D62916">
        <w:t>Migration</w:t>
      </w:r>
      <w:bookmarkEnd w:id="523"/>
      <w:bookmarkEnd w:id="524"/>
    </w:p>
    <w:p w14:paraId="39370CE0" w14:textId="77777777" w:rsidR="00E864AB" w:rsidRPr="00D62916" w:rsidRDefault="00E864AB" w:rsidP="00E864AB">
      <w:pPr>
        <w:pStyle w:val="Erluterungstext"/>
      </w:pPr>
      <w:bookmarkStart w:id="525" w:name="OLE_LINK125"/>
      <w:bookmarkStart w:id="526" w:name="OLE_LINK126"/>
      <w:bookmarkStart w:id="527"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525"/>
    <w:bookmarkEnd w:id="526"/>
    <w:bookmarkEnd w:id="527"/>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528" w:name="_Toc161293478"/>
      <w:bookmarkStart w:id="529" w:name="_Toc188159264"/>
      <w:r w:rsidRPr="00D62916">
        <w:t>Testbarkeit</w:t>
      </w:r>
      <w:bookmarkEnd w:id="528"/>
      <w:bookmarkEnd w:id="529"/>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530" w:name="_Toc188159265"/>
      <w:r>
        <w:t>Skalierung, Clustering</w:t>
      </w:r>
      <w:bookmarkEnd w:id="530"/>
    </w:p>
    <w:p w14:paraId="331DBCEE" w14:textId="170870F7" w:rsidR="002060DC" w:rsidRPr="00D62916" w:rsidRDefault="00A61C42" w:rsidP="002060DC">
      <w:pPr>
        <w:pStyle w:val="Erluterungstext"/>
      </w:pPr>
      <w:bookmarkStart w:id="531" w:name="OLE_LINK128"/>
      <w:bookmarkStart w:id="532" w:name="OLE_LINK129"/>
      <w:r>
        <w:t>Wie gestalten Sie Ihr System „wachstumsfähig“, so daß auch bei steigender Last oder steigenden Benutzerzahlen die Antwortzeiten und/oder Durchsatz erhalten bleiben?</w:t>
      </w:r>
    </w:p>
    <w:bookmarkEnd w:id="531"/>
    <w:bookmarkEnd w:id="532"/>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533" w:name="_Toc188159266"/>
      <w:bookmarkStart w:id="534" w:name="OLE_LINK31"/>
      <w:bookmarkStart w:id="535" w:name="OLE_LINK32"/>
      <w:r>
        <w:t>Hochverfügbarkeit</w:t>
      </w:r>
      <w:bookmarkEnd w:id="533"/>
    </w:p>
    <w:p w14:paraId="2F221250" w14:textId="4F9CAB22" w:rsidR="001833CE" w:rsidRDefault="00A61C42" w:rsidP="001833CE">
      <w:pPr>
        <w:pStyle w:val="Erluterungstext"/>
      </w:pPr>
      <w:bookmarkStart w:id="536" w:name="OLE_LINK130"/>
      <w:bookmarkStart w:id="537" w:name="OLE_LINK131"/>
      <w:r>
        <w:t>Wie erreichen Sie hohe Verfügbarkeit des Systems? Legen Sie Teile redundant aus? Verteilen Sie das System auf unterschiedliche Rechner oder Rechenzentren? Betreiben Sie Standby-Systeme?</w:t>
      </w:r>
    </w:p>
    <w:bookmarkEnd w:id="534"/>
    <w:bookmarkEnd w:id="535"/>
    <w:bookmarkEnd w:id="536"/>
    <w:bookmarkEnd w:id="537"/>
    <w:p w14:paraId="1010A5A3" w14:textId="0F2B454D" w:rsidR="008232D4" w:rsidRPr="00D62916" w:rsidRDefault="008232D4" w:rsidP="008232D4">
      <w:pPr>
        <w:pStyle w:val="berschrift2"/>
        <w:rPr>
          <w:ins w:id="538" w:author="Gernot Starke" w:date="2012-06-08T16:12:00Z"/>
        </w:rPr>
      </w:pPr>
      <w:ins w:id="539" w:author="Gernot Starke" w:date="2012-06-08T16:12:00Z">
        <w:r>
          <w:t>Codegenerierung</w:t>
        </w:r>
      </w:ins>
    </w:p>
    <w:p w14:paraId="69AF19A1" w14:textId="101F9C06" w:rsidR="008232D4" w:rsidRDefault="000E6054" w:rsidP="008232D4">
      <w:pPr>
        <w:pStyle w:val="Erluterungstext"/>
        <w:rPr>
          <w:ins w:id="540" w:author="Gernot Starke" w:date="2012-06-08T16:12:00Z"/>
        </w:rPr>
      </w:pPr>
      <w:ins w:id="541" w:author="Gernot Starke" w:date="2012-06-08T16:46:00Z">
        <w:r>
          <w:t>Wie und wo verwenden Sie Codegeneratoren, um Teile Ihres Systems aus Modellen oder domänenspezifischen Sprachen (DSL’s) zu generieren</w:t>
        </w:r>
      </w:ins>
      <w:ins w:id="542" w:author="Gernot Starke" w:date="2012-06-08T16:12:00Z">
        <w:r w:rsidR="008232D4">
          <w:t>?</w:t>
        </w:r>
      </w:ins>
    </w:p>
    <w:p w14:paraId="27B15744" w14:textId="6B947787" w:rsidR="000E6054" w:rsidRPr="00D62916" w:rsidRDefault="000E6054" w:rsidP="000E6054">
      <w:pPr>
        <w:pStyle w:val="berschrift2"/>
        <w:rPr>
          <w:ins w:id="543" w:author="Gernot Starke" w:date="2012-06-08T16:46:00Z"/>
        </w:rPr>
      </w:pPr>
      <w:ins w:id="544" w:author="Gernot Starke" w:date="2012-06-08T16:46:00Z">
        <w:r>
          <w:t>Buildmanagement</w:t>
        </w:r>
      </w:ins>
    </w:p>
    <w:p w14:paraId="596D914F" w14:textId="6448C2A6" w:rsidR="000E6054" w:rsidRDefault="000E6054" w:rsidP="000E6054">
      <w:pPr>
        <w:pStyle w:val="Erluterungstext"/>
        <w:rPr>
          <w:ins w:id="545" w:author="Gernot Starke" w:date="2012-06-08T16:46:00Z"/>
        </w:rPr>
      </w:pPr>
      <w:ins w:id="546" w:author="Gernot Starke" w:date="2012-06-08T16:47:00Z">
        <w:r>
          <w:t>Wie wird das gesamte System aus Sourcecode Bausteinen gebaut? Welche Repositories (Versionsverwaltungssysteme) enthalten welchen Sourcecode, wo liegen Konfigurationsdateien, Testdaten und/oder Build-Skripte (</w:t>
        </w:r>
      </w:ins>
      <w:ins w:id="547" w:author="Gernot Starke" w:date="2012-06-08T16:48:00Z">
        <w:r>
          <w:t xml:space="preserve">make, </w:t>
        </w:r>
      </w:ins>
      <w:ins w:id="548" w:author="Gernot Starke" w:date="2012-06-08T16:47:00Z">
        <w:r>
          <w:t>ant, maven,</w:t>
        </w:r>
      </w:ins>
      <w:ins w:id="549" w:author="Gernot Starke" w:date="2012-06-08T16:48:00Z">
        <w:r>
          <w:t xml:space="preserve"> gradle oder Ähnliche)?</w:t>
        </w:r>
      </w:ins>
      <w:ins w:id="550"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551" w:name="_Toc161293482"/>
      <w:bookmarkStart w:id="552" w:name="_Toc188159267"/>
      <w:r w:rsidRPr="00D62916">
        <w:t>Entwurfsentscheidungen</w:t>
      </w:r>
      <w:bookmarkEnd w:id="551"/>
      <w:bookmarkEnd w:id="552"/>
    </w:p>
    <w:p w14:paraId="00BF2151" w14:textId="77777777" w:rsidR="00E864AB" w:rsidRPr="00D62916" w:rsidRDefault="00E864AB" w:rsidP="00E864AB">
      <w:pPr>
        <w:pStyle w:val="Erluterungberschrift"/>
      </w:pPr>
      <w:bookmarkStart w:id="553" w:name="OLE_LINK132"/>
      <w:bookmarkStart w:id="554"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53"/>
    <w:bookmarkEnd w:id="554"/>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555" w:name="_Toc161293483"/>
      <w:bookmarkStart w:id="556" w:name="_Toc188159268"/>
      <w:bookmarkStart w:id="557" w:name="OLE_LINK33"/>
      <w:bookmarkStart w:id="558" w:name="OLE_LINK34"/>
      <w:r>
        <w:lastRenderedPageBreak/>
        <w:t>Entwurfsentscheidung</w:t>
      </w:r>
      <w:bookmarkEnd w:id="555"/>
      <w:r w:rsidR="00E053B5">
        <w:t xml:space="preserve"> 1</w:t>
      </w:r>
      <w:bookmarkEnd w:id="556"/>
    </w:p>
    <w:p w14:paraId="56329BEF" w14:textId="77777777" w:rsidR="00E864AB" w:rsidRDefault="00E864AB" w:rsidP="00E864AB">
      <w:pPr>
        <w:pStyle w:val="berschrift3"/>
      </w:pPr>
      <w:bookmarkStart w:id="559" w:name="OLE_LINK146"/>
      <w:bookmarkStart w:id="560"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561" w:name="_Toc161293484"/>
      <w:bookmarkStart w:id="562" w:name="_Toc188159269"/>
      <w:bookmarkEnd w:id="557"/>
      <w:bookmarkEnd w:id="558"/>
      <w:bookmarkEnd w:id="559"/>
      <w:bookmarkEnd w:id="560"/>
      <w:r>
        <w:t>Entwurfsentscheidung n</w:t>
      </w:r>
      <w:bookmarkEnd w:id="561"/>
      <w:bookmarkEnd w:id="562"/>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563" w:name="_Toc161293485"/>
      <w:bookmarkStart w:id="564" w:name="_Toc188159270"/>
      <w:r>
        <w:t>Qualitätss</w:t>
      </w:r>
      <w:r w:rsidR="00E864AB" w:rsidRPr="00D62916">
        <w:t>zenarien</w:t>
      </w:r>
      <w:bookmarkEnd w:id="563"/>
      <w:bookmarkEnd w:id="564"/>
    </w:p>
    <w:p w14:paraId="2E63903B" w14:textId="297CAE03" w:rsidR="00E053B5" w:rsidRPr="00D62916" w:rsidRDefault="00E053B5" w:rsidP="00E053B5">
      <w:pPr>
        <w:pStyle w:val="Erluterungstext"/>
      </w:pPr>
      <w:bookmarkStart w:id="565" w:name="OLE_LINK134"/>
      <w:bookmarkStart w:id="566"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565"/>
    <w:bookmarkEnd w:id="566"/>
    <w:p w14:paraId="45EED9D1" w14:textId="77777777" w:rsidR="00E053B5" w:rsidRPr="00E053B5" w:rsidRDefault="00E053B5" w:rsidP="00E053B5"/>
    <w:p w14:paraId="216831C5" w14:textId="3ABA1DE9" w:rsidR="00E864AB" w:rsidRPr="00D62916" w:rsidRDefault="00E053B5" w:rsidP="00E864AB">
      <w:pPr>
        <w:pStyle w:val="berschrift2"/>
      </w:pPr>
      <w:bookmarkStart w:id="567" w:name="_Toc188159271"/>
      <w:r>
        <w:t>Qualitätsbaum</w:t>
      </w:r>
      <w:bookmarkEnd w:id="567"/>
    </w:p>
    <w:p w14:paraId="4E2457B9" w14:textId="77777777" w:rsidR="00E053B5" w:rsidRPr="00D62916" w:rsidRDefault="00E053B5" w:rsidP="00E053B5">
      <w:pPr>
        <w:pStyle w:val="Erluterungberschrift"/>
      </w:pPr>
      <w:bookmarkStart w:id="568" w:name="OLE_LINK136"/>
      <w:bookmarkStart w:id="569"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568"/>
    <w:bookmarkEnd w:id="569"/>
    <w:p w14:paraId="354A0811" w14:textId="77777777" w:rsidR="00E864AB" w:rsidRPr="002D7FEA" w:rsidRDefault="00E864AB" w:rsidP="00E864AB"/>
    <w:p w14:paraId="7424422C" w14:textId="491DC6BB" w:rsidR="00E864AB" w:rsidRPr="00D62916" w:rsidRDefault="00E864AB" w:rsidP="00E864AB">
      <w:pPr>
        <w:pStyle w:val="berschrift2"/>
      </w:pPr>
      <w:bookmarkStart w:id="570" w:name="_Toc161293487"/>
      <w:bookmarkStart w:id="571" w:name="_Toc188159272"/>
      <w:r w:rsidRPr="00D62916">
        <w:t>Bewertungsszenari</w:t>
      </w:r>
      <w:bookmarkEnd w:id="570"/>
      <w:r w:rsidR="00E053B5">
        <w:t>en</w:t>
      </w:r>
      <w:bookmarkEnd w:id="571"/>
    </w:p>
    <w:p w14:paraId="0B0CB123" w14:textId="77777777" w:rsidR="00E053B5" w:rsidRPr="00D62916" w:rsidRDefault="00E053B5" w:rsidP="00E053B5">
      <w:pPr>
        <w:pStyle w:val="Erluterungberschrift"/>
      </w:pPr>
      <w:bookmarkStart w:id="572" w:name="OLE_LINK138"/>
      <w:bookmarkStart w:id="573" w:name="OLE_LINK139"/>
      <w:bookmarkStart w:id="574" w:name="OLE_LINK140"/>
      <w:bookmarkStart w:id="575"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572"/>
    <w:bookmarkEnd w:id="573"/>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574"/>
    <w:bookmarkEnd w:id="575"/>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576" w:name="_Toc188159273"/>
      <w:r w:rsidR="001833CE">
        <w:t>Risiken</w:t>
      </w:r>
      <w:bookmarkEnd w:id="576"/>
    </w:p>
    <w:p w14:paraId="44CCCF7E" w14:textId="77777777" w:rsidR="00E864AB" w:rsidRPr="00D62916" w:rsidRDefault="00E864AB" w:rsidP="00E864AB">
      <w:pPr>
        <w:pStyle w:val="Erluterungberschrift"/>
      </w:pPr>
      <w:bookmarkStart w:id="577" w:name="OLE_LINK142"/>
      <w:bookmarkStart w:id="578"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577"/>
    <w:bookmarkEnd w:id="578"/>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579" w:name="_Toc161293495"/>
      <w:bookmarkStart w:id="580" w:name="_Toc188159274"/>
      <w:r w:rsidRPr="00D62916">
        <w:t>Glossar</w:t>
      </w:r>
      <w:bookmarkEnd w:id="579"/>
      <w:bookmarkEnd w:id="580"/>
    </w:p>
    <w:p w14:paraId="1DB5D271" w14:textId="77777777" w:rsidR="00E864AB" w:rsidRPr="00D62916" w:rsidRDefault="00E864AB" w:rsidP="00E864AB">
      <w:pPr>
        <w:pStyle w:val="Erluterungberschrift"/>
      </w:pPr>
      <w:bookmarkStart w:id="581" w:name="OLE_LINK144"/>
      <w:bookmarkStart w:id="582"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581"/>
    <w:bookmarkEnd w:id="582"/>
    <w:p w14:paraId="7B23F141" w14:textId="77777777" w:rsidR="00E864AB" w:rsidRDefault="00E864AB" w:rsidP="00E864AB"/>
    <w:sectPr w:rsidR="00E864AB" w:rsidSect="00286C99">
      <w:headerReference w:type="default" r:id="rId19"/>
      <w:footerReference w:type="default" r:id="rId20"/>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8" w:author="Gernot Starke" w:date="2014-10-27T22:34:00Z" w:initials="GS">
    <w:p w14:paraId="42480B2E" w14:textId="503A0FFF" w:rsidR="00604F6A" w:rsidRDefault="00604F6A">
      <w:pPr>
        <w:pStyle w:val="Kommentartext"/>
      </w:pPr>
      <w:r>
        <w:rPr>
          <w:rStyle w:val="Kommentarzeichen"/>
        </w:rPr>
        <w:annotationRef/>
      </w:r>
      <w:r>
        <w:t>Text überarbeitet</w:t>
      </w:r>
    </w:p>
  </w:comment>
  <w:comment w:id="353" w:author="Gernot Starke" w:date="2014-10-27T22:34:00Z" w:initials="GS">
    <w:p w14:paraId="415E438F" w14:textId="53A37EE5" w:rsidR="00604F6A" w:rsidRDefault="00604F6A">
      <w:pPr>
        <w:pStyle w:val="Kommentartext"/>
      </w:pPr>
      <w:r>
        <w:rPr>
          <w:rStyle w:val="Kommentarzeichen"/>
        </w:rPr>
        <w:annotationRef/>
      </w:r>
      <w:r>
        <w:t>Verschoben aus Kapitel 8</w:t>
      </w:r>
    </w:p>
  </w:comment>
  <w:comment w:id="364" w:author="Mario Murrent" w:date="2014-10-27T22:34:00Z" w:initials="MM">
    <w:p w14:paraId="48BC5056" w14:textId="1817B3AA" w:rsidR="00604F6A" w:rsidRDefault="00604F6A">
      <w:pPr>
        <w:pStyle w:val="Kommentartext"/>
      </w:pPr>
      <w:r>
        <w:rPr>
          <w:rStyle w:val="Kommentarzeichen"/>
        </w:rPr>
        <w:annotationRef/>
      </w:r>
      <w:r>
        <w:t>Daniel</w:t>
      </w:r>
    </w:p>
  </w:comment>
  <w:comment w:id="369" w:author="Mario Murrent" w:date="2014-10-27T22:34:00Z" w:initials="MM">
    <w:p w14:paraId="0FB891F0" w14:textId="7D85B7C2" w:rsidR="00604F6A" w:rsidRDefault="00604F6A">
      <w:pPr>
        <w:pStyle w:val="Kommentartext"/>
      </w:pPr>
      <w:r>
        <w:rPr>
          <w:rStyle w:val="Kommentarzeichen"/>
        </w:rPr>
        <w:annotationRef/>
      </w:r>
      <w:r>
        <w:t>Roland</w:t>
      </w:r>
    </w:p>
  </w:comment>
  <w:comment w:id="374" w:author="Mario Murrent" w:date="2014-10-27T22:34:00Z" w:initials="MM">
    <w:p w14:paraId="4CE059D1" w14:textId="6B702806" w:rsidR="00604F6A" w:rsidRDefault="00604F6A">
      <w:pPr>
        <w:pStyle w:val="Kommentartext"/>
      </w:pPr>
      <w:r>
        <w:rPr>
          <w:rStyle w:val="Kommentarzeichen"/>
        </w:rPr>
        <w:annotationRef/>
      </w:r>
      <w:r>
        <w:t>Daniel</w:t>
      </w:r>
    </w:p>
  </w:comment>
  <w:comment w:id="381" w:author="Mario Murrent" w:date="2014-10-27T22:37:00Z" w:initials="MM">
    <w:p w14:paraId="055271E2" w14:textId="7926252F" w:rsidR="00604F6A" w:rsidRDefault="00604F6A">
      <w:pPr>
        <w:pStyle w:val="Kommentartext"/>
      </w:pPr>
      <w:r>
        <w:rPr>
          <w:rStyle w:val="Kommentarzeichen"/>
        </w:rPr>
        <w:annotationRef/>
      </w:r>
      <w:r>
        <w:rPr>
          <w:rStyle w:val="Kommentarzeichen"/>
        </w:rPr>
        <w:t>Bernhard</w:t>
      </w:r>
    </w:p>
  </w:comment>
  <w:comment w:id="403" w:author="Mario Murrent" w:date="2014-10-27T22:37:00Z" w:initials="MM">
    <w:p w14:paraId="3E3CEB21" w14:textId="476D61C0" w:rsidR="00604F6A" w:rsidRDefault="00604F6A">
      <w:pPr>
        <w:pStyle w:val="Kommentartext"/>
      </w:pPr>
      <w:r>
        <w:rPr>
          <w:rStyle w:val="Kommentarzeichen"/>
        </w:rPr>
        <w:annotationRef/>
      </w:r>
      <w:r>
        <w:t>Bernhard</w:t>
      </w:r>
    </w:p>
  </w:comment>
  <w:comment w:id="442" w:author="Mario Murrent" w:date="2014-10-27T22:34:00Z" w:initials="MM">
    <w:p w14:paraId="0DE77601" w14:textId="30266AEA" w:rsidR="00604F6A" w:rsidRDefault="00604F6A">
      <w:pPr>
        <w:pStyle w:val="Kommentartext"/>
      </w:pPr>
      <w:r>
        <w:rPr>
          <w:rStyle w:val="Kommentarzeichen"/>
        </w:rPr>
        <w:annotationRef/>
      </w:r>
      <w:r>
        <w:t>Roland</w:t>
      </w:r>
    </w:p>
  </w:comment>
  <w:comment w:id="447" w:author="Mario Murrent" w:date="2014-10-27T22:34:00Z" w:initials="MM">
    <w:p w14:paraId="60545234" w14:textId="154B5040" w:rsidR="00604F6A" w:rsidRDefault="00604F6A">
      <w:pPr>
        <w:pStyle w:val="Kommentartext"/>
      </w:pPr>
      <w:r>
        <w:rPr>
          <w:rStyle w:val="Kommentarzeichen"/>
        </w:rPr>
        <w:annotationRef/>
      </w:r>
      <w:r>
        <w:t>Daniel</w:t>
      </w:r>
    </w:p>
  </w:comment>
  <w:comment w:id="358" w:author="Gernot Starke" w:date="2014-10-27T22:34:00Z" w:initials="GS">
    <w:p w14:paraId="2F6DB798" w14:textId="07FAF38E" w:rsidR="00604F6A" w:rsidRDefault="00604F6A">
      <w:pPr>
        <w:pStyle w:val="Kommentartext"/>
      </w:pPr>
      <w:r>
        <w:rPr>
          <w:rStyle w:val="Kommentarzeichen"/>
        </w:rPr>
        <w:annotationRef/>
      </w:r>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Ex w15:paraId="415E438F" w15:done="0"/>
  <w15:commentEx w15:paraId="48BC5056" w15:done="0"/>
  <w15:commentEx w15:paraId="0FB891F0" w15:done="0"/>
  <w15:commentEx w15:paraId="4CE059D1" w15:done="0"/>
  <w15:commentEx w15:paraId="055271E2" w15:done="0"/>
  <w15:commentEx w15:paraId="3E3CEB21" w15:done="0"/>
  <w15:commentEx w15:paraId="0DE77601" w15:done="0"/>
  <w15:commentEx w15:paraId="60545234" w15:done="0"/>
  <w15:commentEx w15:paraId="2F6D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371DC" w14:textId="77777777" w:rsidR="0025257B" w:rsidRDefault="0025257B">
      <w:r>
        <w:separator/>
      </w:r>
    </w:p>
  </w:endnote>
  <w:endnote w:type="continuationSeparator" w:id="0">
    <w:p w14:paraId="1684502F" w14:textId="77777777" w:rsidR="0025257B" w:rsidRDefault="0025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604F6A" w:rsidRPr="002510E7" w:rsidRDefault="00604F6A" w:rsidP="00286C99">
    <w:pPr>
      <w:pStyle w:val="Fuzeile"/>
      <w:jc w:val="right"/>
    </w:pPr>
    <w:r>
      <w:rPr>
        <w:noProof/>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604F6A" w:rsidRPr="002510E7" w:rsidRDefault="00604F6A"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D0555" w14:textId="77777777" w:rsidR="0025257B" w:rsidRDefault="0025257B">
      <w:r>
        <w:separator/>
      </w:r>
    </w:p>
  </w:footnote>
  <w:footnote w:type="continuationSeparator" w:id="0">
    <w:p w14:paraId="0A19572A" w14:textId="77777777" w:rsidR="0025257B" w:rsidRDefault="0025257B">
      <w:r>
        <w:continuationSeparator/>
      </w:r>
    </w:p>
  </w:footnote>
  <w:footnote w:id="1">
    <w:p w14:paraId="65AA59C6" w14:textId="77777777" w:rsidR="00604F6A" w:rsidRDefault="00604F6A">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604F6A" w:rsidRDefault="00604F6A" w:rsidP="00286C99">
    <w:pPr>
      <w:pStyle w:val="Kopfzeile"/>
      <w:tabs>
        <w:tab w:val="left" w:pos="688"/>
      </w:tabs>
      <w:jc w:val="left"/>
    </w:pPr>
    <w:r>
      <w:rPr>
        <w:noProof/>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943BD6">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943BD6">
      <w:rPr>
        <w:rStyle w:val="Seitenzahl"/>
        <w:noProof/>
      </w:rPr>
      <w:t>21</w:t>
    </w:r>
    <w:r>
      <w:rPr>
        <w:rStyle w:val="Seitenzahl"/>
      </w:rPr>
      <w:fldChar w:fldCharType="end"/>
    </w:r>
  </w:p>
  <w:p w14:paraId="0B6542F7" w14:textId="77777777" w:rsidR="00604F6A" w:rsidRDefault="00604F6A"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604F6A" w:rsidRDefault="00604F6A"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943BD6">
      <w:rPr>
        <w:rStyle w:val="Seitenzahl"/>
        <w:noProof/>
      </w:rPr>
      <w:t>18</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943BD6">
      <w:rPr>
        <w:rStyle w:val="Seitenzahl"/>
        <w:noProof/>
      </w:rPr>
      <w:t>21</w:t>
    </w:r>
    <w:r>
      <w:rPr>
        <w:rStyle w:val="Seitenzahl"/>
      </w:rPr>
      <w:fldChar w:fldCharType="end"/>
    </w:r>
  </w:p>
  <w:p w14:paraId="5F5BBDD4" w14:textId="77777777" w:rsidR="00604F6A" w:rsidRDefault="00604F6A"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2]">
    <w15:presenceInfo w15:providerId="Windows Live" w15:userId="213493a454039122"/>
  </w15:person>
  <w15:person w15:author="Bernhard Stoeckl">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5257B"/>
    <w:rsid w:val="00286C99"/>
    <w:rsid w:val="002A3F1F"/>
    <w:rsid w:val="002A6098"/>
    <w:rsid w:val="002A701F"/>
    <w:rsid w:val="002C4BC0"/>
    <w:rsid w:val="002C57CF"/>
    <w:rsid w:val="002E0AC4"/>
    <w:rsid w:val="002E5798"/>
    <w:rsid w:val="002F6A03"/>
    <w:rsid w:val="003B3B7D"/>
    <w:rsid w:val="003D28BD"/>
    <w:rsid w:val="003D4092"/>
    <w:rsid w:val="00403FBD"/>
    <w:rsid w:val="00417144"/>
    <w:rsid w:val="00470E80"/>
    <w:rsid w:val="0047221F"/>
    <w:rsid w:val="00497E5B"/>
    <w:rsid w:val="004A731A"/>
    <w:rsid w:val="004B0089"/>
    <w:rsid w:val="004D5C8D"/>
    <w:rsid w:val="00523A8A"/>
    <w:rsid w:val="005572C6"/>
    <w:rsid w:val="005675D4"/>
    <w:rsid w:val="005762EA"/>
    <w:rsid w:val="0058170F"/>
    <w:rsid w:val="005C2132"/>
    <w:rsid w:val="00604F6A"/>
    <w:rsid w:val="0067367C"/>
    <w:rsid w:val="00677718"/>
    <w:rsid w:val="006B1EE1"/>
    <w:rsid w:val="006E46B5"/>
    <w:rsid w:val="00701345"/>
    <w:rsid w:val="00745B02"/>
    <w:rsid w:val="00755514"/>
    <w:rsid w:val="007D1D37"/>
    <w:rsid w:val="007D67A2"/>
    <w:rsid w:val="007E405F"/>
    <w:rsid w:val="007E7731"/>
    <w:rsid w:val="007F275F"/>
    <w:rsid w:val="0080023D"/>
    <w:rsid w:val="008232D4"/>
    <w:rsid w:val="00850334"/>
    <w:rsid w:val="00867DEA"/>
    <w:rsid w:val="008A2AD4"/>
    <w:rsid w:val="008C7218"/>
    <w:rsid w:val="008E555C"/>
    <w:rsid w:val="009060C8"/>
    <w:rsid w:val="00943BD6"/>
    <w:rsid w:val="00962F57"/>
    <w:rsid w:val="00993DF6"/>
    <w:rsid w:val="00995ED2"/>
    <w:rsid w:val="009A0FDC"/>
    <w:rsid w:val="00A04532"/>
    <w:rsid w:val="00A143B9"/>
    <w:rsid w:val="00A55105"/>
    <w:rsid w:val="00A61C42"/>
    <w:rsid w:val="00AC7D55"/>
    <w:rsid w:val="00B15D7F"/>
    <w:rsid w:val="00B17278"/>
    <w:rsid w:val="00B32DA7"/>
    <w:rsid w:val="00B351E1"/>
    <w:rsid w:val="00B3771A"/>
    <w:rsid w:val="00B4093A"/>
    <w:rsid w:val="00B44A74"/>
    <w:rsid w:val="00B532D0"/>
    <w:rsid w:val="00B96712"/>
    <w:rsid w:val="00BF2C45"/>
    <w:rsid w:val="00BF38D2"/>
    <w:rsid w:val="00C37CD3"/>
    <w:rsid w:val="00C44A7C"/>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05F71"/>
    <w:rsid w:val="00F17444"/>
    <w:rsid w:val="00F552FB"/>
    <w:rsid w:val="00F62B47"/>
    <w:rsid w:val="00F80235"/>
    <w:rsid w:val="00F822BE"/>
    <w:rsid w:val="00FA68FE"/>
    <w:rsid w:val="00FB263A"/>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1A568A02-3B9E-4D54-B34F-B39B2F6B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32A15-5D64-4376-916E-D53F86E7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7818</Words>
  <Characters>49254</Characters>
  <Application>Microsoft Office Word</Application>
  <DocSecurity>0</DocSecurity>
  <Lines>410</Lines>
  <Paragraphs>113</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56959</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Bernhard Stoeckl</cp:lastModifiedBy>
  <cp:revision>5</cp:revision>
  <cp:lastPrinted>2011-04-05T18:29:00Z</cp:lastPrinted>
  <dcterms:created xsi:type="dcterms:W3CDTF">2014-11-05T17:52:00Z</dcterms:created>
  <dcterms:modified xsi:type="dcterms:W3CDTF">2014-11-16T20:46:00Z</dcterms:modified>
</cp:coreProperties>
</file>