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4A409C" w:rsidRDefault="00587AA6" w:rsidP="00EE5E28">
      <w:pPr>
        <w:pStyle w:val="Title"/>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Paragraph"/>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Paragraph"/>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Paragraph"/>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Paragraph"/>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Paragraph"/>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Paragraph"/>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Paragraph"/>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Paragraph"/>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Paragraph"/>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Paragraph"/>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Paragraph"/>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Paragraph"/>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Paragraph"/>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Paragraph"/>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Paragraph"/>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Paragraph"/>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Paragraph"/>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Paragraph"/>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Paragraph"/>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Paragraph"/>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Paragraph"/>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Paragraph"/>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Paragraph"/>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Paragraph"/>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Paragraph"/>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Paragraph"/>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Strong"/>
          <w:b w:val="0"/>
          <w:sz w:val="20"/>
          <w:szCs w:val="20"/>
        </w:rPr>
        <w:t xml:space="preserve">Während wir bei </w:t>
      </w:r>
      <w:proofErr w:type="spellStart"/>
      <w:r w:rsidRPr="004C12B5">
        <w:rPr>
          <w:rStyle w:val="Strong"/>
          <w:b w:val="0"/>
          <w:sz w:val="20"/>
          <w:szCs w:val="20"/>
        </w:rPr>
        <w:t>Supervised</w:t>
      </w:r>
      <w:proofErr w:type="spellEnd"/>
      <w:r w:rsidRPr="004C12B5">
        <w:rPr>
          <w:rStyle w:val="Strong"/>
          <w:b w:val="0"/>
          <w:sz w:val="20"/>
          <w:szCs w:val="20"/>
        </w:rPr>
        <w:t xml:space="preserve"> Learning schon im Voraus </w:t>
      </w:r>
      <w:r w:rsidRPr="004C12B5">
        <w:rPr>
          <w:rStyle w:val="Emphasis"/>
          <w:b/>
          <w:bCs/>
          <w:sz w:val="20"/>
          <w:szCs w:val="20"/>
        </w:rPr>
        <w:t>wissen</w:t>
      </w:r>
      <w:r w:rsidRPr="004C12B5">
        <w:rPr>
          <w:rStyle w:val="Strong"/>
          <w:b w:val="0"/>
          <w:sz w:val="20"/>
          <w:szCs w:val="20"/>
        </w:rPr>
        <w:t xml:space="preserve">, dass es genau zwei Kategorien gibt (blauer Kreis oder rotes Kreuz), </w:t>
      </w:r>
      <w:r w:rsidRPr="004C12B5">
        <w:rPr>
          <w:rStyle w:val="Emphasis"/>
          <w:b/>
          <w:bCs/>
          <w:sz w:val="20"/>
          <w:szCs w:val="20"/>
        </w:rPr>
        <w:t>ergeben</w:t>
      </w:r>
      <w:r w:rsidRPr="004C12B5">
        <w:rPr>
          <w:rStyle w:val="Strong"/>
          <w:b w:val="0"/>
          <w:sz w:val="20"/>
          <w:szCs w:val="20"/>
        </w:rPr>
        <w:t xml:space="preserve"> sich bei </w:t>
      </w:r>
      <w:proofErr w:type="spellStart"/>
      <w:r w:rsidRPr="004C12B5">
        <w:rPr>
          <w:rStyle w:val="Strong"/>
          <w:b w:val="0"/>
          <w:sz w:val="20"/>
          <w:szCs w:val="20"/>
        </w:rPr>
        <w:t>Unsupervised</w:t>
      </w:r>
      <w:proofErr w:type="spellEnd"/>
      <w:r w:rsidRPr="004C12B5">
        <w:rPr>
          <w:rStyle w:val="Strong"/>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Paragraph"/>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Paragraph"/>
        <w:numPr>
          <w:ilvl w:val="0"/>
          <w:numId w:val="16"/>
        </w:numPr>
        <w:spacing w:line="256" w:lineRule="auto"/>
        <w:rPr>
          <w:sz w:val="20"/>
          <w:szCs w:val="20"/>
        </w:rPr>
      </w:pPr>
      <w:r>
        <w:rPr>
          <w:sz w:val="20"/>
          <w:szCs w:val="20"/>
        </w:rPr>
        <w:t>Es gibt keine Einheit</w:t>
      </w:r>
    </w:p>
    <w:p w:rsidR="000F3855" w:rsidRDefault="000F3855" w:rsidP="000F3855">
      <w:pPr>
        <w:pStyle w:val="ListParagraph"/>
        <w:numPr>
          <w:ilvl w:val="0"/>
          <w:numId w:val="16"/>
        </w:numPr>
        <w:spacing w:line="256" w:lineRule="auto"/>
        <w:rPr>
          <w:sz w:val="20"/>
          <w:szCs w:val="20"/>
        </w:rPr>
      </w:pPr>
      <w:r>
        <w:rPr>
          <w:sz w:val="20"/>
          <w:szCs w:val="20"/>
        </w:rPr>
        <w:t>Von -1 bis +1</w:t>
      </w:r>
    </w:p>
    <w:p w:rsidR="000F3855" w:rsidRDefault="000F3855" w:rsidP="000F3855">
      <w:pPr>
        <w:pStyle w:val="ListParagraph"/>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Paragraph"/>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Paragraph"/>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beschreibt die Menge an Zufall, die in einem oder mehreren zufälligen Ergebnissen steckt. Die Entropie wäre 0 wenn ein sicheres Ergebnis oder eine Folge von sicheren Ergebnissen vorliegt.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w:t>
      </w:r>
      <w:r>
        <w:rPr>
          <w:sz w:val="20"/>
          <w:szCs w:val="20"/>
        </w:rPr>
        <w:t>Homogenität der Daten nach dem S</w:t>
      </w:r>
      <w:r>
        <w:rPr>
          <w:sz w:val="20"/>
          <w:szCs w:val="20"/>
        </w:rPr>
        <w:t>plit. E</w:t>
      </w:r>
      <w:r>
        <w:rPr>
          <w:sz w:val="20"/>
          <w:szCs w:val="20"/>
        </w:rPr>
        <w:t>s geht also darum, ob nach dem S</w:t>
      </w:r>
      <w:r>
        <w:rPr>
          <w:sz w:val="20"/>
          <w:szCs w:val="20"/>
        </w:rPr>
        <w:t xml:space="preserve">plit die Daten besser </w:t>
      </w:r>
      <w:r>
        <w:rPr>
          <w:sz w:val="20"/>
          <w:szCs w:val="20"/>
        </w:rPr>
        <w:t>aufgeteilt sind. Wenn in einem S</w:t>
      </w:r>
      <w:bookmarkStart w:id="0" w:name="_GoBack"/>
      <w:bookmarkEnd w:id="0"/>
      <w:r>
        <w:rPr>
          <w:sz w:val="20"/>
          <w:szCs w:val="20"/>
        </w:rPr>
        <w:t xml:space="preserve">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NoSpacing"/>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NoSpacing"/>
        <w:rPr>
          <w:sz w:val="20"/>
          <w:szCs w:val="20"/>
        </w:rPr>
      </w:pPr>
    </w:p>
    <w:p w:rsidR="00A422D0" w:rsidRPr="00A422D0" w:rsidRDefault="00A422D0" w:rsidP="00F5699D">
      <w:pPr>
        <w:pStyle w:val="NoSpacing"/>
        <w:rPr>
          <w:sz w:val="20"/>
          <w:szCs w:val="20"/>
        </w:rPr>
      </w:pPr>
      <w:r w:rsidRPr="00A422D0">
        <w:rPr>
          <w:sz w:val="20"/>
          <w:szCs w:val="20"/>
        </w:rPr>
        <w:t>Ein Aspekt beinhaltet:</w:t>
      </w:r>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NoSpacing"/>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NoSpacing"/>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Es gibt drei Strategien:</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NoSpacing"/>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NoSpacing"/>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NoSpacing"/>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NoSpacing"/>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NoSpacing"/>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NoSpacing"/>
        <w:rPr>
          <w:sz w:val="20"/>
          <w:szCs w:val="20"/>
        </w:rPr>
      </w:pPr>
      <w:r w:rsidRPr="00F5699D">
        <w:rPr>
          <w:sz w:val="20"/>
          <w:szCs w:val="20"/>
        </w:rPr>
        <w:t>Nachteile: Lernaufwand für AOP, wenige Tools</w:t>
      </w:r>
    </w:p>
    <w:p w:rsidR="00F5699D" w:rsidRPr="00F5699D" w:rsidRDefault="00F5699D" w:rsidP="00F5699D">
      <w:pPr>
        <w:pStyle w:val="NoSpacing"/>
        <w:rPr>
          <w:sz w:val="20"/>
          <w:szCs w:val="20"/>
        </w:rPr>
      </w:pPr>
    </w:p>
    <w:p w:rsidR="00F5699D" w:rsidRDefault="00F5699D" w:rsidP="00F5699D">
      <w:pPr>
        <w:pStyle w:val="NoSpacing"/>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NoSpacing"/>
        <w:rPr>
          <w:sz w:val="20"/>
          <w:szCs w:val="20"/>
        </w:rPr>
      </w:pPr>
    </w:p>
    <w:p w:rsidR="00F5699D" w:rsidRDefault="00F5699D" w:rsidP="00F5699D">
      <w:pPr>
        <w:pStyle w:val="NoSpacing"/>
        <w:rPr>
          <w:sz w:val="20"/>
          <w:szCs w:val="20"/>
        </w:rPr>
      </w:pPr>
      <w:r>
        <w:rPr>
          <w:sz w:val="20"/>
          <w:szCs w:val="20"/>
        </w:rPr>
        <w:t>Wichtigste Begriffe:</w:t>
      </w:r>
    </w:p>
    <w:p w:rsidR="00F5699D" w:rsidRDefault="00F5699D" w:rsidP="00F5699D">
      <w:pPr>
        <w:pStyle w:val="NoSpacing"/>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NoSpacing"/>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NoSpacing"/>
        <w:ind w:left="708"/>
      </w:pPr>
    </w:p>
    <w:p w:rsidR="00F5699D" w:rsidRPr="00B52707" w:rsidRDefault="00F5699D" w:rsidP="00F5699D">
      <w:pPr>
        <w:pStyle w:val="NoSpacing"/>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NoSpacing"/>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NoSpacing"/>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NoSpacing"/>
        <w:ind w:left="708"/>
      </w:pPr>
    </w:p>
    <w:p w:rsidR="00F5699D" w:rsidRPr="00F5699D" w:rsidRDefault="00F5699D" w:rsidP="00F5699D">
      <w:pPr>
        <w:pStyle w:val="NoSpacing"/>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NoSpacing"/>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NoSpacing"/>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NoSpacing"/>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NoSpacing"/>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NoSpacing"/>
        <w:ind w:left="426" w:hanging="426"/>
      </w:pPr>
    </w:p>
    <w:p w:rsidR="00F5699D" w:rsidRPr="00AF0797" w:rsidRDefault="00F5699D" w:rsidP="00F5699D">
      <w:pPr>
        <w:pStyle w:val="NoSpacing"/>
        <w:ind w:left="426" w:hanging="426"/>
        <w:rPr>
          <w:b/>
        </w:rPr>
      </w:pPr>
      <w:r w:rsidRPr="00AF0797">
        <w:rPr>
          <w:b/>
        </w:rPr>
        <w:t>Bestandteile:</w:t>
      </w:r>
    </w:p>
    <w:p w:rsidR="00F5699D" w:rsidRDefault="00F5699D" w:rsidP="00F5699D">
      <w:pPr>
        <w:pStyle w:val="NoSpacing"/>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NoSpacing"/>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NoSpacing"/>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NoSpacing"/>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NoSpacing"/>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NoSpacing"/>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NoSpacing"/>
        <w:numPr>
          <w:ilvl w:val="0"/>
          <w:numId w:val="14"/>
        </w:numPr>
        <w:ind w:left="567" w:hanging="567"/>
      </w:pPr>
      <w:proofErr w:type="spellStart"/>
      <w:r>
        <w:t>Advices</w:t>
      </w:r>
      <w:proofErr w:type="spellEnd"/>
      <w:r>
        <w:t xml:space="preserve"> haben keine Namen</w:t>
      </w:r>
    </w:p>
    <w:p w:rsidR="00F5699D" w:rsidRDefault="00F5699D" w:rsidP="00F5699D">
      <w:pPr>
        <w:pStyle w:val="NoSpacing"/>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NoSpacing"/>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NoSpacing"/>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NoSpacing"/>
        <w:ind w:left="567" w:hanging="567"/>
        <w:rPr>
          <w:lang w:val="en-GB"/>
        </w:rPr>
      </w:pPr>
    </w:p>
    <w:p w:rsidR="00F5699D" w:rsidRPr="009E41EC" w:rsidRDefault="00F5699D" w:rsidP="00F5699D">
      <w:pPr>
        <w:pStyle w:val="NoSpacing"/>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NoSpacing"/>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NoSpacing"/>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NoSpacing"/>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6"/>
    <w:rsid w:val="00000884"/>
    <w:rsid w:val="000026CE"/>
    <w:rsid w:val="0000593C"/>
    <w:rsid w:val="00052735"/>
    <w:rsid w:val="00084CD0"/>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469FF-8D5C-441E-ABDC-68ACC43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20D"/>
    <w:pPr>
      <w:ind w:left="720"/>
      <w:contextualSpacing/>
    </w:pPr>
  </w:style>
  <w:style w:type="character" w:customStyle="1" w:styleId="Heading2Char">
    <w:name w:val="Heading 2 Char"/>
    <w:basedOn w:val="DefaultParagraphFont"/>
    <w:link w:val="Heading2"/>
    <w:uiPriority w:val="9"/>
    <w:rsid w:val="004B42D2"/>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42D2"/>
    <w:pPr>
      <w:numPr>
        <w:numId w:val="2"/>
      </w:numPr>
      <w:contextualSpacing/>
    </w:pPr>
  </w:style>
  <w:style w:type="paragraph" w:styleId="PlainText">
    <w:name w:val="Plain Text"/>
    <w:basedOn w:val="Normal"/>
    <w:link w:val="PlainTextChar"/>
    <w:uiPriority w:val="99"/>
    <w:semiHidden/>
    <w:unhideWhenUsed/>
    <w:rsid w:val="00EE5E2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E5E28"/>
    <w:rPr>
      <w:rFonts w:ascii="Calibri" w:hAnsi="Calibri" w:cs="Consolas"/>
      <w:szCs w:val="21"/>
    </w:rPr>
  </w:style>
  <w:style w:type="paragraph" w:styleId="BalloonText">
    <w:name w:val="Balloon Text"/>
    <w:basedOn w:val="Normal"/>
    <w:link w:val="BalloonTextChar"/>
    <w:uiPriority w:val="99"/>
    <w:semiHidden/>
    <w:unhideWhenUsed/>
    <w:rsid w:val="001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89"/>
    <w:rPr>
      <w:rFonts w:ascii="Tahoma" w:hAnsi="Tahoma" w:cs="Tahoma"/>
      <w:sz w:val="16"/>
      <w:szCs w:val="16"/>
    </w:rPr>
  </w:style>
  <w:style w:type="character" w:styleId="Strong">
    <w:name w:val="Strong"/>
    <w:basedOn w:val="DefaultParagraphFont"/>
    <w:uiPriority w:val="22"/>
    <w:qFormat/>
    <w:rsid w:val="00FE3EF1"/>
    <w:rPr>
      <w:b/>
      <w:bCs/>
    </w:rPr>
  </w:style>
  <w:style w:type="character" w:styleId="Emphasis">
    <w:name w:val="Emphasis"/>
    <w:basedOn w:val="DefaultParagraphFont"/>
    <w:uiPriority w:val="20"/>
    <w:qFormat/>
    <w:rsid w:val="00FE3EF1"/>
    <w:rPr>
      <w:i/>
      <w:iCs/>
    </w:rPr>
  </w:style>
  <w:style w:type="paragraph" w:styleId="NoSpacing">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4173</Words>
  <Characters>26291</Characters>
  <Application>Microsoft Office Word</Application>
  <DocSecurity>0</DocSecurity>
  <Lines>219</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Roland Lehner</cp:lastModifiedBy>
  <cp:revision>2</cp:revision>
  <dcterms:created xsi:type="dcterms:W3CDTF">2015-05-15T18:42:00Z</dcterms:created>
  <dcterms:modified xsi:type="dcterms:W3CDTF">2015-05-15T18:42:00Z</dcterms:modified>
</cp:coreProperties>
</file>