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264E4" w14:textId="7122815B" w:rsidR="0004794D" w:rsidRPr="00D34BD4" w:rsidRDefault="00592CE1" w:rsidP="00656D23">
      <w:pPr>
        <w:pStyle w:val="Heading1"/>
        <w:rPr>
          <w:lang w:val="de-AT"/>
        </w:rPr>
      </w:pPr>
      <w:r w:rsidRPr="00D34BD4">
        <w:rPr>
          <w:lang w:val="de-AT"/>
        </w:rPr>
        <w:t>SWOT Analyse</w:t>
      </w:r>
    </w:p>
    <w:p w14:paraId="057E9C0D" w14:textId="77777777" w:rsidR="009E0627" w:rsidRPr="00D34BD4" w:rsidRDefault="009E0627" w:rsidP="009E0627">
      <w:pPr>
        <w:rPr>
          <w:lang w:val="de-AT"/>
        </w:rPr>
      </w:pPr>
    </w:p>
    <w:tbl>
      <w:tblPr>
        <w:tblStyle w:val="TableGridLight"/>
        <w:tblW w:w="0" w:type="auto"/>
        <w:tblLook w:val="04A0" w:firstRow="1" w:lastRow="0" w:firstColumn="1" w:lastColumn="0" w:noHBand="0" w:noVBand="1"/>
      </w:tblPr>
      <w:tblGrid>
        <w:gridCol w:w="470"/>
        <w:gridCol w:w="8885"/>
      </w:tblGrid>
      <w:tr w:rsidR="009E0627" w:rsidRPr="00D34BD4" w14:paraId="7FA66B7F" w14:textId="77777777" w:rsidTr="00655D6E">
        <w:tc>
          <w:tcPr>
            <w:tcW w:w="445" w:type="dxa"/>
            <w:tc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tcBorders>
          </w:tcPr>
          <w:p w14:paraId="70ADABEF" w14:textId="4B5145BD" w:rsidR="009E0627" w:rsidRPr="00D34BD4" w:rsidRDefault="009E0627" w:rsidP="00655D6E">
            <w:pPr>
              <w:jc w:val="center"/>
              <w:rPr>
                <w:b/>
                <w:color w:val="70AD47" w:themeColor="accent6"/>
                <w:sz w:val="28"/>
                <w:lang w:val="de-AT"/>
              </w:rPr>
            </w:pPr>
            <w:r w:rsidRPr="00D34BD4">
              <w:rPr>
                <w:b/>
                <w:color w:val="70AD47" w:themeColor="accent6"/>
                <w:sz w:val="28"/>
                <w:lang w:val="de-AT"/>
              </w:rPr>
              <w:t>S</w:t>
            </w:r>
          </w:p>
        </w:tc>
        <w:tc>
          <w:tcPr>
            <w:tcW w:w="8905" w:type="dxa"/>
            <w:tcBorders>
              <w:top w:val="nil"/>
              <w:left w:val="single" w:sz="4" w:space="0" w:color="525252" w:themeColor="accent3" w:themeShade="80"/>
              <w:bottom w:val="nil"/>
              <w:right w:val="nil"/>
            </w:tcBorders>
          </w:tcPr>
          <w:p w14:paraId="51A9F199" w14:textId="2AFD6625" w:rsidR="009E0627" w:rsidRPr="00D34BD4" w:rsidRDefault="009E0627" w:rsidP="00B04F63">
            <w:pPr>
              <w:rPr>
                <w:color w:val="70AD47" w:themeColor="accent6"/>
                <w:sz w:val="28"/>
                <w:lang w:val="de-AT"/>
              </w:rPr>
            </w:pPr>
            <w:r w:rsidRPr="00D34BD4">
              <w:rPr>
                <w:color w:val="70AD47" w:themeColor="accent6"/>
                <w:sz w:val="28"/>
                <w:lang w:val="de-AT"/>
              </w:rPr>
              <w:t>Strenght (Stärken)</w:t>
            </w:r>
          </w:p>
        </w:tc>
      </w:tr>
      <w:tr w:rsidR="009E0627" w:rsidRPr="00D34BD4" w14:paraId="633B7FE7" w14:textId="77777777" w:rsidTr="00655D6E">
        <w:tc>
          <w:tcPr>
            <w:tcW w:w="445" w:type="dxa"/>
            <w:tc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tcBorders>
          </w:tcPr>
          <w:p w14:paraId="2E76DD13" w14:textId="29D6FA6D" w:rsidR="009E0627" w:rsidRPr="00D34BD4" w:rsidRDefault="009E0627" w:rsidP="00655D6E">
            <w:pPr>
              <w:jc w:val="center"/>
              <w:rPr>
                <w:b/>
                <w:color w:val="FFC000"/>
                <w:sz w:val="28"/>
                <w:lang w:val="de-AT"/>
              </w:rPr>
            </w:pPr>
            <w:r w:rsidRPr="00D34BD4">
              <w:rPr>
                <w:b/>
                <w:color w:val="FFC000"/>
                <w:sz w:val="28"/>
                <w:lang w:val="de-AT"/>
              </w:rPr>
              <w:t>W</w:t>
            </w:r>
          </w:p>
        </w:tc>
        <w:tc>
          <w:tcPr>
            <w:tcW w:w="8905" w:type="dxa"/>
            <w:tcBorders>
              <w:top w:val="nil"/>
              <w:left w:val="single" w:sz="4" w:space="0" w:color="525252" w:themeColor="accent3" w:themeShade="80"/>
              <w:bottom w:val="nil"/>
              <w:right w:val="nil"/>
            </w:tcBorders>
          </w:tcPr>
          <w:p w14:paraId="210BF826" w14:textId="564474C7" w:rsidR="009E0627" w:rsidRPr="00D34BD4" w:rsidRDefault="009E0627" w:rsidP="00B04F63">
            <w:pPr>
              <w:rPr>
                <w:color w:val="FFC000"/>
                <w:sz w:val="28"/>
                <w:lang w:val="de-AT"/>
              </w:rPr>
            </w:pPr>
            <w:r w:rsidRPr="00D34BD4">
              <w:rPr>
                <w:color w:val="FFC000"/>
                <w:sz w:val="28"/>
                <w:lang w:val="de-AT"/>
              </w:rPr>
              <w:t>Weakness (Schwächen)</w:t>
            </w:r>
          </w:p>
        </w:tc>
      </w:tr>
      <w:tr w:rsidR="009E0627" w:rsidRPr="00D34BD4" w14:paraId="28D0186A" w14:textId="77777777" w:rsidTr="00655D6E">
        <w:tc>
          <w:tcPr>
            <w:tcW w:w="445" w:type="dxa"/>
            <w:tc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tcBorders>
          </w:tcPr>
          <w:p w14:paraId="5E6FDBE7" w14:textId="0FA42660" w:rsidR="009E0627" w:rsidRPr="00D34BD4" w:rsidRDefault="009E0627" w:rsidP="00655D6E">
            <w:pPr>
              <w:jc w:val="center"/>
              <w:rPr>
                <w:b/>
                <w:color w:val="5B9BD5" w:themeColor="accent1"/>
                <w:sz w:val="28"/>
                <w:lang w:val="de-AT"/>
              </w:rPr>
            </w:pPr>
            <w:r w:rsidRPr="00D34BD4">
              <w:rPr>
                <w:b/>
                <w:color w:val="5B9BD5" w:themeColor="accent1"/>
                <w:sz w:val="28"/>
                <w:lang w:val="de-AT"/>
              </w:rPr>
              <w:t>O</w:t>
            </w:r>
          </w:p>
        </w:tc>
        <w:tc>
          <w:tcPr>
            <w:tcW w:w="8905" w:type="dxa"/>
            <w:tcBorders>
              <w:top w:val="nil"/>
              <w:left w:val="single" w:sz="4" w:space="0" w:color="525252" w:themeColor="accent3" w:themeShade="80"/>
              <w:bottom w:val="nil"/>
              <w:right w:val="nil"/>
            </w:tcBorders>
          </w:tcPr>
          <w:p w14:paraId="045415AC" w14:textId="1B40E03E" w:rsidR="009E0627" w:rsidRPr="00D34BD4" w:rsidRDefault="009E0627" w:rsidP="00B04F63">
            <w:pPr>
              <w:rPr>
                <w:color w:val="5B9BD5" w:themeColor="accent1"/>
                <w:sz w:val="28"/>
                <w:lang w:val="de-AT"/>
              </w:rPr>
            </w:pPr>
            <w:r w:rsidRPr="00D34BD4">
              <w:rPr>
                <w:color w:val="5B9BD5" w:themeColor="accent1"/>
                <w:sz w:val="28"/>
                <w:lang w:val="de-AT"/>
              </w:rPr>
              <w:t>Opportunities ( Chancen)</w:t>
            </w:r>
          </w:p>
        </w:tc>
      </w:tr>
      <w:tr w:rsidR="009E0627" w:rsidRPr="00D34BD4" w14:paraId="7B7FDDA3" w14:textId="77777777" w:rsidTr="00655D6E">
        <w:tc>
          <w:tcPr>
            <w:tcW w:w="445" w:type="dxa"/>
            <w:tcBorders>
              <w:top w:val="single" w:sz="4" w:space="0" w:color="525252" w:themeColor="accent3" w:themeShade="80"/>
              <w:left w:val="single" w:sz="4" w:space="0" w:color="525252" w:themeColor="accent3" w:themeShade="80"/>
              <w:bottom w:val="single" w:sz="4" w:space="0" w:color="525252" w:themeColor="accent3" w:themeShade="80"/>
              <w:right w:val="single" w:sz="4" w:space="0" w:color="525252" w:themeColor="accent3" w:themeShade="80"/>
            </w:tcBorders>
          </w:tcPr>
          <w:p w14:paraId="6CC967D0" w14:textId="0937903E" w:rsidR="009E0627" w:rsidRPr="00D34BD4" w:rsidRDefault="009E0627" w:rsidP="00655D6E">
            <w:pPr>
              <w:jc w:val="center"/>
              <w:rPr>
                <w:b/>
                <w:color w:val="C00000"/>
                <w:sz w:val="28"/>
                <w:lang w:val="de-AT"/>
              </w:rPr>
            </w:pPr>
            <w:r w:rsidRPr="00D34BD4">
              <w:rPr>
                <w:b/>
                <w:color w:val="C00000"/>
                <w:sz w:val="28"/>
                <w:lang w:val="de-AT"/>
              </w:rPr>
              <w:t>T</w:t>
            </w:r>
          </w:p>
        </w:tc>
        <w:tc>
          <w:tcPr>
            <w:tcW w:w="8905" w:type="dxa"/>
            <w:tcBorders>
              <w:top w:val="nil"/>
              <w:left w:val="single" w:sz="4" w:space="0" w:color="525252" w:themeColor="accent3" w:themeShade="80"/>
              <w:bottom w:val="nil"/>
              <w:right w:val="nil"/>
            </w:tcBorders>
          </w:tcPr>
          <w:p w14:paraId="05A08E4D" w14:textId="22E77E38" w:rsidR="009E0627" w:rsidRPr="00D34BD4" w:rsidRDefault="009E0627" w:rsidP="00B04F63">
            <w:pPr>
              <w:rPr>
                <w:color w:val="C00000"/>
                <w:sz w:val="28"/>
                <w:lang w:val="de-AT"/>
              </w:rPr>
            </w:pPr>
            <w:r w:rsidRPr="00D34BD4">
              <w:rPr>
                <w:color w:val="C00000"/>
                <w:sz w:val="28"/>
                <w:lang w:val="de-AT"/>
              </w:rPr>
              <w:t>Threats (Bedrohungen)</w:t>
            </w:r>
          </w:p>
        </w:tc>
      </w:tr>
    </w:tbl>
    <w:p w14:paraId="3E56EDBF" w14:textId="4DFF09D4" w:rsidR="00B04F63" w:rsidRPr="00D34BD4" w:rsidRDefault="00B04F63" w:rsidP="00B04F63">
      <w:pPr>
        <w:rPr>
          <w:sz w:val="28"/>
          <w:lang w:val="de-AT"/>
        </w:rPr>
      </w:pPr>
    </w:p>
    <w:p w14:paraId="69F32888" w14:textId="74B22AA0" w:rsidR="00DA18DC" w:rsidRPr="00D34BD4" w:rsidRDefault="001466A9" w:rsidP="00655D6E">
      <w:pPr>
        <w:pStyle w:val="Heading2"/>
        <w:rPr>
          <w:lang w:val="de-AT"/>
        </w:rPr>
      </w:pPr>
      <w:r w:rsidRPr="00D34BD4">
        <w:rPr>
          <w:lang w:val="de-AT"/>
        </w:rPr>
        <w:t>Stärken</w:t>
      </w:r>
    </w:p>
    <w:p w14:paraId="273D1F94" w14:textId="4EAA8E77" w:rsidR="00B10A46" w:rsidRPr="00D34BD4" w:rsidRDefault="00B10A46" w:rsidP="00B10A46">
      <w:pPr>
        <w:rPr>
          <w:lang w:val="de-AT"/>
        </w:rPr>
      </w:pPr>
      <w:r w:rsidRPr="00D34BD4">
        <w:rPr>
          <w:lang w:val="de-AT"/>
        </w:rPr>
        <w:t>Die Stärken des Unternehmens liegen sowohl in der Originalität und der Qualität der Produkte, als auch in den vielfältigen Gestaltungsmöglichkeiten. Ein großer Vorteil ist die rasche Produktionszeit und das mit dem</w:t>
      </w:r>
      <w:r w:rsidR="00214B86" w:rsidRPr="00D34BD4">
        <w:rPr>
          <w:lang w:val="de-AT"/>
        </w:rPr>
        <w:t xml:space="preserve"> Produkt verbundene Fotoservice, welches kostenlos von jedem Käufer in Anspruch genommen werden kann.</w:t>
      </w:r>
    </w:p>
    <w:p w14:paraId="7EF183FF" w14:textId="1EEB0899" w:rsidR="00655D6E" w:rsidRPr="00D34BD4" w:rsidRDefault="00655D6E" w:rsidP="00655D6E">
      <w:pPr>
        <w:pStyle w:val="Heading2"/>
        <w:rPr>
          <w:lang w:val="de-AT"/>
        </w:rPr>
      </w:pPr>
      <w:r w:rsidRPr="00D34BD4">
        <w:rPr>
          <w:lang w:val="de-AT"/>
        </w:rPr>
        <w:t>Schwächen</w:t>
      </w:r>
    </w:p>
    <w:p w14:paraId="4298F41F" w14:textId="57A7540B" w:rsidR="009506A6" w:rsidRPr="00D34BD4" w:rsidRDefault="009506A6" w:rsidP="009506A6">
      <w:pPr>
        <w:rPr>
          <w:lang w:val="de-AT"/>
        </w:rPr>
      </w:pPr>
      <w:r w:rsidRPr="00D34BD4">
        <w:rPr>
          <w:lang w:val="de-AT"/>
        </w:rPr>
        <w:t>Das Produkt zählt zur Kategorie „nicht unbedingt notwendig“ und dient daher nicht nur Abdeckung der Grundbedürfnisse. Die Zielgruppe des Produkts hält sich relativ gering</w:t>
      </w:r>
      <w:r w:rsidR="002614BA" w:rsidRPr="00D34BD4">
        <w:rPr>
          <w:lang w:val="de-AT"/>
        </w:rPr>
        <w:t>.</w:t>
      </w:r>
    </w:p>
    <w:p w14:paraId="6B2A1F59" w14:textId="643722D3" w:rsidR="00655D6E" w:rsidRPr="00D34BD4" w:rsidRDefault="00655D6E" w:rsidP="00655D6E">
      <w:pPr>
        <w:pStyle w:val="Heading2"/>
        <w:rPr>
          <w:lang w:val="de-AT"/>
        </w:rPr>
      </w:pPr>
      <w:r w:rsidRPr="00D34BD4">
        <w:rPr>
          <w:lang w:val="de-AT"/>
        </w:rPr>
        <w:t>Chancen</w:t>
      </w:r>
    </w:p>
    <w:p w14:paraId="404CF9D1" w14:textId="2D9A233B" w:rsidR="003E0559" w:rsidRPr="00D34BD4" w:rsidRDefault="003E0559" w:rsidP="003E0559">
      <w:pPr>
        <w:rPr>
          <w:lang w:val="de-AT"/>
        </w:rPr>
      </w:pPr>
      <w:r w:rsidRPr="00D34BD4">
        <w:rPr>
          <w:lang w:val="de-AT"/>
        </w:rPr>
        <w:t>Auch wenn die Zielgruppe</w:t>
      </w:r>
      <w:r w:rsidR="00384F33" w:rsidRPr="00D34BD4">
        <w:rPr>
          <w:lang w:val="de-AT"/>
        </w:rPr>
        <w:t xml:space="preserve"> und die Kaufkraft im vergleich zu anderen Produkten</w:t>
      </w:r>
      <w:r w:rsidRPr="00D34BD4">
        <w:rPr>
          <w:lang w:val="de-AT"/>
        </w:rPr>
        <w:t xml:space="preserve"> relativ gering ist, wird es diese Zielgruppe immer geben.</w:t>
      </w:r>
    </w:p>
    <w:p w14:paraId="43D4DD52" w14:textId="64D44FAC" w:rsidR="00655D6E" w:rsidRPr="00D34BD4" w:rsidRDefault="00655D6E" w:rsidP="00655D6E">
      <w:pPr>
        <w:pStyle w:val="Heading2"/>
        <w:rPr>
          <w:lang w:val="de-AT"/>
        </w:rPr>
      </w:pPr>
      <w:r w:rsidRPr="00D34BD4">
        <w:rPr>
          <w:lang w:val="de-AT"/>
        </w:rPr>
        <w:t>Bedrohungen</w:t>
      </w:r>
    </w:p>
    <w:p w14:paraId="0D465A57" w14:textId="4B094770" w:rsidR="00384F33" w:rsidRPr="00D34BD4" w:rsidRDefault="00384F33" w:rsidP="00384F33">
      <w:pPr>
        <w:rPr>
          <w:lang w:val="de-AT"/>
        </w:rPr>
      </w:pPr>
      <w:r w:rsidRPr="00D34BD4">
        <w:rPr>
          <w:lang w:val="de-AT"/>
        </w:rPr>
        <w:t>Es existiert ein weiteres Unternehmen, welches Produkte in demselben Bereich herstellt. Das hat zur Folge, dass ungewollt ein Konkurrenzkampf entsteht. Weiters gibt es die Möglichkeit, dass andere Unternehmen auf diesen Bereich aufmerksam werden und versuchen ähnliche Prdukte zu produzieren und vermarkten.</w:t>
      </w:r>
    </w:p>
    <w:p w14:paraId="565E37E5" w14:textId="02200B66" w:rsidR="0004794D" w:rsidRPr="00D34BD4" w:rsidRDefault="00930569" w:rsidP="00656D23">
      <w:pPr>
        <w:pStyle w:val="Heading1"/>
        <w:rPr>
          <w:lang w:val="de-AT"/>
        </w:rPr>
      </w:pPr>
      <w:r w:rsidRPr="00D34BD4">
        <w:rPr>
          <w:lang w:val="de-AT"/>
        </w:rPr>
        <w:t xml:space="preserve">4. </w:t>
      </w:r>
      <w:r w:rsidR="0004794D" w:rsidRPr="00D34BD4">
        <w:rPr>
          <w:lang w:val="de-AT"/>
        </w:rPr>
        <w:t>Planziele</w:t>
      </w:r>
    </w:p>
    <w:p w14:paraId="673763C3" w14:textId="177C7E44" w:rsidR="0004794D" w:rsidRDefault="00D34BD4" w:rsidP="00815B6B">
      <w:pPr>
        <w:rPr>
          <w:lang w:val="de-AT"/>
        </w:rPr>
      </w:pPr>
      <w:r w:rsidRPr="00D34BD4">
        <w:rPr>
          <w:lang w:val="de-AT"/>
        </w:rPr>
        <w:t>Im Vordergrund</w:t>
      </w:r>
      <w:r>
        <w:rPr>
          <w:lang w:val="de-AT"/>
        </w:rPr>
        <w:t xml:space="preserve"> des Unternehmens steht die Steigerung des Bekannheitsgrades des Produkts.</w:t>
      </w:r>
      <w:r w:rsidR="00962362">
        <w:rPr>
          <w:lang w:val="de-AT"/>
        </w:rPr>
        <w:t xml:space="preserve"> Der Unternehmensname steht für den Vertrieb die</w:t>
      </w:r>
      <w:r w:rsidR="003D64B1">
        <w:rPr>
          <w:lang w:val="de-AT"/>
        </w:rPr>
        <w:t>se</w:t>
      </w:r>
      <w:r w:rsidR="00962362">
        <w:rPr>
          <w:lang w:val="de-AT"/>
        </w:rPr>
        <w:t xml:space="preserve">r Produkte und sollte von den Leute daher auch mit dem </w:t>
      </w:r>
      <w:r w:rsidR="00221168">
        <w:rPr>
          <w:lang w:val="de-AT"/>
        </w:rPr>
        <w:t>Produkt verbunden wer</w:t>
      </w:r>
      <w:r w:rsidR="00962362">
        <w:rPr>
          <w:lang w:val="de-AT"/>
        </w:rPr>
        <w:t>de</w:t>
      </w:r>
      <w:r w:rsidR="00221168">
        <w:rPr>
          <w:lang w:val="de-AT"/>
        </w:rPr>
        <w:t>n</w:t>
      </w:r>
      <w:r w:rsidR="00962362">
        <w:rPr>
          <w:lang w:val="de-AT"/>
        </w:rPr>
        <w:t>.</w:t>
      </w:r>
    </w:p>
    <w:p w14:paraId="188F39B0" w14:textId="5B5E5686" w:rsidR="00F363F6" w:rsidRPr="00D34BD4" w:rsidRDefault="00F363F6" w:rsidP="00815B6B">
      <w:pPr>
        <w:rPr>
          <w:lang w:val="de-AT"/>
        </w:rPr>
      </w:pPr>
      <w:r>
        <w:rPr>
          <w:lang w:val="de-AT"/>
        </w:rPr>
        <w:t>Wirtschaftlich gesehen sollte sich das Produkt in seinem Segment etablieren und in weiterer Folge auch zum Marktführer werden.</w:t>
      </w:r>
      <w:r w:rsidR="00BC1C3C">
        <w:rPr>
          <w:lang w:val="de-AT"/>
        </w:rPr>
        <w:t xml:space="preserve"> Dies passiert einerseits dadurch, dass man durch gezieltes Marketing versucht neue Kunden an sich zu binden und bestehende mit Neuerungen am laufendne zu halten.</w:t>
      </w:r>
      <w:bookmarkStart w:id="0" w:name="_GoBack"/>
      <w:bookmarkEnd w:id="0"/>
    </w:p>
    <w:sectPr w:rsidR="00F363F6" w:rsidRPr="00D3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129AA"/>
    <w:multiLevelType w:val="hybridMultilevel"/>
    <w:tmpl w:val="4FB4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C33D9"/>
    <w:multiLevelType w:val="hybridMultilevel"/>
    <w:tmpl w:val="4FE0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135693"/>
    <w:multiLevelType w:val="hybridMultilevel"/>
    <w:tmpl w:val="17349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4D"/>
    <w:rsid w:val="0004794D"/>
    <w:rsid w:val="001264CB"/>
    <w:rsid w:val="001466A9"/>
    <w:rsid w:val="00166818"/>
    <w:rsid w:val="00212AF8"/>
    <w:rsid w:val="00214B86"/>
    <w:rsid w:val="00221168"/>
    <w:rsid w:val="002614BA"/>
    <w:rsid w:val="002E7149"/>
    <w:rsid w:val="003545EB"/>
    <w:rsid w:val="00384F33"/>
    <w:rsid w:val="003D64B1"/>
    <w:rsid w:val="003E0559"/>
    <w:rsid w:val="00484DA8"/>
    <w:rsid w:val="00504949"/>
    <w:rsid w:val="00592CE1"/>
    <w:rsid w:val="00655D6E"/>
    <w:rsid w:val="00656D23"/>
    <w:rsid w:val="007A251F"/>
    <w:rsid w:val="00807C25"/>
    <w:rsid w:val="00815B6B"/>
    <w:rsid w:val="00824DDE"/>
    <w:rsid w:val="008E6A82"/>
    <w:rsid w:val="00930569"/>
    <w:rsid w:val="009506A6"/>
    <w:rsid w:val="00962362"/>
    <w:rsid w:val="009E0627"/>
    <w:rsid w:val="00A126D3"/>
    <w:rsid w:val="00AB4F04"/>
    <w:rsid w:val="00B04F63"/>
    <w:rsid w:val="00B10A46"/>
    <w:rsid w:val="00BC1C3C"/>
    <w:rsid w:val="00BE7E50"/>
    <w:rsid w:val="00D34BD4"/>
    <w:rsid w:val="00DA18DC"/>
    <w:rsid w:val="00F363F6"/>
    <w:rsid w:val="00F4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62AB"/>
  <w15:chartTrackingRefBased/>
  <w15:docId w15:val="{C08F377F-AAB8-45A8-A5A3-0D420072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D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6D23"/>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DA8"/>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94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04794D"/>
    <w:rPr>
      <w:rFonts w:asciiTheme="majorHAnsi" w:eastAsiaTheme="majorEastAsia" w:hAnsiTheme="majorHAnsi" w:cstheme="majorBidi"/>
      <w:color w:val="404040" w:themeColor="text1" w:themeTint="BF"/>
      <w:spacing w:val="-10"/>
      <w:kern w:val="28"/>
      <w:sz w:val="56"/>
      <w:szCs w:val="56"/>
    </w:rPr>
  </w:style>
  <w:style w:type="paragraph" w:styleId="ListParagraph">
    <w:name w:val="List Paragraph"/>
    <w:basedOn w:val="Normal"/>
    <w:uiPriority w:val="34"/>
    <w:qFormat/>
    <w:rsid w:val="0004794D"/>
    <w:pPr>
      <w:ind w:left="720"/>
      <w:contextualSpacing/>
    </w:pPr>
  </w:style>
  <w:style w:type="character" w:customStyle="1" w:styleId="Heading1Char">
    <w:name w:val="Heading 1 Char"/>
    <w:basedOn w:val="DefaultParagraphFont"/>
    <w:link w:val="Heading1"/>
    <w:uiPriority w:val="9"/>
    <w:rsid w:val="00656D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6D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4DA8"/>
    <w:rPr>
      <w:rFonts w:asciiTheme="majorHAnsi" w:eastAsiaTheme="majorEastAsia" w:hAnsiTheme="majorHAnsi" w:cstheme="majorBidi"/>
      <w:color w:val="5B9BD5" w:themeColor="accent1"/>
      <w:sz w:val="24"/>
      <w:szCs w:val="24"/>
    </w:rPr>
  </w:style>
  <w:style w:type="table" w:styleId="TableGrid">
    <w:name w:val="Table Grid"/>
    <w:basedOn w:val="TableNormal"/>
    <w:uiPriority w:val="39"/>
    <w:rsid w:val="00A126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9E06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Murrent</dc:creator>
  <cp:lastModifiedBy>Mario Murrent</cp:lastModifiedBy>
  <cp:revision>34</cp:revision>
  <dcterms:created xsi:type="dcterms:W3CDTF">2012-11-07T08:25:00Z</dcterms:created>
  <dcterms:modified xsi:type="dcterms:W3CDTF">2012-11-07T11:42:00Z</dcterms:modified>
</cp:coreProperties>
</file>