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5F" w:rsidRPr="00C9685F" w:rsidRDefault="00C9685F" w:rsidP="004713D3">
      <w:pPr>
        <w:rPr>
          <w:b/>
          <w:u w:val="single"/>
        </w:rPr>
      </w:pPr>
      <w:r w:rsidRPr="00C9685F">
        <w:rPr>
          <w:b/>
          <w:u w:val="single"/>
        </w:rPr>
        <w:t>Л7</w:t>
      </w:r>
    </w:p>
    <w:p w:rsidR="005736A2" w:rsidRPr="005736A2" w:rsidRDefault="005736A2" w:rsidP="004713D3">
      <w:r>
        <w:t xml:space="preserve">У нестационарного процесса выборочные </w:t>
      </w:r>
      <w:r w:rsidRPr="005736A2">
        <w:rPr>
          <w:b/>
        </w:rPr>
        <w:t>(авто) корреляция</w:t>
      </w:r>
      <w:r>
        <w:t xml:space="preserve"> очень медленно убывают. Для </w:t>
      </w:r>
      <w:r>
        <w:rPr>
          <w:lang w:val="en-US"/>
        </w:rPr>
        <w:t>RW</w:t>
      </w:r>
      <w:r>
        <w:t xml:space="preserve"> </w:t>
      </w:r>
      <w:r w:rsidRPr="005736A2">
        <w:rPr>
          <w:b/>
        </w:rPr>
        <w:t>автокорреляционная</w:t>
      </w:r>
      <w:r>
        <w:t xml:space="preserve"> функция убывает также очень медленно. Тоже и для </w:t>
      </w:r>
      <w:r>
        <w:rPr>
          <w:lang w:val="en-US"/>
        </w:rPr>
        <w:t>TS</w:t>
      </w:r>
      <w:r w:rsidRPr="005736A2">
        <w:t>.</w:t>
      </w:r>
    </w:p>
    <w:p w:rsidR="005736A2" w:rsidRDefault="005736A2" w:rsidP="004713D3">
      <w:r w:rsidRPr="005736A2">
        <w:rPr>
          <w:b/>
        </w:rPr>
        <w:t>Частная автокорреляционная</w:t>
      </w:r>
      <w:r>
        <w:t xml:space="preserve"> функция </w:t>
      </w:r>
      <w:r w:rsidR="001177B2">
        <w:t xml:space="preserve">нестационарного процесса </w:t>
      </w:r>
      <w:r>
        <w:t xml:space="preserve">примерно единица при </w:t>
      </w:r>
      <w:r>
        <w:rPr>
          <w:lang w:val="en-US"/>
        </w:rPr>
        <w:t>s</w:t>
      </w:r>
      <w:r>
        <w:t xml:space="preserve">=1, примерно </w:t>
      </w:r>
      <w:r w:rsidRPr="005736A2">
        <w:t xml:space="preserve">при </w:t>
      </w:r>
      <w:r>
        <w:rPr>
          <w:lang w:val="en-US"/>
        </w:rPr>
        <w:t>s</w:t>
      </w:r>
      <w:r w:rsidRPr="005736A2">
        <w:t xml:space="preserve">=0. </w:t>
      </w:r>
    </w:p>
    <w:p w:rsidR="00C9685F" w:rsidRDefault="00C9685F" w:rsidP="004713D3">
      <w:pPr>
        <w:rPr>
          <w:b/>
          <w:u w:val="single"/>
        </w:rPr>
      </w:pPr>
      <w:r w:rsidRPr="00C9685F">
        <w:rPr>
          <w:b/>
          <w:u w:val="single"/>
        </w:rPr>
        <w:t>Л8</w:t>
      </w:r>
    </w:p>
    <w:p w:rsidR="00BC384E" w:rsidRPr="00BC384E" w:rsidRDefault="00BC384E" w:rsidP="004713D3">
      <w:pPr>
        <w:rPr>
          <w:b/>
        </w:rPr>
      </w:pPr>
      <w:r>
        <w:rPr>
          <w:b/>
        </w:rPr>
        <w:t>ЭТАП 1. Идентификация</w:t>
      </w:r>
    </w:p>
    <w:p w:rsidR="00C9685F" w:rsidRPr="00C9685F" w:rsidRDefault="00C9685F" w:rsidP="004713D3">
      <w:r>
        <w:t xml:space="preserve">Если процесс </w:t>
      </w:r>
      <w:r>
        <w:rPr>
          <w:lang w:val="en-US"/>
        </w:rPr>
        <w:t>AR</w:t>
      </w:r>
      <w:r w:rsidRPr="00C9685F">
        <w:t>(</w:t>
      </w:r>
      <w:r>
        <w:rPr>
          <w:lang w:val="en-US"/>
        </w:rPr>
        <w:t>p</w:t>
      </w:r>
      <w:r w:rsidRPr="00C9685F">
        <w:t xml:space="preserve">). </w:t>
      </w:r>
      <w:r>
        <w:t xml:space="preserve">Гипотеза о белом шуме по </w:t>
      </w:r>
      <w:r w:rsidRPr="00C9685F">
        <w:rPr>
          <w:b/>
        </w:rPr>
        <w:t>автокорреляции</w:t>
      </w:r>
      <w:r>
        <w:t xml:space="preserve">. Доверительный интервал </w:t>
      </w:r>
      <w:r w:rsidRPr="00C9685F">
        <w:t>+-</w:t>
      </w:r>
      <w:r>
        <w:t>2</w:t>
      </w:r>
      <w:r w:rsidRPr="00C9685F">
        <w:t>/</w:t>
      </w:r>
      <w:r>
        <w:rPr>
          <w:lang w:val="en-US"/>
        </w:rPr>
        <w:t>T</w:t>
      </w:r>
      <w:r w:rsidRPr="00C9685F">
        <w:t>*(-1).</w:t>
      </w:r>
    </w:p>
    <w:p w:rsidR="00C9685F" w:rsidRDefault="00C9685F" w:rsidP="004713D3">
      <w:r>
        <w:t xml:space="preserve">Если процесс </w:t>
      </w:r>
      <w:r>
        <w:rPr>
          <w:lang w:val="en-US"/>
        </w:rPr>
        <w:t>AR</w:t>
      </w:r>
      <w:r w:rsidRPr="00C9685F">
        <w:t>(</w:t>
      </w:r>
      <w:r>
        <w:rPr>
          <w:lang w:val="en-US"/>
        </w:rPr>
        <w:t>p</w:t>
      </w:r>
      <w:r w:rsidRPr="00C9685F">
        <w:t xml:space="preserve">). </w:t>
      </w:r>
      <w:r>
        <w:t xml:space="preserve">Гипотеза о белом шуме по </w:t>
      </w:r>
      <w:r w:rsidRPr="00C9685F">
        <w:rPr>
          <w:b/>
        </w:rPr>
        <w:t xml:space="preserve">частной </w:t>
      </w:r>
      <w:r w:rsidRPr="00C9685F">
        <w:rPr>
          <w:b/>
        </w:rPr>
        <w:t>автокорреляции</w:t>
      </w:r>
      <w:r>
        <w:t xml:space="preserve">. Доверительный интервал </w:t>
      </w:r>
      <w:r w:rsidRPr="00C9685F">
        <w:t>+-</w:t>
      </w:r>
      <w:r>
        <w:t>2</w:t>
      </w:r>
      <w:r w:rsidRPr="00C9685F">
        <w:t>/</w:t>
      </w:r>
      <w:r>
        <w:rPr>
          <w:lang w:val="en-US"/>
        </w:rPr>
        <w:t>T</w:t>
      </w:r>
      <w:r w:rsidRPr="00C9685F">
        <w:t>*(-1)</w:t>
      </w:r>
      <w:r>
        <w:t>.</w:t>
      </w:r>
    </w:p>
    <w:p w:rsidR="00C9685F" w:rsidRDefault="00C9685F" w:rsidP="004713D3">
      <w:pPr>
        <w:rPr>
          <w:lang w:val="en-US"/>
        </w:rPr>
      </w:pPr>
      <w:r>
        <w:t xml:space="preserve">Тоже и </w:t>
      </w:r>
      <w:r>
        <w:rPr>
          <w:lang w:val="en-US"/>
        </w:rPr>
        <w:t xml:space="preserve">MA(q). </w:t>
      </w:r>
    </w:p>
    <w:p w:rsidR="00C9685F" w:rsidRPr="00C9685F" w:rsidRDefault="00C1309C" w:rsidP="004713D3">
      <w:r>
        <w:t>*</w:t>
      </w:r>
      <w:r w:rsidR="00C9685F" w:rsidRPr="00C1309C">
        <w:rPr>
          <w:b/>
        </w:rPr>
        <w:t xml:space="preserve">Тест Бокса-Пирса и </w:t>
      </w:r>
      <w:proofErr w:type="spellStart"/>
      <w:r w:rsidR="00C9685F" w:rsidRPr="00C1309C">
        <w:rPr>
          <w:b/>
        </w:rPr>
        <w:t>Льюнг</w:t>
      </w:r>
      <w:proofErr w:type="spellEnd"/>
      <w:r w:rsidR="00C9685F" w:rsidRPr="00C1309C">
        <w:rPr>
          <w:b/>
        </w:rPr>
        <w:t>-Бокса</w:t>
      </w:r>
      <w:r w:rsidR="00C9685F">
        <w:t xml:space="preserve">: тестирования совместного равенства нулю первых </w:t>
      </w:r>
      <w:r w:rsidR="00C9685F">
        <w:rPr>
          <w:lang w:val="en-US"/>
        </w:rPr>
        <w:t>s</w:t>
      </w:r>
      <w:r w:rsidR="00C9685F">
        <w:t xml:space="preserve"> значений </w:t>
      </w:r>
      <w:r w:rsidR="00C9685F">
        <w:rPr>
          <w:lang w:val="en-US"/>
        </w:rPr>
        <w:t>ACF</w:t>
      </w:r>
      <w:r w:rsidR="00C9685F" w:rsidRPr="00C9685F">
        <w:t xml:space="preserve">. </w:t>
      </w:r>
      <w:r>
        <w:t>*</w:t>
      </w:r>
    </w:p>
    <w:p w:rsidR="00BC384E" w:rsidRDefault="00BC384E" w:rsidP="00BC384E">
      <w:pPr>
        <w:rPr>
          <w:b/>
        </w:rPr>
      </w:pPr>
      <w:r>
        <w:rPr>
          <w:b/>
        </w:rPr>
        <w:t xml:space="preserve">ЭТАП </w:t>
      </w:r>
      <w:r>
        <w:rPr>
          <w:b/>
        </w:rPr>
        <w:t>2</w:t>
      </w:r>
      <w:r>
        <w:rPr>
          <w:b/>
        </w:rPr>
        <w:t xml:space="preserve">. </w:t>
      </w:r>
      <w:r>
        <w:rPr>
          <w:b/>
        </w:rPr>
        <w:t xml:space="preserve">Оценка параметров модели </w:t>
      </w:r>
      <w:r>
        <w:rPr>
          <w:b/>
          <w:lang w:val="en-US"/>
        </w:rPr>
        <w:t>ARMA</w:t>
      </w:r>
      <w:r w:rsidRPr="00BC384E">
        <w:rPr>
          <w:b/>
        </w:rPr>
        <w:t>(</w:t>
      </w:r>
      <w:proofErr w:type="gramStart"/>
      <w:r>
        <w:rPr>
          <w:b/>
          <w:lang w:val="en-US"/>
        </w:rPr>
        <w:t>p</w:t>
      </w:r>
      <w:r w:rsidRPr="00BC384E">
        <w:rPr>
          <w:b/>
        </w:rPr>
        <w:t>,</w:t>
      </w:r>
      <w:r>
        <w:rPr>
          <w:b/>
          <w:lang w:val="en-US"/>
        </w:rPr>
        <w:t>q</w:t>
      </w:r>
      <w:proofErr w:type="gramEnd"/>
      <w:r w:rsidRPr="00BC384E">
        <w:rPr>
          <w:b/>
        </w:rPr>
        <w:t>)</w:t>
      </w:r>
    </w:p>
    <w:p w:rsidR="00BC384E" w:rsidRDefault="00BC384E" w:rsidP="00BC384E">
      <w:r>
        <w:t xml:space="preserve">Оценка </w:t>
      </w:r>
      <w:r>
        <w:rPr>
          <w:lang w:val="en-US"/>
        </w:rPr>
        <w:t>AR</w:t>
      </w:r>
      <w:r w:rsidRPr="00BC384E">
        <w:t>(</w:t>
      </w:r>
      <w:r>
        <w:rPr>
          <w:lang w:val="en-US"/>
        </w:rPr>
        <w:t>p</w:t>
      </w:r>
      <w:r w:rsidRPr="00BC384E">
        <w:t xml:space="preserve">): </w:t>
      </w:r>
      <w:r>
        <w:t xml:space="preserve">можно использовать обычный МНК, оценки смещенные, но несостоятельные. </w:t>
      </w:r>
    </w:p>
    <w:p w:rsidR="00BC384E" w:rsidRPr="00BC384E" w:rsidRDefault="00BC384E" w:rsidP="00BC384E">
      <w:pPr>
        <w:rPr>
          <w:lang w:val="en-US"/>
        </w:rPr>
      </w:pPr>
      <w:r>
        <w:t>Также можно использовать ММП, ММ, МНК.</w:t>
      </w:r>
    </w:p>
    <w:p w:rsidR="00BC384E" w:rsidRDefault="00BC384E" w:rsidP="00BC384E">
      <w:r w:rsidRPr="00BC384E">
        <w:rPr>
          <w:lang w:val="en-US"/>
        </w:rPr>
        <w:t>ARMA</w:t>
      </w:r>
      <w:r w:rsidRPr="00BC384E">
        <w:t xml:space="preserve"> – </w:t>
      </w:r>
      <w:r>
        <w:t>ММП, «поиск на сетке».</w:t>
      </w:r>
    </w:p>
    <w:p w:rsidR="00A376BB" w:rsidRPr="00A376BB" w:rsidRDefault="00A376BB" w:rsidP="00BC384E">
      <w:r>
        <w:t xml:space="preserve">Подход </w:t>
      </w:r>
      <w:proofErr w:type="spellStart"/>
      <w:r>
        <w:rPr>
          <w:b/>
          <w:lang w:val="en-US"/>
        </w:rPr>
        <w:t>Poskitt</w:t>
      </w:r>
      <w:proofErr w:type="spellEnd"/>
      <w:r w:rsidRPr="00A376BB">
        <w:rPr>
          <w:b/>
        </w:rPr>
        <w:t>-</w:t>
      </w:r>
      <w:proofErr w:type="spellStart"/>
      <w:r>
        <w:rPr>
          <w:b/>
          <w:lang w:val="en-US"/>
        </w:rPr>
        <w:t>T</w:t>
      </w:r>
      <w:r w:rsidRPr="00A376BB">
        <w:rPr>
          <w:b/>
          <w:lang w:val="en-US"/>
        </w:rPr>
        <w:t>remayne</w:t>
      </w:r>
      <w:proofErr w:type="spellEnd"/>
      <w:r w:rsidRPr="00A376BB">
        <w:t xml:space="preserve">. </w:t>
      </w:r>
      <w:r>
        <w:t>Модели из портфеля проходят диагностику</w:t>
      </w:r>
      <w:r w:rsidR="00BE4402">
        <w:t xml:space="preserve"> остатков. </w:t>
      </w:r>
    </w:p>
    <w:p w:rsidR="00BC384E" w:rsidRDefault="00BC384E" w:rsidP="00BC384E">
      <w:pPr>
        <w:rPr>
          <w:b/>
        </w:rPr>
      </w:pPr>
      <w:r>
        <w:rPr>
          <w:b/>
        </w:rPr>
        <w:t xml:space="preserve">ЭТАП </w:t>
      </w:r>
      <w:r w:rsidR="00C1309C">
        <w:rPr>
          <w:b/>
        </w:rPr>
        <w:t>3</w:t>
      </w:r>
      <w:r>
        <w:rPr>
          <w:b/>
        </w:rPr>
        <w:t xml:space="preserve">. </w:t>
      </w:r>
      <w:r w:rsidR="00C1309C">
        <w:rPr>
          <w:b/>
        </w:rPr>
        <w:t>Тестирование модели</w:t>
      </w:r>
      <w:r>
        <w:rPr>
          <w:b/>
        </w:rPr>
        <w:t xml:space="preserve"> </w:t>
      </w:r>
      <w:r>
        <w:rPr>
          <w:b/>
          <w:lang w:val="en-US"/>
        </w:rPr>
        <w:t>ARMA</w:t>
      </w:r>
      <w:r w:rsidRPr="00BC384E">
        <w:rPr>
          <w:b/>
        </w:rPr>
        <w:t>(</w:t>
      </w:r>
      <w:proofErr w:type="gramStart"/>
      <w:r>
        <w:rPr>
          <w:b/>
          <w:lang w:val="en-US"/>
        </w:rPr>
        <w:t>p</w:t>
      </w:r>
      <w:r w:rsidRPr="00BC384E">
        <w:rPr>
          <w:b/>
        </w:rPr>
        <w:t>,</w:t>
      </w:r>
      <w:r>
        <w:rPr>
          <w:b/>
          <w:lang w:val="en-US"/>
        </w:rPr>
        <w:t>q</w:t>
      </w:r>
      <w:proofErr w:type="gramEnd"/>
      <w:r w:rsidRPr="00BC384E">
        <w:rPr>
          <w:b/>
        </w:rPr>
        <w:t>)</w:t>
      </w:r>
    </w:p>
    <w:p w:rsidR="00BC384E" w:rsidRDefault="00C1309C" w:rsidP="00BC384E">
      <w:r>
        <w:t xml:space="preserve">Мера качества модели – </w:t>
      </w:r>
      <w:r w:rsidRPr="00C1309C">
        <w:rPr>
          <w:b/>
          <w:lang w:val="en-US"/>
        </w:rPr>
        <w:t>AIC</w:t>
      </w:r>
      <w:r w:rsidRPr="00C1309C">
        <w:rPr>
          <w:b/>
        </w:rPr>
        <w:t xml:space="preserve">, </w:t>
      </w:r>
      <w:r w:rsidRPr="00C1309C">
        <w:rPr>
          <w:b/>
          <w:lang w:val="en-US"/>
        </w:rPr>
        <w:t>Hanna</w:t>
      </w:r>
      <w:r w:rsidRPr="00C1309C">
        <w:rPr>
          <w:b/>
        </w:rPr>
        <w:t>-</w:t>
      </w:r>
      <w:r w:rsidRPr="00C1309C">
        <w:rPr>
          <w:b/>
          <w:lang w:val="en-US"/>
        </w:rPr>
        <w:t>Quinn</w:t>
      </w:r>
      <w:r w:rsidRPr="00C1309C">
        <w:rPr>
          <w:b/>
        </w:rPr>
        <w:t xml:space="preserve"> </w:t>
      </w:r>
      <w:proofErr w:type="spellStart"/>
      <w:proofErr w:type="gramStart"/>
      <w:r w:rsidRPr="00C1309C">
        <w:rPr>
          <w:b/>
          <w:lang w:val="en-US"/>
        </w:rPr>
        <w:t>criter</w:t>
      </w:r>
      <w:proofErr w:type="spellEnd"/>
      <w:r w:rsidRPr="00C1309C">
        <w:rPr>
          <w:b/>
        </w:rPr>
        <w:t>.,</w:t>
      </w:r>
      <w:proofErr w:type="gramEnd"/>
      <w:r w:rsidRPr="00C1309C">
        <w:rPr>
          <w:b/>
        </w:rPr>
        <w:t xml:space="preserve"> </w:t>
      </w:r>
      <w:r w:rsidRPr="00C1309C">
        <w:rPr>
          <w:b/>
          <w:lang w:val="en-US"/>
        </w:rPr>
        <w:t>BIC</w:t>
      </w:r>
      <w:r w:rsidRPr="00C1309C">
        <w:t>.</w:t>
      </w:r>
    </w:p>
    <w:p w:rsidR="00C1309C" w:rsidRDefault="00C1309C" w:rsidP="00BC384E">
      <w:r>
        <w:t xml:space="preserve">Чем меньше абсолютное значение критерия </w:t>
      </w:r>
      <w:r w:rsidRPr="00C1309C">
        <w:rPr>
          <w:b/>
          <w:lang w:val="en-US"/>
        </w:rPr>
        <w:t>AIC</w:t>
      </w:r>
      <w:r w:rsidRPr="00C1309C">
        <w:rPr>
          <w:b/>
        </w:rPr>
        <w:t>/</w:t>
      </w:r>
      <w:r w:rsidRPr="00C1309C">
        <w:rPr>
          <w:b/>
          <w:lang w:val="en-US"/>
        </w:rPr>
        <w:t>BIC</w:t>
      </w:r>
      <w:r w:rsidRPr="00C1309C">
        <w:t xml:space="preserve">, </w:t>
      </w:r>
      <w:r>
        <w:t xml:space="preserve">тем лучше модель. </w:t>
      </w:r>
    </w:p>
    <w:p w:rsidR="00C1309C" w:rsidRDefault="00C1309C" w:rsidP="00BC384E">
      <w:r w:rsidRPr="00C1309C">
        <w:rPr>
          <w:b/>
        </w:rPr>
        <w:t>Критерий Бокса-Пирса</w:t>
      </w:r>
      <w:r>
        <w:t>. Можно использовать для конкретного ряда.</w:t>
      </w:r>
    </w:p>
    <w:p w:rsidR="00C1309C" w:rsidRDefault="00C1309C" w:rsidP="00BC384E">
      <w:r>
        <w:t xml:space="preserve">В случае остатков меняется распределение статистики.  </w:t>
      </w:r>
    </w:p>
    <w:p w:rsidR="008F4EA2" w:rsidRPr="00C1309C" w:rsidRDefault="008F4EA2" w:rsidP="00BC384E">
      <w:r w:rsidRPr="008F4EA2">
        <w:rPr>
          <w:b/>
        </w:rPr>
        <w:t xml:space="preserve">Критерий </w:t>
      </w:r>
      <w:proofErr w:type="spellStart"/>
      <w:r w:rsidRPr="008F4EA2">
        <w:rPr>
          <w:b/>
        </w:rPr>
        <w:t>Льюнг</w:t>
      </w:r>
      <w:proofErr w:type="spellEnd"/>
      <w:r w:rsidRPr="008F4EA2">
        <w:rPr>
          <w:b/>
        </w:rPr>
        <w:t>-Бокса</w:t>
      </w:r>
      <w:r>
        <w:t>. Для автокорреляции ряда и для остатков.</w:t>
      </w:r>
    </w:p>
    <w:p w:rsidR="00C9685F" w:rsidRDefault="008F4EA2" w:rsidP="004713D3">
      <w:proofErr w:type="spellStart"/>
      <w:r>
        <w:t>Портманто</w:t>
      </w:r>
      <w:proofErr w:type="spellEnd"/>
      <w:r>
        <w:t>-статистики = тесты на «</w:t>
      </w:r>
      <w:proofErr w:type="spellStart"/>
      <w:r>
        <w:t>белошумность</w:t>
      </w:r>
      <w:proofErr w:type="spellEnd"/>
      <w:r>
        <w:t xml:space="preserve">». </w:t>
      </w:r>
    </w:p>
    <w:p w:rsidR="00C9685F" w:rsidRDefault="008F4EA2" w:rsidP="004713D3">
      <w:r w:rsidRPr="008F4EA2">
        <w:rPr>
          <w:b/>
        </w:rPr>
        <w:t xml:space="preserve">Тест </w:t>
      </w:r>
      <w:proofErr w:type="spellStart"/>
      <w:r w:rsidRPr="008F4EA2">
        <w:rPr>
          <w:b/>
        </w:rPr>
        <w:t>Бройша</w:t>
      </w:r>
      <w:proofErr w:type="spellEnd"/>
      <w:r w:rsidRPr="008F4EA2">
        <w:rPr>
          <w:b/>
        </w:rPr>
        <w:t>-Годфри</w:t>
      </w:r>
      <w:r>
        <w:t>. Процедура на тестирование автокорреляции в остатков модели.</w:t>
      </w:r>
      <w:r w:rsidR="00404D45" w:rsidRPr="00404D45">
        <w:t xml:space="preserve"> (</w:t>
      </w:r>
      <w:r w:rsidR="00404D45">
        <w:t xml:space="preserve">при выборе способа подсчета коэффициентов модели в </w:t>
      </w:r>
      <w:proofErr w:type="spellStart"/>
      <w:r w:rsidR="00404D45">
        <w:rPr>
          <w:lang w:val="en-US"/>
        </w:rPr>
        <w:t>Eviews</w:t>
      </w:r>
      <w:proofErr w:type="spellEnd"/>
      <w:r w:rsidR="00404D45" w:rsidRPr="00404D45">
        <w:t xml:space="preserve">: </w:t>
      </w:r>
      <w:r w:rsidR="00404D45">
        <w:rPr>
          <w:lang w:val="en-US"/>
        </w:rPr>
        <w:t>Options</w:t>
      </w:r>
      <w:r w:rsidR="00404D45" w:rsidRPr="00404D45">
        <w:t xml:space="preserve"> – </w:t>
      </w:r>
      <w:r w:rsidR="00404D45">
        <w:rPr>
          <w:lang w:val="en-US"/>
        </w:rPr>
        <w:t>CLS</w:t>
      </w:r>
      <w:r w:rsidR="00404D45" w:rsidRPr="00404D45">
        <w:t>)</w:t>
      </w:r>
    </w:p>
    <w:p w:rsidR="00404D45" w:rsidRDefault="00404D45" w:rsidP="004713D3">
      <w:r w:rsidRPr="00404D45">
        <w:rPr>
          <w:b/>
        </w:rPr>
        <w:t xml:space="preserve">Тест </w:t>
      </w:r>
      <w:proofErr w:type="spellStart"/>
      <w:r w:rsidRPr="00404D45">
        <w:rPr>
          <w:b/>
        </w:rPr>
        <w:t>Хакре-Бера</w:t>
      </w:r>
      <w:proofErr w:type="spellEnd"/>
      <w:r w:rsidRPr="00404D45">
        <w:rPr>
          <w:b/>
        </w:rPr>
        <w:t>.</w:t>
      </w:r>
      <w:r>
        <w:rPr>
          <w:b/>
        </w:rPr>
        <w:t xml:space="preserve"> </w:t>
      </w:r>
      <w:r>
        <w:t>Тест на нормальность.</w:t>
      </w:r>
      <w:r w:rsidRPr="00404D45">
        <w:rPr>
          <w:b/>
        </w:rPr>
        <w:t xml:space="preserve"> </w:t>
      </w:r>
      <w:r>
        <w:t xml:space="preserve">Очень чувствителен к выбросам. Асимптотический. </w:t>
      </w:r>
    </w:p>
    <w:p w:rsidR="008F4EA2" w:rsidRDefault="00404D45" w:rsidP="00C9685F">
      <w:r>
        <w:t xml:space="preserve">Тестирование условной </w:t>
      </w:r>
      <w:proofErr w:type="spellStart"/>
      <w:r>
        <w:t>гетероскедостичности</w:t>
      </w:r>
      <w:proofErr w:type="spellEnd"/>
      <w:r>
        <w:t xml:space="preserve"> остатков. </w:t>
      </w:r>
      <w:r w:rsidRPr="00404D45">
        <w:rPr>
          <w:b/>
          <w:lang w:val="en-US"/>
        </w:rPr>
        <w:t>ARCH</w:t>
      </w:r>
      <w:r w:rsidRPr="00404D45">
        <w:rPr>
          <w:b/>
        </w:rPr>
        <w:t xml:space="preserve"> – </w:t>
      </w:r>
      <w:r w:rsidRPr="00404D45">
        <w:rPr>
          <w:b/>
          <w:lang w:val="en-US"/>
        </w:rPr>
        <w:t>LM</w:t>
      </w:r>
      <w:r w:rsidRPr="00404D45">
        <w:rPr>
          <w:b/>
        </w:rPr>
        <w:t xml:space="preserve"> – тест</w:t>
      </w:r>
      <w:r>
        <w:t xml:space="preserve">: проверка автокорреляции в квадратах остатков модели. </w:t>
      </w:r>
      <w:r w:rsidRPr="00404D45">
        <w:rPr>
          <w:b/>
          <w:lang w:val="en-US"/>
        </w:rPr>
        <w:t xml:space="preserve">GARCH – </w:t>
      </w:r>
      <w:r w:rsidRPr="00404D45">
        <w:rPr>
          <w:b/>
        </w:rPr>
        <w:t>тест</w:t>
      </w:r>
      <w:r>
        <w:t xml:space="preserve">. </w:t>
      </w:r>
    </w:p>
    <w:p w:rsidR="00BE4402" w:rsidRDefault="00BE4402" w:rsidP="00C9685F">
      <w:pPr>
        <w:rPr>
          <w:b/>
        </w:rPr>
      </w:pPr>
      <w:r>
        <w:rPr>
          <w:b/>
        </w:rPr>
        <w:t xml:space="preserve">ЭТАП </w:t>
      </w:r>
      <w:r w:rsidR="00A93D29">
        <w:rPr>
          <w:b/>
        </w:rPr>
        <w:t>4</w:t>
      </w:r>
      <w:r>
        <w:rPr>
          <w:b/>
        </w:rPr>
        <w:t xml:space="preserve">. </w:t>
      </w:r>
      <w:r>
        <w:rPr>
          <w:b/>
        </w:rPr>
        <w:t>Прогнозирование</w:t>
      </w:r>
    </w:p>
    <w:p w:rsidR="00BE4402" w:rsidRDefault="00BE4402" w:rsidP="00C9685F">
      <w:r>
        <w:t xml:space="preserve">Прогноз условным средним является лучшим с точки зрения минимизации среднеквадратической ошибки прогнозирования – </w:t>
      </w:r>
      <w:r>
        <w:rPr>
          <w:lang w:val="en-US"/>
        </w:rPr>
        <w:t>MSE</w:t>
      </w:r>
      <w:r w:rsidRPr="00BE4402">
        <w:t>/</w:t>
      </w:r>
      <w:r>
        <w:rPr>
          <w:lang w:val="en-US"/>
        </w:rPr>
        <w:t>MSFE</w:t>
      </w:r>
      <w:r w:rsidRPr="00BE4402">
        <w:t>/</w:t>
      </w:r>
      <w:r>
        <w:rPr>
          <w:lang w:val="en-US"/>
        </w:rPr>
        <w:t>MSPE</w:t>
      </w:r>
      <w:r>
        <w:t xml:space="preserve"> (минимизируем </w:t>
      </w:r>
      <w:r w:rsidR="00092555">
        <w:t>среднеквадратическое отклонение ошибки).</w:t>
      </w:r>
    </w:p>
    <w:p w:rsidR="00092555" w:rsidRDefault="00092555" w:rsidP="00C9685F">
      <w:r>
        <w:lastRenderedPageBreak/>
        <w:t>Критерии качества прогноза:</w:t>
      </w:r>
    </w:p>
    <w:p w:rsidR="00092555" w:rsidRDefault="00092555" w:rsidP="00C9685F">
      <w:pPr>
        <w:rPr>
          <w:lang w:val="en-US"/>
        </w:rPr>
      </w:pPr>
      <w:r>
        <w:rPr>
          <w:lang w:val="en-US"/>
        </w:rPr>
        <w:t>MSE/MSPE/MSFE</w:t>
      </w:r>
    </w:p>
    <w:p w:rsidR="00092555" w:rsidRDefault="00092555" w:rsidP="00C9685F">
      <w:r>
        <w:rPr>
          <w:lang w:val="en-US"/>
        </w:rPr>
        <w:t>RMSE</w:t>
      </w:r>
      <w:r w:rsidRPr="00092555">
        <w:t>/</w:t>
      </w:r>
      <w:r>
        <w:rPr>
          <w:lang w:val="en-US"/>
        </w:rPr>
        <w:t>RMSPE</w:t>
      </w:r>
      <w:r w:rsidRPr="00092555">
        <w:t>/</w:t>
      </w:r>
      <w:r>
        <w:rPr>
          <w:lang w:val="en-US"/>
        </w:rPr>
        <w:t>RMSFE</w:t>
      </w:r>
      <w:r w:rsidRPr="00092555">
        <w:t xml:space="preserve"> – </w:t>
      </w:r>
      <w:r>
        <w:t>квадратный корень предыдущего критерия</w:t>
      </w:r>
    </w:p>
    <w:p w:rsidR="00092555" w:rsidRDefault="00092555" w:rsidP="00C9685F">
      <w:r>
        <w:rPr>
          <w:lang w:val="en-US"/>
        </w:rPr>
        <w:t>MAE</w:t>
      </w:r>
      <w:r w:rsidRPr="00092555">
        <w:t xml:space="preserve"> – </w:t>
      </w:r>
      <w:r>
        <w:t>средняя абсолютная ошибка прогноза</w:t>
      </w:r>
    </w:p>
    <w:p w:rsidR="00092555" w:rsidRDefault="00092555" w:rsidP="00C9685F">
      <w:r>
        <w:rPr>
          <w:lang w:val="en-US"/>
        </w:rPr>
        <w:t>MAPE</w:t>
      </w:r>
      <w:r w:rsidRPr="00092555">
        <w:t xml:space="preserve"> - </w:t>
      </w:r>
      <w:r>
        <w:t>средняя абсолютная</w:t>
      </w:r>
      <w:r>
        <w:t xml:space="preserve"> процентная</w:t>
      </w:r>
      <w:r>
        <w:t xml:space="preserve"> ошибка прогноза</w:t>
      </w:r>
    </w:p>
    <w:p w:rsidR="00092555" w:rsidRPr="00092555" w:rsidRDefault="00092555" w:rsidP="00C9685F">
      <w:r>
        <w:t xml:space="preserve">Лучше та модель, у которой любой какой-то критерий меньше. </w:t>
      </w:r>
    </w:p>
    <w:p w:rsidR="008F4EA2" w:rsidRDefault="00092555" w:rsidP="00C9685F">
      <w:r w:rsidRPr="00092555">
        <w:t>*Посмотреть разные модели на разные горизонты прогнозирования*</w:t>
      </w:r>
    </w:p>
    <w:p w:rsidR="00092555" w:rsidRPr="00EC3226" w:rsidRDefault="00092555" w:rsidP="00C9685F">
      <w:r>
        <w:t xml:space="preserve">Тестирование значимости различий прогнозов, полученных по разным моделям. </w:t>
      </w:r>
      <w:r w:rsidRPr="00092555">
        <w:rPr>
          <w:b/>
        </w:rPr>
        <w:t xml:space="preserve">Тест </w:t>
      </w:r>
      <w:proofErr w:type="spellStart"/>
      <w:r w:rsidRPr="00092555">
        <w:rPr>
          <w:b/>
        </w:rPr>
        <w:t>Диболда-Мариано</w:t>
      </w:r>
      <w:proofErr w:type="spellEnd"/>
      <w:r w:rsidRPr="00092555">
        <w:rPr>
          <w:b/>
        </w:rPr>
        <w:t xml:space="preserve">. Тест </w:t>
      </w:r>
      <w:r>
        <w:rPr>
          <w:b/>
        </w:rPr>
        <w:t>К</w:t>
      </w:r>
      <w:r w:rsidRPr="00092555">
        <w:rPr>
          <w:b/>
        </w:rPr>
        <w:t xml:space="preserve">ларка-Веста, тест знаков и </w:t>
      </w:r>
      <w:proofErr w:type="spellStart"/>
      <w:r w:rsidRPr="00092555">
        <w:rPr>
          <w:b/>
        </w:rPr>
        <w:t>тд</w:t>
      </w:r>
      <w:proofErr w:type="spellEnd"/>
      <w:r w:rsidRPr="00092555">
        <w:rPr>
          <w:b/>
        </w:rPr>
        <w:t>.</w:t>
      </w:r>
      <w:r w:rsidR="00EC3226">
        <w:rPr>
          <w:b/>
        </w:rPr>
        <w:t xml:space="preserve"> </w:t>
      </w:r>
      <w:r w:rsidR="00EC3226" w:rsidRPr="00EC3226">
        <w:rPr>
          <w:lang w:val="en-US"/>
        </w:rPr>
        <w:t>H</w:t>
      </w:r>
      <w:r w:rsidR="00EC3226" w:rsidRPr="00EC3226">
        <w:t xml:space="preserve">0: прогноз по модели А не отличается от прогноза по модели </w:t>
      </w:r>
      <w:r w:rsidR="00EC3226" w:rsidRPr="00EC3226">
        <w:rPr>
          <w:lang w:val="en-US"/>
        </w:rPr>
        <w:t>B</w:t>
      </w:r>
      <w:r w:rsidR="00EC3226" w:rsidRPr="00EC3226">
        <w:t>.</w:t>
      </w:r>
      <w:r w:rsidR="00EC3226" w:rsidRPr="00EC3226">
        <w:rPr>
          <w:b/>
        </w:rPr>
        <w:t xml:space="preserve"> </w:t>
      </w:r>
    </w:p>
    <w:p w:rsidR="00C9685F" w:rsidRPr="00C9685F" w:rsidRDefault="00C9685F" w:rsidP="00C9685F">
      <w:pPr>
        <w:rPr>
          <w:b/>
          <w:u w:val="single"/>
        </w:rPr>
      </w:pPr>
      <w:r w:rsidRPr="004713D3">
        <w:rPr>
          <w:b/>
          <w:u w:val="single"/>
          <w:lang w:val="en-US"/>
        </w:rPr>
        <w:t>ACF</w:t>
      </w:r>
      <w:r>
        <w:rPr>
          <w:b/>
          <w:u w:val="single"/>
        </w:rPr>
        <w:t xml:space="preserve">, </w:t>
      </w:r>
      <w:r w:rsidRPr="004713D3">
        <w:rPr>
          <w:b/>
          <w:u w:val="single"/>
          <w:lang w:val="en-US"/>
        </w:rPr>
        <w:t>PACF</w:t>
      </w:r>
    </w:p>
    <w:p w:rsidR="004713D3" w:rsidRDefault="004713D3" w:rsidP="004713D3">
      <w:proofErr w:type="gramStart"/>
      <w:r>
        <w:rPr>
          <w:lang w:val="en-US"/>
        </w:rPr>
        <w:t>AR</w:t>
      </w:r>
      <w:r w:rsidRPr="004713D3">
        <w:t>(</w:t>
      </w:r>
      <w:proofErr w:type="gramEnd"/>
      <w:r>
        <w:rPr>
          <w:lang w:val="en-US"/>
        </w:rPr>
        <w:t>p</w:t>
      </w:r>
      <w:r w:rsidRPr="004713D3">
        <w:t>)</w:t>
      </w:r>
      <w:r>
        <w:t xml:space="preserve">: </w:t>
      </w:r>
      <w:r>
        <w:rPr>
          <w:lang w:val="en-US"/>
        </w:rPr>
        <w:t>ACF</w:t>
      </w:r>
      <w:r w:rsidRPr="004713D3">
        <w:t xml:space="preserve"> </w:t>
      </w:r>
      <w:r>
        <w:t>убывает по</w:t>
      </w:r>
      <w:r w:rsidRPr="004713D3">
        <w:t xml:space="preserve"> </w:t>
      </w:r>
      <w:r>
        <w:rPr>
          <w:lang w:val="en-US"/>
        </w:rPr>
        <w:t>k</w:t>
      </w:r>
      <w:r w:rsidRPr="004713D3">
        <w:t xml:space="preserve"> (</w:t>
      </w:r>
      <w:r>
        <w:rPr>
          <w:lang w:val="en-US"/>
        </w:rPr>
        <w:t>k</w:t>
      </w:r>
      <w:r w:rsidRPr="004713D3">
        <w:t>-</w:t>
      </w:r>
      <w:r>
        <w:t>величина запаздывания)</w:t>
      </w:r>
      <w:r w:rsidRPr="004713D3">
        <w:t xml:space="preserve">, </w:t>
      </w:r>
      <w:r>
        <w:rPr>
          <w:lang w:val="en-US"/>
        </w:rPr>
        <w:t>PACF</w:t>
      </w:r>
      <w:r w:rsidRPr="004713D3">
        <w:t xml:space="preserve"> </w:t>
      </w:r>
      <w:r>
        <w:t xml:space="preserve">равна нулю после </w:t>
      </w:r>
      <w:r>
        <w:rPr>
          <w:lang w:val="en-US"/>
        </w:rPr>
        <w:t>p</w:t>
      </w:r>
      <w:r w:rsidRPr="004713D3">
        <w:t>.</w:t>
      </w:r>
    </w:p>
    <w:p w:rsidR="004713D3" w:rsidRDefault="004713D3" w:rsidP="004713D3">
      <w:r>
        <w:rPr>
          <w:lang w:val="en-US"/>
        </w:rPr>
        <w:t>MA</w:t>
      </w:r>
      <w:r w:rsidRPr="004713D3">
        <w:t>(</w:t>
      </w:r>
      <w:r>
        <w:rPr>
          <w:lang w:val="en-US"/>
        </w:rPr>
        <w:t>q</w:t>
      </w:r>
      <w:r w:rsidRPr="004713D3">
        <w:t xml:space="preserve">): </w:t>
      </w:r>
      <w:r>
        <w:rPr>
          <w:lang w:val="en-US"/>
        </w:rPr>
        <w:t>ACF</w:t>
      </w:r>
      <w:r w:rsidRPr="004713D3">
        <w:t xml:space="preserve"> </w:t>
      </w:r>
      <w:r>
        <w:t xml:space="preserve">равна нулю после q, </w:t>
      </w:r>
      <w:r>
        <w:rPr>
          <w:lang w:val="en-US"/>
        </w:rPr>
        <w:t>PACF</w:t>
      </w:r>
      <w:r w:rsidRPr="004713D3">
        <w:t xml:space="preserve"> </w:t>
      </w:r>
      <w:r>
        <w:t xml:space="preserve">бесконечно убывает по </w:t>
      </w:r>
      <w:r>
        <w:rPr>
          <w:lang w:val="en-US"/>
        </w:rPr>
        <w:t>k</w:t>
      </w:r>
      <w:r w:rsidRPr="004713D3">
        <w:t>.</w:t>
      </w:r>
    </w:p>
    <w:p w:rsidR="00802138" w:rsidRPr="00802138" w:rsidRDefault="00802138" w:rsidP="004713D3">
      <w:pPr>
        <w:rPr>
          <w:b/>
          <w:u w:val="single"/>
        </w:rPr>
      </w:pPr>
      <w:r w:rsidRPr="00802138">
        <w:rPr>
          <w:b/>
          <w:u w:val="single"/>
        </w:rPr>
        <w:t>Стационарность</w:t>
      </w:r>
    </w:p>
    <w:p w:rsidR="00802138" w:rsidRDefault="00802138" w:rsidP="004713D3">
      <w:r>
        <w:t xml:space="preserve">Процесс является стационарным, если существует хотя бы одно стационарное решение. </w:t>
      </w:r>
    </w:p>
    <w:p w:rsidR="00802138" w:rsidRDefault="00802138" w:rsidP="004713D3">
      <w:r>
        <w:t xml:space="preserve">Корни характеристического (обратного – </w:t>
      </w:r>
      <w:r>
        <w:rPr>
          <w:lang w:val="en-US"/>
        </w:rPr>
        <w:t>inverse</w:t>
      </w:r>
      <w:r w:rsidRPr="00802138">
        <w:t xml:space="preserve">) </w:t>
      </w:r>
      <w:r>
        <w:t>уравнения должны быть по модулю больше (меньше) единицы.</w:t>
      </w:r>
    </w:p>
    <w:p w:rsidR="00E43374" w:rsidRDefault="00802138" w:rsidP="004713D3">
      <w:r>
        <w:t xml:space="preserve">Процесс является обратимым если корни обратного характеристического уравнения при </w:t>
      </w:r>
      <w:r>
        <w:rPr>
          <w:lang w:val="en-US"/>
        </w:rPr>
        <w:t>MA</w:t>
      </w:r>
      <w:r w:rsidRPr="00802138">
        <w:t>-</w:t>
      </w:r>
      <w:r>
        <w:t>части лежат внутри единичного круга.</w:t>
      </w:r>
    </w:p>
    <w:p w:rsidR="00E43374" w:rsidRDefault="00E43374" w:rsidP="004713D3"/>
    <w:p w:rsidR="00802138" w:rsidRDefault="00E43374" w:rsidP="004713D3">
      <w:pPr>
        <w:rPr>
          <w:b/>
          <w:u w:val="single"/>
        </w:rPr>
      </w:pPr>
      <w:r w:rsidRPr="00E43374">
        <w:rPr>
          <w:b/>
          <w:u w:val="single"/>
        </w:rPr>
        <w:t>Л10</w:t>
      </w:r>
      <w:r w:rsidR="00802138" w:rsidRPr="00E43374">
        <w:rPr>
          <w:b/>
          <w:u w:val="single"/>
        </w:rPr>
        <w:t xml:space="preserve"> </w:t>
      </w:r>
    </w:p>
    <w:p w:rsidR="00E43374" w:rsidRDefault="00050842" w:rsidP="004713D3">
      <w:r w:rsidRPr="00050842">
        <w:t xml:space="preserve">Кажущуюся регрессия. Юл (1926). </w:t>
      </w:r>
    </w:p>
    <w:p w:rsidR="00050842" w:rsidRDefault="00F11793" w:rsidP="004713D3">
      <w:pPr>
        <w:rPr>
          <w:b/>
        </w:rPr>
      </w:pPr>
      <w:r w:rsidRPr="00F11793">
        <w:rPr>
          <w:b/>
        </w:rPr>
        <w:t xml:space="preserve">Дисперсия ошибки прогнозирования стремится при увеличении горизонта прогнозирования к дисперсии самого ряда. </w:t>
      </w:r>
    </w:p>
    <w:p w:rsidR="00F11793" w:rsidRDefault="00F11793" w:rsidP="004713D3">
      <w:pPr>
        <w:rPr>
          <w:b/>
        </w:rPr>
      </w:pPr>
      <w:r>
        <w:rPr>
          <w:b/>
        </w:rPr>
        <w:t xml:space="preserve">Свойства </w:t>
      </w:r>
      <w:r>
        <w:rPr>
          <w:b/>
          <w:lang w:val="en-US"/>
        </w:rPr>
        <w:t>TS</w:t>
      </w:r>
      <w:r w:rsidRPr="00F11793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DS</w:t>
      </w:r>
      <w:r w:rsidRPr="00F11793">
        <w:rPr>
          <w:b/>
        </w:rPr>
        <w:t xml:space="preserve"> </w:t>
      </w:r>
      <w:r>
        <w:rPr>
          <w:b/>
        </w:rPr>
        <w:t>процессов.</w:t>
      </w:r>
    </w:p>
    <w:p w:rsidR="00F11793" w:rsidRDefault="00B31442" w:rsidP="004713D3">
      <w:pPr>
        <w:rPr>
          <w:b/>
          <w:u w:val="single"/>
        </w:rPr>
      </w:pPr>
      <w:r>
        <w:rPr>
          <w:b/>
          <w:u w:val="single"/>
        </w:rPr>
        <w:t>Л14</w:t>
      </w:r>
    </w:p>
    <w:p w:rsidR="00B31442" w:rsidRPr="00B31442" w:rsidRDefault="00B31442" w:rsidP="004713D3">
      <w:r>
        <w:t xml:space="preserve">Проблема нехватки параметров для идентификации уравнения </w:t>
      </w:r>
      <w:r>
        <w:rPr>
          <w:lang w:val="en-US"/>
        </w:rPr>
        <w:t>VAR</w:t>
      </w:r>
      <w:r w:rsidRPr="00B31442">
        <w:t xml:space="preserve"> </w:t>
      </w:r>
      <w:r>
        <w:t xml:space="preserve">в структурном виде решается тем, что накладываются ограничения на </w:t>
      </w:r>
      <w:proofErr w:type="spellStart"/>
      <w:r>
        <w:t>внедиагональные</w:t>
      </w:r>
      <w:proofErr w:type="spellEnd"/>
      <w:r>
        <w:t xml:space="preserve"> элементы матрицы </w:t>
      </w:r>
      <w:r>
        <w:rPr>
          <w:lang w:val="en-US"/>
        </w:rPr>
        <w:t>B</w:t>
      </w:r>
      <w:r w:rsidRPr="00B31442">
        <w:t xml:space="preserve">. </w:t>
      </w:r>
      <w:r>
        <w:t xml:space="preserve">Получается </w:t>
      </w:r>
      <w:r w:rsidRPr="00B31442">
        <w:rPr>
          <w:u w:val="single"/>
        </w:rPr>
        <w:t xml:space="preserve">структурная </w:t>
      </w:r>
      <w:r w:rsidRPr="00B31442">
        <w:rPr>
          <w:u w:val="single"/>
          <w:lang w:val="en-US"/>
        </w:rPr>
        <w:t>VAR</w:t>
      </w:r>
      <w:r w:rsidRPr="00B31442">
        <w:rPr>
          <w:u w:val="single"/>
        </w:rPr>
        <w:t xml:space="preserve"> с ограничениями/</w:t>
      </w:r>
      <w:r w:rsidRPr="00B31442">
        <w:rPr>
          <w:u w:val="single"/>
          <w:lang w:val="en-US"/>
        </w:rPr>
        <w:t>SVAR</w:t>
      </w:r>
      <w:r w:rsidRPr="00B31442">
        <w:t xml:space="preserve">. </w:t>
      </w:r>
      <w:bookmarkStart w:id="0" w:name="_GoBack"/>
      <w:bookmarkEnd w:id="0"/>
    </w:p>
    <w:sectPr w:rsidR="00B31442" w:rsidRPr="00B3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5409E"/>
    <w:multiLevelType w:val="hybridMultilevel"/>
    <w:tmpl w:val="BA4C7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D3"/>
    <w:rsid w:val="00031D2D"/>
    <w:rsid w:val="00050842"/>
    <w:rsid w:val="00092555"/>
    <w:rsid w:val="001177B2"/>
    <w:rsid w:val="00377B25"/>
    <w:rsid w:val="00404D45"/>
    <w:rsid w:val="004713D3"/>
    <w:rsid w:val="005736A2"/>
    <w:rsid w:val="00794712"/>
    <w:rsid w:val="00802138"/>
    <w:rsid w:val="008F4EA2"/>
    <w:rsid w:val="00A376BB"/>
    <w:rsid w:val="00A93D29"/>
    <w:rsid w:val="00B31442"/>
    <w:rsid w:val="00BC384E"/>
    <w:rsid w:val="00BE4402"/>
    <w:rsid w:val="00C11A6E"/>
    <w:rsid w:val="00C1309C"/>
    <w:rsid w:val="00C9685F"/>
    <w:rsid w:val="00D92955"/>
    <w:rsid w:val="00DC3672"/>
    <w:rsid w:val="00E43374"/>
    <w:rsid w:val="00EC3226"/>
    <w:rsid w:val="00F1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03EA5-AC37-4E2D-88DE-70145820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vladislav_mordasov@outlook.com</dc:creator>
  <cp:keywords/>
  <dc:description/>
  <cp:lastModifiedBy>vladislav_mordasov@outlook.com</cp:lastModifiedBy>
  <cp:revision>14</cp:revision>
  <dcterms:created xsi:type="dcterms:W3CDTF">2023-06-06T21:15:00Z</dcterms:created>
  <dcterms:modified xsi:type="dcterms:W3CDTF">2023-06-08T05:25:00Z</dcterms:modified>
</cp:coreProperties>
</file>