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624FA2" w:rsidRDefault="00624FA2">
      <w:pPr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</w:t>
      </w:r>
      <w:r w:rsidRPr="00624FA2">
        <w:rPr>
          <w:rFonts w:hint="eastAsia"/>
          <w:b/>
          <w:sz w:val="28"/>
          <w:szCs w:val="28"/>
        </w:rPr>
        <w:t xml:space="preserve">   </w:t>
      </w:r>
      <w:r w:rsidRPr="00624FA2">
        <w:rPr>
          <w:rFonts w:hint="eastAsia"/>
          <w:b/>
          <w:sz w:val="28"/>
          <w:szCs w:val="28"/>
        </w:rPr>
        <w:t>工厂模式</w:t>
      </w:r>
    </w:p>
    <w:p w:rsidR="00807F31" w:rsidRDefault="00ED48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意图：</w:t>
      </w:r>
    </w:p>
    <w:p w:rsidR="00ED48A0" w:rsidRDefault="00ED48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简单工厂模式是类的创建模式，又叫做静态工厂方法</w:t>
      </w:r>
      <w:r>
        <w:rPr>
          <w:rFonts w:hint="eastAsia"/>
          <w:sz w:val="28"/>
          <w:szCs w:val="28"/>
        </w:rPr>
        <w:t xml:space="preserve">(Static Factory Method) </w:t>
      </w:r>
      <w:r>
        <w:rPr>
          <w:rFonts w:hint="eastAsia"/>
          <w:sz w:val="28"/>
          <w:szCs w:val="28"/>
        </w:rPr>
        <w:t>模式。简单工厂模式是由一个</w:t>
      </w:r>
    </w:p>
    <w:p w:rsidR="00ED48A0" w:rsidRDefault="00ED48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工厂对象决定创建出那一种产品类的实例。通常它根据自变量的不同返回不同的类的实例。</w:t>
      </w:r>
    </w:p>
    <w:p w:rsidR="000E2B8F" w:rsidRDefault="000E2B8F">
      <w:pPr>
        <w:rPr>
          <w:rFonts w:hint="eastAsia"/>
          <w:sz w:val="28"/>
          <w:szCs w:val="28"/>
        </w:rPr>
      </w:pPr>
    </w:p>
    <w:p w:rsidR="000E2B8F" w:rsidRDefault="000E2B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适用性：</w:t>
      </w:r>
    </w:p>
    <w:p w:rsidR="000E2B8F" w:rsidRDefault="000E2B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·简单工厂模式的实质是由一个工厂类根据传入的参数，动态决定应该创建出哪一个产品类的实例</w:t>
      </w:r>
      <w:r w:rsidR="00AD4088">
        <w:rPr>
          <w:rFonts w:hint="eastAsia"/>
          <w:sz w:val="28"/>
          <w:szCs w:val="28"/>
        </w:rPr>
        <w:t>。</w:t>
      </w: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Pr="00F53D71" w:rsidRDefault="00A37483">
      <w:pPr>
        <w:rPr>
          <w:rFonts w:hint="eastAsia"/>
          <w:b/>
          <w:sz w:val="28"/>
          <w:szCs w:val="28"/>
        </w:rPr>
      </w:pPr>
      <w:r w:rsidRPr="00F53D71">
        <w:rPr>
          <w:rFonts w:hint="eastAsia"/>
          <w:b/>
          <w:sz w:val="28"/>
          <w:szCs w:val="28"/>
        </w:rPr>
        <w:t>简单工厂模式</w:t>
      </w:r>
      <w:r w:rsidRPr="00F53D71">
        <w:rPr>
          <w:rFonts w:hint="eastAsia"/>
          <w:b/>
          <w:sz w:val="28"/>
          <w:szCs w:val="28"/>
        </w:rPr>
        <w:t xml:space="preserve"> (Simple Factory)</w:t>
      </w:r>
    </w:p>
    <w:p w:rsidR="00807F31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简单工厂模式的构成：</w:t>
      </w:r>
    </w:p>
    <w:p w:rsidR="008E5C72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 w:rsidRPr="00E7155A">
        <w:rPr>
          <w:rFonts w:hint="eastAsia"/>
          <w:b/>
          <w:color w:val="00B050"/>
          <w:sz w:val="28"/>
          <w:szCs w:val="28"/>
        </w:rPr>
        <w:t>工厂类（</w:t>
      </w:r>
      <w:r w:rsidRPr="00E7155A">
        <w:rPr>
          <w:rFonts w:hint="eastAsia"/>
          <w:b/>
          <w:color w:val="00B050"/>
          <w:sz w:val="28"/>
          <w:szCs w:val="28"/>
        </w:rPr>
        <w:t>Creator</w:t>
      </w:r>
      <w:r w:rsidRPr="00E7155A">
        <w:rPr>
          <w:rFonts w:hint="eastAsia"/>
          <w:b/>
          <w:color w:val="00B050"/>
          <w:sz w:val="28"/>
          <w:szCs w:val="28"/>
        </w:rPr>
        <w:t>）角色</w:t>
      </w:r>
      <w:r>
        <w:rPr>
          <w:rFonts w:hint="eastAsia"/>
          <w:sz w:val="28"/>
          <w:szCs w:val="28"/>
        </w:rPr>
        <w:t>：担任这个角色的是简单工厂模式的核心，含有与应用紧密相关的商业逻辑。</w:t>
      </w:r>
    </w:p>
    <w:p w:rsidR="008E5C72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工厂类在客户端的直接调用下创建产品对象，它往往由一个具体类实现。</w:t>
      </w:r>
    </w:p>
    <w:p w:rsidR="008E5C72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bookmarkStart w:id="0" w:name="OLE_LINK1"/>
      <w:bookmarkStart w:id="1" w:name="OLE_LINK2"/>
      <w:r w:rsidRPr="00E7155A">
        <w:rPr>
          <w:rFonts w:hint="eastAsia"/>
          <w:b/>
          <w:color w:val="00B050"/>
          <w:sz w:val="28"/>
          <w:szCs w:val="28"/>
        </w:rPr>
        <w:t>抽象产品</w:t>
      </w:r>
      <w:bookmarkEnd w:id="0"/>
      <w:bookmarkEnd w:id="1"/>
      <w:r w:rsidRPr="00E7155A">
        <w:rPr>
          <w:rFonts w:hint="eastAsia"/>
          <w:b/>
          <w:color w:val="00B050"/>
          <w:sz w:val="28"/>
          <w:szCs w:val="28"/>
        </w:rPr>
        <w:t>（</w:t>
      </w:r>
      <w:r w:rsidRPr="00E7155A">
        <w:rPr>
          <w:rFonts w:hint="eastAsia"/>
          <w:b/>
          <w:color w:val="00B050"/>
          <w:sz w:val="28"/>
          <w:szCs w:val="28"/>
        </w:rPr>
        <w:t>Product</w:t>
      </w:r>
      <w:r w:rsidRPr="00E7155A">
        <w:rPr>
          <w:rFonts w:hint="eastAsia"/>
          <w:b/>
          <w:color w:val="00B050"/>
          <w:sz w:val="28"/>
          <w:szCs w:val="28"/>
        </w:rPr>
        <w:t>）角色</w:t>
      </w:r>
      <w:r>
        <w:rPr>
          <w:rFonts w:hint="eastAsia"/>
          <w:sz w:val="28"/>
          <w:szCs w:val="28"/>
        </w:rPr>
        <w:t>：担任这个角色的类是简单工厂模式所创建的对象的父类，或它们共同拥有</w:t>
      </w:r>
    </w:p>
    <w:p w:rsidR="008E5C72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的接口。抽象产品角色可以用一个接口或者抽象类实现。</w:t>
      </w:r>
    </w:p>
    <w:p w:rsidR="008E5C72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 w:rsidRPr="0007135C">
        <w:rPr>
          <w:rFonts w:hint="eastAsia"/>
          <w:b/>
          <w:color w:val="00B050"/>
          <w:sz w:val="28"/>
          <w:szCs w:val="28"/>
        </w:rPr>
        <w:t>具体产品（</w:t>
      </w:r>
      <w:r w:rsidRPr="0007135C">
        <w:rPr>
          <w:rFonts w:hint="eastAsia"/>
          <w:b/>
          <w:color w:val="00B050"/>
          <w:sz w:val="28"/>
          <w:szCs w:val="28"/>
        </w:rPr>
        <w:t>Concrete Product</w:t>
      </w:r>
      <w:r w:rsidRPr="0007135C">
        <w:rPr>
          <w:rFonts w:hint="eastAsia"/>
          <w:b/>
          <w:color w:val="00B050"/>
          <w:sz w:val="28"/>
          <w:szCs w:val="28"/>
        </w:rPr>
        <w:t>）角色</w:t>
      </w:r>
      <w:r>
        <w:rPr>
          <w:rFonts w:hint="eastAsia"/>
          <w:sz w:val="28"/>
          <w:szCs w:val="28"/>
        </w:rPr>
        <w:t>：简单工厂模式所创建的任何对象都是这个角色的实例，具体产品角色</w:t>
      </w:r>
    </w:p>
    <w:p w:rsidR="008E5C72" w:rsidRPr="008E5C72" w:rsidRDefault="008E5C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由一个具体类实现。</w:t>
      </w:r>
    </w:p>
    <w:p w:rsidR="00807F31" w:rsidRDefault="008922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Default="00807F31">
      <w:pPr>
        <w:rPr>
          <w:rFonts w:hint="eastAsia"/>
          <w:sz w:val="28"/>
          <w:szCs w:val="28"/>
        </w:rPr>
      </w:pPr>
    </w:p>
    <w:p w:rsidR="00807F31" w:rsidRPr="00807F31" w:rsidRDefault="00807F31">
      <w:pPr>
        <w:rPr>
          <w:sz w:val="28"/>
          <w:szCs w:val="28"/>
        </w:rPr>
      </w:pPr>
    </w:p>
    <w:sectPr w:rsidR="00807F31" w:rsidRPr="00807F31" w:rsidSect="00807F31">
      <w:pgSz w:w="17577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07F31"/>
    <w:rsid w:val="0007135C"/>
    <w:rsid w:val="000E2B8F"/>
    <w:rsid w:val="00534FF5"/>
    <w:rsid w:val="00624FA2"/>
    <w:rsid w:val="00807F31"/>
    <w:rsid w:val="008838DF"/>
    <w:rsid w:val="0089223D"/>
    <w:rsid w:val="008B23CA"/>
    <w:rsid w:val="008E5C72"/>
    <w:rsid w:val="009E42BC"/>
    <w:rsid w:val="00A37483"/>
    <w:rsid w:val="00AD4088"/>
    <w:rsid w:val="00B86D64"/>
    <w:rsid w:val="00BD214D"/>
    <w:rsid w:val="00CD1063"/>
    <w:rsid w:val="00E655D2"/>
    <w:rsid w:val="00E7155A"/>
    <w:rsid w:val="00EB5619"/>
    <w:rsid w:val="00ED48A0"/>
    <w:rsid w:val="00F53D71"/>
    <w:rsid w:val="00F67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2016-06-30T17:23:00Z</dcterms:created>
  <dcterms:modified xsi:type="dcterms:W3CDTF">2016-06-30T18:18:00Z</dcterms:modified>
</cp:coreProperties>
</file>