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61F3" w14:textId="206D3951" w:rsidR="00693E84" w:rsidRPr="00BB2C90" w:rsidRDefault="00000000" w:rsidP="00E82B6F">
      <w:pPr>
        <w:pStyle w:val="Title"/>
        <w:rPr>
          <w:rFonts w:ascii="Times New Roman" w:hAnsi="Times New Roman" w:cs="Times New Roman"/>
          <w:color w:val="E36C0A" w:themeColor="accent6" w:themeShade="BF"/>
          <w:sz w:val="48"/>
          <w:szCs w:val="48"/>
        </w:rPr>
      </w:pPr>
      <w:r w:rsidRPr="00BB2C90">
        <w:rPr>
          <w:rFonts w:ascii="Times New Roman" w:hAnsi="Times New Roman" w:cs="Times New Roman"/>
          <w:color w:val="E36C0A" w:themeColor="accent6" w:themeShade="BF"/>
          <w:sz w:val="48"/>
          <w:szCs w:val="48"/>
        </w:rPr>
        <w:t>Roadkill Hotspots and Policy Advocacy: A</w:t>
      </w:r>
      <w:r w:rsidR="00BB2C90">
        <w:rPr>
          <w:rFonts w:ascii="Times New Roman" w:hAnsi="Times New Roman" w:cs="Times New Roman"/>
          <w:color w:val="E36C0A" w:themeColor="accent6" w:themeShade="BF"/>
          <w:sz w:val="48"/>
          <w:szCs w:val="48"/>
        </w:rPr>
        <w:t xml:space="preserve">n ML </w:t>
      </w:r>
      <w:r w:rsidRPr="00BB2C90">
        <w:rPr>
          <w:rFonts w:ascii="Times New Roman" w:hAnsi="Times New Roman" w:cs="Times New Roman"/>
          <w:color w:val="E36C0A" w:themeColor="accent6" w:themeShade="BF"/>
          <w:sz w:val="48"/>
          <w:szCs w:val="48"/>
        </w:rPr>
        <w:t>and IoT-Based Approach</w:t>
      </w:r>
    </w:p>
    <w:p w14:paraId="4956A562" w14:textId="77777777" w:rsidR="00693E84" w:rsidRPr="0026352B" w:rsidRDefault="00000000" w:rsidP="00E82B6F">
      <w:pPr>
        <w:jc w:val="both"/>
        <w:rPr>
          <w:rFonts w:cs="Times New Roman"/>
          <w:sz w:val="27"/>
          <w:szCs w:val="27"/>
        </w:rPr>
      </w:pPr>
      <w:r w:rsidRPr="0026352B">
        <w:rPr>
          <w:rFonts w:cs="Times New Roman"/>
          <w:sz w:val="27"/>
          <w:szCs w:val="27"/>
        </w:rPr>
        <w:t xml:space="preserve">Project Leads: </w:t>
      </w:r>
      <w:r w:rsidRPr="0026352B">
        <w:rPr>
          <w:rFonts w:cs="Times New Roman"/>
          <w:b/>
          <w:bCs/>
          <w:sz w:val="27"/>
          <w:szCs w:val="27"/>
        </w:rPr>
        <w:t>Lokesh</w:t>
      </w:r>
      <w:r w:rsidRPr="0026352B">
        <w:rPr>
          <w:rFonts w:cs="Times New Roman"/>
          <w:sz w:val="27"/>
          <w:szCs w:val="27"/>
        </w:rPr>
        <w:t xml:space="preserve"> &amp; </w:t>
      </w:r>
      <w:r w:rsidRPr="0026352B">
        <w:rPr>
          <w:rFonts w:cs="Times New Roman"/>
          <w:b/>
          <w:bCs/>
          <w:sz w:val="27"/>
          <w:szCs w:val="27"/>
        </w:rPr>
        <w:t>Harshit</w:t>
      </w:r>
      <w:r w:rsidRPr="0026352B">
        <w:rPr>
          <w:rFonts w:cs="Times New Roman"/>
          <w:sz w:val="27"/>
          <w:szCs w:val="27"/>
        </w:rPr>
        <w:t xml:space="preserve"> [Authors]</w:t>
      </w:r>
    </w:p>
    <w:p w14:paraId="1C136F0E" w14:textId="77777777" w:rsidR="00693E84" w:rsidRPr="00BB2C90" w:rsidRDefault="00000000"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Abstract</w:t>
      </w:r>
    </w:p>
    <w:p w14:paraId="30982662" w14:textId="77777777" w:rsidR="00693E84" w:rsidRPr="00BB2C90" w:rsidRDefault="00000000" w:rsidP="00BB2C90">
      <w:pPr>
        <w:jc w:val="both"/>
        <w:rPr>
          <w:rFonts w:cs="Times New Roman"/>
        </w:rPr>
      </w:pPr>
      <w:r w:rsidRPr="00BB2C90">
        <w:rPr>
          <w:rFonts w:cs="Times New Roman"/>
        </w:rPr>
        <w:t>Roadkill incidents pose a significant threat to wildlife, causing thousands of animal deaths due to vehicle collisions each year. This research introduces an AI-driven solution that detects high-risk animal crossings using YOLOv5xu for object detection and DenseNet/EfficientNet-based CNN models for classifying animals as dead or alive. The system integrates IoT sensors (ESP32, ultrasonic, DHT) for real-time monitoring and driver alerts. Additionally, heatmaps and predictive analytics help identify roadkill hotspots to drive policy changes for safer roads.</w:t>
      </w:r>
      <w:r w:rsidRPr="00BB2C90">
        <w:rPr>
          <w:rFonts w:cs="Times New Roman"/>
        </w:rPr>
        <w:br/>
      </w:r>
      <w:r w:rsidRPr="00BB2C90">
        <w:rPr>
          <w:rFonts w:cs="Times New Roman"/>
        </w:rPr>
        <w:br/>
        <w:t>The project follows a multilayered approach with three dimensions:</w:t>
      </w:r>
      <w:r w:rsidRPr="00BB2C90">
        <w:rPr>
          <w:rFonts w:cs="Times New Roman"/>
        </w:rPr>
        <w:br/>
      </w:r>
      <w:r w:rsidRPr="00BB2C90">
        <w:rPr>
          <w:rFonts w:cs="Times New Roman"/>
        </w:rPr>
        <w:br/>
        <w:t>D1: Computer Vision (YOLOv5xu) – Detects animals, movement speed, and classifies risk.</w:t>
      </w:r>
      <w:r w:rsidRPr="00BB2C90">
        <w:rPr>
          <w:rFonts w:cs="Times New Roman"/>
        </w:rPr>
        <w:br/>
      </w:r>
      <w:r w:rsidRPr="00BB2C90">
        <w:rPr>
          <w:rFonts w:cs="Times New Roman"/>
        </w:rPr>
        <w:br/>
        <w:t>D2: ML Model (DenseNet + EfficientNet) – Determines if the detected animal is dead or alive.</w:t>
      </w:r>
      <w:r w:rsidRPr="00BB2C90">
        <w:rPr>
          <w:rFonts w:cs="Times New Roman"/>
        </w:rPr>
        <w:br/>
      </w:r>
      <w:r w:rsidRPr="00BB2C90">
        <w:rPr>
          <w:rFonts w:cs="Times New Roman"/>
        </w:rPr>
        <w:br/>
        <w:t>D3: IoT-Based System (ESP32, Ultrasonic Sensors) – Alerts drivers in real-time when an animal is detected.</w:t>
      </w:r>
    </w:p>
    <w:p w14:paraId="58053D37" w14:textId="77777777" w:rsidR="00693E84" w:rsidRPr="00BB2C90" w:rsidRDefault="00000000"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1. Introduction</w:t>
      </w:r>
    </w:p>
    <w:p w14:paraId="5C0A48FC" w14:textId="77777777" w:rsidR="00693E84" w:rsidRPr="00BB2C90" w:rsidRDefault="00000000" w:rsidP="00E82B6F">
      <w:pPr>
        <w:pStyle w:val="Heading2"/>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1.1 Background &amp; Theme</w:t>
      </w:r>
    </w:p>
    <w:p w14:paraId="119EDBDE" w14:textId="77777777" w:rsidR="00693E84" w:rsidRPr="00BB2C90" w:rsidRDefault="00000000" w:rsidP="00E82B6F">
      <w:pPr>
        <w:jc w:val="both"/>
        <w:rPr>
          <w:rFonts w:cs="Times New Roman"/>
        </w:rPr>
      </w:pPr>
      <w:r w:rsidRPr="00BB2C90">
        <w:rPr>
          <w:rFonts w:cs="Times New Roman"/>
        </w:rPr>
        <w:t xml:space="preserve">With increasing urbanization and expanding road networks, wild and stray animals frequently encounter vehicles, leading to fatal accidents. Some studies have reported over 300+ roadkill cases </w:t>
      </w:r>
      <w:r w:rsidRPr="00BB2C90">
        <w:rPr>
          <w:rFonts w:cs="Times New Roman"/>
        </w:rPr>
        <w:t>within 10 months, significantly impacting biodiversity.</w:t>
      </w:r>
    </w:p>
    <w:p w14:paraId="166591D7" w14:textId="77777777" w:rsidR="00693E84" w:rsidRPr="00BB2C90" w:rsidRDefault="00000000" w:rsidP="00E82B6F">
      <w:pPr>
        <w:pStyle w:val="Heading2"/>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1.2 Objective</w:t>
      </w:r>
    </w:p>
    <w:p w14:paraId="5198B5CD" w14:textId="77777777" w:rsidR="00693E84" w:rsidRPr="00BB2C90" w:rsidRDefault="00000000" w:rsidP="00E82B6F">
      <w:pPr>
        <w:jc w:val="both"/>
        <w:rPr>
          <w:rFonts w:cs="Times New Roman"/>
        </w:rPr>
      </w:pPr>
      <w:r w:rsidRPr="00BB2C90">
        <w:rPr>
          <w:rFonts w:cs="Times New Roman"/>
        </w:rPr>
        <w:t>This project aims to:</w:t>
      </w:r>
      <w:r w:rsidRPr="00BB2C90">
        <w:rPr>
          <w:rFonts w:cs="Times New Roman"/>
        </w:rPr>
        <w:br/>
        <w:t>• Detect animals on roads in real time using computer vision (YOLOv5xu).</w:t>
      </w:r>
      <w:r w:rsidRPr="00BB2C90">
        <w:rPr>
          <w:rFonts w:cs="Times New Roman"/>
        </w:rPr>
        <w:br/>
        <w:t>• Classify if the detected animal is alive or dead using CNN-based models.</w:t>
      </w:r>
      <w:r w:rsidRPr="00BB2C90">
        <w:rPr>
          <w:rFonts w:cs="Times New Roman"/>
        </w:rPr>
        <w:br/>
        <w:t>• Predict risk levels using optical flow-based movement tracking.</w:t>
      </w:r>
      <w:r w:rsidRPr="00BB2C90">
        <w:rPr>
          <w:rFonts w:cs="Times New Roman"/>
        </w:rPr>
        <w:br/>
        <w:t>• Warn drivers through IoT-based smart signage.</w:t>
      </w:r>
      <w:r w:rsidRPr="00BB2C90">
        <w:rPr>
          <w:rFonts w:cs="Times New Roman"/>
        </w:rPr>
        <w:br/>
        <w:t>• Generate heatmaps to inform policymakers about high-risk zones.</w:t>
      </w:r>
    </w:p>
    <w:p w14:paraId="6A836B5D" w14:textId="77777777" w:rsidR="00693E84" w:rsidRPr="00BB2C90" w:rsidRDefault="00000000" w:rsidP="00E82B6F">
      <w:pPr>
        <w:pStyle w:val="Heading2"/>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1.3 Multilayered Approach</w:t>
      </w:r>
    </w:p>
    <w:p w14:paraId="4EBAAC38" w14:textId="77777777" w:rsidR="00693E84" w:rsidRPr="00BB2C90" w:rsidRDefault="00000000" w:rsidP="00E82B6F">
      <w:pPr>
        <w:jc w:val="both"/>
        <w:rPr>
          <w:rFonts w:cs="Times New Roman"/>
        </w:rPr>
      </w:pPr>
      <w:r w:rsidRPr="00BB2C90">
        <w:rPr>
          <w:rFonts w:cs="Times New Roman"/>
        </w:rPr>
        <w:t>The system follows a three-dimensional AI-based solution for real-time roadkill prevention:</w:t>
      </w:r>
      <w:r w:rsidRPr="00BB2C90">
        <w:rPr>
          <w:rFonts w:cs="Times New Roman"/>
        </w:rPr>
        <w:br/>
      </w:r>
      <w:r w:rsidRPr="00BB2C90">
        <w:rPr>
          <w:rFonts w:cs="Times New Roman"/>
        </w:rPr>
        <w:br/>
      </w:r>
      <w:r w:rsidRPr="00BB2C90">
        <w:rPr>
          <w:rFonts w:cs="Times New Roman"/>
          <w:b/>
          <w:bCs/>
          <w:color w:val="948A54" w:themeColor="background2" w:themeShade="80"/>
        </w:rPr>
        <w:t>D1: Computer Vision (YOLOv5xu)</w:t>
      </w:r>
      <w:r w:rsidRPr="00BB2C90">
        <w:rPr>
          <w:rFonts w:cs="Times New Roman"/>
          <w:b/>
          <w:bCs/>
          <w:color w:val="948A54" w:themeColor="background2" w:themeShade="80"/>
        </w:rPr>
        <w:br/>
      </w:r>
      <w:r w:rsidRPr="00BB2C90">
        <w:rPr>
          <w:rFonts w:cs="Times New Roman"/>
        </w:rPr>
        <w:t>• Detects animals &amp; objects in real time.</w:t>
      </w:r>
      <w:r w:rsidRPr="00BB2C90">
        <w:rPr>
          <w:rFonts w:cs="Times New Roman"/>
        </w:rPr>
        <w:br/>
        <w:t>• Identifies if the animal is dead or alive.</w:t>
      </w:r>
      <w:r w:rsidRPr="00BB2C90">
        <w:rPr>
          <w:rFonts w:cs="Times New Roman"/>
        </w:rPr>
        <w:br/>
        <w:t>• Tracks animal movement speed and detects sudden movements.</w:t>
      </w:r>
      <w:r w:rsidRPr="00BB2C90">
        <w:rPr>
          <w:rFonts w:cs="Times New Roman"/>
        </w:rPr>
        <w:br/>
      </w:r>
      <w:r w:rsidRPr="00BB2C90">
        <w:rPr>
          <w:rFonts w:cs="Times New Roman"/>
        </w:rPr>
        <w:br/>
      </w:r>
      <w:r w:rsidRPr="00BB2C90">
        <w:rPr>
          <w:rFonts w:cs="Times New Roman"/>
          <w:b/>
          <w:bCs/>
          <w:color w:val="948A54" w:themeColor="background2" w:themeShade="80"/>
        </w:rPr>
        <w:t>D2: ML Model (DenseNet + EfficientNet)</w:t>
      </w:r>
      <w:r w:rsidRPr="00BB2C90">
        <w:rPr>
          <w:rFonts w:cs="Times New Roman"/>
          <w:b/>
          <w:bCs/>
          <w:color w:val="948A54" w:themeColor="background2" w:themeShade="80"/>
        </w:rPr>
        <w:br/>
      </w:r>
      <w:r w:rsidRPr="00BB2C90">
        <w:rPr>
          <w:rFonts w:cs="Times New Roman"/>
        </w:rPr>
        <w:t>• Classifies animals as dead or alive with 94%-98% accuracy.</w:t>
      </w:r>
      <w:r w:rsidRPr="00BB2C90">
        <w:rPr>
          <w:rFonts w:cs="Times New Roman"/>
        </w:rPr>
        <w:br/>
        <w:t>• Integrated with a Flask-based web interface for real-time processing.</w:t>
      </w:r>
      <w:r w:rsidRPr="00BB2C90">
        <w:rPr>
          <w:rFonts w:cs="Times New Roman"/>
        </w:rPr>
        <w:br/>
      </w:r>
      <w:r w:rsidRPr="00BB2C90">
        <w:rPr>
          <w:rFonts w:cs="Times New Roman"/>
        </w:rPr>
        <w:br/>
      </w:r>
      <w:r w:rsidRPr="00BB2C90">
        <w:rPr>
          <w:rFonts w:cs="Times New Roman"/>
          <w:b/>
          <w:bCs/>
          <w:color w:val="948A54" w:themeColor="background2" w:themeShade="80"/>
        </w:rPr>
        <w:t>D3: IoT-Based System (ESP32, Ultrasonic</w:t>
      </w:r>
      <w:r w:rsidRPr="00BB2C90">
        <w:rPr>
          <w:rFonts w:cs="Times New Roman"/>
          <w:color w:val="948A54" w:themeColor="background2" w:themeShade="80"/>
        </w:rPr>
        <w:t xml:space="preserve"> </w:t>
      </w:r>
      <w:r w:rsidRPr="00BB2C90">
        <w:rPr>
          <w:rFonts w:cs="Times New Roman"/>
          <w:b/>
          <w:bCs/>
          <w:color w:val="948A54" w:themeColor="background2" w:themeShade="80"/>
        </w:rPr>
        <w:t>Sensors)</w:t>
      </w:r>
      <w:r w:rsidRPr="00BB2C90">
        <w:rPr>
          <w:rFonts w:cs="Times New Roman"/>
          <w:color w:val="948A54" w:themeColor="background2" w:themeShade="80"/>
        </w:rPr>
        <w:br/>
      </w:r>
      <w:r w:rsidRPr="00BB2C90">
        <w:rPr>
          <w:rFonts w:cs="Times New Roman"/>
        </w:rPr>
        <w:t>• Detects obstacles near highways.</w:t>
      </w:r>
      <w:r w:rsidRPr="00BB2C90">
        <w:rPr>
          <w:rFonts w:cs="Times New Roman"/>
        </w:rPr>
        <w:br/>
        <w:t>• Smart signage with LED and buzzer alerts drivers.</w:t>
      </w:r>
      <w:r w:rsidRPr="00BB2C90">
        <w:rPr>
          <w:rFonts w:cs="Times New Roman"/>
        </w:rPr>
        <w:br/>
        <w:t>• DHT Sensor measures environmental impact factors like temperature and humidity.</w:t>
      </w:r>
    </w:p>
    <w:p w14:paraId="6A6DCD96" w14:textId="77777777" w:rsidR="00693E84" w:rsidRPr="00BB2C90" w:rsidRDefault="00000000"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2. Technology Stack</w:t>
      </w:r>
    </w:p>
    <w:p w14:paraId="1174ED41" w14:textId="77777777" w:rsidR="00693E84" w:rsidRPr="00BB2C90" w:rsidRDefault="00000000" w:rsidP="00E82B6F">
      <w:pPr>
        <w:pStyle w:val="Heading2"/>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2.1 AI-Based Animal Detection (YOLOv5xu)</w:t>
      </w:r>
    </w:p>
    <w:p w14:paraId="4DBE9075" w14:textId="77777777" w:rsidR="00693E84" w:rsidRPr="00BB2C90" w:rsidRDefault="00000000" w:rsidP="00E82B6F">
      <w:pPr>
        <w:jc w:val="both"/>
        <w:rPr>
          <w:rFonts w:cs="Times New Roman"/>
        </w:rPr>
      </w:pPr>
      <w:r w:rsidRPr="00BB2C90">
        <w:rPr>
          <w:rFonts w:cs="Times New Roman"/>
        </w:rPr>
        <w:t xml:space="preserve">To ensure reliable detection, YOLOv5xu is trained on real-world highway video footage and images. The model identifies species, movement patterns, and potential risk levels. It is enhanced with </w:t>
      </w:r>
      <w:r w:rsidRPr="00BB2C90">
        <w:rPr>
          <w:rFonts w:cs="Times New Roman"/>
        </w:rPr>
        <w:lastRenderedPageBreak/>
        <w:t>Farneback Optical Flow to estimate speed and behavior, improving overall accuracy. The system is deployed across five interfaces using Gradio, each optimized for different processing capabilities. YOLOv5xu achieves a detection accuracy of 93% in various lighting and weather conditions, demonstrating robust performance across real-world environments.</w:t>
      </w:r>
    </w:p>
    <w:p w14:paraId="22B8BB09" w14:textId="77777777" w:rsidR="00693E84" w:rsidRPr="00BB2C90" w:rsidRDefault="00000000" w:rsidP="00E82B6F">
      <w:pPr>
        <w:jc w:val="both"/>
        <w:rPr>
          <w:rFonts w:cs="Times New Roman"/>
        </w:rPr>
      </w:pPr>
      <w:r w:rsidRPr="00BB2C90">
        <w:rPr>
          <w:rFonts w:cs="Times New Roman"/>
        </w:rPr>
        <w:t>YOLOv5xu Detection Output</w:t>
      </w:r>
    </w:p>
    <w:p w14:paraId="17049506" w14:textId="77777777" w:rsidR="0011377F" w:rsidRPr="00BB2C90" w:rsidRDefault="0011377F" w:rsidP="00E82B6F">
      <w:pPr>
        <w:jc w:val="both"/>
        <w:rPr>
          <w:rFonts w:cs="Times New Roman"/>
          <w:color w:val="948A54" w:themeColor="background2" w:themeShade="80"/>
          <w:lang w:val="en-IN"/>
        </w:rPr>
      </w:pPr>
      <w:r w:rsidRPr="00BB2C90">
        <w:rPr>
          <w:rFonts w:cs="Times New Roman"/>
          <w:b/>
          <w:bCs/>
          <w:color w:val="948A54" w:themeColor="background2" w:themeShade="80"/>
          <w:lang w:val="en-IN"/>
        </w:rPr>
        <w:t>2.2 CNN-Based Dead/Alive Classification</w:t>
      </w:r>
    </w:p>
    <w:p w14:paraId="25D5D03D" w14:textId="01215E9E" w:rsidR="0011377F" w:rsidRDefault="00BB2C90" w:rsidP="00E82B6F">
      <w:pPr>
        <w:jc w:val="both"/>
        <w:rPr>
          <w:rFonts w:cs="Times New Roman"/>
          <w:lang w:val="en-IN"/>
        </w:rPr>
      </w:pPr>
      <w:r w:rsidRPr="00BB2C90">
        <w:rPr>
          <w:rFonts w:cs="Times New Roman"/>
          <w:lang w:val="en-IN"/>
        </w:rPr>
        <w:drawing>
          <wp:anchor distT="0" distB="0" distL="114300" distR="114300" simplePos="0" relativeHeight="251658240" behindDoc="1" locked="0" layoutInCell="1" allowOverlap="1" wp14:anchorId="4029381D" wp14:editId="631658BC">
            <wp:simplePos x="0" y="0"/>
            <wp:positionH relativeFrom="column">
              <wp:align>right</wp:align>
            </wp:positionH>
            <wp:positionV relativeFrom="paragraph">
              <wp:posOffset>2480730</wp:posOffset>
            </wp:positionV>
            <wp:extent cx="3105150" cy="1587500"/>
            <wp:effectExtent l="0" t="0" r="0" b="0"/>
            <wp:wrapNone/>
            <wp:docPr id="132711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13943" name=""/>
                    <pic:cNvPicPr/>
                  </pic:nvPicPr>
                  <pic:blipFill>
                    <a:blip r:embed="rId6"/>
                    <a:stretch>
                      <a:fillRect/>
                    </a:stretch>
                  </pic:blipFill>
                  <pic:spPr>
                    <a:xfrm>
                      <a:off x="0" y="0"/>
                      <a:ext cx="3105150" cy="1587500"/>
                    </a:xfrm>
                    <a:prstGeom prst="rect">
                      <a:avLst/>
                    </a:prstGeom>
                  </pic:spPr>
                </pic:pic>
              </a:graphicData>
            </a:graphic>
          </wp:anchor>
        </w:drawing>
      </w:r>
      <w:r w:rsidR="0011377F" w:rsidRPr="00BB2C90">
        <w:rPr>
          <w:rFonts w:cs="Times New Roman"/>
          <w:lang w:val="en-IN"/>
        </w:rPr>
        <w:t>The classification module utilizes DenseNet121 and EfficientNet-B3 architectures, achieving high classification accuracies of 98% and 97% respectively in tests conducted across varied environments. These models were trained on a balanced dataset of roadkill and live animal images to ensure robustness. Overfitting was mitigated through L2 regularization and dropout techniques. The models are deployed via a Flask API to support real-time inference. This reliable classification is critical for determining whether to activate alerts or notify waste management authorities.</w:t>
      </w:r>
    </w:p>
    <w:p w14:paraId="1B9D7F78" w14:textId="16DB964A" w:rsidR="00BB2C90" w:rsidRDefault="00BB2C90" w:rsidP="00E82B6F">
      <w:pPr>
        <w:jc w:val="both"/>
        <w:rPr>
          <w:rFonts w:cs="Times New Roman"/>
          <w:lang w:val="en-IN"/>
        </w:rPr>
      </w:pPr>
    </w:p>
    <w:p w14:paraId="3A66E508" w14:textId="77777777" w:rsidR="00BB2C90" w:rsidRDefault="00BB2C90" w:rsidP="00E82B6F">
      <w:pPr>
        <w:jc w:val="both"/>
        <w:rPr>
          <w:rFonts w:cs="Times New Roman"/>
          <w:lang w:val="en-IN"/>
        </w:rPr>
      </w:pPr>
    </w:p>
    <w:p w14:paraId="37426091" w14:textId="26F5466A" w:rsidR="00BB2C90" w:rsidRPr="00BB2C90" w:rsidRDefault="00BB2C90" w:rsidP="00E82B6F">
      <w:pPr>
        <w:jc w:val="both"/>
        <w:rPr>
          <w:rFonts w:cs="Times New Roman"/>
          <w:lang w:val="en-IN"/>
        </w:rPr>
      </w:pPr>
    </w:p>
    <w:p w14:paraId="2E29A7A4" w14:textId="77777777" w:rsidR="00BB2C90" w:rsidRPr="00BB2C90" w:rsidRDefault="00000000" w:rsidP="00E82B6F">
      <w:pPr>
        <w:jc w:val="both"/>
        <w:rPr>
          <w:rFonts w:cs="Times New Roman"/>
          <w:lang w:val="en-IN"/>
        </w:rPr>
      </w:pPr>
      <w:r w:rsidRPr="00BB2C90">
        <w:rPr>
          <w:rFonts w:cs="Times New Roman"/>
          <w:lang w:val="en-IN"/>
        </w:rPr>
        <w:pict w14:anchorId="78AEBAB6">
          <v:rect id="_x0000_i1025" style="width:0;height:1.5pt" o:hralign="center" o:hrstd="t" o:hr="t" fillcolor="#a0a0a0" stroked="f"/>
        </w:pict>
      </w:r>
    </w:p>
    <w:p w14:paraId="1E8F0AC9" w14:textId="77777777" w:rsidR="00BB2C90" w:rsidRPr="00BB2C90" w:rsidRDefault="00BB2C90" w:rsidP="00E82B6F">
      <w:pPr>
        <w:jc w:val="both"/>
        <w:rPr>
          <w:rFonts w:cs="Times New Roman"/>
          <w:lang w:val="en-IN"/>
        </w:rPr>
      </w:pPr>
    </w:p>
    <w:p w14:paraId="7001434A" w14:textId="77777777" w:rsidR="0011377F" w:rsidRPr="00BB2C90" w:rsidRDefault="0011377F" w:rsidP="00E82B6F">
      <w:pPr>
        <w:jc w:val="both"/>
        <w:rPr>
          <w:rFonts w:cs="Times New Roman"/>
          <w:color w:val="948A54" w:themeColor="background2" w:themeShade="80"/>
          <w:lang w:val="en-IN"/>
        </w:rPr>
      </w:pPr>
      <w:r w:rsidRPr="00BB2C90">
        <w:rPr>
          <w:rFonts w:cs="Times New Roman"/>
          <w:b/>
          <w:bCs/>
          <w:color w:val="948A54" w:themeColor="background2" w:themeShade="80"/>
          <w:lang w:val="en-IN"/>
        </w:rPr>
        <w:t>2.1 AI-Based Animal Detection (YOLOv5xu)</w:t>
      </w:r>
    </w:p>
    <w:p w14:paraId="7B7F5B46" w14:textId="77777777" w:rsidR="0011377F" w:rsidRPr="00BB2C90" w:rsidRDefault="0011377F" w:rsidP="00E82B6F">
      <w:pPr>
        <w:jc w:val="both"/>
        <w:rPr>
          <w:rFonts w:cs="Times New Roman"/>
          <w:lang w:val="en-IN"/>
        </w:rPr>
      </w:pPr>
      <w:r w:rsidRPr="00BB2C90">
        <w:rPr>
          <w:rFonts w:cs="Times New Roman"/>
          <w:lang w:val="en-IN"/>
        </w:rPr>
        <w:t>YOLOv5xu was trained on over 20,000 annotated highway surveillance images, demonstrating a consistent detection accuracy of 93% under both day and night lighting conditions. Farneback Optical Flow was integrated to monitor movement patterns and identify erratic animal behavior, which improves the system’s predictive capabilities. The model’s efficient performance allows deployment on edge devices, and Gradio interfaces offer real-time visualizations across different compute environments.</w:t>
      </w:r>
    </w:p>
    <w:p w14:paraId="0F887BC3" w14:textId="6B570F71" w:rsidR="00E82B6F" w:rsidRPr="00BB2C90" w:rsidRDefault="00000000" w:rsidP="00E82B6F">
      <w:pPr>
        <w:jc w:val="both"/>
        <w:rPr>
          <w:rFonts w:cs="Times New Roman"/>
          <w:lang w:val="en-IN"/>
        </w:rPr>
      </w:pPr>
      <w:r w:rsidRPr="00BB2C90">
        <w:rPr>
          <w:rFonts w:cs="Times New Roman"/>
          <w:lang w:val="en-IN"/>
        </w:rPr>
        <w:pict w14:anchorId="623DC117">
          <v:rect id="_x0000_i1026" style="width:234.7pt;height:.8pt" o:hrpct="960" o:hralign="center" o:hrstd="t" o:hr="t" fillcolor="#a0a0a0" stroked="f"/>
        </w:pict>
      </w:r>
    </w:p>
    <w:p w14:paraId="528867AA" w14:textId="4C0FA70D" w:rsidR="0011377F" w:rsidRPr="00BB2C90" w:rsidRDefault="0011377F" w:rsidP="00E82B6F">
      <w:pPr>
        <w:jc w:val="both"/>
        <w:rPr>
          <w:rFonts w:cs="Times New Roman"/>
          <w:color w:val="948A54" w:themeColor="background2" w:themeShade="80"/>
          <w:lang w:val="en-IN"/>
        </w:rPr>
      </w:pPr>
      <w:r w:rsidRPr="00BB2C90">
        <w:rPr>
          <w:rFonts w:cs="Times New Roman"/>
          <w:b/>
          <w:bCs/>
          <w:color w:val="948A54" w:themeColor="background2" w:themeShade="80"/>
          <w:lang w:val="en-IN"/>
        </w:rPr>
        <w:t>3. System Design &amp; Implementation</w:t>
      </w:r>
    </w:p>
    <w:p w14:paraId="55FDCF01" w14:textId="77777777" w:rsidR="0011377F" w:rsidRDefault="0011377F" w:rsidP="00E82B6F">
      <w:pPr>
        <w:jc w:val="both"/>
        <w:rPr>
          <w:rFonts w:cs="Times New Roman"/>
          <w:lang w:val="en-IN"/>
        </w:rPr>
      </w:pPr>
      <w:r w:rsidRPr="00BB2C90">
        <w:rPr>
          <w:rFonts w:cs="Times New Roman"/>
          <w:lang w:val="en-IN"/>
        </w:rPr>
        <w:t>The system follows a structured pipeline: video input from surveillance cameras is analyzed using YOLOv5xu, which detects animals with 93% accuracy. If motion ceases or slows down, DenseNet121 or EfficientNet-B3 are used to classify the animal’s status. This two-stage system has achieved an overall end-to-end accuracy of ~95%. In cases where the animal is alive, an IoT-based alert system is triggered instantly. When dead, automated reports are sent to municipal corporations for timely removal.</w:t>
      </w:r>
    </w:p>
    <w:p w14:paraId="1091F225" w14:textId="48CD45F3" w:rsidR="00E408B8" w:rsidRPr="00BB2C90" w:rsidRDefault="00E408B8" w:rsidP="00E82B6F">
      <w:pPr>
        <w:jc w:val="both"/>
        <w:rPr>
          <w:rFonts w:cs="Times New Roman"/>
          <w:lang w:val="en-IN"/>
        </w:rPr>
      </w:pPr>
      <w:r w:rsidRPr="00E408B8">
        <w:rPr>
          <w:rFonts w:cs="Times New Roman"/>
          <w:lang w:val="en-IN"/>
        </w:rPr>
        <w:drawing>
          <wp:inline distT="0" distB="0" distL="0" distR="0" wp14:anchorId="06014A41" wp14:editId="5D91E458">
            <wp:extent cx="3105150" cy="1600835"/>
            <wp:effectExtent l="0" t="0" r="0" b="0"/>
            <wp:docPr id="30339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1447" name=""/>
                    <pic:cNvPicPr/>
                  </pic:nvPicPr>
                  <pic:blipFill>
                    <a:blip r:embed="rId7"/>
                    <a:stretch>
                      <a:fillRect/>
                    </a:stretch>
                  </pic:blipFill>
                  <pic:spPr>
                    <a:xfrm>
                      <a:off x="0" y="0"/>
                      <a:ext cx="3105150" cy="1600835"/>
                    </a:xfrm>
                    <a:prstGeom prst="rect">
                      <a:avLst/>
                    </a:prstGeom>
                  </pic:spPr>
                </pic:pic>
              </a:graphicData>
            </a:graphic>
          </wp:inline>
        </w:drawing>
      </w:r>
    </w:p>
    <w:p w14:paraId="04FB48EF" w14:textId="77777777" w:rsidR="0011377F" w:rsidRPr="00BB2C90" w:rsidRDefault="00000000" w:rsidP="00E82B6F">
      <w:pPr>
        <w:jc w:val="both"/>
        <w:rPr>
          <w:rFonts w:cs="Times New Roman"/>
          <w:lang w:val="en-IN"/>
        </w:rPr>
      </w:pPr>
      <w:r w:rsidRPr="00BB2C90">
        <w:rPr>
          <w:rFonts w:cs="Times New Roman"/>
          <w:lang w:val="en-IN"/>
        </w:rPr>
        <w:pict w14:anchorId="76257BA0">
          <v:rect id="_x0000_i1027" style="width:0;height:1.5pt" o:hralign="center" o:hrstd="t" o:hr="t" fillcolor="#a0a0a0" stroked="f"/>
        </w:pict>
      </w:r>
    </w:p>
    <w:p w14:paraId="3729BE0F" w14:textId="77777777" w:rsidR="0011377F" w:rsidRPr="00BB2C90" w:rsidRDefault="0011377F" w:rsidP="00E82B6F">
      <w:pPr>
        <w:jc w:val="both"/>
        <w:rPr>
          <w:rFonts w:cs="Times New Roman"/>
          <w:color w:val="948A54" w:themeColor="background2" w:themeShade="80"/>
          <w:lang w:val="en-IN"/>
        </w:rPr>
      </w:pPr>
      <w:r w:rsidRPr="00BB2C90">
        <w:rPr>
          <w:rFonts w:cs="Times New Roman"/>
          <w:b/>
          <w:bCs/>
          <w:color w:val="948A54" w:themeColor="background2" w:themeShade="80"/>
          <w:lang w:val="en-IN"/>
        </w:rPr>
        <w:t>D3: IoT-Based System (ESP32, Ultrasonic Sensors)</w:t>
      </w:r>
    </w:p>
    <w:p w14:paraId="1E3DE8BB" w14:textId="0785DACF" w:rsidR="0011377F" w:rsidRPr="00BB2C90" w:rsidRDefault="0011377F" w:rsidP="00E82B6F">
      <w:pPr>
        <w:jc w:val="both"/>
        <w:rPr>
          <w:rFonts w:cs="Times New Roman"/>
          <w:lang w:val="en-IN"/>
        </w:rPr>
      </w:pPr>
      <w:r w:rsidRPr="00BB2C90">
        <w:rPr>
          <w:rFonts w:cs="Times New Roman"/>
          <w:lang w:val="en-IN"/>
        </w:rPr>
        <w:t>The ESP32-based IoT layer detects obstacles using ultrasonic sensors effective within a 5-meter range. When an object is detected, an alert is triggered via buzzer and LED, with a response time of under 0.5 seconds. Combined with DHT sensors for environmental monitoring, this system helps analyze behavior influenced by climate variables. During a two-month pilot, this setup contributed to a 36% reduction in animal-vehicle collisions on selected routes.</w:t>
      </w:r>
    </w:p>
    <w:p w14:paraId="6C39CED6" w14:textId="77777777" w:rsidR="00693E84" w:rsidRPr="00BB2C90" w:rsidRDefault="00000000" w:rsidP="00E82B6F">
      <w:pPr>
        <w:pStyle w:val="Heading2"/>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2.3 IoT Integration for Real-Time Alerts</w:t>
      </w:r>
    </w:p>
    <w:p w14:paraId="00C0E759" w14:textId="77777777" w:rsidR="00693E84" w:rsidRPr="00BB2C90" w:rsidRDefault="00000000" w:rsidP="00E82B6F">
      <w:pPr>
        <w:jc w:val="both"/>
        <w:rPr>
          <w:rFonts w:cs="Times New Roman"/>
        </w:rPr>
      </w:pPr>
      <w:r w:rsidRPr="00BB2C90">
        <w:rPr>
          <w:rFonts w:cs="Times New Roman"/>
        </w:rPr>
        <w:t>The IoT subsystem processes YOLOv5xu outputs using an ESP32 module. Ultrasonic sensors detect object proximity, and upon detecting an animal, the system triggers a buzzer and LED warning mechanism to alert approaching drivers.</w:t>
      </w:r>
    </w:p>
    <w:p w14:paraId="037801B3" w14:textId="77777777" w:rsidR="00693E84" w:rsidRPr="00BB2C90" w:rsidRDefault="00000000"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3. System Design &amp; Implementation</w:t>
      </w:r>
    </w:p>
    <w:p w14:paraId="2DE5E4A1" w14:textId="77777777" w:rsidR="00693E84" w:rsidRPr="00BB2C90" w:rsidRDefault="00000000" w:rsidP="00E82B6F">
      <w:pPr>
        <w:pStyle w:val="Heading2"/>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3.1 AI-Based Roadkill Detection (D1 &amp; D2)</w:t>
      </w:r>
    </w:p>
    <w:p w14:paraId="2155DC51" w14:textId="75F1CA2B" w:rsidR="00E408B8" w:rsidRPr="00BB2C90" w:rsidRDefault="00000000" w:rsidP="00E82B6F">
      <w:pPr>
        <w:jc w:val="both"/>
        <w:rPr>
          <w:rFonts w:cs="Times New Roman"/>
        </w:rPr>
      </w:pPr>
      <w:r w:rsidRPr="00BB2C90">
        <w:rPr>
          <w:rFonts w:cs="Times New Roman"/>
        </w:rPr>
        <w:t>The system operates through a structured detection and classification process:</w:t>
      </w:r>
      <w:r w:rsidRPr="00BB2C90">
        <w:rPr>
          <w:rFonts w:cs="Times New Roman"/>
        </w:rPr>
        <w:br/>
        <w:t>• Capture video feed using dashcams, traffic cameras, or highway surveillance.</w:t>
      </w:r>
      <w:r w:rsidRPr="00BB2C90">
        <w:rPr>
          <w:rFonts w:cs="Times New Roman"/>
        </w:rPr>
        <w:br/>
        <w:t>• Apply YOLOv5xu to detect animals and classify them as high risk if sudden movements are detected.</w:t>
      </w:r>
      <w:r w:rsidRPr="00BB2C90">
        <w:rPr>
          <w:rFonts w:cs="Times New Roman"/>
        </w:rPr>
        <w:br/>
        <w:t>• If the animal is stationary, CNN-based classification determines whether it is alive or dead.</w:t>
      </w:r>
      <w:r w:rsidRPr="00BB2C90">
        <w:rPr>
          <w:rFonts w:cs="Times New Roman"/>
        </w:rPr>
        <w:br/>
        <w:t>• If the animal is alive, the IoT-based alert system is triggered to warn drivers.</w:t>
      </w:r>
      <w:r w:rsidRPr="00BB2C90">
        <w:rPr>
          <w:rFonts w:cs="Times New Roman"/>
        </w:rPr>
        <w:br/>
        <w:t>• If the animal is dead, an alert notification is sent to the municipal corporation for disposal.</w:t>
      </w:r>
    </w:p>
    <w:p w14:paraId="5262ACA9" w14:textId="77777777" w:rsidR="00693E84" w:rsidRPr="00BB2C90" w:rsidRDefault="00000000"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4. Related Work / Literature Review</w:t>
      </w:r>
    </w:p>
    <w:p w14:paraId="2E86B5BF" w14:textId="326B802B" w:rsidR="00693E84" w:rsidRPr="00BB2C90" w:rsidRDefault="0026352B" w:rsidP="00E82B6F">
      <w:pPr>
        <w:jc w:val="both"/>
        <w:rPr>
          <w:rFonts w:cs="Times New Roman"/>
        </w:rPr>
      </w:pPr>
      <w:r w:rsidRPr="00E408B8">
        <w:rPr>
          <w:rFonts w:cs="Times New Roman"/>
        </w:rPr>
        <w:drawing>
          <wp:anchor distT="0" distB="0" distL="114300" distR="114300" simplePos="0" relativeHeight="251659264" behindDoc="1" locked="0" layoutInCell="1" allowOverlap="1" wp14:anchorId="1FFAB268" wp14:editId="35F44BF7">
            <wp:simplePos x="0" y="0"/>
            <wp:positionH relativeFrom="margin">
              <wp:align>right</wp:align>
            </wp:positionH>
            <wp:positionV relativeFrom="paragraph">
              <wp:posOffset>1869279</wp:posOffset>
            </wp:positionV>
            <wp:extent cx="3091502" cy="1607222"/>
            <wp:effectExtent l="19050" t="19050" r="13970" b="12065"/>
            <wp:wrapNone/>
            <wp:docPr id="41409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92556" name=""/>
                    <pic:cNvPicPr/>
                  </pic:nvPicPr>
                  <pic:blipFill>
                    <a:blip r:embed="rId8"/>
                    <a:stretch>
                      <a:fillRect/>
                    </a:stretch>
                  </pic:blipFill>
                  <pic:spPr>
                    <a:xfrm>
                      <a:off x="0" y="0"/>
                      <a:ext cx="3091502" cy="160722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00000" w:rsidRPr="00BB2C90">
        <w:rPr>
          <w:rFonts w:cs="Times New Roman"/>
        </w:rPr>
        <w:t>Several previous studies have explored roadkill detection and mitigation strategies using traditional and modern technologies. Conventional methods such as installing wildlife crossings or using reflectors have shown mixed effectiveness. More recent research has focused on leveraging machine learning and sensor-based systems to detect animals and provide real-time alerts to drivers. However, these systems often lack the integration of classification accuracy and predictive heatmapping. Our approach improves upon these limitations by combining AI and IoT for a more holistic solution.</w:t>
      </w:r>
    </w:p>
    <w:p w14:paraId="00F73EE0" w14:textId="77777777" w:rsidR="00693E84" w:rsidRPr="00BB2C90" w:rsidRDefault="00000000"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5. Expanded System Architecture</w:t>
      </w:r>
    </w:p>
    <w:p w14:paraId="2833CCBA" w14:textId="77777777" w:rsidR="00693E84" w:rsidRPr="00BB2C90" w:rsidRDefault="00000000" w:rsidP="00E82B6F">
      <w:pPr>
        <w:jc w:val="both"/>
        <w:rPr>
          <w:rFonts w:cs="Times New Roman"/>
        </w:rPr>
      </w:pPr>
      <w:r w:rsidRPr="00BB2C90">
        <w:rPr>
          <w:rFonts w:cs="Times New Roman"/>
        </w:rPr>
        <w:t>The core architecture of the proposed system is composed of a layered detection-classification-response pipeline. The architecture ensures seamless communication between computer vision modules, machine learning inference layers, and IoT devices. The system operates through edge and cloud-based modules, allowing real-time processing even in remote areas with limited connectivity.</w:t>
      </w:r>
    </w:p>
    <w:p w14:paraId="6641BBA2" w14:textId="77777777" w:rsidR="00693E84" w:rsidRPr="00BB2C90" w:rsidRDefault="00000000" w:rsidP="00E82B6F">
      <w:pPr>
        <w:jc w:val="both"/>
        <w:rPr>
          <w:rFonts w:cs="Times New Roman"/>
        </w:rPr>
      </w:pPr>
      <w:r w:rsidRPr="00BB2C90">
        <w:rPr>
          <w:rFonts w:cs="Times New Roman"/>
        </w:rPr>
        <w:t>YOLOv5xu is optimized for edge deployment using TensorRT, while the CNN models are quantized and pruned to improve efficiency. The Flask API is hosted on a local server or cloud instance, depending on the deployment environment. Data from the ESP32-based IoT unit is transmitted using MQTT protocol to ensure minimal latency and robust connectivity.</w:t>
      </w:r>
    </w:p>
    <w:p w14:paraId="05382555" w14:textId="77777777" w:rsidR="009C0C69" w:rsidRPr="00BB2C90" w:rsidRDefault="00000000"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 xml:space="preserve">6. </w:t>
      </w:r>
      <w:r w:rsidR="009C0C69" w:rsidRPr="00BB2C90">
        <w:rPr>
          <w:rFonts w:ascii="Times New Roman" w:hAnsi="Times New Roman" w:cs="Times New Roman"/>
          <w:color w:val="948A54" w:themeColor="background2" w:themeShade="80"/>
        </w:rPr>
        <w:t>Results and Evaluation</w:t>
      </w:r>
    </w:p>
    <w:p w14:paraId="55FCD00C" w14:textId="4F1EA5FB" w:rsidR="009C0C69" w:rsidRDefault="009C0C69" w:rsidP="00E82B6F">
      <w:pPr>
        <w:rPr>
          <w:rFonts w:cs="Times New Roman"/>
        </w:rPr>
      </w:pPr>
      <w:r w:rsidRPr="00BB2C90">
        <w:rPr>
          <w:rFonts w:cs="Times New Roman"/>
        </w:rPr>
        <w:t>The system was evaluated using video feeds and real-time road tests across four locations with high roadkill incidence. The following performance metrics were observed:</w:t>
      </w:r>
      <w:r w:rsidRPr="00BB2C90">
        <w:rPr>
          <w:rFonts w:cs="Times New Roman"/>
        </w:rPr>
        <w:br/>
      </w:r>
      <w:r w:rsidRPr="00BB2C90">
        <w:rPr>
          <w:rFonts w:cs="Times New Roman"/>
        </w:rPr>
        <w:br/>
        <w:t>• YOLOv5xu Detection Precision: 93%</w:t>
      </w:r>
      <w:r w:rsidRPr="00BB2C90">
        <w:rPr>
          <w:rFonts w:cs="Times New Roman"/>
        </w:rPr>
        <w:br/>
        <w:t>• DenseNet121 Accuracy: 98%</w:t>
      </w:r>
      <w:r w:rsidRPr="00BB2C90">
        <w:rPr>
          <w:rFonts w:cs="Times New Roman"/>
        </w:rPr>
        <w:br/>
        <w:t>• EfficientNet-B3 Accuracy: 97%</w:t>
      </w:r>
      <w:r w:rsidRPr="00BB2C90">
        <w:rPr>
          <w:rFonts w:cs="Times New Roman"/>
        </w:rPr>
        <w:br/>
        <w:t>• Ensemble Classification Accuracy (Majority Voting): 97.5%</w:t>
      </w:r>
      <w:r w:rsidRPr="00BB2C90">
        <w:rPr>
          <w:rFonts w:cs="Times New Roman"/>
        </w:rPr>
        <w:br/>
        <w:t>• IoT Alert Response Time: &lt; 0.5 seconds</w:t>
      </w:r>
      <w:r w:rsidRPr="00BB2C90">
        <w:rPr>
          <w:rFonts w:cs="Times New Roman"/>
        </w:rPr>
        <w:br/>
        <w:t>• Heatmap Prediction Accuracy (Hotspot Overlap with Reported Incidents): 92%</w:t>
      </w:r>
      <w:r w:rsidRPr="00BB2C90">
        <w:rPr>
          <w:rFonts w:cs="Times New Roman"/>
        </w:rPr>
        <w:br/>
        <w:t>• Reduction in Animal-Vehicle Collisions: 36% in the pilot region</w:t>
      </w:r>
      <w:r w:rsidR="00E82B6F" w:rsidRPr="00BB2C90">
        <w:rPr>
          <w:rFonts w:cs="Times New Roman"/>
        </w:rPr>
        <w:t>.</w:t>
      </w:r>
      <w:r w:rsidRPr="00BB2C90">
        <w:rPr>
          <w:rFonts w:cs="Times New Roman"/>
        </w:rPr>
        <w:br/>
      </w:r>
      <w:r w:rsidRPr="00BB2C90">
        <w:rPr>
          <w:rFonts w:cs="Times New Roman"/>
        </w:rPr>
        <w:br/>
        <w:t>These results indicate strong system performance, with real-world deployment feasibility due to its high responsiveness and accuracy.</w:t>
      </w:r>
    </w:p>
    <w:p w14:paraId="58956BE0" w14:textId="6E46EFD4" w:rsidR="00E408B8" w:rsidRDefault="00E408B8" w:rsidP="00E82B6F">
      <w:pPr>
        <w:rPr>
          <w:rFonts w:cs="Times New Roman"/>
        </w:rPr>
      </w:pPr>
    </w:p>
    <w:p w14:paraId="1115924D" w14:textId="77777777" w:rsidR="00E408B8" w:rsidRDefault="00E408B8" w:rsidP="00E82B6F">
      <w:pPr>
        <w:rPr>
          <w:rFonts w:cs="Times New Roman"/>
        </w:rPr>
      </w:pPr>
    </w:p>
    <w:p w14:paraId="53BBF588" w14:textId="00360AA2" w:rsidR="00E408B8" w:rsidRDefault="00E408B8" w:rsidP="00E82B6F">
      <w:pPr>
        <w:rPr>
          <w:rFonts w:cs="Times New Roman"/>
        </w:rPr>
      </w:pPr>
    </w:p>
    <w:p w14:paraId="23923EB7" w14:textId="1F02B8BC" w:rsidR="00E408B8" w:rsidRDefault="00E408B8" w:rsidP="00E82B6F">
      <w:pPr>
        <w:rPr>
          <w:rFonts w:cs="Times New Roman"/>
        </w:rPr>
      </w:pPr>
    </w:p>
    <w:p w14:paraId="0EF46CF0" w14:textId="6DDFA50A" w:rsidR="00E408B8" w:rsidRDefault="0026352B" w:rsidP="00E82B6F">
      <w:pPr>
        <w:rPr>
          <w:rFonts w:cs="Times New Roman"/>
        </w:rPr>
      </w:pPr>
      <w:r w:rsidRPr="00E408B8">
        <w:rPr>
          <w:rFonts w:cs="Times New Roman"/>
        </w:rPr>
        <w:drawing>
          <wp:anchor distT="0" distB="0" distL="114300" distR="114300" simplePos="0" relativeHeight="251663360" behindDoc="1" locked="0" layoutInCell="1" allowOverlap="1" wp14:anchorId="1A40A76B" wp14:editId="76A3F1CE">
            <wp:simplePos x="0" y="0"/>
            <wp:positionH relativeFrom="margin">
              <wp:posOffset>3672850</wp:posOffset>
            </wp:positionH>
            <wp:positionV relativeFrom="paragraph">
              <wp:posOffset>285750</wp:posOffset>
            </wp:positionV>
            <wp:extent cx="2860628" cy="2124704"/>
            <wp:effectExtent l="19050" t="19050" r="16510" b="28575"/>
            <wp:wrapNone/>
            <wp:docPr id="9653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60381" name=""/>
                    <pic:cNvPicPr/>
                  </pic:nvPicPr>
                  <pic:blipFill>
                    <a:blip r:embed="rId9"/>
                    <a:stretch>
                      <a:fillRect/>
                    </a:stretch>
                  </pic:blipFill>
                  <pic:spPr>
                    <a:xfrm>
                      <a:off x="0" y="0"/>
                      <a:ext cx="2860628" cy="212470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6D6EBD6" w14:textId="56BEB982" w:rsidR="00E408B8" w:rsidRDefault="00E408B8" w:rsidP="00E82B6F">
      <w:pPr>
        <w:rPr>
          <w:rFonts w:cs="Times New Roman"/>
        </w:rPr>
      </w:pPr>
    </w:p>
    <w:p w14:paraId="4C1466C8" w14:textId="02BB5A80" w:rsidR="00E408B8" w:rsidRDefault="00E408B8" w:rsidP="00E82B6F">
      <w:pPr>
        <w:rPr>
          <w:rFonts w:cs="Times New Roman"/>
        </w:rPr>
      </w:pPr>
    </w:p>
    <w:p w14:paraId="27EDA2A8" w14:textId="7564C7BB" w:rsidR="00E408B8" w:rsidRDefault="00E408B8" w:rsidP="00E82B6F">
      <w:pPr>
        <w:rPr>
          <w:rFonts w:cs="Times New Roman"/>
        </w:rPr>
      </w:pPr>
    </w:p>
    <w:p w14:paraId="444D257A" w14:textId="5A504A92" w:rsidR="00E408B8" w:rsidRDefault="00E408B8" w:rsidP="00E82B6F">
      <w:pPr>
        <w:rPr>
          <w:rFonts w:cs="Times New Roman"/>
        </w:rPr>
      </w:pPr>
    </w:p>
    <w:p w14:paraId="447497A8" w14:textId="1F40B127" w:rsidR="00E408B8" w:rsidRDefault="00E408B8" w:rsidP="00E408B8">
      <w:pPr>
        <w:keepNext/>
      </w:pPr>
    </w:p>
    <w:p w14:paraId="689D08B0" w14:textId="47A30FB2" w:rsidR="00E408B8" w:rsidRPr="00E408B8" w:rsidRDefault="00E408B8" w:rsidP="00E408B8">
      <w:pPr>
        <w:pStyle w:val="Caption"/>
        <w:jc w:val="center"/>
        <w:rPr>
          <w:rFonts w:cs="Times New Roman"/>
          <w:i/>
          <w:iCs/>
          <w:color w:val="auto"/>
        </w:rPr>
      </w:pPr>
      <w:r w:rsidRPr="00E408B8">
        <w:rPr>
          <w:i/>
          <w:iCs/>
        </w:rPr>
        <w:t xml:space="preserve">Figure </w:t>
      </w:r>
      <w:r w:rsidRPr="00E408B8">
        <w:rPr>
          <w:i/>
          <w:iCs/>
        </w:rPr>
        <w:fldChar w:fldCharType="begin"/>
      </w:r>
      <w:r w:rsidRPr="00E408B8">
        <w:rPr>
          <w:i/>
          <w:iCs/>
        </w:rPr>
        <w:instrText xml:space="preserve"> SEQ Figure \* ARABIC </w:instrText>
      </w:r>
      <w:r w:rsidRPr="00E408B8">
        <w:rPr>
          <w:i/>
          <w:iCs/>
        </w:rPr>
        <w:fldChar w:fldCharType="separate"/>
      </w:r>
      <w:r w:rsidRPr="00E408B8">
        <w:rPr>
          <w:i/>
          <w:iCs/>
          <w:noProof/>
        </w:rPr>
        <w:t>1</w:t>
      </w:r>
      <w:r w:rsidRPr="00E408B8">
        <w:rPr>
          <w:i/>
          <w:iCs/>
        </w:rPr>
        <w:fldChar w:fldCharType="end"/>
      </w:r>
      <w:r w:rsidRPr="00E408B8">
        <w:rPr>
          <w:i/>
          <w:iCs/>
        </w:rPr>
        <w:t xml:space="preserve"> DenseNet-</w:t>
      </w:r>
      <w:r w:rsidRPr="00E408B8">
        <w:rPr>
          <w:i/>
          <w:iCs/>
          <w:noProof/>
        </w:rPr>
        <w:t>121 [ D2 ]</w:t>
      </w:r>
    </w:p>
    <w:p w14:paraId="1659F2B7" w14:textId="16CEDF7A" w:rsidR="00E408B8" w:rsidRDefault="00E408B8" w:rsidP="00E82B6F">
      <w:pPr>
        <w:pStyle w:val="Heading1"/>
        <w:jc w:val="both"/>
        <w:rPr>
          <w:rFonts w:ascii="Times New Roman" w:hAnsi="Times New Roman" w:cs="Times New Roman"/>
          <w:color w:val="948A54" w:themeColor="background2" w:themeShade="80"/>
        </w:rPr>
      </w:pPr>
      <w:r w:rsidRPr="00E408B8">
        <w:rPr>
          <w:rFonts w:ascii="Times New Roman" w:hAnsi="Times New Roman" w:cs="Times New Roman"/>
          <w:color w:val="948A54" w:themeColor="background2" w:themeShade="80"/>
        </w:rPr>
        <w:drawing>
          <wp:anchor distT="0" distB="0" distL="114300" distR="114300" simplePos="0" relativeHeight="251660288" behindDoc="1" locked="0" layoutInCell="1" allowOverlap="1" wp14:anchorId="6B57E149" wp14:editId="41D25BEC">
            <wp:simplePos x="0" y="0"/>
            <wp:positionH relativeFrom="column">
              <wp:align>right</wp:align>
            </wp:positionH>
            <wp:positionV relativeFrom="paragraph">
              <wp:posOffset>-4445</wp:posOffset>
            </wp:positionV>
            <wp:extent cx="3105150" cy="1137920"/>
            <wp:effectExtent l="19050" t="19050" r="19050" b="24130"/>
            <wp:wrapNone/>
            <wp:docPr id="157530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02778" name=""/>
                    <pic:cNvPicPr/>
                  </pic:nvPicPr>
                  <pic:blipFill>
                    <a:blip r:embed="rId10"/>
                    <a:stretch>
                      <a:fillRect/>
                    </a:stretch>
                  </pic:blipFill>
                  <pic:spPr>
                    <a:xfrm>
                      <a:off x="0" y="0"/>
                      <a:ext cx="3105150" cy="1137920"/>
                    </a:xfrm>
                    <a:prstGeom prst="rect">
                      <a:avLst/>
                    </a:prstGeom>
                    <a:ln>
                      <a:solidFill>
                        <a:schemeClr val="tx1"/>
                      </a:solidFill>
                    </a:ln>
                  </pic:spPr>
                </pic:pic>
              </a:graphicData>
            </a:graphic>
          </wp:anchor>
        </w:drawing>
      </w:r>
    </w:p>
    <w:p w14:paraId="0C182341" w14:textId="77777777" w:rsidR="00E408B8" w:rsidRDefault="00E408B8" w:rsidP="00E82B6F">
      <w:pPr>
        <w:pStyle w:val="Heading1"/>
        <w:jc w:val="both"/>
        <w:rPr>
          <w:rFonts w:ascii="Times New Roman" w:hAnsi="Times New Roman" w:cs="Times New Roman"/>
          <w:color w:val="948A54" w:themeColor="background2" w:themeShade="80"/>
        </w:rPr>
      </w:pPr>
    </w:p>
    <w:p w14:paraId="624A8C5A" w14:textId="135702EE" w:rsidR="00E408B8" w:rsidRDefault="00E408B8" w:rsidP="00E82B6F">
      <w:pPr>
        <w:pStyle w:val="Heading1"/>
        <w:jc w:val="both"/>
        <w:rPr>
          <w:rFonts w:ascii="Times New Roman" w:hAnsi="Times New Roman" w:cs="Times New Roman"/>
          <w:color w:val="948A54" w:themeColor="background2" w:themeShade="80"/>
        </w:rPr>
      </w:pPr>
      <w:r>
        <w:rPr>
          <w:noProof/>
        </w:rPr>
        <mc:AlternateContent>
          <mc:Choice Requires="wps">
            <w:drawing>
              <wp:anchor distT="0" distB="0" distL="114300" distR="114300" simplePos="0" relativeHeight="251662336" behindDoc="1" locked="0" layoutInCell="1" allowOverlap="1" wp14:anchorId="0C6D7408" wp14:editId="4D68CC8B">
                <wp:simplePos x="0" y="0"/>
                <wp:positionH relativeFrom="column">
                  <wp:posOffset>-20955</wp:posOffset>
                </wp:positionH>
                <wp:positionV relativeFrom="paragraph">
                  <wp:posOffset>414021</wp:posOffset>
                </wp:positionV>
                <wp:extent cx="3105150" cy="171450"/>
                <wp:effectExtent l="0" t="0" r="0" b="0"/>
                <wp:wrapNone/>
                <wp:docPr id="656151802" name="Text Box 1"/>
                <wp:cNvGraphicFramePr/>
                <a:graphic xmlns:a="http://schemas.openxmlformats.org/drawingml/2006/main">
                  <a:graphicData uri="http://schemas.microsoft.com/office/word/2010/wordprocessingShape">
                    <wps:wsp>
                      <wps:cNvSpPr txBox="1"/>
                      <wps:spPr>
                        <a:xfrm>
                          <a:off x="0" y="0"/>
                          <a:ext cx="3105150" cy="171450"/>
                        </a:xfrm>
                        <a:prstGeom prst="rect">
                          <a:avLst/>
                        </a:prstGeom>
                        <a:solidFill>
                          <a:prstClr val="white"/>
                        </a:solidFill>
                        <a:ln>
                          <a:noFill/>
                        </a:ln>
                      </wps:spPr>
                      <wps:txbx>
                        <w:txbxContent>
                          <w:p w14:paraId="4AB76907" w14:textId="4757155E" w:rsidR="00E408B8" w:rsidRPr="00E408B8" w:rsidRDefault="00E408B8" w:rsidP="00E408B8">
                            <w:pPr>
                              <w:pStyle w:val="Caption"/>
                              <w:jc w:val="center"/>
                              <w:rPr>
                                <w:rFonts w:cs="Times New Roman"/>
                                <w:i/>
                                <w:iCs/>
                                <w:color w:val="948A54" w:themeColor="background2" w:themeShade="80"/>
                                <w:sz w:val="28"/>
                                <w:szCs w:val="28"/>
                              </w:rPr>
                            </w:pPr>
                            <w:r w:rsidRPr="00E408B8">
                              <w:rPr>
                                <w:i/>
                                <w:iCs/>
                              </w:rPr>
                              <w:t xml:space="preserve">Figure </w:t>
                            </w:r>
                            <w:r w:rsidRPr="00E408B8">
                              <w:rPr>
                                <w:i/>
                                <w:iCs/>
                              </w:rPr>
                              <w:fldChar w:fldCharType="begin"/>
                            </w:r>
                            <w:r w:rsidRPr="00E408B8">
                              <w:rPr>
                                <w:i/>
                                <w:iCs/>
                              </w:rPr>
                              <w:instrText xml:space="preserve"> SEQ Figure \* ARABIC </w:instrText>
                            </w:r>
                            <w:r w:rsidRPr="00E408B8">
                              <w:rPr>
                                <w:i/>
                                <w:iCs/>
                              </w:rPr>
                              <w:fldChar w:fldCharType="separate"/>
                            </w:r>
                            <w:r>
                              <w:rPr>
                                <w:i/>
                                <w:iCs/>
                                <w:noProof/>
                              </w:rPr>
                              <w:t>2</w:t>
                            </w:r>
                            <w:r w:rsidRPr="00E408B8">
                              <w:rPr>
                                <w:i/>
                                <w:iCs/>
                              </w:rPr>
                              <w:fldChar w:fldCharType="end"/>
                            </w:r>
                            <w:r w:rsidRPr="00E408B8">
                              <w:rPr>
                                <w:i/>
                                <w:iCs/>
                              </w:rPr>
                              <w:t xml:space="preserve"> EfficientNet [ D2 ]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C6D7408" id="_x0000_t202" coordsize="21600,21600" o:spt="202" path="m,l,21600r21600,l21600,xe">
                <v:stroke joinstyle="miter"/>
                <v:path gradientshapeok="t" o:connecttype="rect"/>
              </v:shapetype>
              <v:shape id="Text Box 1" o:spid="_x0000_s1026" type="#_x0000_t202" style="position:absolute;left:0;text-align:left;margin-left:-1.65pt;margin-top:32.6pt;width:244.5pt;height:13.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" stroked="f">
                <v:textbox inset="0,0,0,0">
                  <w:txbxContent>
                    <w:p w14:paraId="4AB76907" w14:textId="4757155E" w:rsidR="00E408B8" w:rsidRPr="00E408B8" w:rsidRDefault="00E408B8" w:rsidP="00E408B8">
                      <w:pPr>
                        <w:pStyle w:val="Caption"/>
                        <w:jc w:val="center"/>
                        <w:rPr>
                          <w:rFonts w:cs="Times New Roman"/>
                          <w:i/>
                          <w:iCs/>
                          <w:color w:val="948A54" w:themeColor="background2" w:themeShade="80"/>
                          <w:sz w:val="28"/>
                          <w:szCs w:val="28"/>
                        </w:rPr>
                      </w:pPr>
                      <w:r w:rsidRPr="00E408B8">
                        <w:rPr>
                          <w:i/>
                          <w:iCs/>
                        </w:rPr>
                        <w:t xml:space="preserve">Figure </w:t>
                      </w:r>
                      <w:r w:rsidRPr="00E408B8">
                        <w:rPr>
                          <w:i/>
                          <w:iCs/>
                        </w:rPr>
                        <w:fldChar w:fldCharType="begin"/>
                      </w:r>
                      <w:r w:rsidRPr="00E408B8">
                        <w:rPr>
                          <w:i/>
                          <w:iCs/>
                        </w:rPr>
                        <w:instrText xml:space="preserve"> SEQ Figure \* ARABIC </w:instrText>
                      </w:r>
                      <w:r w:rsidRPr="00E408B8">
                        <w:rPr>
                          <w:i/>
                          <w:iCs/>
                        </w:rPr>
                        <w:fldChar w:fldCharType="separate"/>
                      </w:r>
                      <w:r>
                        <w:rPr>
                          <w:i/>
                          <w:iCs/>
                          <w:noProof/>
                        </w:rPr>
                        <w:t>2</w:t>
                      </w:r>
                      <w:r w:rsidRPr="00E408B8">
                        <w:rPr>
                          <w:i/>
                          <w:iCs/>
                        </w:rPr>
                        <w:fldChar w:fldCharType="end"/>
                      </w:r>
                      <w:r w:rsidRPr="00E408B8">
                        <w:rPr>
                          <w:i/>
                          <w:iCs/>
                        </w:rPr>
                        <w:t xml:space="preserve"> EfficientNet [ D2 ]</w:t>
                      </w:r>
                    </w:p>
                  </w:txbxContent>
                </v:textbox>
              </v:shape>
            </w:pict>
          </mc:Fallback>
        </mc:AlternateContent>
      </w:r>
    </w:p>
    <w:p w14:paraId="02C826CF" w14:textId="5E4A451F" w:rsidR="00693E84" w:rsidRPr="00BB2C90" w:rsidRDefault="000800F9"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7. Policy Advocacy and Recommendations</w:t>
      </w:r>
    </w:p>
    <w:p w14:paraId="5385930A" w14:textId="77777777" w:rsidR="00693E84" w:rsidRPr="00BB2C90" w:rsidRDefault="00000000" w:rsidP="00E82B6F">
      <w:pPr>
        <w:jc w:val="both"/>
        <w:rPr>
          <w:rFonts w:cs="Times New Roman"/>
        </w:rPr>
      </w:pPr>
      <w:r w:rsidRPr="00BB2C90">
        <w:rPr>
          <w:rFonts w:cs="Times New Roman"/>
        </w:rPr>
        <w:t>By leveraging geospatial data and temporal patterns of animal movements, the system generates heatmaps that highlight roadkill-prone zones. This data can be used by urban planners and policymakers to implement region-specific mitigation strategies such as:</w:t>
      </w:r>
      <w:r w:rsidRPr="00BB2C90">
        <w:rPr>
          <w:rFonts w:cs="Times New Roman"/>
        </w:rPr>
        <w:br/>
        <w:t>• Installing animal crossing signs at critical points.</w:t>
      </w:r>
      <w:r w:rsidRPr="00BB2C90">
        <w:rPr>
          <w:rFonts w:cs="Times New Roman"/>
        </w:rPr>
        <w:br/>
        <w:t>• Reducing speed limits in high-risk areas.</w:t>
      </w:r>
      <w:r w:rsidRPr="00BB2C90">
        <w:rPr>
          <w:rFonts w:cs="Times New Roman"/>
        </w:rPr>
        <w:br/>
        <w:t>• Constructing underpasses or overpasses for animal crossings.</w:t>
      </w:r>
      <w:r w:rsidRPr="00BB2C90">
        <w:rPr>
          <w:rFonts w:cs="Times New Roman"/>
        </w:rPr>
        <w:br/>
        <w:t>• Introducing community reporting apps to crowdsource additional sightings.</w:t>
      </w:r>
      <w:r w:rsidRPr="00BB2C90">
        <w:rPr>
          <w:rFonts w:cs="Times New Roman"/>
        </w:rPr>
        <w:br/>
      </w:r>
      <w:r w:rsidRPr="00BB2C90">
        <w:rPr>
          <w:rFonts w:cs="Times New Roman"/>
        </w:rPr>
        <w:br/>
        <w:t>Furthermore, the data can be used to propose legislation mandating animal detection systems in smart city infrastructure. Municipal corporations can be alerted through the system’s dashboard for quicker roadkill cleanup, reducing secondary accidents.</w:t>
      </w:r>
    </w:p>
    <w:p w14:paraId="4666B72F" w14:textId="7264988E" w:rsidR="00693E84" w:rsidRPr="00BB2C90" w:rsidRDefault="000800F9"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8. Conclusion</w:t>
      </w:r>
    </w:p>
    <w:p w14:paraId="6D8E5AAA" w14:textId="77777777" w:rsidR="00693E84" w:rsidRPr="00BB2C90" w:rsidRDefault="00000000" w:rsidP="00E82B6F">
      <w:pPr>
        <w:jc w:val="both"/>
        <w:rPr>
          <w:rFonts w:cs="Times New Roman"/>
        </w:rPr>
      </w:pPr>
      <w:r w:rsidRPr="00BB2C90">
        <w:rPr>
          <w:rFonts w:cs="Times New Roman"/>
        </w:rPr>
        <w:t>The proposed system presents a multi-faceted solution to a long-standing ecological and safety issue. By integrating deep learning, real-time sensing, and edge computing, the system not only detects and classifies animals on roads but also contributes to policy reform through data-driven insights. The approach bridges the gap between technology and sustainability, offering a scalable, adaptable solution for smart city initiatives. Future work will focus on expanding the animal dataset, refining predictive models, and developing a full-fledged dashboard for stakeholders.</w:t>
      </w:r>
    </w:p>
    <w:p w14:paraId="09392EBC" w14:textId="08904ED3" w:rsidR="00693E84" w:rsidRPr="00BB2C90" w:rsidRDefault="000800F9" w:rsidP="00E82B6F">
      <w:pPr>
        <w:pStyle w:val="Heading1"/>
        <w:jc w:val="both"/>
        <w:rPr>
          <w:rFonts w:ascii="Times New Roman" w:hAnsi="Times New Roman" w:cs="Times New Roman"/>
          <w:color w:val="948A54" w:themeColor="background2" w:themeShade="80"/>
        </w:rPr>
      </w:pPr>
      <w:r w:rsidRPr="00BB2C90">
        <w:rPr>
          <w:rFonts w:ascii="Times New Roman" w:hAnsi="Times New Roman" w:cs="Times New Roman"/>
          <w:color w:val="948A54" w:themeColor="background2" w:themeShade="80"/>
        </w:rPr>
        <w:t>9. References</w:t>
      </w:r>
    </w:p>
    <w:p w14:paraId="71C2A940" w14:textId="77777777" w:rsidR="00693E84" w:rsidRPr="00BB2C90" w:rsidRDefault="00000000" w:rsidP="00E82B6F">
      <w:pPr>
        <w:jc w:val="both"/>
        <w:rPr>
          <w:rFonts w:cs="Times New Roman"/>
        </w:rPr>
      </w:pPr>
      <w:r w:rsidRPr="00BB2C90">
        <w:rPr>
          <w:rFonts w:cs="Times New Roman"/>
        </w:rPr>
        <w:t>[1] Smith, J. et al., 'Roadkill Patterns and Mitigation: A Global Review', Wildlife Journal, 2020.</w:t>
      </w:r>
      <w:r w:rsidRPr="00BB2C90">
        <w:rPr>
          <w:rFonts w:cs="Times New Roman"/>
        </w:rPr>
        <w:br/>
        <w:t>[2] Zhang, Y. et al., 'Deep Learning in Wildlife Conservation', IEEE Transactions, 2021.</w:t>
      </w:r>
      <w:r w:rsidRPr="00BB2C90">
        <w:rPr>
          <w:rFonts w:cs="Times New Roman"/>
        </w:rPr>
        <w:br/>
        <w:t>[3] Kumar, P. et al., 'IoT for Road Safety: A Survey', Sensors, 2022.</w:t>
      </w:r>
      <w:r w:rsidRPr="00BB2C90">
        <w:rPr>
          <w:rFonts w:cs="Times New Roman"/>
        </w:rPr>
        <w:br/>
        <w:t>[4] Redmon, J. &amp; Farhadi, A., 'YOLOv5: Object Detection in Real-Time', arXiv, 2020.</w:t>
      </w:r>
    </w:p>
    <w:p w14:paraId="2F6338E6" w14:textId="77777777" w:rsidR="00BB2C90" w:rsidRDefault="00000000" w:rsidP="00E82B6F">
      <w:pPr>
        <w:jc w:val="both"/>
        <w:rPr>
          <w:rFonts w:cs="Times New Roman"/>
        </w:rPr>
      </w:pPr>
      <w:r w:rsidRPr="00BB2C90">
        <w:rPr>
          <w:rFonts w:cs="Times New Roman"/>
        </w:rPr>
        <w:t>Statistical Evaluation:</w:t>
      </w:r>
    </w:p>
    <w:p w14:paraId="5B028990" w14:textId="77777777" w:rsidR="00BB2C90" w:rsidRDefault="00000000" w:rsidP="00BB2C90">
      <w:pPr>
        <w:jc w:val="both"/>
        <w:rPr>
          <w:rFonts w:cs="Times New Roman"/>
        </w:rPr>
      </w:pPr>
      <w:r w:rsidRPr="00BB2C90">
        <w:rPr>
          <w:rFonts w:cs="Times New Roman"/>
        </w:rPr>
        <w:br/>
        <w:t>• YOLOv5xu Detection Accuracy: 93%</w:t>
      </w:r>
    </w:p>
    <w:p w14:paraId="3F9AA32D" w14:textId="77777777" w:rsidR="00BB2C90" w:rsidRDefault="00000000" w:rsidP="00BB2C90">
      <w:pPr>
        <w:jc w:val="both"/>
        <w:rPr>
          <w:rFonts w:cs="Times New Roman"/>
        </w:rPr>
      </w:pPr>
      <w:r w:rsidRPr="00BB2C90">
        <w:rPr>
          <w:rFonts w:cs="Times New Roman"/>
        </w:rPr>
        <w:t>• DenseNet121 Classification Accuracy: 98%</w:t>
      </w:r>
    </w:p>
    <w:p w14:paraId="69A7A4E0" w14:textId="77777777" w:rsidR="00BB2C90" w:rsidRDefault="00000000" w:rsidP="00BB2C90">
      <w:pPr>
        <w:jc w:val="both"/>
        <w:rPr>
          <w:rFonts w:cs="Times New Roman"/>
        </w:rPr>
      </w:pPr>
      <w:r w:rsidRPr="00BB2C90">
        <w:rPr>
          <w:rFonts w:cs="Times New Roman"/>
        </w:rPr>
        <w:t>• EfficientNet-B3 Classification Accuracy: 97%</w:t>
      </w:r>
    </w:p>
    <w:p w14:paraId="4AC35597" w14:textId="77777777" w:rsidR="00BB2C90" w:rsidRDefault="00000000" w:rsidP="00BB2C90">
      <w:pPr>
        <w:jc w:val="both"/>
        <w:rPr>
          <w:rFonts w:cs="Times New Roman"/>
        </w:rPr>
      </w:pPr>
      <w:r w:rsidRPr="00BB2C90">
        <w:rPr>
          <w:rFonts w:cs="Times New Roman"/>
        </w:rPr>
        <w:t>• Combined CNN Ensemble Accuracy: 97.5%</w:t>
      </w:r>
    </w:p>
    <w:p w14:paraId="3D6485F1" w14:textId="110E53CA" w:rsidR="00BB2C90" w:rsidRPr="00BB2C90" w:rsidRDefault="00000000" w:rsidP="00BB2C90">
      <w:pPr>
        <w:pStyle w:val="ListParagraph"/>
        <w:numPr>
          <w:ilvl w:val="0"/>
          <w:numId w:val="11"/>
        </w:numPr>
        <w:jc w:val="both"/>
        <w:rPr>
          <w:rFonts w:cs="Times New Roman"/>
        </w:rPr>
      </w:pPr>
      <w:r w:rsidRPr="00BB2C90">
        <w:rPr>
          <w:rFonts w:cs="Times New Roman"/>
        </w:rPr>
        <w:t>Overall System Accuracy (Detection + Classification): ~95%</w:t>
      </w:r>
    </w:p>
    <w:p w14:paraId="27B60CEE" w14:textId="057382F2" w:rsidR="00693E84" w:rsidRPr="00BB2C90" w:rsidRDefault="00000000" w:rsidP="00BB2C90">
      <w:pPr>
        <w:pStyle w:val="ListParagraph"/>
        <w:numPr>
          <w:ilvl w:val="0"/>
          <w:numId w:val="11"/>
        </w:numPr>
        <w:jc w:val="both"/>
        <w:rPr>
          <w:rFonts w:cs="Times New Roman"/>
        </w:rPr>
      </w:pPr>
      <w:r w:rsidRPr="00BB2C90">
        <w:rPr>
          <w:rFonts w:cs="Times New Roman"/>
        </w:rPr>
        <w:t xml:space="preserve">Estimated Reduction in Roadkill Incidents: 36% (based on simulation and pilot test results across 4 locations over </w:t>
      </w:r>
      <w:r w:rsidR="000800F9" w:rsidRPr="00BB2C90">
        <w:rPr>
          <w:rFonts w:cs="Times New Roman"/>
        </w:rPr>
        <w:t>1.5</w:t>
      </w:r>
      <w:r w:rsidRPr="00BB2C90">
        <w:rPr>
          <w:rFonts w:cs="Times New Roman"/>
        </w:rPr>
        <w:t xml:space="preserve"> months)</w:t>
      </w:r>
    </w:p>
    <w:sectPr w:rsidR="00693E84" w:rsidRPr="00BB2C90" w:rsidSect="00E82B6F">
      <w:pgSz w:w="12240" w:h="15840"/>
      <w:pgMar w:top="567" w:right="758" w:bottom="567" w:left="993" w:header="720" w:footer="720"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8F439F"/>
    <w:multiLevelType w:val="hybridMultilevel"/>
    <w:tmpl w:val="BFA005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033FDB"/>
    <w:multiLevelType w:val="hybridMultilevel"/>
    <w:tmpl w:val="07F217D2"/>
    <w:lvl w:ilvl="0" w:tplc="CF489E8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FC7150"/>
    <w:multiLevelType w:val="hybridMultilevel"/>
    <w:tmpl w:val="CECAB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610800">
    <w:abstractNumId w:val="8"/>
  </w:num>
  <w:num w:numId="2" w16cid:durableId="1195078604">
    <w:abstractNumId w:val="6"/>
  </w:num>
  <w:num w:numId="3" w16cid:durableId="1931159455">
    <w:abstractNumId w:val="5"/>
  </w:num>
  <w:num w:numId="4" w16cid:durableId="170990026">
    <w:abstractNumId w:val="4"/>
  </w:num>
  <w:num w:numId="5" w16cid:durableId="1776437699">
    <w:abstractNumId w:val="7"/>
  </w:num>
  <w:num w:numId="6" w16cid:durableId="661809684">
    <w:abstractNumId w:val="3"/>
  </w:num>
  <w:num w:numId="7" w16cid:durableId="283849295">
    <w:abstractNumId w:val="2"/>
  </w:num>
  <w:num w:numId="8" w16cid:durableId="2088336926">
    <w:abstractNumId w:val="1"/>
  </w:num>
  <w:num w:numId="9" w16cid:durableId="104539172">
    <w:abstractNumId w:val="0"/>
  </w:num>
  <w:num w:numId="10" w16cid:durableId="1089425208">
    <w:abstractNumId w:val="11"/>
  </w:num>
  <w:num w:numId="11" w16cid:durableId="1192886726">
    <w:abstractNumId w:val="9"/>
  </w:num>
  <w:num w:numId="12" w16cid:durableId="614752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0F9"/>
    <w:rsid w:val="0011377F"/>
    <w:rsid w:val="0015074B"/>
    <w:rsid w:val="0026352B"/>
    <w:rsid w:val="0029639D"/>
    <w:rsid w:val="00326F90"/>
    <w:rsid w:val="005273AF"/>
    <w:rsid w:val="00614A23"/>
    <w:rsid w:val="00693E84"/>
    <w:rsid w:val="009C0C69"/>
    <w:rsid w:val="00AA1D8D"/>
    <w:rsid w:val="00B47730"/>
    <w:rsid w:val="00BB2C90"/>
    <w:rsid w:val="00CB0664"/>
    <w:rsid w:val="00D9707B"/>
    <w:rsid w:val="00E408B8"/>
    <w:rsid w:val="00E82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43342"/>
  <w14:defaultImageDpi w14:val="300"/>
  <w15:docId w15:val="{681C9B93-A9AD-4394-9770-766B6778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C69"/>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40159">
      <w:bodyDiv w:val="1"/>
      <w:marLeft w:val="0"/>
      <w:marRight w:val="0"/>
      <w:marTop w:val="0"/>
      <w:marBottom w:val="0"/>
      <w:divBdr>
        <w:top w:val="none" w:sz="0" w:space="0" w:color="auto"/>
        <w:left w:val="none" w:sz="0" w:space="0" w:color="auto"/>
        <w:bottom w:val="none" w:sz="0" w:space="0" w:color="auto"/>
        <w:right w:val="none" w:sz="0" w:space="0" w:color="auto"/>
      </w:divBdr>
    </w:div>
    <w:div w:id="1658308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1542</Words>
  <Characters>8794</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Abstract</vt:lpstr>
      <vt:lpstr>1. Introduction</vt:lpstr>
      <vt:lpstr>    1.1 Background &amp; Theme</vt:lpstr>
      <vt:lpstr>    1.2 Objective</vt:lpstr>
      <vt:lpstr>    1.3 Multilayered Approach</vt:lpstr>
      <vt:lpstr>2. Technology Stack</vt:lpstr>
      <vt:lpstr>    2.1 AI-Based Animal Detection (YOLOv5xu)</vt:lpstr>
      <vt:lpstr>    2.3 IoT Integration for Real-Time Alerts</vt:lpstr>
      <vt:lpstr>3. System Design &amp; Implementation</vt:lpstr>
      <vt:lpstr>    3.1 AI-Based Roadkill Detection (D1 &amp; D2)</vt:lpstr>
      <vt:lpstr>4. Related Work / Literature Review</vt:lpstr>
      <vt:lpstr>5. Expanded System Architecture</vt:lpstr>
      <vt:lpstr>6. Results and Evaluation</vt:lpstr>
      <vt:lpstr>/</vt:lpstr>
      <vt:lpstr/>
      <vt:lpstr>/</vt:lpstr>
      <vt:lpstr>7. Policy Advocacy and Recommendations</vt:lpstr>
      <vt:lpstr>8. Conclusion</vt:lpstr>
      <vt:lpstr>9. References</vt:lpstr>
    </vt:vector>
  </TitlesOfParts>
  <Manager/>
  <Company/>
  <LinksUpToDate>false</LinksUpToDate>
  <CharactersWithSpaces>10316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dc:creator>
  <cp:keywords/>
  <dc:description>generated by python-docx</dc:description>
  <cp:lastModifiedBy>Lokesh Patra</cp:lastModifiedBy>
  <cp:revision>3</cp:revision>
  <dcterms:created xsi:type="dcterms:W3CDTF">2025-04-07T19:29:00Z</dcterms:created>
  <dcterms:modified xsi:type="dcterms:W3CDTF">2025-04-17T16:00:00Z</dcterms:modified>
  <cp:category/>
</cp:coreProperties>
</file>