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34D07" w14:textId="39574AC1" w:rsidR="00F058CE" w:rsidRDefault="00E7519B" w:rsidP="00E7519B">
      <w:pPr>
        <w:pStyle w:val="a3"/>
        <w:jc w:val="center"/>
      </w:pPr>
      <w:r>
        <w:rPr>
          <w:rFonts w:hint="eastAsia"/>
        </w:rPr>
        <w:t>Kan</w:t>
      </w:r>
      <w:r>
        <w:t>a</w:t>
      </w:r>
      <w:r>
        <w:rPr>
          <w:rFonts w:hint="eastAsia"/>
        </w:rPr>
        <w:t>Anki日语假名记忆工具</w:t>
      </w:r>
    </w:p>
    <w:p w14:paraId="64DBA122" w14:textId="6CA882BD" w:rsidR="00E7519B" w:rsidRDefault="001F4836" w:rsidP="001F4836">
      <w:pPr>
        <w:ind w:firstLine="420"/>
      </w:pPr>
      <w:r w:rsidRPr="001F4836">
        <w:t>KanaAnki是一款日语假名记忆工具，旨在帮助正在学习日语五十音的同学利用碎片时间进行记忆和复习。</w:t>
      </w:r>
      <w:proofErr w:type="gramStart"/>
      <w:r w:rsidRPr="001F4836">
        <w:t>应用的主要模块是“</w:t>
      </w:r>
      <w:proofErr w:type="gramEnd"/>
      <w:r w:rsidRPr="001F4836">
        <w:t>识字辨音”和“听音认字”，即屏幕上方随机出现日语的假名或者罗马音，用户在屏幕下方出现的四个选项中选择正确的选项，以此加深对五十音的记忆。应用还附带了一个易于查询的五十音图。</w:t>
      </w:r>
    </w:p>
    <w:p w14:paraId="5ACD62BD" w14:textId="50D7A1F4" w:rsidR="00AA440A" w:rsidRPr="00E7519B" w:rsidRDefault="00AA440A" w:rsidP="00AA440A">
      <w:r>
        <w:rPr>
          <w:noProof/>
        </w:rPr>
        <w:drawing>
          <wp:inline distT="0" distB="0" distL="0" distR="0" wp14:anchorId="3501EB83" wp14:editId="34A8F54F">
            <wp:extent cx="5262880" cy="2966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070CAA5B" w14:textId="0BF0073B" w:rsidR="00AA440A" w:rsidRDefault="00E7519B" w:rsidP="00AA440A">
      <w:pPr>
        <w:pStyle w:val="1"/>
      </w:pPr>
      <w:r>
        <w:rPr>
          <w:rFonts w:hint="eastAsia"/>
        </w:rPr>
        <w:t>应用功能</w:t>
      </w:r>
    </w:p>
    <w:p w14:paraId="555502BF" w14:textId="6D08D290" w:rsidR="00E7519B" w:rsidRDefault="00AA440A" w:rsidP="00AA440A">
      <w:pPr>
        <w:pStyle w:val="2"/>
      </w:pPr>
      <w:r>
        <w:rPr>
          <w:noProof/>
        </w:rPr>
        <w:drawing>
          <wp:anchor distT="0" distB="0" distL="114300" distR="114300" simplePos="0" relativeHeight="251658240" behindDoc="1" locked="0" layoutInCell="1" allowOverlap="1" wp14:anchorId="0F5E2C52" wp14:editId="5CE80733">
            <wp:simplePos x="0" y="0"/>
            <wp:positionH relativeFrom="margin">
              <wp:align>left</wp:align>
            </wp:positionH>
            <wp:positionV relativeFrom="paragraph">
              <wp:posOffset>370246</wp:posOffset>
            </wp:positionV>
            <wp:extent cx="1641475"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1723" cy="2935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个性化设置</w:t>
      </w:r>
    </w:p>
    <w:p w14:paraId="3E2C7400" w14:textId="7FAB7663" w:rsidR="00AA440A" w:rsidRDefault="00AA440A" w:rsidP="003C652E">
      <w:pPr>
        <w:ind w:firstLine="420"/>
      </w:pPr>
      <w:r>
        <w:rPr>
          <w:rFonts w:hint="eastAsia"/>
        </w:rPr>
        <w:t>程序允许用户在首页上设定日语假名的样式、罗马字转写法的样式和自动发音选项。</w:t>
      </w:r>
    </w:p>
    <w:p w14:paraId="4A6B0C4D" w14:textId="1FF7ACC6" w:rsidR="00AA440A" w:rsidRDefault="00AA440A" w:rsidP="00AA440A"/>
    <w:p w14:paraId="07C3B9D2" w14:textId="77777777" w:rsidR="00AA440A" w:rsidRDefault="00AA440A" w:rsidP="003C652E">
      <w:pPr>
        <w:ind w:firstLine="420"/>
      </w:pPr>
      <w:r>
        <w:rPr>
          <w:rFonts w:hint="eastAsia"/>
        </w:rPr>
        <w:t>程序允许设定的假名样式为“显示平假名”、“显示片假名”以及同时“显示平假名和片假名”。</w:t>
      </w:r>
    </w:p>
    <w:p w14:paraId="7ABC6A94" w14:textId="77777777" w:rsidR="00AA440A" w:rsidRDefault="00AA440A" w:rsidP="00AA440A"/>
    <w:p w14:paraId="29519FEF" w14:textId="77777777" w:rsidR="00AA440A" w:rsidRDefault="00AA440A" w:rsidP="003C652E">
      <w:pPr>
        <w:ind w:firstLine="420"/>
      </w:pPr>
      <w:r>
        <w:rPr>
          <w:rFonts w:hint="eastAsia"/>
        </w:rPr>
        <w:t>程序目前支持“平文式罗马字转写法”和“训令式罗马字转写法”。</w:t>
      </w:r>
    </w:p>
    <w:p w14:paraId="3B716A84" w14:textId="3104BA74" w:rsidR="00AA440A" w:rsidRDefault="00AA440A" w:rsidP="00AA440A"/>
    <w:p w14:paraId="0B1F8216" w14:textId="0E5C2D04" w:rsidR="00AA440A" w:rsidRDefault="00AA440A" w:rsidP="003C652E">
      <w:pPr>
        <w:ind w:firstLine="420"/>
      </w:pPr>
      <w:r>
        <w:rPr>
          <w:rFonts w:hint="eastAsia"/>
        </w:rPr>
        <w:t>如果用户开启了“自动发音”选项，则用户在点击“识字辨音”或“听音认字”屏幕下方的选项时，程序自动朗读选项上的假名或罗马字。</w:t>
      </w:r>
    </w:p>
    <w:p w14:paraId="0137B751" w14:textId="3F44ACF6" w:rsidR="00AA440A" w:rsidRDefault="00AA440A" w:rsidP="00AA440A"/>
    <w:p w14:paraId="48AC3ED2" w14:textId="12F2D5E2" w:rsidR="00177120" w:rsidRDefault="00177120" w:rsidP="00AA440A"/>
    <w:p w14:paraId="0903FF8B" w14:textId="796F3310" w:rsidR="00177120" w:rsidRDefault="00177120" w:rsidP="00AA440A"/>
    <w:p w14:paraId="3A06D62A" w14:textId="3352CBB8" w:rsidR="00177120" w:rsidRDefault="00177120" w:rsidP="00AA440A"/>
    <w:p w14:paraId="0A5E301B" w14:textId="77777777" w:rsidR="00177120" w:rsidRDefault="00177120" w:rsidP="00AA440A"/>
    <w:p w14:paraId="42688160" w14:textId="13B02E49" w:rsidR="00AA440A" w:rsidRDefault="003C652E" w:rsidP="00177120">
      <w:pPr>
        <w:pStyle w:val="2"/>
      </w:pPr>
      <w:r>
        <w:rPr>
          <w:rFonts w:hint="eastAsia"/>
          <w:noProof/>
        </w:rPr>
        <w:lastRenderedPageBreak/>
        <w:drawing>
          <wp:anchor distT="0" distB="0" distL="114300" distR="114300" simplePos="0" relativeHeight="251659264" behindDoc="0" locked="0" layoutInCell="1" allowOverlap="1" wp14:anchorId="3D235DF9" wp14:editId="7373E55F">
            <wp:simplePos x="0" y="0"/>
            <wp:positionH relativeFrom="column">
              <wp:posOffset>3769995</wp:posOffset>
            </wp:positionH>
            <wp:positionV relativeFrom="paragraph">
              <wp:posOffset>87090</wp:posOffset>
            </wp:positionV>
            <wp:extent cx="1645920" cy="2926659"/>
            <wp:effectExtent l="0" t="0" r="0"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5920" cy="2926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120" w:rsidRPr="00177120">
        <w:rPr>
          <w:rFonts w:hint="eastAsia"/>
        </w:rPr>
        <w:t>五十音图</w:t>
      </w:r>
    </w:p>
    <w:p w14:paraId="6CD073D3" w14:textId="713B86D3" w:rsidR="00177120" w:rsidRDefault="00177120" w:rsidP="003C652E">
      <w:pPr>
        <w:ind w:firstLine="420"/>
      </w:pPr>
      <w:r w:rsidRPr="00177120">
        <w:rPr>
          <w:rFonts w:hint="eastAsia"/>
        </w:rPr>
        <w:t>当用户点击首页上的“五十音图”按钮时，屏幕跳转到五十音图界面。程序以五段十行的形式展现日语的假名学习中常用到的五十音图。当用户点击五十音图中的假名按钮时，屏幕跳转到该假名的详情界面。</w:t>
      </w:r>
    </w:p>
    <w:p w14:paraId="20D2F143" w14:textId="3AF81570" w:rsidR="00177120" w:rsidRDefault="00177120" w:rsidP="00177120"/>
    <w:p w14:paraId="23CC7CCE" w14:textId="29685028" w:rsidR="00177120" w:rsidRDefault="00177120" w:rsidP="00177120"/>
    <w:p w14:paraId="0CA04779" w14:textId="640CE554" w:rsidR="00177120" w:rsidRDefault="00177120" w:rsidP="00177120"/>
    <w:p w14:paraId="42707A22" w14:textId="4AEF5A6F" w:rsidR="00177120" w:rsidRDefault="00177120" w:rsidP="00177120"/>
    <w:p w14:paraId="52127E10" w14:textId="11953F9B" w:rsidR="00177120" w:rsidRDefault="00177120" w:rsidP="00177120"/>
    <w:p w14:paraId="4CF0A533" w14:textId="3601E378" w:rsidR="00177120" w:rsidRDefault="00177120" w:rsidP="00177120"/>
    <w:p w14:paraId="2D2DD65A" w14:textId="5E9E3931" w:rsidR="00177120" w:rsidRDefault="00177120" w:rsidP="00177120"/>
    <w:p w14:paraId="54B1319E" w14:textId="73042009" w:rsidR="00177120" w:rsidRDefault="00177120" w:rsidP="00177120"/>
    <w:p w14:paraId="413BCAA5" w14:textId="0CEAB5D9" w:rsidR="00177120" w:rsidRDefault="00177120" w:rsidP="00177120"/>
    <w:p w14:paraId="1D71CE6F" w14:textId="32094188" w:rsidR="00177120" w:rsidRDefault="00177120" w:rsidP="00177120"/>
    <w:p w14:paraId="2823C3A4" w14:textId="2C9A29E5" w:rsidR="00177120" w:rsidRDefault="00177120" w:rsidP="00177120"/>
    <w:p w14:paraId="6CFD1967" w14:textId="7E5FA770" w:rsidR="00177120" w:rsidRDefault="00177120" w:rsidP="00177120"/>
    <w:p w14:paraId="42379879" w14:textId="5FF51C13" w:rsidR="00177120" w:rsidRDefault="003C652E" w:rsidP="00DD0C82">
      <w:pPr>
        <w:pStyle w:val="2"/>
      </w:pPr>
      <w:r>
        <w:rPr>
          <w:rFonts w:hint="eastAsia"/>
          <w:noProof/>
        </w:rPr>
        <w:drawing>
          <wp:anchor distT="0" distB="0" distL="114300" distR="114300" simplePos="0" relativeHeight="251660288" behindDoc="0" locked="0" layoutInCell="1" allowOverlap="1" wp14:anchorId="49E78C1B" wp14:editId="5942EF13">
            <wp:simplePos x="0" y="0"/>
            <wp:positionH relativeFrom="margin">
              <wp:align>left</wp:align>
            </wp:positionH>
            <wp:positionV relativeFrom="paragraph">
              <wp:posOffset>119678</wp:posOffset>
            </wp:positionV>
            <wp:extent cx="1645920" cy="29260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645920" cy="2926080"/>
                    </a:xfrm>
                    <a:prstGeom prst="rect">
                      <a:avLst/>
                    </a:prstGeom>
                    <a:noFill/>
                    <a:ln>
                      <a:noFill/>
                    </a:ln>
                  </pic:spPr>
                </pic:pic>
              </a:graphicData>
            </a:graphic>
          </wp:anchor>
        </w:drawing>
      </w:r>
      <w:r w:rsidR="00DD0C82" w:rsidRPr="00DD0C82">
        <w:rPr>
          <w:rFonts w:hint="eastAsia"/>
        </w:rPr>
        <w:t>假名详情</w:t>
      </w:r>
    </w:p>
    <w:p w14:paraId="5B76E380" w14:textId="08C3F0AF" w:rsidR="00DD0C82" w:rsidRDefault="00DD0C82" w:rsidP="003C652E">
      <w:pPr>
        <w:ind w:firstLine="420"/>
      </w:pPr>
      <w:r w:rsidRPr="00DD0C82">
        <w:rPr>
          <w:rFonts w:hint="eastAsia"/>
        </w:rPr>
        <w:t>假名详情屏幕可以显示某一特定假名的平假名写法和片假名写法、平文式罗马字转写法和训令式罗马字转写法；用户点击“发音”按钮时，程序为用户朗读该假名的发音。</w:t>
      </w:r>
    </w:p>
    <w:p w14:paraId="0F2500BB" w14:textId="1999B0F2" w:rsidR="00DD0C82" w:rsidRDefault="00DD0C82" w:rsidP="00DD0C82"/>
    <w:p w14:paraId="3825F16E" w14:textId="18EFAAEB" w:rsidR="00DD0C82" w:rsidRDefault="00DD0C82" w:rsidP="00DD0C82"/>
    <w:p w14:paraId="37E37BBD" w14:textId="7CAD3CE3" w:rsidR="00DD0C82" w:rsidRDefault="00DD0C82" w:rsidP="00DD0C82"/>
    <w:p w14:paraId="2E102EC9" w14:textId="07498000" w:rsidR="00DD0C82" w:rsidRDefault="00DD0C82" w:rsidP="00DD0C82"/>
    <w:p w14:paraId="475875B5" w14:textId="2981A6D4" w:rsidR="00DD0C82" w:rsidRDefault="00DD0C82" w:rsidP="00DD0C82"/>
    <w:p w14:paraId="0781F33A" w14:textId="2B199420" w:rsidR="00DD0C82" w:rsidRDefault="00DD0C82" w:rsidP="00DD0C82"/>
    <w:p w14:paraId="4313B5AD" w14:textId="204F75E9" w:rsidR="00DD0C82" w:rsidRDefault="00DD0C82" w:rsidP="00DD0C82"/>
    <w:p w14:paraId="7AC6E799" w14:textId="376F81F7" w:rsidR="00DD0C82" w:rsidRDefault="00DD0C82" w:rsidP="00DD0C82"/>
    <w:p w14:paraId="64CBC0CD" w14:textId="36C19C5D" w:rsidR="00DD0C82" w:rsidRDefault="00DD0C82" w:rsidP="00DD0C82"/>
    <w:p w14:paraId="44D39BE5" w14:textId="1ED2E7A7" w:rsidR="00DD0C82" w:rsidRDefault="00DD0C82" w:rsidP="00DD0C82"/>
    <w:p w14:paraId="645A1440" w14:textId="179833D4" w:rsidR="00DD0C82" w:rsidRDefault="00DD0C82" w:rsidP="00DD0C82"/>
    <w:p w14:paraId="7ECB8167" w14:textId="5A4831F7" w:rsidR="00DD0C82" w:rsidRDefault="00DD0C82" w:rsidP="00DD0C82"/>
    <w:p w14:paraId="37E1428B" w14:textId="53FBCC9A" w:rsidR="00DD0C82" w:rsidRDefault="00A21980" w:rsidP="00A21980">
      <w:pPr>
        <w:pStyle w:val="2"/>
      </w:pPr>
      <w:r w:rsidRPr="00A21980">
        <w:rPr>
          <w:rFonts w:hint="eastAsia"/>
        </w:rPr>
        <w:t>识字辨音</w:t>
      </w:r>
    </w:p>
    <w:p w14:paraId="583091F3" w14:textId="45090197" w:rsidR="00A21980" w:rsidRDefault="003C652E" w:rsidP="003C652E">
      <w:pPr>
        <w:ind w:firstLine="420"/>
      </w:pPr>
      <w:r>
        <w:rPr>
          <w:rFonts w:hint="eastAsia"/>
          <w:noProof/>
        </w:rPr>
        <w:drawing>
          <wp:anchor distT="0" distB="0" distL="114300" distR="114300" simplePos="0" relativeHeight="251661312" behindDoc="0" locked="0" layoutInCell="1" allowOverlap="1" wp14:anchorId="0A7B7691" wp14:editId="058ED2D4">
            <wp:simplePos x="0" y="0"/>
            <wp:positionH relativeFrom="margin">
              <wp:align>right</wp:align>
            </wp:positionH>
            <wp:positionV relativeFrom="paragraph">
              <wp:posOffset>-1454272</wp:posOffset>
            </wp:positionV>
            <wp:extent cx="1645920" cy="2926080"/>
            <wp:effectExtent l="0" t="0" r="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anchor>
        </w:drawing>
      </w:r>
      <w:r w:rsidR="00A21980" w:rsidRPr="00A21980">
        <w:rPr>
          <w:rFonts w:hint="eastAsia"/>
        </w:rPr>
        <w:t>当用户点击著屏幕上的“识字辨音”按钮时，屏幕跳转到识字辨音界面。屏幕上方显示罗马字，屏幕下方出现假名的四个选项，用户需要在屏幕下方的四个假名按钮中选择与屏幕上方罗马字对应的正确选项；若用户选择正确，选项按钮的背景颜色以绿色反馈，并在下一秒后进入切换到下一题。当用户选择错误是，选项按钮以红色反馈，并等待用户更正选择。屏幕的左上角记录了用户选择正确和错误的次数。当用户不确定</w:t>
      </w:r>
      <w:r w:rsidR="00A21980" w:rsidRPr="00A21980">
        <w:rPr>
          <w:rFonts w:hint="eastAsia"/>
        </w:rPr>
        <w:lastRenderedPageBreak/>
        <w:t>哪一项是正确的选项时，可以点击屏幕右上方的“查看详情”按钮跳转到“假名详情”屏幕，查看罗马字对应的假名信息。</w:t>
      </w:r>
    </w:p>
    <w:p w14:paraId="6DF22FB2" w14:textId="5B41D7E0" w:rsidR="00A21980" w:rsidRDefault="00A21980" w:rsidP="00A21980">
      <w:pPr>
        <w:pStyle w:val="2"/>
      </w:pPr>
      <w:r w:rsidRPr="00A21980">
        <w:rPr>
          <w:rFonts w:hint="eastAsia"/>
        </w:rPr>
        <w:t>听音认字</w:t>
      </w:r>
    </w:p>
    <w:p w14:paraId="29ED4A95" w14:textId="237891FE" w:rsidR="00A21980" w:rsidRDefault="00A21980" w:rsidP="003C652E">
      <w:pPr>
        <w:ind w:firstLine="420"/>
      </w:pPr>
      <w:r w:rsidRPr="00A21980">
        <w:rPr>
          <w:rFonts w:hint="eastAsia"/>
        </w:rPr>
        <w:t>功能上与“识字辨音”类似，但屏幕上方出现的是假名，屏幕下方的选项是罗马音，此处不再赘述。</w:t>
      </w:r>
    </w:p>
    <w:p w14:paraId="63857CF6" w14:textId="410BBC98" w:rsidR="00A21980" w:rsidRDefault="00A21980" w:rsidP="00A21980">
      <w:pPr>
        <w:pStyle w:val="1"/>
      </w:pPr>
      <w:r w:rsidRPr="00A21980">
        <w:rPr>
          <w:rFonts w:hint="eastAsia"/>
        </w:rPr>
        <w:t>代码实现</w:t>
      </w:r>
    </w:p>
    <w:p w14:paraId="7A4EF080" w14:textId="36335290" w:rsidR="00A21980" w:rsidRDefault="00A21980" w:rsidP="003C652E">
      <w:pPr>
        <w:ind w:firstLine="420"/>
      </w:pPr>
      <w:r w:rsidRPr="00A21980">
        <w:t>KanaAnki是一个开源项目，源代码可参阅项目</w:t>
      </w:r>
      <w:r>
        <w:fldChar w:fldCharType="begin"/>
      </w:r>
      <w:r>
        <w:instrText xml:space="preserve"> HYPERLINK "https://github.com/lightyears1998/kana-anki" </w:instrText>
      </w:r>
      <w:r>
        <w:fldChar w:fldCharType="separate"/>
      </w:r>
      <w:r w:rsidRPr="00A21980">
        <w:rPr>
          <w:rStyle w:val="a5"/>
        </w:rPr>
        <w:t>GitHub</w:t>
      </w:r>
      <w:r>
        <w:fldChar w:fldCharType="end"/>
      </w:r>
      <w:r>
        <w:rPr>
          <w:rFonts w:hint="eastAsia"/>
        </w:rPr>
        <w:t>。</w:t>
      </w:r>
    </w:p>
    <w:p w14:paraId="69F31FCC" w14:textId="3692638B" w:rsidR="00A21980" w:rsidRDefault="00A21980" w:rsidP="00A21980">
      <w:pPr>
        <w:pStyle w:val="2"/>
      </w:pPr>
      <w:r>
        <w:rPr>
          <w:rFonts w:hint="eastAsia"/>
        </w:rPr>
        <w:t>假名数据</w:t>
      </w:r>
    </w:p>
    <w:p w14:paraId="0A3FB3FB" w14:textId="77777777" w:rsidR="00A21980" w:rsidRDefault="00A21980" w:rsidP="003C652E">
      <w:pPr>
        <w:ind w:firstLine="420"/>
      </w:pPr>
      <w:r>
        <w:t>KanaAnki的假名数据以键值对的形式存放在数据库中。如图所示，每条假名数据包含四个键：</w:t>
      </w:r>
      <w:proofErr w:type="spellStart"/>
      <w:r>
        <w:t>hebon</w:t>
      </w:r>
      <w:proofErr w:type="spellEnd"/>
      <w:r>
        <w:t>、</w:t>
      </w:r>
      <w:proofErr w:type="spellStart"/>
      <w:r>
        <w:t>kunrei</w:t>
      </w:r>
      <w:proofErr w:type="spellEnd"/>
      <w:r>
        <w:t>、</w:t>
      </w:r>
      <w:proofErr w:type="spellStart"/>
      <w:r>
        <w:t>kira</w:t>
      </w:r>
      <w:proofErr w:type="spellEnd"/>
      <w:r>
        <w:t>和kata，分别储存对应信息。</w:t>
      </w:r>
    </w:p>
    <w:p w14:paraId="48E852A4" w14:textId="77777777" w:rsidR="00A21980" w:rsidRDefault="00A21980" w:rsidP="00A21980"/>
    <w:p w14:paraId="2901984D" w14:textId="74A26EE3" w:rsidR="00A21980" w:rsidRDefault="00A21980" w:rsidP="003C652E">
      <w:pPr>
        <w:ind w:firstLine="420"/>
      </w:pPr>
      <w:r>
        <w:rPr>
          <w:rFonts w:hint="eastAsia"/>
        </w:rPr>
        <w:t>数据的储存和读取实现请参考主屏幕和其他相关屏幕代码。</w:t>
      </w:r>
    </w:p>
    <w:p w14:paraId="1684FC52" w14:textId="7316C589" w:rsidR="00A21980" w:rsidRDefault="00A21980" w:rsidP="00A21980">
      <w:pPr>
        <w:pStyle w:val="2"/>
      </w:pPr>
      <w:r>
        <w:rPr>
          <w:rFonts w:hint="eastAsia"/>
        </w:rPr>
        <w:t>数据库的使用</w:t>
      </w:r>
    </w:p>
    <w:p w14:paraId="4BA506EA" w14:textId="4ED99361" w:rsidR="00A21980" w:rsidRPr="00A21980" w:rsidRDefault="00A21980" w:rsidP="003C652E">
      <w:pPr>
        <w:ind w:firstLine="420"/>
      </w:pPr>
      <w:r w:rsidRPr="00A21980">
        <w:t>KanaAnki的重要储存介质是数据库。数据库储存的信息分为“</w:t>
      </w:r>
      <w:proofErr w:type="gramStart"/>
      <w:r w:rsidRPr="00A21980">
        <w:t>系统设定”和</w:t>
      </w:r>
      <w:proofErr w:type="gramEnd"/>
      <w:r w:rsidRPr="00A21980">
        <w:t>“假名数据”两大类，结构如图所示。</w:t>
      </w:r>
    </w:p>
    <w:p w14:paraId="223A64D7" w14:textId="378869A8" w:rsidR="00A21980" w:rsidRDefault="00A21980" w:rsidP="00A21980">
      <w:pPr>
        <w:pStyle w:val="2"/>
      </w:pPr>
      <w:r>
        <w:rPr>
          <w:rFonts w:hint="eastAsia"/>
        </w:rPr>
        <w:t>代码一览</w:t>
      </w:r>
    </w:p>
    <w:p w14:paraId="3AC5A1D0" w14:textId="67977D85" w:rsidR="00A21980" w:rsidRDefault="00A21980" w:rsidP="003C652E">
      <w:pPr>
        <w:ind w:firstLine="420"/>
      </w:pPr>
      <w:r w:rsidRPr="00A21980">
        <w:rPr>
          <w:rFonts w:hint="eastAsia"/>
        </w:rPr>
        <w:t>源文件中有较为详细的注释，此处不再赘述。</w:t>
      </w:r>
    </w:p>
    <w:p w14:paraId="39B737E6" w14:textId="46AEC9C9" w:rsidR="00030B84" w:rsidRDefault="00030B84" w:rsidP="00030B84">
      <w:pPr>
        <w:pStyle w:val="3"/>
      </w:pPr>
      <w:r>
        <w:rPr>
          <w:rFonts w:hint="eastAsia"/>
        </w:rPr>
        <w:t>主屏幕代码一览</w:t>
      </w:r>
    </w:p>
    <w:p w14:paraId="3A7FEC67" w14:textId="75D288E0" w:rsidR="00A15F7F" w:rsidRPr="00A15F7F" w:rsidRDefault="00A15F7F" w:rsidP="00A15F7F">
      <w:r>
        <w:rPr>
          <w:noProof/>
        </w:rPr>
        <w:drawing>
          <wp:inline distT="0" distB="0" distL="0" distR="0" wp14:anchorId="23120E55" wp14:editId="2A03FB75">
            <wp:extent cx="5262880" cy="28111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880" cy="2811145"/>
                    </a:xfrm>
                    <a:prstGeom prst="rect">
                      <a:avLst/>
                    </a:prstGeom>
                    <a:noFill/>
                    <a:ln>
                      <a:noFill/>
                    </a:ln>
                  </pic:spPr>
                </pic:pic>
              </a:graphicData>
            </a:graphic>
          </wp:inline>
        </w:drawing>
      </w:r>
    </w:p>
    <w:p w14:paraId="4AEC32A1" w14:textId="4401EB40" w:rsidR="00030B84" w:rsidRDefault="00030B84" w:rsidP="00030B84">
      <w:pPr>
        <w:pStyle w:val="3"/>
      </w:pPr>
      <w:r>
        <w:rPr>
          <w:rFonts w:hint="eastAsia"/>
        </w:rPr>
        <w:lastRenderedPageBreak/>
        <w:t>五十音图代码一览</w:t>
      </w:r>
    </w:p>
    <w:p w14:paraId="18AABFC2" w14:textId="5C89CCA8" w:rsidR="00B221FE" w:rsidRPr="00B221FE" w:rsidRDefault="00B221FE" w:rsidP="00B221FE">
      <w:r>
        <w:rPr>
          <w:noProof/>
        </w:rPr>
        <w:drawing>
          <wp:inline distT="0" distB="0" distL="0" distR="0" wp14:anchorId="0EEA0C0A" wp14:editId="17B381DD">
            <wp:extent cx="5262880" cy="2218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2218055"/>
                    </a:xfrm>
                    <a:prstGeom prst="rect">
                      <a:avLst/>
                    </a:prstGeom>
                    <a:noFill/>
                    <a:ln>
                      <a:noFill/>
                    </a:ln>
                  </pic:spPr>
                </pic:pic>
              </a:graphicData>
            </a:graphic>
          </wp:inline>
        </w:drawing>
      </w:r>
    </w:p>
    <w:p w14:paraId="1415B3BF" w14:textId="2D7D2CEA" w:rsidR="00030B84" w:rsidRDefault="00030B84" w:rsidP="00030B84">
      <w:pPr>
        <w:pStyle w:val="3"/>
      </w:pPr>
      <w:r>
        <w:rPr>
          <w:rFonts w:hint="eastAsia"/>
        </w:rPr>
        <w:t>假名详情代码一览</w:t>
      </w:r>
    </w:p>
    <w:p w14:paraId="689C1D20" w14:textId="01616468" w:rsidR="00B221FE" w:rsidRPr="00B221FE" w:rsidRDefault="00B221FE" w:rsidP="00B221FE">
      <w:r>
        <w:rPr>
          <w:noProof/>
        </w:rPr>
        <w:drawing>
          <wp:inline distT="0" distB="0" distL="0" distR="0" wp14:anchorId="23AB5E66" wp14:editId="68B1A059">
            <wp:extent cx="5272405" cy="49999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4999990"/>
                    </a:xfrm>
                    <a:prstGeom prst="rect">
                      <a:avLst/>
                    </a:prstGeom>
                    <a:noFill/>
                    <a:ln>
                      <a:noFill/>
                    </a:ln>
                  </pic:spPr>
                </pic:pic>
              </a:graphicData>
            </a:graphic>
          </wp:inline>
        </w:drawing>
      </w:r>
    </w:p>
    <w:p w14:paraId="0F8D4EBA" w14:textId="105596BE" w:rsidR="00030B84" w:rsidRDefault="00030B84" w:rsidP="00030B84">
      <w:pPr>
        <w:pStyle w:val="3"/>
      </w:pPr>
      <w:r>
        <w:rPr>
          <w:rFonts w:hint="eastAsia"/>
        </w:rPr>
        <w:lastRenderedPageBreak/>
        <w:t>识字辨音代码一览</w:t>
      </w:r>
    </w:p>
    <w:p w14:paraId="3E84A9E7" w14:textId="64C1CF34" w:rsidR="00B221FE" w:rsidRPr="00B221FE" w:rsidRDefault="00B221FE" w:rsidP="00B221FE">
      <w:r>
        <w:rPr>
          <w:noProof/>
        </w:rPr>
        <w:drawing>
          <wp:inline distT="0" distB="0" distL="0" distR="0" wp14:anchorId="69553F6D" wp14:editId="1BD8BC70">
            <wp:extent cx="5272405" cy="264604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2646045"/>
                    </a:xfrm>
                    <a:prstGeom prst="rect">
                      <a:avLst/>
                    </a:prstGeom>
                    <a:noFill/>
                    <a:ln>
                      <a:noFill/>
                    </a:ln>
                  </pic:spPr>
                </pic:pic>
              </a:graphicData>
            </a:graphic>
          </wp:inline>
        </w:drawing>
      </w:r>
    </w:p>
    <w:p w14:paraId="33CA564B" w14:textId="7A36F8C5" w:rsidR="00030B84" w:rsidRDefault="00030B84" w:rsidP="00030B84">
      <w:pPr>
        <w:pStyle w:val="3"/>
      </w:pPr>
      <w:r>
        <w:rPr>
          <w:rFonts w:hint="eastAsia"/>
        </w:rPr>
        <w:t>听音认字代码一览</w:t>
      </w:r>
    </w:p>
    <w:p w14:paraId="29F29993" w14:textId="6F1A7F36" w:rsidR="00B221FE" w:rsidRPr="00B221FE" w:rsidRDefault="00B221FE" w:rsidP="00B221FE">
      <w:pPr>
        <w:rPr>
          <w:rFonts w:hint="eastAsia"/>
        </w:rPr>
      </w:pPr>
      <w:bookmarkStart w:id="0" w:name="_GoBack"/>
      <w:r>
        <w:rPr>
          <w:noProof/>
        </w:rPr>
        <w:drawing>
          <wp:inline distT="0" distB="0" distL="0" distR="0" wp14:anchorId="201E9312" wp14:editId="6D8053C4">
            <wp:extent cx="5262880" cy="2364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2364105"/>
                    </a:xfrm>
                    <a:prstGeom prst="rect">
                      <a:avLst/>
                    </a:prstGeom>
                    <a:noFill/>
                    <a:ln>
                      <a:noFill/>
                    </a:ln>
                  </pic:spPr>
                </pic:pic>
              </a:graphicData>
            </a:graphic>
          </wp:inline>
        </w:drawing>
      </w:r>
      <w:bookmarkEnd w:id="0"/>
    </w:p>
    <w:p w14:paraId="23A97BF9" w14:textId="5CB2F6C0" w:rsidR="00A21980" w:rsidRDefault="00A21980" w:rsidP="00A21980">
      <w:pPr>
        <w:pStyle w:val="1"/>
      </w:pPr>
      <w:r>
        <w:rPr>
          <w:rFonts w:hint="eastAsia"/>
        </w:rPr>
        <w:t>一点反思</w:t>
      </w:r>
    </w:p>
    <w:p w14:paraId="4F855D44" w14:textId="77777777" w:rsidR="00A21980" w:rsidRDefault="00A21980" w:rsidP="003C652E">
      <w:pPr>
        <w:ind w:firstLine="420"/>
      </w:pPr>
      <w:r>
        <w:rPr>
          <w:rFonts w:hint="eastAsia"/>
        </w:rPr>
        <w:t>使用</w:t>
      </w:r>
      <w:r>
        <w:t>App Inventor工具进行过一段时间的开发之后，我认识到AI在应用快速原型开发上面确实有很大的优势，特别是提供了原生应用开发中没有的实时调试功能，对生产效率的提高有所裨益。积木式的编程最大化地降低了学习的成本。</w:t>
      </w:r>
    </w:p>
    <w:p w14:paraId="4A57E826" w14:textId="77777777" w:rsidR="00A21980" w:rsidRDefault="00A21980" w:rsidP="00A21980"/>
    <w:p w14:paraId="2971C99B" w14:textId="77777777" w:rsidR="00A21980" w:rsidRDefault="00A21980" w:rsidP="003C652E">
      <w:pPr>
        <w:ind w:firstLine="420"/>
      </w:pPr>
      <w:r>
        <w:rPr>
          <w:rFonts w:hint="eastAsia"/>
        </w:rPr>
        <w:t>但是，不容忽视的是，当程序的体积膨胀到一定规模，</w:t>
      </w:r>
      <w:r>
        <w:t>AI积木式的工具反而就没有那么直观了，尤其是当代码体积占据几个屏幕的大小的时候，由于AI没有提供搜索功能（如果是自定义的函数，有跳转到函数定义的功能），代码块自动排序功能也不如人意，有时候寻找一个特定的代码块就会花费许多时间，这就导致大规模的程序难于维护。</w:t>
      </w:r>
    </w:p>
    <w:p w14:paraId="0D5003F2" w14:textId="77777777" w:rsidR="00A21980" w:rsidRDefault="00A21980" w:rsidP="00A21980"/>
    <w:p w14:paraId="51B41D13" w14:textId="77777777" w:rsidR="00A21980" w:rsidRDefault="00A21980" w:rsidP="003C652E">
      <w:pPr>
        <w:ind w:firstLine="420"/>
      </w:pPr>
      <w:r>
        <w:t>AI的另一个限制是没有提供动态地修改应用布局的方法。这在应用使用的控件较多的情况下给开发者带来了比较大的麻烦。在五十音图代码的编写中，我拖动了五十个按钮，为</w:t>
      </w:r>
      <w:r>
        <w:lastRenderedPageBreak/>
        <w:t>这五十个按钮编写功能完全相同的点击事件处理函数，这无疑是一件枯燥而容易出错的工作。</w:t>
      </w:r>
    </w:p>
    <w:p w14:paraId="05CC4AA8" w14:textId="77777777" w:rsidR="00A21980" w:rsidRDefault="00A21980" w:rsidP="00A21980"/>
    <w:p w14:paraId="0958BFF7" w14:textId="77777777" w:rsidR="00A21980" w:rsidRDefault="00A21980" w:rsidP="003C652E">
      <w:pPr>
        <w:ind w:firstLine="420"/>
      </w:pPr>
      <w:r>
        <w:rPr>
          <w:rFonts w:hint="eastAsia"/>
        </w:rPr>
        <w:t>在图形界面的设计上，</w:t>
      </w:r>
      <w:r>
        <w:t>(</w:t>
      </w:r>
      <w:proofErr w:type="spellStart"/>
      <w:r>
        <w:t>lll</w:t>
      </w:r>
      <w:proofErr w:type="spellEnd"/>
      <w:r>
        <w:t>￢ω￢)。程序使用的是AI原生的界面，没有进行美化，仅仅具备一定的实用性，在“雅”的元素上有所欠缺。</w:t>
      </w:r>
    </w:p>
    <w:p w14:paraId="2CC90B4C" w14:textId="77777777" w:rsidR="00A21980" w:rsidRDefault="00A21980" w:rsidP="00A21980"/>
    <w:p w14:paraId="58B0FFB0" w14:textId="55E1F13E" w:rsidR="00A21980" w:rsidRDefault="00A21980" w:rsidP="003C652E">
      <w:pPr>
        <w:ind w:firstLine="420"/>
      </w:pPr>
      <w:r>
        <w:rPr>
          <w:rFonts w:hint="eastAsia"/>
        </w:rPr>
        <w:t>在程序设计上，识字辨音和听音认字两个屏幕代码实现上的差异仅仅是更新视图函数中几个参数的差异，本该结合到一个屏幕中以减少代码的冗余。但初期设计中没有考虑到上面的情况，造成了现在程序冗余的问题。</w:t>
      </w:r>
    </w:p>
    <w:p w14:paraId="57F0CE49" w14:textId="005021B2" w:rsidR="00A21980" w:rsidRPr="00A21980" w:rsidRDefault="00A21980" w:rsidP="00A21980">
      <w:pPr>
        <w:rPr>
          <w:rFonts w:hint="eastAsia"/>
        </w:rPr>
      </w:pPr>
    </w:p>
    <w:sectPr w:rsidR="00A21980" w:rsidRPr="00A219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0C8"/>
    <w:rsid w:val="00030B84"/>
    <w:rsid w:val="001537DD"/>
    <w:rsid w:val="00177120"/>
    <w:rsid w:val="001E10C8"/>
    <w:rsid w:val="001F4836"/>
    <w:rsid w:val="003C652E"/>
    <w:rsid w:val="0059793D"/>
    <w:rsid w:val="005D37F4"/>
    <w:rsid w:val="00A15F7F"/>
    <w:rsid w:val="00A21980"/>
    <w:rsid w:val="00AA440A"/>
    <w:rsid w:val="00B221FE"/>
    <w:rsid w:val="00DD0C82"/>
    <w:rsid w:val="00E75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7DE8"/>
  <w15:chartTrackingRefBased/>
  <w15:docId w15:val="{796E49BA-70D4-4094-8AEF-8343177B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51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A44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198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30B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7519B"/>
    <w:pPr>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7519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E7519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A440A"/>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unhideWhenUsed/>
    <w:rsid w:val="00A21980"/>
    <w:rPr>
      <w:color w:val="0563C1" w:themeColor="hyperlink"/>
      <w:u w:val="single"/>
    </w:rPr>
  </w:style>
  <w:style w:type="character" w:styleId="a6">
    <w:name w:val="Unresolved Mention"/>
    <w:basedOn w:val="a0"/>
    <w:uiPriority w:val="99"/>
    <w:semiHidden/>
    <w:unhideWhenUsed/>
    <w:rsid w:val="00A21980"/>
    <w:rPr>
      <w:color w:val="605E5C"/>
      <w:shd w:val="clear" w:color="auto" w:fill="E1DFDD"/>
    </w:rPr>
  </w:style>
  <w:style w:type="character" w:customStyle="1" w:styleId="30">
    <w:name w:val="标题 3 字符"/>
    <w:basedOn w:val="a0"/>
    <w:link w:val="3"/>
    <w:uiPriority w:val="9"/>
    <w:rsid w:val="00A21980"/>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030B8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263</Words>
  <Characters>1504</Characters>
  <Application>Microsoft Office Word</Application>
  <DocSecurity>0</DocSecurity>
  <Lines>12</Lines>
  <Paragraphs>3</Paragraphs>
  <ScaleCrop>false</ScaleCrop>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金宏</dc:creator>
  <cp:keywords/>
  <dc:description/>
  <cp:lastModifiedBy>谢 金宏</cp:lastModifiedBy>
  <cp:revision>9</cp:revision>
  <dcterms:created xsi:type="dcterms:W3CDTF">2018-11-22T03:54:00Z</dcterms:created>
  <dcterms:modified xsi:type="dcterms:W3CDTF">2018-11-22T05:14:00Z</dcterms:modified>
</cp:coreProperties>
</file>