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A08" w:rsidRDefault="00DC5A08" w:rsidP="00DC5A08">
      <w:pPr>
        <w:pStyle w:val="a6"/>
      </w:pPr>
      <w:bookmarkStart w:id="0" w:name="_Toc34"/>
      <w:r>
        <w:rPr>
          <w:rFonts w:eastAsia="Arial Unicode MS" w:hAnsi="Arial Unicode MS" w:cs="Arial Unicode MS"/>
        </w:rPr>
        <w:t>4 Quality Assurance</w:t>
      </w:r>
      <w:r>
        <w:rPr>
          <w:rFonts w:eastAsia="Arial Unicode MS" w:hAnsi="Arial Unicode MS" w:cs="Arial Unicode MS"/>
        </w:rPr>
        <w:tab/>
      </w:r>
      <w:bookmarkEnd w:id="0"/>
    </w:p>
    <w:p w:rsidR="00DC5A08" w:rsidRDefault="00DC5A08" w:rsidP="00DC5A08">
      <w:pPr>
        <w:pStyle w:val="Body"/>
      </w:pPr>
    </w:p>
    <w:p w:rsidR="00DC5A08" w:rsidRDefault="00DC5A08" w:rsidP="00DC5A08">
      <w:pPr>
        <w:pStyle w:val="a7"/>
      </w:pPr>
      <w:bookmarkStart w:id="1" w:name="_Toc35"/>
      <w:r>
        <w:rPr>
          <w:rFonts w:eastAsia="Arial Unicode MS" w:hAnsi="Arial Unicode MS" w:cs="Arial Unicode MS"/>
        </w:rPr>
        <w:t>4.1 quality control</w:t>
      </w:r>
      <w:bookmarkEnd w:id="1"/>
    </w:p>
    <w:p w:rsidR="00DC5A08" w:rsidRDefault="00DC5A08" w:rsidP="00DC5A08">
      <w:pPr>
        <w:pStyle w:val="Body"/>
      </w:pPr>
      <w:r>
        <w:t>In order to control the quality of the project</w:t>
      </w:r>
      <w:r w:rsidR="000427B6">
        <w:t>,</w:t>
      </w:r>
      <w:r>
        <w:t xml:space="preserve"> the development team will review what has been</w:t>
      </w:r>
      <w:r w:rsidR="000427B6">
        <w:t xml:space="preserve"> done at the end of each sprint. T</w:t>
      </w:r>
      <w:r>
        <w:t>he quality of the product will be compared with the requirements. If discrepancies ar</w:t>
      </w:r>
      <w:r w:rsidRPr="00FF1602">
        <w:t>e</w:t>
      </w:r>
      <w:r>
        <w:t xml:space="preserve"> found they will be discussed amongst the team in order to find a resolution. </w:t>
      </w:r>
      <w:r>
        <w:tab/>
      </w:r>
      <w:r w:rsidR="00FF1602">
        <w:t>D</w:t>
      </w:r>
      <w:r w:rsidR="00FF1602">
        <w:t>eve</w:t>
      </w:r>
      <w:r w:rsidR="00FF1602">
        <w:t>lopment of the product will be following the list of acceptance tests in order to meet all acceptance criteria.</w:t>
      </w:r>
    </w:p>
    <w:p w:rsidR="00FF1602" w:rsidRDefault="007A490B" w:rsidP="00DC5A08">
      <w:pPr>
        <w:pStyle w:val="Body"/>
      </w:pPr>
      <w:r w:rsidRPr="00A55353">
        <w:rPr>
          <w:noProof/>
        </w:rPr>
        <w:drawing>
          <wp:anchor distT="0" distB="0" distL="114300" distR="114300" simplePos="0" relativeHeight="251666432" behindDoc="0" locked="0" layoutInCell="1" allowOverlap="1" wp14:anchorId="49610AD9" wp14:editId="2AEA12F5">
            <wp:simplePos x="0" y="0"/>
            <wp:positionH relativeFrom="column">
              <wp:posOffset>3266440</wp:posOffset>
            </wp:positionH>
            <wp:positionV relativeFrom="paragraph">
              <wp:posOffset>158750</wp:posOffset>
            </wp:positionV>
            <wp:extent cx="2436495" cy="4333875"/>
            <wp:effectExtent l="0" t="0" r="0" b="0"/>
            <wp:wrapSquare wrapText="bothSides"/>
            <wp:docPr id="1" name="图片 1" descr="H:\AUT\Y3s1\R&amp;D\mid-proj\Requirements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UT\Y3s1\R&amp;D\mid-proj\Requirements Boa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649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5A08" w:rsidRDefault="00DC5A08" w:rsidP="00DC5A08">
      <w:pPr>
        <w:pStyle w:val="SubHeading"/>
      </w:pPr>
      <w:bookmarkStart w:id="2" w:name="_Toc36"/>
      <w:r>
        <w:rPr>
          <w:rFonts w:eastAsia="Arial Unicode MS" w:hAnsi="Arial Unicode MS" w:cs="Arial Unicode MS"/>
        </w:rPr>
        <w:t>4.1.1 requirements</w:t>
      </w:r>
      <w:bookmarkEnd w:id="2"/>
    </w:p>
    <w:p w:rsidR="00DC5A08" w:rsidRDefault="00DC5A08" w:rsidP="00DC5A08">
      <w:pPr>
        <w:pStyle w:val="Body"/>
        <w:numPr>
          <w:ilvl w:val="0"/>
          <w:numId w:val="9"/>
        </w:numPr>
        <w:rPr>
          <w:rFonts w:eastAsia="Avenir Light" w:hAnsi="Avenir Light" w:cs="Avenir Light"/>
          <w:position w:val="-2"/>
        </w:rPr>
      </w:pPr>
      <w:r>
        <w:t>The development team generate</w:t>
      </w:r>
      <w:r w:rsidR="000427B6">
        <w:t>d</w:t>
      </w:r>
      <w:r>
        <w:t xml:space="preserve"> a list of requirements to guide each development team member. Unclear requirements </w:t>
      </w:r>
      <w:r w:rsidR="000427B6">
        <w:t>will</w:t>
      </w:r>
      <w:r>
        <w:t xml:space="preserve"> be discussed during the </w:t>
      </w:r>
      <w:r w:rsidR="00AE3626">
        <w:t xml:space="preserve">team &amp; client </w:t>
      </w:r>
      <w:r>
        <w:t>meeting</w:t>
      </w:r>
    </w:p>
    <w:p w:rsidR="00DC5A08" w:rsidRDefault="00DC5A08" w:rsidP="00DC5A08">
      <w:pPr>
        <w:pStyle w:val="Body"/>
        <w:numPr>
          <w:ilvl w:val="0"/>
          <w:numId w:val="10"/>
        </w:numPr>
        <w:rPr>
          <w:rFonts w:eastAsia="Avenir Light" w:hAnsi="Avenir Light" w:cs="Avenir Light"/>
          <w:position w:val="-2"/>
        </w:rPr>
      </w:pPr>
      <w:r>
        <w:t>The development team must be adaptable to any changes made by the client</w:t>
      </w:r>
    </w:p>
    <w:p w:rsidR="00C66095" w:rsidRPr="007A490B" w:rsidRDefault="00DC5A08" w:rsidP="007A490B">
      <w:pPr>
        <w:pStyle w:val="Body"/>
        <w:numPr>
          <w:ilvl w:val="0"/>
          <w:numId w:val="11"/>
        </w:numPr>
        <w:rPr>
          <w:rFonts w:eastAsia="Avenir Light" w:hAnsi="Avenir Light" w:cs="Avenir Light" w:hint="eastAsia"/>
          <w:position w:val="-2"/>
        </w:rPr>
      </w:pPr>
      <w:r>
        <w:t xml:space="preserve">Requirements </w:t>
      </w:r>
      <w:r w:rsidR="00E7402B">
        <w:t xml:space="preserve">were </w:t>
      </w:r>
      <w:r>
        <w:t>obtained by getting Epics by the P</w:t>
      </w:r>
      <w:r w:rsidR="00E7402B">
        <w:t>roduct Owner. Then they were</w:t>
      </w:r>
      <w:r>
        <w:t xml:space="preserve"> broken down into User Stories</w:t>
      </w:r>
      <w:r w:rsidR="00A55353">
        <w:t>.</w:t>
      </w:r>
      <w:r w:rsidR="006B7DEB">
        <w:t xml:space="preserve"> Acceptance tests will be made according to requirements and User Stories.</w:t>
      </w:r>
      <w:r w:rsidR="00C66095">
        <w:tab/>
      </w:r>
      <w:r w:rsidR="00C66095">
        <w:tab/>
      </w:r>
      <w:r w:rsidR="00C66095">
        <w:tab/>
      </w:r>
    </w:p>
    <w:p w:rsidR="00DC5A08" w:rsidRPr="00C66095" w:rsidRDefault="00C66095" w:rsidP="00C66095">
      <w:pPr>
        <w:pStyle w:val="Body"/>
        <w:ind w:left="1036" w:firstLine="224"/>
        <w:rPr>
          <w:rFonts w:eastAsia="Avenir Light" w:hAnsi="Avenir Light" w:cs="Avenir Light" w:hint="eastAsia"/>
          <w:position w:val="-2"/>
        </w:rPr>
      </w:pPr>
      <w:r>
        <w:rPr>
          <w:rFonts w:eastAsiaTheme="minorEastAsia" w:hAnsi="Avenir Light" w:cs="Avenir Light" w:hint="eastAsia"/>
          <w:position w:val="-2"/>
        </w:rPr>
        <w:t>Requirement list from meeting</w:t>
      </w:r>
      <w:r w:rsidR="006B7DEB">
        <w:rPr>
          <w:rFonts w:eastAsiaTheme="minorEastAsia" w:hAnsi="Avenir Light" w:cs="Avenir Light"/>
          <w:position w:val="-2"/>
        </w:rPr>
        <w:t>s</w:t>
      </w:r>
      <w:r>
        <w:rPr>
          <w:rFonts w:eastAsiaTheme="minorEastAsia" w:hAnsi="Avenir Light" w:cs="Avenir Light" w:hint="eastAsia"/>
          <w:position w:val="-2"/>
        </w:rPr>
        <w:t>---&gt;</w:t>
      </w:r>
    </w:p>
    <w:p w:rsidR="00DC5A08" w:rsidRDefault="00DC5A08" w:rsidP="00DC5A08">
      <w:pPr>
        <w:pStyle w:val="Body"/>
      </w:pPr>
    </w:p>
    <w:p w:rsidR="007A490B" w:rsidRDefault="007A490B" w:rsidP="00DC5A08">
      <w:pPr>
        <w:pStyle w:val="Body"/>
        <w:rPr>
          <w:rFonts w:hint="eastAsia"/>
        </w:rPr>
      </w:pPr>
    </w:p>
    <w:p w:rsidR="00DC5A08" w:rsidRDefault="00DC5A08" w:rsidP="00DC5A08">
      <w:pPr>
        <w:pStyle w:val="SubHeading"/>
      </w:pPr>
      <w:bookmarkStart w:id="3" w:name="_Toc37"/>
      <w:r>
        <w:rPr>
          <w:rFonts w:eastAsia="Arial Unicode MS" w:hAnsi="Arial Unicode MS" w:cs="Arial Unicode MS"/>
        </w:rPr>
        <w:t>4.1.2 verification &amp; validation</w:t>
      </w:r>
      <w:bookmarkEnd w:id="3"/>
    </w:p>
    <w:p w:rsidR="00DC5A08" w:rsidRDefault="00DC5A08" w:rsidP="00DC5A08">
      <w:pPr>
        <w:pStyle w:val="Body"/>
        <w:rPr>
          <w:rFonts w:hint="eastAsia"/>
        </w:rPr>
      </w:pPr>
      <w:r>
        <w:t>Assess the requirements to identify key performance areas of software. All members must check the function completion and verify the outcome.</w:t>
      </w:r>
      <w:r w:rsidR="00A55353">
        <w:t xml:space="preserve"> </w:t>
      </w:r>
      <w:r>
        <w:t>Cycle through Acceptance Tests for performance boundaries under stress conditions. Document Acceptance Test Results and plan the documentation of test tasks.</w:t>
      </w:r>
      <w:r>
        <w:tab/>
      </w:r>
      <w:r>
        <w:tab/>
      </w:r>
    </w:p>
    <w:p w:rsidR="00DC5A08" w:rsidRDefault="00DC5A08" w:rsidP="00DC5A08">
      <w:pPr>
        <w:pStyle w:val="SubHeading"/>
      </w:pPr>
      <w:bookmarkStart w:id="4" w:name="_Toc38"/>
      <w:r>
        <w:rPr>
          <w:rFonts w:eastAsia="Arial Unicode MS" w:hAnsi="Arial Unicode MS" w:cs="Arial Unicode MS"/>
        </w:rPr>
        <w:lastRenderedPageBreak/>
        <w:t>4.1.3 ui testing</w:t>
      </w:r>
      <w:bookmarkEnd w:id="4"/>
    </w:p>
    <w:p w:rsidR="00DC5A08" w:rsidRDefault="00DC5A08" w:rsidP="00DC5A08">
      <w:pPr>
        <w:pStyle w:val="Body"/>
      </w:pPr>
      <w:r>
        <w:t>The entire Development Team must always test the code for each allocated section. Usability tests must also be done by the client to check if it is user friendly and simple.</w:t>
      </w:r>
      <w:r>
        <w:tab/>
      </w:r>
    </w:p>
    <w:p w:rsidR="00DC5A08" w:rsidRDefault="00DC5A08" w:rsidP="00DC5A08">
      <w:pPr>
        <w:pStyle w:val="Body"/>
      </w:pPr>
    </w:p>
    <w:p w:rsidR="00DC5A08" w:rsidRDefault="00DC5A08" w:rsidP="00DC5A08">
      <w:pPr>
        <w:pStyle w:val="SubHeading"/>
      </w:pPr>
      <w:bookmarkStart w:id="5" w:name="_Toc39"/>
      <w:r>
        <w:rPr>
          <w:rFonts w:eastAsia="Arial Unicode MS" w:hAnsi="Arial Unicode MS" w:cs="Arial Unicode MS"/>
        </w:rPr>
        <w:t>4.1.4 inspections and acceptance testing</w:t>
      </w:r>
      <w:bookmarkEnd w:id="5"/>
    </w:p>
    <w:p w:rsidR="00DC5A08" w:rsidRDefault="00DC5A08" w:rsidP="00DC5A08">
      <w:pPr>
        <w:pStyle w:val="Body"/>
      </w:pPr>
      <w:r>
        <w:t>Nearly complete activities that require inspections and/or acceptance testing will be specified in work documentation. Acceptance tests are from the user</w:t>
      </w:r>
      <w:r>
        <w:rPr>
          <w:rFonts w:hAnsi="Avenir Light"/>
        </w:rPr>
        <w:t>’</w:t>
      </w:r>
      <w:r>
        <w:t>s</w:t>
      </w:r>
      <w:r>
        <w:rPr>
          <w:lang w:val="fr-FR"/>
        </w:rPr>
        <w:t xml:space="preserve"> perspective </w:t>
      </w:r>
      <w:r>
        <w:t>and the external perspective of the system. Acceptance tests give acknowledgment to confirm how the condition of something changes.</w:t>
      </w:r>
    </w:p>
    <w:p w:rsidR="00DC5A08" w:rsidRDefault="00DC5A08" w:rsidP="00DC5A08">
      <w:pPr>
        <w:pStyle w:val="Body"/>
      </w:pPr>
      <w:r>
        <w:t>Acceptance Testing should be conducted when necessary to verify that all required processes perform as planned.</w:t>
      </w:r>
      <w:r>
        <w:tab/>
      </w:r>
    </w:p>
    <w:p w:rsidR="00B906F6" w:rsidRPr="00B906F6" w:rsidRDefault="00B906F6" w:rsidP="00DC5A08">
      <w:pPr>
        <w:pStyle w:val="Body"/>
        <w:rPr>
          <w:rFonts w:hint="eastAsia"/>
        </w:rPr>
      </w:pPr>
    </w:p>
    <w:p w:rsidR="00DC5A08" w:rsidRDefault="00DC5A08" w:rsidP="00DC5A08">
      <w:pPr>
        <w:pStyle w:val="SubHeading"/>
      </w:pPr>
      <w:bookmarkStart w:id="6" w:name="_Toc40"/>
      <w:r>
        <w:rPr>
          <w:rFonts w:eastAsia="Arial Unicode MS" w:hAnsi="Arial Unicode MS" w:cs="Arial Unicode MS"/>
        </w:rPr>
        <w:t>4.1.5 coding</w:t>
      </w:r>
      <w:bookmarkEnd w:id="6"/>
    </w:p>
    <w:p w:rsidR="00DC5A08" w:rsidRPr="00B906F6" w:rsidRDefault="00DC5A08" w:rsidP="00DC5A08">
      <w:pPr>
        <w:pStyle w:val="Body"/>
        <w:rPr>
          <w:rFonts w:hint="eastAsia"/>
        </w:rPr>
      </w:pPr>
      <w:r>
        <w:t>All code should be legible for easy error finding and understanding. All code must have its documentation and in code commenting for quality improvement.</w:t>
      </w:r>
      <w:r>
        <w:tab/>
      </w:r>
      <w:r>
        <w:tab/>
      </w:r>
      <w:r>
        <w:tab/>
      </w:r>
      <w:r>
        <w:tab/>
      </w:r>
    </w:p>
    <w:p w:rsidR="00DC5A08" w:rsidRDefault="00DC5A08" w:rsidP="00DC5A08">
      <w:pPr>
        <w:pStyle w:val="SubHeading"/>
      </w:pPr>
      <w:bookmarkStart w:id="7" w:name="_Toc41"/>
      <w:r>
        <w:rPr>
          <w:rFonts w:eastAsia="Arial Unicode MS" w:hAnsi="Arial Unicode MS" w:cs="Arial Unicode MS"/>
        </w:rPr>
        <w:t>4.1.6 documentation</w:t>
      </w:r>
      <w:bookmarkEnd w:id="7"/>
    </w:p>
    <w:p w:rsidR="00DC5A08" w:rsidRDefault="00DC5A08" w:rsidP="00DC5A08">
      <w:pPr>
        <w:pStyle w:val="Body"/>
      </w:pPr>
      <w:r>
        <w:t>All members in the Development Team must proof read and check to see if the documentation is readable.</w:t>
      </w:r>
      <w:r>
        <w:tab/>
      </w:r>
      <w:r>
        <w:tab/>
      </w:r>
      <w:r>
        <w:tab/>
      </w:r>
      <w:r>
        <w:tab/>
      </w:r>
      <w:r>
        <w:tab/>
      </w:r>
      <w:r>
        <w:tab/>
      </w:r>
      <w:r>
        <w:tab/>
      </w:r>
      <w:r>
        <w:tab/>
      </w:r>
    </w:p>
    <w:p w:rsidR="00DC5A08" w:rsidRDefault="00DC5A08" w:rsidP="00DC5A08">
      <w:pPr>
        <w:pStyle w:val="Body"/>
        <w:rPr>
          <w:sz w:val="18"/>
          <w:szCs w:val="18"/>
        </w:rPr>
      </w:pPr>
    </w:p>
    <w:p w:rsidR="00DC5A08" w:rsidRDefault="00DC5A08" w:rsidP="00DC5A08">
      <w:pPr>
        <w:pStyle w:val="SubHeading"/>
      </w:pPr>
      <w:bookmarkStart w:id="8" w:name="_Toc42"/>
      <w:r>
        <w:rPr>
          <w:rFonts w:eastAsia="Arial Unicode MS" w:hAnsi="Arial Unicode MS" w:cs="Arial Unicode MS"/>
        </w:rPr>
        <w:t>4.1.7 meetings</w:t>
      </w:r>
      <w:bookmarkEnd w:id="8"/>
    </w:p>
    <w:p w:rsidR="00DC5A08" w:rsidRDefault="00DC5A08" w:rsidP="00DC5A08">
      <w:pPr>
        <w:pStyle w:val="Body"/>
        <w:numPr>
          <w:ilvl w:val="0"/>
          <w:numId w:val="12"/>
        </w:numPr>
        <w:rPr>
          <w:rFonts w:eastAsia="Avenir Light" w:hAnsi="Avenir Light" w:cs="Avenir Light"/>
          <w:position w:val="-2"/>
        </w:rPr>
      </w:pPr>
      <w:r>
        <w:t>Meetings must occur at least once a week so that it give the Development Team Members the opportunity to discuss their current progress. Meetings are compulsory.</w:t>
      </w:r>
    </w:p>
    <w:p w:rsidR="00DC5A08" w:rsidRDefault="00DC5A08" w:rsidP="00DC5A08">
      <w:pPr>
        <w:pStyle w:val="Body"/>
        <w:numPr>
          <w:ilvl w:val="0"/>
          <w:numId w:val="13"/>
        </w:numPr>
        <w:rPr>
          <w:rFonts w:eastAsia="Avenir Light" w:hAnsi="Avenir Light" w:cs="Avenir Light"/>
          <w:position w:val="-2"/>
        </w:rPr>
      </w:pPr>
      <w:r>
        <w:t xml:space="preserve">Client must be met at least once every month to make sure everything is going according to what they initially wanted. </w:t>
      </w:r>
      <w:r>
        <w:tab/>
      </w:r>
      <w:r>
        <w:tab/>
      </w:r>
      <w:r>
        <w:tab/>
      </w:r>
      <w:r>
        <w:tab/>
      </w:r>
      <w:r>
        <w:tab/>
      </w:r>
      <w:r>
        <w:tab/>
      </w:r>
    </w:p>
    <w:p w:rsidR="00DC5A08" w:rsidRDefault="00DC5A08" w:rsidP="00DC5A08">
      <w:pPr>
        <w:pStyle w:val="Body"/>
        <w:rPr>
          <w:sz w:val="18"/>
          <w:szCs w:val="18"/>
        </w:rPr>
      </w:pPr>
    </w:p>
    <w:p w:rsidR="00DC5A08" w:rsidRDefault="00DC5A08" w:rsidP="00DC5A08">
      <w:pPr>
        <w:pStyle w:val="SubHeading"/>
      </w:pPr>
      <w:bookmarkStart w:id="9" w:name="_Toc43"/>
      <w:r>
        <w:rPr>
          <w:rFonts w:eastAsia="Arial Unicode MS" w:hAnsi="Arial Unicode MS" w:cs="Arial Unicode MS"/>
        </w:rPr>
        <w:lastRenderedPageBreak/>
        <w:t>4.1.8 user story definition of done</w:t>
      </w:r>
      <w:bookmarkEnd w:id="9"/>
    </w:p>
    <w:p w:rsidR="00DC5A08" w:rsidRDefault="00DC5A08" w:rsidP="00DC5A08">
      <w:pPr>
        <w:pStyle w:val="Body"/>
        <w:numPr>
          <w:ilvl w:val="0"/>
          <w:numId w:val="14"/>
        </w:numPr>
        <w:spacing w:after="100"/>
        <w:rPr>
          <w:position w:val="-2"/>
        </w:rPr>
      </w:pPr>
      <w:r>
        <w:t>All acceptance criteria</w:t>
      </w:r>
      <w:r w:rsidR="00A55353">
        <w:t xml:space="preserve"> in acceptance tests</w:t>
      </w:r>
      <w:r>
        <w:t xml:space="preserve"> for the User Story are met</w:t>
      </w:r>
    </w:p>
    <w:p w:rsidR="00DC5A08" w:rsidRDefault="00DC5A08" w:rsidP="00DC5A08">
      <w:pPr>
        <w:pStyle w:val="Body"/>
        <w:numPr>
          <w:ilvl w:val="0"/>
          <w:numId w:val="15"/>
        </w:numPr>
        <w:spacing w:before="60" w:after="60"/>
        <w:rPr>
          <w:position w:val="-2"/>
        </w:rPr>
      </w:pPr>
      <w:r>
        <w:t>Code when required is annotated, legible, and is fully functional in accordance to the User Story.</w:t>
      </w:r>
    </w:p>
    <w:p w:rsidR="00DC5A08" w:rsidRDefault="00DC5A08" w:rsidP="00DC5A08">
      <w:pPr>
        <w:pStyle w:val="Body"/>
        <w:numPr>
          <w:ilvl w:val="0"/>
          <w:numId w:val="16"/>
        </w:numPr>
        <w:spacing w:before="100" w:after="100"/>
        <w:rPr>
          <w:position w:val="-2"/>
        </w:rPr>
      </w:pPr>
      <w:r>
        <w:t>Functional acceptance testing is performed and tried by a</w:t>
      </w:r>
      <w:r w:rsidR="00A55353">
        <w:t xml:space="preserve"> team member</w:t>
      </w:r>
      <w:r>
        <w:t xml:space="preserve"> (other than the sole creator of the code).</w:t>
      </w:r>
    </w:p>
    <w:p w:rsidR="00DC5A08" w:rsidRDefault="00DC5A08" w:rsidP="00DC5A08">
      <w:pPr>
        <w:pStyle w:val="Body"/>
        <w:numPr>
          <w:ilvl w:val="0"/>
          <w:numId w:val="17"/>
        </w:numPr>
        <w:rPr>
          <w:rFonts w:eastAsia="Avenir Light" w:hAnsi="Avenir Light" w:cs="Avenir Light"/>
          <w:position w:val="-2"/>
        </w:rPr>
      </w:pPr>
      <w:r>
        <w:t xml:space="preserve">A complete backup is made to the entire system. </w:t>
      </w:r>
    </w:p>
    <w:p w:rsidR="00DC5A08" w:rsidRDefault="00DC5A08" w:rsidP="00DC5A08">
      <w:pPr>
        <w:pStyle w:val="SubHeading"/>
      </w:pPr>
      <w:bookmarkStart w:id="10" w:name="_Toc44"/>
      <w:r>
        <w:rPr>
          <w:rFonts w:eastAsia="Arial Unicode MS" w:hAnsi="Arial Unicode MS" w:cs="Arial Unicode MS"/>
        </w:rPr>
        <w:t>4.1.9 sprint definition of done</w:t>
      </w:r>
      <w:bookmarkEnd w:id="10"/>
    </w:p>
    <w:p w:rsidR="00DC5A08" w:rsidRDefault="00DC5A08" w:rsidP="00DC5A08">
      <w:pPr>
        <w:pStyle w:val="Body"/>
        <w:numPr>
          <w:ilvl w:val="0"/>
          <w:numId w:val="18"/>
        </w:numPr>
        <w:rPr>
          <w:rFonts w:eastAsia="Avenir Light" w:hAnsi="Avenir Light" w:cs="Avenir Light"/>
          <w:position w:val="-2"/>
        </w:rPr>
      </w:pPr>
      <w:r>
        <w:t>All User Stories included in the sprint are done</w:t>
      </w:r>
    </w:p>
    <w:p w:rsidR="00DC5A08" w:rsidRDefault="00DC5A08" w:rsidP="00DC5A08">
      <w:pPr>
        <w:pStyle w:val="Body"/>
        <w:numPr>
          <w:ilvl w:val="0"/>
          <w:numId w:val="19"/>
        </w:numPr>
        <w:rPr>
          <w:rFonts w:eastAsia="Avenir Light" w:hAnsi="Avenir Light" w:cs="Avenir Light"/>
          <w:position w:val="-2"/>
        </w:rPr>
      </w:pPr>
      <w:r>
        <w:t>All tests (that are applicable) including Acceptance Tests successfully pass</w:t>
      </w:r>
    </w:p>
    <w:p w:rsidR="00DC5A08" w:rsidRDefault="00DC5A08" w:rsidP="00DC5A08">
      <w:pPr>
        <w:pStyle w:val="Body"/>
        <w:numPr>
          <w:ilvl w:val="0"/>
          <w:numId w:val="20"/>
        </w:numPr>
        <w:rPr>
          <w:rFonts w:eastAsia="Avenir Light" w:hAnsi="Avenir Light" w:cs="Avenir Light"/>
          <w:position w:val="-2"/>
        </w:rPr>
      </w:pPr>
      <w:r>
        <w:t xml:space="preserve">No critical bugs exist in the </w:t>
      </w:r>
      <w:r w:rsidR="00725B77">
        <w:t>end-of-sprint</w:t>
      </w:r>
      <w:r>
        <w:t xml:space="preserve"> version</w:t>
      </w:r>
    </w:p>
    <w:p w:rsidR="00DC5A08" w:rsidRDefault="00DC5A08" w:rsidP="00DC5A08">
      <w:pPr>
        <w:pStyle w:val="Body"/>
        <w:numPr>
          <w:ilvl w:val="0"/>
          <w:numId w:val="21"/>
        </w:numPr>
        <w:rPr>
          <w:rFonts w:eastAsia="Avenir Light" w:hAnsi="Avenir Light" w:cs="Avenir Light"/>
          <w:position w:val="-2"/>
        </w:rPr>
      </w:pPr>
      <w:r>
        <w:t>A complete backup is made to the entire system</w:t>
      </w:r>
    </w:p>
    <w:p w:rsidR="00DC5A08" w:rsidRDefault="00DC5A08" w:rsidP="00DC5A08">
      <w:pPr>
        <w:pStyle w:val="Body"/>
      </w:pPr>
    </w:p>
    <w:p w:rsidR="00DC5A08" w:rsidRDefault="00DC5A08" w:rsidP="00DC5A08">
      <w:pPr>
        <w:pStyle w:val="SubHeading"/>
      </w:pPr>
      <w:bookmarkStart w:id="11" w:name="_Toc45"/>
      <w:r>
        <w:rPr>
          <w:rFonts w:eastAsia="Arial Unicode MS" w:hAnsi="Arial Unicode MS" w:cs="Arial Unicode MS"/>
        </w:rPr>
        <w:t>4.1.9.1 usability criteria</w:t>
      </w:r>
      <w:bookmarkEnd w:id="11"/>
    </w:p>
    <w:tbl>
      <w:tblPr>
        <w:tblStyle w:val="TableNormal"/>
        <w:tblW w:w="860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844"/>
        <w:gridCol w:w="4761"/>
      </w:tblGrid>
      <w:tr w:rsidR="00DC5A08" w:rsidTr="00725B77">
        <w:tblPrEx>
          <w:tblCellMar>
            <w:top w:w="0" w:type="dxa"/>
            <w:left w:w="0" w:type="dxa"/>
            <w:bottom w:w="0" w:type="dxa"/>
            <w:right w:w="0" w:type="dxa"/>
          </w:tblCellMar>
        </w:tblPrEx>
        <w:trPr>
          <w:trHeight w:val="551"/>
        </w:trPr>
        <w:tc>
          <w:tcPr>
            <w:tcW w:w="8605" w:type="dxa"/>
            <w:gridSpan w:val="2"/>
            <w:tcBorders>
              <w:top w:val="nil"/>
              <w:left w:val="nil"/>
              <w:bottom w:val="nil"/>
              <w:right w:val="nil"/>
            </w:tcBorders>
            <w:shd w:val="clear" w:color="auto" w:fill="auto"/>
            <w:tcMar>
              <w:top w:w="80" w:type="dxa"/>
              <w:left w:w="80" w:type="dxa"/>
              <w:bottom w:w="80" w:type="dxa"/>
              <w:right w:w="80" w:type="dxa"/>
            </w:tcMar>
          </w:tcPr>
          <w:p w:rsidR="00DC5A08" w:rsidRDefault="00DC5A08" w:rsidP="0085463C">
            <w:pPr>
              <w:pStyle w:val="TableStyle2"/>
              <w:jc w:val="left"/>
            </w:pPr>
            <w:r>
              <w:rPr>
                <w:rFonts w:ascii="Avenir Medium"/>
              </w:rPr>
              <w:t xml:space="preserve">Definition </w:t>
            </w:r>
          </w:p>
        </w:tc>
      </w:tr>
      <w:tr w:rsidR="00DC5A08" w:rsidTr="00725B77">
        <w:tblPrEx>
          <w:tblCellMar>
            <w:top w:w="0" w:type="dxa"/>
            <w:left w:w="0" w:type="dxa"/>
            <w:bottom w:w="0" w:type="dxa"/>
            <w:right w:w="0" w:type="dxa"/>
          </w:tblCellMar>
        </w:tblPrEx>
        <w:trPr>
          <w:trHeight w:val="1209"/>
        </w:trPr>
        <w:tc>
          <w:tcPr>
            <w:tcW w:w="3844" w:type="dxa"/>
            <w:tcBorders>
              <w:top w:val="nil"/>
              <w:left w:val="nil"/>
              <w:bottom w:val="nil"/>
              <w:right w:val="single" w:sz="2" w:space="0" w:color="000000"/>
            </w:tcBorders>
            <w:shd w:val="clear" w:color="auto" w:fill="EEEEEE"/>
            <w:tcMar>
              <w:top w:w="80" w:type="dxa"/>
              <w:left w:w="80" w:type="dxa"/>
              <w:bottom w:w="80" w:type="dxa"/>
              <w:right w:w="80" w:type="dxa"/>
            </w:tcMar>
            <w:vAlign w:val="center"/>
          </w:tcPr>
          <w:p w:rsidR="00DC5A08" w:rsidRDefault="00DC5A08" w:rsidP="0085463C">
            <w:pPr>
              <w:pStyle w:val="TableStyle2"/>
            </w:pPr>
            <w:r>
              <w:t>User Friendly</w:t>
            </w:r>
          </w:p>
        </w:tc>
        <w:tc>
          <w:tcPr>
            <w:tcW w:w="4761" w:type="dxa"/>
            <w:tcBorders>
              <w:top w:val="nil"/>
              <w:left w:val="single" w:sz="2" w:space="0" w:color="000000"/>
              <w:bottom w:val="nil"/>
              <w:right w:val="nil"/>
            </w:tcBorders>
            <w:shd w:val="clear" w:color="auto" w:fill="EEEEEE"/>
            <w:tcMar>
              <w:top w:w="80" w:type="dxa"/>
              <w:left w:w="80" w:type="dxa"/>
              <w:bottom w:w="80" w:type="dxa"/>
              <w:right w:w="80" w:type="dxa"/>
            </w:tcMar>
            <w:vAlign w:val="center"/>
          </w:tcPr>
          <w:p w:rsidR="00DC5A08" w:rsidRDefault="00DC5A08" w:rsidP="0085463C">
            <w:pPr>
              <w:pStyle w:val="TableStyle2"/>
            </w:pPr>
            <w:r>
              <w:t>Easy to use from the Development Team’s and client’s perspective</w:t>
            </w:r>
          </w:p>
        </w:tc>
      </w:tr>
      <w:tr w:rsidR="00DC5A08" w:rsidTr="00725B77">
        <w:tblPrEx>
          <w:tblCellMar>
            <w:top w:w="0" w:type="dxa"/>
            <w:left w:w="0" w:type="dxa"/>
            <w:bottom w:w="0" w:type="dxa"/>
            <w:right w:w="0" w:type="dxa"/>
          </w:tblCellMar>
        </w:tblPrEx>
        <w:trPr>
          <w:trHeight w:val="1196"/>
        </w:trPr>
        <w:tc>
          <w:tcPr>
            <w:tcW w:w="3844" w:type="dxa"/>
            <w:tcBorders>
              <w:top w:val="nil"/>
              <w:left w:val="nil"/>
              <w:bottom w:val="nil"/>
              <w:right w:val="single" w:sz="2" w:space="0" w:color="000000"/>
            </w:tcBorders>
            <w:shd w:val="clear" w:color="auto" w:fill="auto"/>
            <w:tcMar>
              <w:top w:w="80" w:type="dxa"/>
              <w:left w:w="80" w:type="dxa"/>
              <w:bottom w:w="80" w:type="dxa"/>
              <w:right w:w="80" w:type="dxa"/>
            </w:tcMar>
            <w:vAlign w:val="center"/>
          </w:tcPr>
          <w:p w:rsidR="00DC5A08" w:rsidRDefault="00DC5A08" w:rsidP="0085463C">
            <w:pPr>
              <w:pStyle w:val="TableStyle2"/>
            </w:pPr>
            <w:r>
              <w:t>Fast</w:t>
            </w:r>
          </w:p>
        </w:tc>
        <w:tc>
          <w:tcPr>
            <w:tcW w:w="4761" w:type="dxa"/>
            <w:tcBorders>
              <w:top w:val="nil"/>
              <w:left w:val="single" w:sz="2" w:space="0" w:color="000000"/>
              <w:bottom w:val="nil"/>
              <w:right w:val="nil"/>
            </w:tcBorders>
            <w:shd w:val="clear" w:color="auto" w:fill="auto"/>
            <w:tcMar>
              <w:top w:w="80" w:type="dxa"/>
              <w:left w:w="80" w:type="dxa"/>
              <w:bottom w:w="80" w:type="dxa"/>
              <w:right w:w="80" w:type="dxa"/>
            </w:tcMar>
            <w:vAlign w:val="center"/>
          </w:tcPr>
          <w:p w:rsidR="00DC5A08" w:rsidRDefault="003423AC" w:rsidP="0085463C">
            <w:pPr>
              <w:pStyle w:val="TableStyle2"/>
            </w:pPr>
            <w:r>
              <w:t>Should not make the u</w:t>
            </w:r>
            <w:r w:rsidR="00DC5A08">
              <w:t>ser irritate at loading times</w:t>
            </w:r>
          </w:p>
        </w:tc>
      </w:tr>
      <w:tr w:rsidR="00A55353" w:rsidTr="00725B77">
        <w:tblPrEx>
          <w:tblCellMar>
            <w:top w:w="0" w:type="dxa"/>
            <w:left w:w="0" w:type="dxa"/>
            <w:bottom w:w="0" w:type="dxa"/>
            <w:right w:w="0" w:type="dxa"/>
          </w:tblCellMar>
        </w:tblPrEx>
        <w:trPr>
          <w:trHeight w:val="1209"/>
        </w:trPr>
        <w:tc>
          <w:tcPr>
            <w:tcW w:w="3844" w:type="dxa"/>
            <w:tcBorders>
              <w:top w:val="nil"/>
              <w:left w:val="nil"/>
              <w:bottom w:val="nil"/>
              <w:right w:val="single" w:sz="2" w:space="0" w:color="000000"/>
            </w:tcBorders>
            <w:shd w:val="clear" w:color="auto" w:fill="EEEEEE"/>
            <w:tcMar>
              <w:top w:w="80" w:type="dxa"/>
              <w:left w:w="80" w:type="dxa"/>
              <w:bottom w:w="80" w:type="dxa"/>
              <w:right w:w="80" w:type="dxa"/>
            </w:tcMar>
            <w:vAlign w:val="center"/>
          </w:tcPr>
          <w:p w:rsidR="00A55353" w:rsidRPr="003423AC" w:rsidRDefault="003423AC" w:rsidP="0085463C">
            <w:pPr>
              <w:pStyle w:val="TableStyle2"/>
              <w:rPr>
                <w:rFonts w:eastAsiaTheme="minorEastAsia" w:hint="eastAsia"/>
              </w:rPr>
            </w:pPr>
            <w:r>
              <w:rPr>
                <w:rFonts w:eastAsiaTheme="minorEastAsia"/>
              </w:rPr>
              <w:t>No Critical Bugs</w:t>
            </w:r>
          </w:p>
        </w:tc>
        <w:tc>
          <w:tcPr>
            <w:tcW w:w="4761" w:type="dxa"/>
            <w:tcBorders>
              <w:top w:val="nil"/>
              <w:left w:val="single" w:sz="2" w:space="0" w:color="000000"/>
              <w:bottom w:val="nil"/>
              <w:right w:val="nil"/>
            </w:tcBorders>
            <w:shd w:val="clear" w:color="auto" w:fill="EEEEEE"/>
            <w:tcMar>
              <w:top w:w="80" w:type="dxa"/>
              <w:left w:w="80" w:type="dxa"/>
              <w:bottom w:w="80" w:type="dxa"/>
              <w:right w:w="80" w:type="dxa"/>
            </w:tcMar>
            <w:vAlign w:val="center"/>
          </w:tcPr>
          <w:p w:rsidR="00A55353" w:rsidRPr="003423AC" w:rsidRDefault="003423AC" w:rsidP="003423AC">
            <w:pPr>
              <w:pStyle w:val="TableStyle2"/>
              <w:rPr>
                <w:rFonts w:eastAsiaTheme="minorEastAsia" w:hint="eastAsia"/>
              </w:rPr>
            </w:pPr>
            <w:r>
              <w:rPr>
                <w:rFonts w:eastAsiaTheme="minorEastAsia" w:hint="eastAsia"/>
              </w:rPr>
              <w:t xml:space="preserve">Should not </w:t>
            </w:r>
            <w:r>
              <w:rPr>
                <w:rFonts w:eastAsiaTheme="minorEastAsia"/>
              </w:rPr>
              <w:t>contain</w:t>
            </w:r>
            <w:r>
              <w:rPr>
                <w:rFonts w:eastAsiaTheme="minorEastAsia" w:hint="eastAsia"/>
              </w:rPr>
              <w:t xml:space="preserve"> bugs that </w:t>
            </w:r>
            <w:r>
              <w:rPr>
                <w:rFonts w:eastAsiaTheme="minorEastAsia"/>
              </w:rPr>
              <w:t xml:space="preserve">negatively </w:t>
            </w:r>
            <w:r>
              <w:rPr>
                <w:rFonts w:eastAsiaTheme="minorEastAsia" w:hint="eastAsia"/>
              </w:rPr>
              <w:t>effects the</w:t>
            </w:r>
            <w:r>
              <w:rPr>
                <w:rFonts w:eastAsiaTheme="minorEastAsia"/>
              </w:rPr>
              <w:t xml:space="preserve"> experience of using</w:t>
            </w:r>
            <w:r>
              <w:rPr>
                <w:rFonts w:eastAsiaTheme="minorEastAsia" w:hint="eastAsia"/>
              </w:rPr>
              <w:t xml:space="preserve"> main features of the </w:t>
            </w:r>
            <w:r>
              <w:rPr>
                <w:rFonts w:eastAsiaTheme="minorEastAsia"/>
              </w:rPr>
              <w:t>product</w:t>
            </w:r>
          </w:p>
        </w:tc>
      </w:tr>
    </w:tbl>
    <w:p w:rsidR="00DC5A08" w:rsidRDefault="00DC5A08" w:rsidP="00DC5A08">
      <w:pPr>
        <w:pStyle w:val="Body"/>
        <w:rPr>
          <w:rFonts w:hint="eastAsia"/>
        </w:rPr>
      </w:pPr>
    </w:p>
    <w:p w:rsidR="00DC5A08" w:rsidRDefault="00DC5A08" w:rsidP="00DC5A08">
      <w:pPr>
        <w:pStyle w:val="SubHeading"/>
      </w:pPr>
      <w:bookmarkStart w:id="12" w:name="_Toc46"/>
      <w:r>
        <w:rPr>
          <w:rFonts w:eastAsia="Arial Unicode MS" w:hAnsi="Arial Unicode MS" w:cs="Arial Unicode MS"/>
        </w:rPr>
        <w:lastRenderedPageBreak/>
        <w:t>4.1.9.2 peer review</w:t>
      </w:r>
      <w:bookmarkEnd w:id="12"/>
    </w:p>
    <w:p w:rsidR="00DC5A08" w:rsidRDefault="00DC5A08" w:rsidP="00DC5A08">
      <w:pPr>
        <w:pStyle w:val="Body"/>
        <w:numPr>
          <w:ilvl w:val="0"/>
          <w:numId w:val="22"/>
        </w:numPr>
        <w:rPr>
          <w:rFonts w:eastAsia="Avenir Light" w:hAnsi="Avenir Light" w:cs="Avenir Light"/>
          <w:position w:val="-2"/>
        </w:rPr>
      </w:pPr>
      <w:r>
        <w:t xml:space="preserve">Current progress needs to be reviewed by all other Development Team members. Peer review must occur at least once a week. The time before or after SCRUM meetings are recommended. </w:t>
      </w:r>
    </w:p>
    <w:p w:rsidR="00DC5A08" w:rsidRDefault="00DC5A08" w:rsidP="00DC5A08">
      <w:pPr>
        <w:pStyle w:val="Body"/>
        <w:numPr>
          <w:ilvl w:val="0"/>
          <w:numId w:val="23"/>
        </w:numPr>
        <w:rPr>
          <w:rFonts w:eastAsia="Avenir Light" w:hAnsi="Avenir Light" w:cs="Avenir Light"/>
          <w:position w:val="-2"/>
        </w:rPr>
      </w:pPr>
      <w:r>
        <w:t>Members being reviewed should make changes according to the review result.</w:t>
      </w:r>
    </w:p>
    <w:p w:rsidR="00D93D63" w:rsidRPr="00D93D63" w:rsidRDefault="00DC5A08" w:rsidP="00D93D63">
      <w:pPr>
        <w:pStyle w:val="Body"/>
        <w:numPr>
          <w:ilvl w:val="0"/>
          <w:numId w:val="24"/>
        </w:numPr>
        <w:rPr>
          <w:rFonts w:eastAsia="Avenir Light" w:hAnsi="Avenir Light" w:cs="Avenir Light"/>
          <w:position w:val="-2"/>
        </w:rPr>
      </w:pPr>
      <w:r>
        <w:t>Face-to-face meetings are ideal for peer reviews, but it is acceptable to do peer review online if there are no exceptions.</w:t>
      </w:r>
    </w:p>
    <w:p w:rsidR="00DC5A08" w:rsidRDefault="00DC5A08" w:rsidP="00DC5A08">
      <w:pPr>
        <w:pStyle w:val="Body"/>
      </w:pPr>
    </w:p>
    <w:p w:rsidR="00DC5A08" w:rsidRDefault="00DC5A08" w:rsidP="00DC5A08">
      <w:pPr>
        <w:pStyle w:val="SubHeading"/>
      </w:pPr>
      <w:bookmarkStart w:id="13" w:name="_Toc47"/>
      <w:r>
        <w:rPr>
          <w:rFonts w:eastAsia="Arial Unicode MS" w:hAnsi="Arial Unicode MS" w:cs="Arial Unicode MS"/>
        </w:rPr>
        <w:t>4.1.9.3 client reivew</w:t>
      </w:r>
      <w:bookmarkEnd w:id="13"/>
    </w:p>
    <w:p w:rsidR="00DC5A08" w:rsidRDefault="00DC5A08" w:rsidP="00DC5A08">
      <w:pPr>
        <w:pStyle w:val="Body"/>
        <w:numPr>
          <w:ilvl w:val="0"/>
          <w:numId w:val="25"/>
        </w:numPr>
        <w:rPr>
          <w:rFonts w:eastAsia="Avenir Light" w:hAnsi="Avenir Light" w:cs="Avenir Light"/>
          <w:position w:val="-2"/>
        </w:rPr>
      </w:pPr>
      <w:r>
        <w:t>Current progress of all members needs to be reviewed by the client at least once a month. Ensure the Development Team</w:t>
      </w:r>
      <w:r>
        <w:rPr>
          <w:rFonts w:ascii="Arial Unicode MS" w:hAnsi="Avenir Light"/>
        </w:rPr>
        <w:t>’</w:t>
      </w:r>
      <w:r>
        <w:t>s progress meets the</w:t>
      </w:r>
      <w:r>
        <w:rPr>
          <w:lang w:val="pt-PT"/>
        </w:rPr>
        <w:t xml:space="preserve"> client</w:t>
      </w:r>
      <w:r>
        <w:rPr>
          <w:rFonts w:ascii="Arial Unicode MS" w:hAnsi="Avenir Light"/>
        </w:rPr>
        <w:t>’</w:t>
      </w:r>
      <w:r>
        <w:t>s desired outcomes.</w:t>
      </w:r>
    </w:p>
    <w:p w:rsidR="00DC5A08" w:rsidRDefault="00DC5A08" w:rsidP="00DC5A08">
      <w:pPr>
        <w:pStyle w:val="Body"/>
        <w:numPr>
          <w:ilvl w:val="0"/>
          <w:numId w:val="26"/>
        </w:numPr>
        <w:rPr>
          <w:rFonts w:eastAsia="Avenir Light" w:hAnsi="Avenir Light" w:cs="Avenir Light"/>
          <w:position w:val="-2"/>
        </w:rPr>
      </w:pPr>
      <w:r>
        <w:t>The development team must make changes according to the results from the review.</w:t>
      </w:r>
    </w:p>
    <w:p w:rsidR="00DC5A08" w:rsidRPr="00D93D63" w:rsidRDefault="00DC5A08" w:rsidP="00DC5A08">
      <w:pPr>
        <w:pStyle w:val="Body"/>
        <w:numPr>
          <w:ilvl w:val="0"/>
          <w:numId w:val="27"/>
        </w:numPr>
        <w:rPr>
          <w:rFonts w:eastAsia="Avenir Light" w:hAnsi="Avenir Light" w:cs="Avenir Light"/>
          <w:position w:val="-2"/>
        </w:rPr>
      </w:pPr>
      <w:r>
        <w:t>Recommended before or after client meetings.</w:t>
      </w:r>
    </w:p>
    <w:p w:rsidR="00D93D63" w:rsidRPr="00D93D63" w:rsidRDefault="00D93D63" w:rsidP="00D93D63">
      <w:pPr>
        <w:pStyle w:val="Body"/>
        <w:ind w:left="196"/>
        <w:rPr>
          <w:rFonts w:eastAsia="Avenir Light" w:hAnsi="Avenir Light" w:cs="Avenir Light" w:hint="eastAsia"/>
          <w:position w:val="-2"/>
        </w:rPr>
      </w:pPr>
    </w:p>
    <w:p w:rsidR="00DC5A08" w:rsidRDefault="00DC5A08" w:rsidP="00DC5A08">
      <w:pPr>
        <w:pStyle w:val="a7"/>
      </w:pPr>
      <w:bookmarkStart w:id="14" w:name="_Toc48"/>
      <w:r>
        <w:rPr>
          <w:rFonts w:eastAsia="Arial Unicode MS" w:hAnsi="Arial Unicode MS" w:cs="Arial Unicode MS"/>
        </w:rPr>
        <w:t>4.2 deliverables</w:t>
      </w:r>
      <w:bookmarkEnd w:id="14"/>
    </w:p>
    <w:tbl>
      <w:tblPr>
        <w:tblStyle w:val="TableNormal"/>
        <w:tblW w:w="882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276"/>
        <w:gridCol w:w="2426"/>
        <w:gridCol w:w="4127"/>
      </w:tblGrid>
      <w:tr w:rsidR="00DC5A08" w:rsidTr="00725B77">
        <w:tblPrEx>
          <w:tblCellMar>
            <w:top w:w="0" w:type="dxa"/>
            <w:left w:w="0" w:type="dxa"/>
            <w:bottom w:w="0" w:type="dxa"/>
            <w:right w:w="0" w:type="dxa"/>
          </w:tblCellMar>
        </w:tblPrEx>
        <w:trPr>
          <w:trHeight w:val="341"/>
        </w:trPr>
        <w:tc>
          <w:tcPr>
            <w:tcW w:w="2276" w:type="dxa"/>
            <w:tcBorders>
              <w:top w:val="nil"/>
              <w:left w:val="nil"/>
              <w:bottom w:val="nil"/>
              <w:right w:val="single" w:sz="2" w:space="0" w:color="000000"/>
            </w:tcBorders>
            <w:shd w:val="clear" w:color="auto" w:fill="auto"/>
            <w:tcMar>
              <w:top w:w="80" w:type="dxa"/>
              <w:left w:w="80" w:type="dxa"/>
              <w:bottom w:w="80" w:type="dxa"/>
              <w:right w:w="80" w:type="dxa"/>
            </w:tcMar>
          </w:tcPr>
          <w:p w:rsidR="00DC5A08" w:rsidRDefault="00DC5A08" w:rsidP="0085463C">
            <w:pPr>
              <w:pStyle w:val="TableStyle2"/>
              <w:jc w:val="center"/>
            </w:pPr>
            <w:r>
              <w:rPr>
                <w:rFonts w:ascii="Avenir Medium"/>
              </w:rPr>
              <w:t>Phase</w:t>
            </w:r>
          </w:p>
        </w:tc>
        <w:tc>
          <w:tcPr>
            <w:tcW w:w="2426"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rsidR="00DC5A08" w:rsidRDefault="00DC5A08" w:rsidP="0085463C">
            <w:pPr>
              <w:pStyle w:val="TableStyle2"/>
              <w:jc w:val="center"/>
            </w:pPr>
            <w:r>
              <w:rPr>
                <w:rFonts w:ascii="Avenir Medium"/>
              </w:rPr>
              <w:t>Deliverable</w:t>
            </w:r>
          </w:p>
        </w:tc>
        <w:tc>
          <w:tcPr>
            <w:tcW w:w="4127" w:type="dxa"/>
            <w:tcBorders>
              <w:top w:val="nil"/>
              <w:left w:val="single" w:sz="2" w:space="0" w:color="000000"/>
              <w:bottom w:val="nil"/>
              <w:right w:val="nil"/>
            </w:tcBorders>
            <w:shd w:val="clear" w:color="auto" w:fill="auto"/>
            <w:tcMar>
              <w:top w:w="80" w:type="dxa"/>
              <w:left w:w="80" w:type="dxa"/>
              <w:bottom w:w="80" w:type="dxa"/>
              <w:right w:w="80" w:type="dxa"/>
            </w:tcMar>
          </w:tcPr>
          <w:p w:rsidR="00DC5A08" w:rsidRDefault="00DC5A08" w:rsidP="0085463C">
            <w:pPr>
              <w:pStyle w:val="TableStyle2"/>
              <w:jc w:val="center"/>
            </w:pPr>
            <w:r>
              <w:rPr>
                <w:rFonts w:ascii="Avenir Medium"/>
              </w:rPr>
              <w:t>Description</w:t>
            </w:r>
          </w:p>
        </w:tc>
      </w:tr>
      <w:tr w:rsidR="00DC5A08" w:rsidTr="00725B77">
        <w:tblPrEx>
          <w:tblCellMar>
            <w:top w:w="0" w:type="dxa"/>
            <w:left w:w="0" w:type="dxa"/>
            <w:bottom w:w="0" w:type="dxa"/>
            <w:right w:w="0" w:type="dxa"/>
          </w:tblCellMar>
        </w:tblPrEx>
        <w:trPr>
          <w:trHeight w:val="728"/>
        </w:trPr>
        <w:tc>
          <w:tcPr>
            <w:tcW w:w="2276" w:type="dxa"/>
            <w:tcBorders>
              <w:top w:val="nil"/>
              <w:left w:val="nil"/>
              <w:bottom w:val="nil"/>
              <w:right w:val="single" w:sz="2" w:space="0" w:color="000000"/>
            </w:tcBorders>
            <w:shd w:val="clear" w:color="auto" w:fill="EEEEEE"/>
            <w:tcMar>
              <w:top w:w="80" w:type="dxa"/>
              <w:left w:w="80" w:type="dxa"/>
              <w:bottom w:w="80" w:type="dxa"/>
              <w:right w:w="80" w:type="dxa"/>
            </w:tcMar>
          </w:tcPr>
          <w:p w:rsidR="00DC5A08" w:rsidRDefault="00DC5A08" w:rsidP="0085463C">
            <w:pPr>
              <w:pStyle w:val="TableStyle2"/>
              <w:jc w:val="left"/>
            </w:pPr>
            <w:r>
              <w:t>Initiation</w:t>
            </w:r>
          </w:p>
        </w:tc>
        <w:tc>
          <w:tcPr>
            <w:tcW w:w="2426"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rsidR="00DC5A08" w:rsidRDefault="00DC5A08" w:rsidP="00DC5A08">
            <w:pPr>
              <w:pStyle w:val="TableStyle2"/>
              <w:numPr>
                <w:ilvl w:val="0"/>
                <w:numId w:val="28"/>
              </w:numPr>
              <w:jc w:val="left"/>
              <w:rPr>
                <w:position w:val="-2"/>
              </w:rPr>
            </w:pPr>
            <w:r>
              <w:t>Project Proposal</w:t>
            </w:r>
          </w:p>
          <w:p w:rsidR="00DC5A08" w:rsidRDefault="00DC5A08" w:rsidP="00DC5A08">
            <w:pPr>
              <w:pStyle w:val="TableStyle2"/>
              <w:numPr>
                <w:ilvl w:val="0"/>
                <w:numId w:val="29"/>
              </w:numPr>
              <w:jc w:val="left"/>
              <w:rPr>
                <w:position w:val="-2"/>
              </w:rPr>
            </w:pPr>
            <w:r>
              <w:t>Requirements</w:t>
            </w:r>
          </w:p>
        </w:tc>
        <w:tc>
          <w:tcPr>
            <w:tcW w:w="4127" w:type="dxa"/>
            <w:tcBorders>
              <w:top w:val="nil"/>
              <w:left w:val="single" w:sz="2" w:space="0" w:color="000000"/>
              <w:bottom w:val="nil"/>
              <w:right w:val="nil"/>
            </w:tcBorders>
            <w:shd w:val="clear" w:color="auto" w:fill="EEEEEE"/>
            <w:tcMar>
              <w:top w:w="80" w:type="dxa"/>
              <w:left w:w="80" w:type="dxa"/>
              <w:bottom w:w="80" w:type="dxa"/>
              <w:right w:w="80" w:type="dxa"/>
            </w:tcMar>
          </w:tcPr>
          <w:p w:rsidR="00DC5A08" w:rsidRDefault="00DC5A08" w:rsidP="0085463C">
            <w:pPr>
              <w:pStyle w:val="TableStyle2"/>
              <w:jc w:val="left"/>
            </w:pPr>
            <w:r>
              <w:t>The entire plan for the proposed project</w:t>
            </w:r>
          </w:p>
        </w:tc>
      </w:tr>
      <w:tr w:rsidR="00DC5A08" w:rsidTr="00725B77">
        <w:tblPrEx>
          <w:tblCellMar>
            <w:top w:w="0" w:type="dxa"/>
            <w:left w:w="0" w:type="dxa"/>
            <w:bottom w:w="0" w:type="dxa"/>
            <w:right w:w="0" w:type="dxa"/>
          </w:tblCellMar>
        </w:tblPrEx>
        <w:trPr>
          <w:trHeight w:val="2330"/>
        </w:trPr>
        <w:tc>
          <w:tcPr>
            <w:tcW w:w="2276" w:type="dxa"/>
            <w:tcBorders>
              <w:top w:val="nil"/>
              <w:left w:val="nil"/>
              <w:bottom w:val="nil"/>
              <w:right w:val="single" w:sz="2" w:space="0" w:color="000000"/>
            </w:tcBorders>
            <w:shd w:val="clear" w:color="auto" w:fill="auto"/>
            <w:tcMar>
              <w:top w:w="80" w:type="dxa"/>
              <w:left w:w="80" w:type="dxa"/>
              <w:bottom w:w="80" w:type="dxa"/>
              <w:right w:w="80" w:type="dxa"/>
            </w:tcMar>
          </w:tcPr>
          <w:p w:rsidR="00DC5A08" w:rsidRDefault="00DC5A08" w:rsidP="0085463C">
            <w:pPr>
              <w:pStyle w:val="TableStyle2"/>
              <w:jc w:val="left"/>
            </w:pPr>
            <w:r>
              <w:t>Planning and Estimation</w:t>
            </w:r>
          </w:p>
        </w:tc>
        <w:tc>
          <w:tcPr>
            <w:tcW w:w="2426"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rsidR="00DC5A08" w:rsidRPr="009F5CF8" w:rsidRDefault="00DC5A08" w:rsidP="009F5CF8">
            <w:pPr>
              <w:pStyle w:val="TableStyle2"/>
              <w:numPr>
                <w:ilvl w:val="0"/>
                <w:numId w:val="30"/>
              </w:numPr>
              <w:jc w:val="left"/>
              <w:rPr>
                <w:position w:val="-2"/>
              </w:rPr>
            </w:pPr>
            <w:r>
              <w:t>Product Backlog</w:t>
            </w:r>
          </w:p>
          <w:p w:rsidR="009F5CF8" w:rsidRPr="009F5CF8" w:rsidRDefault="009F5CF8" w:rsidP="009F5CF8">
            <w:pPr>
              <w:pStyle w:val="TableStyle2"/>
              <w:numPr>
                <w:ilvl w:val="0"/>
                <w:numId w:val="30"/>
              </w:numPr>
              <w:jc w:val="left"/>
              <w:rPr>
                <w:rFonts w:hint="eastAsia"/>
                <w:position w:val="-2"/>
              </w:rPr>
            </w:pPr>
            <w:r>
              <w:t>User Stories</w:t>
            </w:r>
          </w:p>
          <w:p w:rsidR="00DC5A08" w:rsidRPr="009F5CF8" w:rsidRDefault="00DC5A08" w:rsidP="009F5CF8">
            <w:pPr>
              <w:pStyle w:val="TableStyle2"/>
              <w:numPr>
                <w:ilvl w:val="0"/>
                <w:numId w:val="30"/>
              </w:numPr>
              <w:jc w:val="left"/>
              <w:rPr>
                <w:position w:val="-2"/>
              </w:rPr>
            </w:pPr>
            <w:r>
              <w:t>Acceptance Tests</w:t>
            </w:r>
          </w:p>
          <w:p w:rsidR="00DC5A08" w:rsidRPr="009F5CF8" w:rsidRDefault="00DC5A08" w:rsidP="009F5CF8">
            <w:pPr>
              <w:pStyle w:val="TableStyle2"/>
              <w:numPr>
                <w:ilvl w:val="0"/>
                <w:numId w:val="30"/>
              </w:numPr>
              <w:jc w:val="left"/>
              <w:rPr>
                <w:position w:val="-2"/>
              </w:rPr>
            </w:pPr>
            <w:r>
              <w:t>Sprint Backlog</w:t>
            </w:r>
          </w:p>
          <w:p w:rsidR="009F5CF8" w:rsidRDefault="009F5CF8" w:rsidP="009F5CF8">
            <w:pPr>
              <w:pStyle w:val="TableStyle2"/>
              <w:numPr>
                <w:ilvl w:val="0"/>
                <w:numId w:val="30"/>
              </w:numPr>
              <w:jc w:val="left"/>
              <w:rPr>
                <w:position w:val="-2"/>
              </w:rPr>
            </w:pPr>
            <w:r>
              <w:t>Gantt Chart</w:t>
            </w:r>
          </w:p>
        </w:tc>
        <w:tc>
          <w:tcPr>
            <w:tcW w:w="4127" w:type="dxa"/>
            <w:tcBorders>
              <w:top w:val="nil"/>
              <w:left w:val="single" w:sz="2" w:space="0" w:color="000000"/>
              <w:bottom w:val="nil"/>
              <w:right w:val="nil"/>
            </w:tcBorders>
            <w:shd w:val="clear" w:color="auto" w:fill="auto"/>
            <w:tcMar>
              <w:top w:w="80" w:type="dxa"/>
              <w:left w:w="80" w:type="dxa"/>
              <w:bottom w:w="80" w:type="dxa"/>
              <w:right w:w="80" w:type="dxa"/>
            </w:tcMar>
          </w:tcPr>
          <w:p w:rsidR="00DC5A08" w:rsidRDefault="00DC5A08" w:rsidP="0085463C">
            <w:pPr>
              <w:pStyle w:val="TableStyle2"/>
              <w:jc w:val="left"/>
            </w:pPr>
            <w:r>
              <w:t>The Product Backlog contains the list of deliverables for the product</w:t>
            </w:r>
          </w:p>
          <w:p w:rsidR="00DC5A08" w:rsidRDefault="00DC5A08" w:rsidP="0085463C">
            <w:pPr>
              <w:pStyle w:val="TableStyle2"/>
              <w:jc w:val="left"/>
              <w:rPr>
                <w:rFonts w:eastAsiaTheme="minorEastAsia"/>
              </w:rPr>
            </w:pPr>
          </w:p>
          <w:p w:rsidR="009F5CF8" w:rsidRDefault="009F5CF8" w:rsidP="0085463C">
            <w:pPr>
              <w:pStyle w:val="TableStyle2"/>
              <w:jc w:val="left"/>
              <w:rPr>
                <w:rFonts w:eastAsiaTheme="minorEastAsia"/>
              </w:rPr>
            </w:pPr>
            <w:r>
              <w:rPr>
                <w:rFonts w:eastAsiaTheme="minorEastAsia" w:hint="eastAsia"/>
              </w:rPr>
              <w:t>User</w:t>
            </w:r>
            <w:r>
              <w:rPr>
                <w:rFonts w:eastAsiaTheme="minorEastAsia"/>
              </w:rPr>
              <w:t xml:space="preserve"> Stories contains the list of features the to be developed throughout the project</w:t>
            </w:r>
          </w:p>
          <w:p w:rsidR="009F5CF8" w:rsidRDefault="009F5CF8" w:rsidP="0085463C">
            <w:pPr>
              <w:pStyle w:val="TableStyle2"/>
              <w:jc w:val="left"/>
              <w:rPr>
                <w:rFonts w:eastAsiaTheme="minorEastAsia" w:hint="eastAsia"/>
              </w:rPr>
            </w:pPr>
          </w:p>
          <w:p w:rsidR="009F5CF8" w:rsidRDefault="009F5CF8" w:rsidP="0085463C">
            <w:pPr>
              <w:pStyle w:val="TableStyle2"/>
              <w:jc w:val="left"/>
              <w:rPr>
                <w:rFonts w:eastAsiaTheme="minorEastAsia" w:hint="eastAsia"/>
              </w:rPr>
            </w:pPr>
            <w:r>
              <w:rPr>
                <w:rFonts w:eastAsiaTheme="minorEastAsia"/>
              </w:rPr>
              <w:t>Acceptanc</w:t>
            </w:r>
            <w:r>
              <w:rPr>
                <w:rFonts w:eastAsiaTheme="minorEastAsia" w:hint="eastAsia"/>
              </w:rPr>
              <w:t xml:space="preserve">e Tests </w:t>
            </w:r>
            <w:r>
              <w:rPr>
                <w:rFonts w:eastAsiaTheme="minorEastAsia"/>
              </w:rPr>
              <w:t>contain the list of situations and the expected response from the system</w:t>
            </w:r>
          </w:p>
          <w:p w:rsidR="009F5CF8" w:rsidRPr="009F5CF8" w:rsidRDefault="009F5CF8" w:rsidP="0085463C">
            <w:pPr>
              <w:pStyle w:val="TableStyle2"/>
              <w:jc w:val="left"/>
              <w:rPr>
                <w:rFonts w:eastAsiaTheme="minorEastAsia" w:hint="eastAsia"/>
              </w:rPr>
            </w:pPr>
          </w:p>
          <w:p w:rsidR="00DC5A08" w:rsidRDefault="00DC5A08" w:rsidP="0085463C">
            <w:pPr>
              <w:pStyle w:val="TableStyle2"/>
              <w:jc w:val="left"/>
            </w:pPr>
            <w:r>
              <w:lastRenderedPageBreak/>
              <w:t>The Sprint Backlog contains the list of User Stories that are to be completed during the sprint</w:t>
            </w:r>
          </w:p>
          <w:p w:rsidR="005B09CB" w:rsidRDefault="005B09CB" w:rsidP="0085463C">
            <w:pPr>
              <w:pStyle w:val="TableStyle2"/>
              <w:jc w:val="left"/>
            </w:pPr>
          </w:p>
          <w:p w:rsidR="005B09CB" w:rsidRDefault="005B09CB" w:rsidP="005B09CB">
            <w:pPr>
              <w:pStyle w:val="TableStyle2"/>
              <w:jc w:val="left"/>
            </w:pPr>
            <w:r>
              <w:t xml:space="preserve">Gantt Chart is the chart about the schedule of the project. It also includes the detailed schedule for sprints, tasks and milestones. </w:t>
            </w:r>
          </w:p>
        </w:tc>
      </w:tr>
      <w:tr w:rsidR="00DC5A08" w:rsidTr="00725B77">
        <w:tblPrEx>
          <w:tblCellMar>
            <w:top w:w="0" w:type="dxa"/>
            <w:left w:w="0" w:type="dxa"/>
            <w:bottom w:w="0" w:type="dxa"/>
            <w:right w:w="0" w:type="dxa"/>
          </w:tblCellMar>
        </w:tblPrEx>
        <w:trPr>
          <w:trHeight w:val="728"/>
        </w:trPr>
        <w:tc>
          <w:tcPr>
            <w:tcW w:w="2276" w:type="dxa"/>
            <w:tcBorders>
              <w:top w:val="nil"/>
              <w:left w:val="nil"/>
              <w:bottom w:val="nil"/>
              <w:right w:val="single" w:sz="2" w:space="0" w:color="000000"/>
            </w:tcBorders>
            <w:shd w:val="clear" w:color="auto" w:fill="EEEEEE"/>
            <w:tcMar>
              <w:top w:w="80" w:type="dxa"/>
              <w:left w:w="80" w:type="dxa"/>
              <w:bottom w:w="80" w:type="dxa"/>
              <w:right w:w="80" w:type="dxa"/>
            </w:tcMar>
          </w:tcPr>
          <w:p w:rsidR="00DC5A08" w:rsidRDefault="00DC5A08" w:rsidP="0085463C">
            <w:pPr>
              <w:pStyle w:val="TableStyle2"/>
              <w:jc w:val="left"/>
            </w:pPr>
            <w:r>
              <w:lastRenderedPageBreak/>
              <w:t>Implementation</w:t>
            </w:r>
          </w:p>
        </w:tc>
        <w:tc>
          <w:tcPr>
            <w:tcW w:w="2426"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rsidR="00DC5A08" w:rsidRPr="003A488B" w:rsidRDefault="00DC5A08" w:rsidP="00DC5A08">
            <w:pPr>
              <w:pStyle w:val="TableStyle2"/>
              <w:numPr>
                <w:ilvl w:val="0"/>
                <w:numId w:val="33"/>
              </w:numPr>
              <w:jc w:val="left"/>
              <w:rPr>
                <w:position w:val="-2"/>
              </w:rPr>
            </w:pPr>
            <w:r>
              <w:t>Product Increment</w:t>
            </w:r>
          </w:p>
          <w:p w:rsidR="003A488B" w:rsidRPr="003A488B" w:rsidRDefault="003A488B" w:rsidP="00DC5A08">
            <w:pPr>
              <w:pStyle w:val="TableStyle2"/>
              <w:numPr>
                <w:ilvl w:val="0"/>
                <w:numId w:val="33"/>
              </w:numPr>
              <w:jc w:val="left"/>
              <w:rPr>
                <w:rFonts w:hint="eastAsia"/>
                <w:position w:val="-2"/>
              </w:rPr>
            </w:pPr>
            <w:r>
              <w:rPr>
                <w:rFonts w:eastAsiaTheme="minorEastAsia" w:hint="eastAsia"/>
                <w:position w:val="-2"/>
              </w:rPr>
              <w:t>Issue log</w:t>
            </w:r>
          </w:p>
          <w:p w:rsidR="003A488B" w:rsidRDefault="003A488B" w:rsidP="00DC5A08">
            <w:pPr>
              <w:pStyle w:val="TableStyle2"/>
              <w:numPr>
                <w:ilvl w:val="0"/>
                <w:numId w:val="33"/>
              </w:numPr>
              <w:jc w:val="left"/>
              <w:rPr>
                <w:position w:val="-2"/>
              </w:rPr>
            </w:pPr>
            <w:r>
              <w:rPr>
                <w:rFonts w:eastAsiaTheme="minorEastAsia"/>
                <w:position w:val="-2"/>
              </w:rPr>
              <w:t>Risk log</w:t>
            </w:r>
          </w:p>
        </w:tc>
        <w:tc>
          <w:tcPr>
            <w:tcW w:w="4127" w:type="dxa"/>
            <w:tcBorders>
              <w:top w:val="nil"/>
              <w:left w:val="single" w:sz="2" w:space="0" w:color="000000"/>
              <w:bottom w:val="nil"/>
              <w:right w:val="nil"/>
            </w:tcBorders>
            <w:shd w:val="clear" w:color="auto" w:fill="EEEEEE"/>
            <w:tcMar>
              <w:top w:w="80" w:type="dxa"/>
              <w:left w:w="80" w:type="dxa"/>
              <w:bottom w:w="80" w:type="dxa"/>
              <w:right w:w="80" w:type="dxa"/>
            </w:tcMar>
          </w:tcPr>
          <w:p w:rsidR="00DC5A08" w:rsidRDefault="00DC5A08" w:rsidP="0085463C">
            <w:pPr>
              <w:pStyle w:val="TableStyle2"/>
              <w:jc w:val="left"/>
            </w:pPr>
            <w:r>
              <w:t>The increment completion for each Sprint</w:t>
            </w:r>
          </w:p>
          <w:p w:rsidR="003A488B" w:rsidRDefault="003A488B" w:rsidP="0085463C">
            <w:pPr>
              <w:pStyle w:val="TableStyle2"/>
              <w:jc w:val="left"/>
            </w:pPr>
          </w:p>
          <w:p w:rsidR="003A488B" w:rsidRDefault="003A488B" w:rsidP="0085463C">
            <w:pPr>
              <w:pStyle w:val="TableStyle2"/>
              <w:jc w:val="left"/>
            </w:pPr>
            <w:r>
              <w:t>The Issue log records</w:t>
            </w:r>
            <w:r w:rsidR="00940D03">
              <w:t xml:space="preserve"> the issue occurred throughout the project</w:t>
            </w:r>
          </w:p>
          <w:p w:rsidR="00940D03" w:rsidRDefault="00940D03" w:rsidP="0085463C">
            <w:pPr>
              <w:pStyle w:val="TableStyle2"/>
              <w:jc w:val="left"/>
            </w:pPr>
          </w:p>
          <w:p w:rsidR="00940D03" w:rsidRDefault="00940D03" w:rsidP="0085463C">
            <w:pPr>
              <w:pStyle w:val="TableStyle2"/>
              <w:jc w:val="left"/>
            </w:pPr>
            <w:r>
              <w:t>The Risk log records the risks raised during the project</w:t>
            </w:r>
          </w:p>
        </w:tc>
      </w:tr>
      <w:tr w:rsidR="00DC5A08" w:rsidTr="00725B77">
        <w:tblPrEx>
          <w:tblCellMar>
            <w:top w:w="0" w:type="dxa"/>
            <w:left w:w="0" w:type="dxa"/>
            <w:bottom w:w="0" w:type="dxa"/>
            <w:right w:w="0" w:type="dxa"/>
          </w:tblCellMar>
        </w:tblPrEx>
        <w:trPr>
          <w:trHeight w:val="2319"/>
        </w:trPr>
        <w:tc>
          <w:tcPr>
            <w:tcW w:w="2276" w:type="dxa"/>
            <w:tcBorders>
              <w:top w:val="nil"/>
              <w:left w:val="nil"/>
              <w:bottom w:val="nil"/>
              <w:right w:val="single" w:sz="2" w:space="0" w:color="000000"/>
            </w:tcBorders>
            <w:shd w:val="clear" w:color="auto" w:fill="auto"/>
            <w:tcMar>
              <w:top w:w="80" w:type="dxa"/>
              <w:left w:w="80" w:type="dxa"/>
              <w:bottom w:w="80" w:type="dxa"/>
              <w:right w:w="80" w:type="dxa"/>
            </w:tcMar>
          </w:tcPr>
          <w:p w:rsidR="00DC5A08" w:rsidRDefault="00DC5A08" w:rsidP="0085463C">
            <w:pPr>
              <w:pStyle w:val="TableStyle2"/>
              <w:jc w:val="left"/>
            </w:pPr>
            <w:r>
              <w:t>Review and Retrospect</w:t>
            </w:r>
          </w:p>
        </w:tc>
        <w:tc>
          <w:tcPr>
            <w:tcW w:w="2426"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rsidR="00DC5A08" w:rsidRDefault="00DC5A08" w:rsidP="00DC5A08">
            <w:pPr>
              <w:pStyle w:val="TableStyle2"/>
              <w:numPr>
                <w:ilvl w:val="0"/>
                <w:numId w:val="34"/>
              </w:numPr>
              <w:jc w:val="left"/>
              <w:rPr>
                <w:position w:val="-2"/>
              </w:rPr>
            </w:pPr>
            <w:r>
              <w:t>Functional Product Demonstration</w:t>
            </w:r>
          </w:p>
        </w:tc>
        <w:tc>
          <w:tcPr>
            <w:tcW w:w="4127" w:type="dxa"/>
            <w:tcBorders>
              <w:top w:val="nil"/>
              <w:left w:val="single" w:sz="2" w:space="0" w:color="000000"/>
              <w:bottom w:val="nil"/>
              <w:right w:val="nil"/>
            </w:tcBorders>
            <w:shd w:val="clear" w:color="auto" w:fill="auto"/>
            <w:tcMar>
              <w:top w:w="80" w:type="dxa"/>
              <w:left w:w="80" w:type="dxa"/>
              <w:bottom w:w="80" w:type="dxa"/>
              <w:right w:w="80" w:type="dxa"/>
            </w:tcMar>
          </w:tcPr>
          <w:p w:rsidR="00DC5A08" w:rsidRDefault="00DC5A08" w:rsidP="0085463C">
            <w:pPr>
              <w:pStyle w:val="TableStyle2"/>
              <w:jc w:val="left"/>
            </w:pPr>
            <w:r>
              <w:t>Demonstration gives the Product Owner and opportunity to see and give feedback on the Product. Retrospect meeting will let the Development Team discuss the success/failures of the just concluded Sprint</w:t>
            </w:r>
          </w:p>
        </w:tc>
      </w:tr>
      <w:tr w:rsidR="00DC5A08" w:rsidTr="00725B77">
        <w:tblPrEx>
          <w:tblCellMar>
            <w:top w:w="0" w:type="dxa"/>
            <w:left w:w="0" w:type="dxa"/>
            <w:bottom w:w="0" w:type="dxa"/>
            <w:right w:w="0" w:type="dxa"/>
          </w:tblCellMar>
        </w:tblPrEx>
        <w:trPr>
          <w:trHeight w:val="728"/>
        </w:trPr>
        <w:tc>
          <w:tcPr>
            <w:tcW w:w="2276" w:type="dxa"/>
            <w:tcBorders>
              <w:top w:val="nil"/>
              <w:left w:val="nil"/>
              <w:bottom w:val="nil"/>
              <w:right w:val="single" w:sz="2" w:space="0" w:color="000000"/>
            </w:tcBorders>
            <w:shd w:val="clear" w:color="auto" w:fill="EEEEEE"/>
            <w:tcMar>
              <w:top w:w="80" w:type="dxa"/>
              <w:left w:w="80" w:type="dxa"/>
              <w:bottom w:w="80" w:type="dxa"/>
              <w:right w:w="80" w:type="dxa"/>
            </w:tcMar>
          </w:tcPr>
          <w:p w:rsidR="00DC5A08" w:rsidRDefault="00DC5A08" w:rsidP="0085463C">
            <w:pPr>
              <w:pStyle w:val="TableStyle2"/>
              <w:jc w:val="left"/>
            </w:pPr>
            <w:r>
              <w:t>Release</w:t>
            </w:r>
          </w:p>
        </w:tc>
        <w:tc>
          <w:tcPr>
            <w:tcW w:w="2426"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rsidR="00DC5A08" w:rsidRDefault="00DC5A08" w:rsidP="00DC5A08">
            <w:pPr>
              <w:pStyle w:val="TableStyle2"/>
              <w:numPr>
                <w:ilvl w:val="0"/>
                <w:numId w:val="35"/>
              </w:numPr>
              <w:jc w:val="left"/>
              <w:rPr>
                <w:position w:val="-2"/>
              </w:rPr>
            </w:pPr>
            <w:r>
              <w:t>Fully Functional Product</w:t>
            </w:r>
          </w:p>
        </w:tc>
        <w:tc>
          <w:tcPr>
            <w:tcW w:w="4127" w:type="dxa"/>
            <w:tcBorders>
              <w:top w:val="nil"/>
              <w:left w:val="single" w:sz="2" w:space="0" w:color="000000"/>
              <w:bottom w:val="nil"/>
              <w:right w:val="nil"/>
            </w:tcBorders>
            <w:shd w:val="clear" w:color="auto" w:fill="EEEEEE"/>
            <w:tcMar>
              <w:top w:w="80" w:type="dxa"/>
              <w:left w:w="80" w:type="dxa"/>
              <w:bottom w:w="80" w:type="dxa"/>
              <w:right w:w="80" w:type="dxa"/>
            </w:tcMar>
          </w:tcPr>
          <w:p w:rsidR="00DC5A08" w:rsidRDefault="00DC5A08" w:rsidP="0085463C">
            <w:pPr>
              <w:pStyle w:val="TableStyle2"/>
              <w:jc w:val="left"/>
            </w:pPr>
            <w:r>
              <w:t>The full completed product</w:t>
            </w:r>
          </w:p>
        </w:tc>
      </w:tr>
    </w:tbl>
    <w:p w:rsidR="00DC5A08" w:rsidRDefault="00DC5A08" w:rsidP="00DC5A08">
      <w:pPr>
        <w:pStyle w:val="Body"/>
      </w:pPr>
    </w:p>
    <w:p w:rsidR="00204667" w:rsidRPr="00DC5A08" w:rsidRDefault="00204667" w:rsidP="00A6613A">
      <w:pPr>
        <w:pStyle w:val="Body"/>
      </w:pPr>
      <w:bookmarkStart w:id="15" w:name="_GoBack"/>
      <w:bookmarkEnd w:id="15"/>
    </w:p>
    <w:sectPr w:rsidR="00204667" w:rsidRPr="00DC5A08" w:rsidSect="00204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414" w:rsidRDefault="009F7414" w:rsidP="009F7414">
      <w:pPr>
        <w:spacing w:after="0" w:line="240" w:lineRule="auto"/>
      </w:pPr>
      <w:r>
        <w:separator/>
      </w:r>
    </w:p>
  </w:endnote>
  <w:endnote w:type="continuationSeparator" w:id="0">
    <w:p w:rsidR="009F7414" w:rsidRDefault="009F7414" w:rsidP="009F7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Light">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venir Book">
    <w:altName w:val="Times New Roman"/>
    <w:charset w:val="00"/>
    <w:family w:val="roman"/>
    <w:pitch w:val="default"/>
  </w:font>
  <w:font w:name="Avenir Medium">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414" w:rsidRDefault="009F7414" w:rsidP="009F7414">
      <w:pPr>
        <w:spacing w:after="0" w:line="240" w:lineRule="auto"/>
      </w:pPr>
      <w:r>
        <w:separator/>
      </w:r>
    </w:p>
  </w:footnote>
  <w:footnote w:type="continuationSeparator" w:id="0">
    <w:p w:rsidR="009F7414" w:rsidRDefault="009F7414" w:rsidP="009F74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3144"/>
    <w:multiLevelType w:val="multilevel"/>
    <w:tmpl w:val="7484784C"/>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
    <w:nsid w:val="067A2452"/>
    <w:multiLevelType w:val="multilevel"/>
    <w:tmpl w:val="09BCD8C0"/>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
    <w:nsid w:val="086B18D6"/>
    <w:multiLevelType w:val="multilevel"/>
    <w:tmpl w:val="FD72BF08"/>
    <w:lvl w:ilvl="0">
      <w:numFmt w:val="bullet"/>
      <w:lvlText w:val="•"/>
      <w:lvlJc w:val="left"/>
      <w:pPr>
        <w:tabs>
          <w:tab w:val="num" w:pos="196"/>
        </w:tabs>
        <w:ind w:left="196" w:hanging="196"/>
      </w:pPr>
      <w:rPr>
        <w:position w:val="-2"/>
      </w:rPr>
    </w:lvl>
    <w:lvl w:ilvl="1">
      <w:start w:val="1"/>
      <w:numFmt w:val="bullet"/>
      <w:lvlText w:val="•"/>
      <w:lvlJc w:val="left"/>
      <w:pPr>
        <w:tabs>
          <w:tab w:val="num" w:pos="376"/>
        </w:tabs>
        <w:ind w:left="376" w:hanging="196"/>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36"/>
        </w:tabs>
        <w:ind w:left="736" w:hanging="196"/>
      </w:pPr>
      <w:rPr>
        <w:position w:val="-2"/>
      </w:rPr>
    </w:lvl>
    <w:lvl w:ilvl="4">
      <w:start w:val="1"/>
      <w:numFmt w:val="bullet"/>
      <w:lvlText w:val="•"/>
      <w:lvlJc w:val="left"/>
      <w:pPr>
        <w:tabs>
          <w:tab w:val="num" w:pos="916"/>
        </w:tabs>
        <w:ind w:left="916" w:hanging="196"/>
      </w:pPr>
      <w:rPr>
        <w:position w:val="-2"/>
      </w:rPr>
    </w:lvl>
    <w:lvl w:ilvl="5">
      <w:start w:val="1"/>
      <w:numFmt w:val="bullet"/>
      <w:lvlText w:val="•"/>
      <w:lvlJc w:val="left"/>
      <w:pPr>
        <w:tabs>
          <w:tab w:val="num" w:pos="1096"/>
        </w:tabs>
        <w:ind w:left="1096" w:hanging="196"/>
      </w:pPr>
      <w:rPr>
        <w:position w:val="-2"/>
      </w:rPr>
    </w:lvl>
    <w:lvl w:ilvl="6">
      <w:start w:val="1"/>
      <w:numFmt w:val="bullet"/>
      <w:lvlText w:val="•"/>
      <w:lvlJc w:val="left"/>
      <w:pPr>
        <w:tabs>
          <w:tab w:val="num" w:pos="1276"/>
        </w:tabs>
        <w:ind w:left="1276" w:hanging="196"/>
      </w:pPr>
      <w:rPr>
        <w:position w:val="-2"/>
      </w:rPr>
    </w:lvl>
    <w:lvl w:ilvl="7">
      <w:start w:val="1"/>
      <w:numFmt w:val="bullet"/>
      <w:lvlText w:val="•"/>
      <w:lvlJc w:val="left"/>
      <w:pPr>
        <w:tabs>
          <w:tab w:val="num" w:pos="1456"/>
        </w:tabs>
        <w:ind w:left="1456" w:hanging="196"/>
      </w:pPr>
      <w:rPr>
        <w:position w:val="-2"/>
      </w:rPr>
    </w:lvl>
    <w:lvl w:ilvl="8">
      <w:start w:val="1"/>
      <w:numFmt w:val="bullet"/>
      <w:lvlText w:val="•"/>
      <w:lvlJc w:val="left"/>
      <w:pPr>
        <w:tabs>
          <w:tab w:val="num" w:pos="1636"/>
        </w:tabs>
        <w:ind w:left="1636" w:hanging="196"/>
      </w:pPr>
      <w:rPr>
        <w:position w:val="-2"/>
      </w:rPr>
    </w:lvl>
  </w:abstractNum>
  <w:abstractNum w:abstractNumId="3">
    <w:nsid w:val="0D1105D5"/>
    <w:multiLevelType w:val="hybridMultilevel"/>
    <w:tmpl w:val="ED4E6340"/>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D301F64"/>
    <w:multiLevelType w:val="multilevel"/>
    <w:tmpl w:val="C89EE8CA"/>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5">
    <w:nsid w:val="0E6C7E2D"/>
    <w:multiLevelType w:val="multilevel"/>
    <w:tmpl w:val="CFA2F606"/>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6">
    <w:nsid w:val="10D72D63"/>
    <w:multiLevelType w:val="multilevel"/>
    <w:tmpl w:val="F424CAB8"/>
    <w:lvl w:ilvl="0">
      <w:numFmt w:val="bullet"/>
      <w:lvlText w:val="•"/>
      <w:lvlJc w:val="left"/>
      <w:pPr>
        <w:tabs>
          <w:tab w:val="num" w:pos="196"/>
        </w:tabs>
        <w:ind w:left="196" w:hanging="196"/>
      </w:pPr>
      <w:rPr>
        <w:position w:val="-2"/>
      </w:rPr>
    </w:lvl>
    <w:lvl w:ilvl="1">
      <w:start w:val="1"/>
      <w:numFmt w:val="bullet"/>
      <w:lvlText w:val="•"/>
      <w:lvlJc w:val="left"/>
      <w:pPr>
        <w:tabs>
          <w:tab w:val="num" w:pos="376"/>
        </w:tabs>
        <w:ind w:left="376" w:hanging="196"/>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36"/>
        </w:tabs>
        <w:ind w:left="736" w:hanging="196"/>
      </w:pPr>
      <w:rPr>
        <w:position w:val="-2"/>
      </w:rPr>
    </w:lvl>
    <w:lvl w:ilvl="4">
      <w:start w:val="1"/>
      <w:numFmt w:val="bullet"/>
      <w:lvlText w:val="•"/>
      <w:lvlJc w:val="left"/>
      <w:pPr>
        <w:tabs>
          <w:tab w:val="num" w:pos="916"/>
        </w:tabs>
        <w:ind w:left="916" w:hanging="196"/>
      </w:pPr>
      <w:rPr>
        <w:position w:val="-2"/>
      </w:rPr>
    </w:lvl>
    <w:lvl w:ilvl="5">
      <w:start w:val="1"/>
      <w:numFmt w:val="bullet"/>
      <w:lvlText w:val="•"/>
      <w:lvlJc w:val="left"/>
      <w:pPr>
        <w:tabs>
          <w:tab w:val="num" w:pos="1096"/>
        </w:tabs>
        <w:ind w:left="1096" w:hanging="196"/>
      </w:pPr>
      <w:rPr>
        <w:position w:val="-2"/>
      </w:rPr>
    </w:lvl>
    <w:lvl w:ilvl="6">
      <w:start w:val="1"/>
      <w:numFmt w:val="bullet"/>
      <w:lvlText w:val="•"/>
      <w:lvlJc w:val="left"/>
      <w:pPr>
        <w:tabs>
          <w:tab w:val="num" w:pos="1276"/>
        </w:tabs>
        <w:ind w:left="1276" w:hanging="196"/>
      </w:pPr>
      <w:rPr>
        <w:position w:val="-2"/>
      </w:rPr>
    </w:lvl>
    <w:lvl w:ilvl="7">
      <w:start w:val="1"/>
      <w:numFmt w:val="bullet"/>
      <w:lvlText w:val="•"/>
      <w:lvlJc w:val="left"/>
      <w:pPr>
        <w:tabs>
          <w:tab w:val="num" w:pos="1456"/>
        </w:tabs>
        <w:ind w:left="1456" w:hanging="196"/>
      </w:pPr>
      <w:rPr>
        <w:position w:val="-2"/>
      </w:rPr>
    </w:lvl>
    <w:lvl w:ilvl="8">
      <w:start w:val="1"/>
      <w:numFmt w:val="bullet"/>
      <w:lvlText w:val="•"/>
      <w:lvlJc w:val="left"/>
      <w:pPr>
        <w:tabs>
          <w:tab w:val="num" w:pos="1636"/>
        </w:tabs>
        <w:ind w:left="1636" w:hanging="196"/>
      </w:pPr>
      <w:rPr>
        <w:position w:val="-2"/>
      </w:rPr>
    </w:lvl>
  </w:abstractNum>
  <w:abstractNum w:abstractNumId="7">
    <w:nsid w:val="13000840"/>
    <w:multiLevelType w:val="multilevel"/>
    <w:tmpl w:val="5D82C9F4"/>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8">
    <w:nsid w:val="177B010E"/>
    <w:multiLevelType w:val="multilevel"/>
    <w:tmpl w:val="45E48C70"/>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9">
    <w:nsid w:val="1AD17912"/>
    <w:multiLevelType w:val="multilevel"/>
    <w:tmpl w:val="068EF2EE"/>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0">
    <w:nsid w:val="1B2C20AA"/>
    <w:multiLevelType w:val="multilevel"/>
    <w:tmpl w:val="BE9853A2"/>
    <w:lvl w:ilvl="0">
      <w:numFmt w:val="bullet"/>
      <w:lvlText w:val="•"/>
      <w:lvlJc w:val="left"/>
      <w:pPr>
        <w:tabs>
          <w:tab w:val="num" w:pos="196"/>
        </w:tabs>
        <w:ind w:left="196" w:hanging="196"/>
      </w:pPr>
      <w:rPr>
        <w:position w:val="-2"/>
      </w:rPr>
    </w:lvl>
    <w:lvl w:ilvl="1">
      <w:start w:val="1"/>
      <w:numFmt w:val="bullet"/>
      <w:lvlText w:val="•"/>
      <w:lvlJc w:val="left"/>
      <w:pPr>
        <w:tabs>
          <w:tab w:val="num" w:pos="376"/>
        </w:tabs>
        <w:ind w:left="376" w:hanging="196"/>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36"/>
        </w:tabs>
        <w:ind w:left="736" w:hanging="196"/>
      </w:pPr>
      <w:rPr>
        <w:position w:val="-2"/>
      </w:rPr>
    </w:lvl>
    <w:lvl w:ilvl="4">
      <w:start w:val="1"/>
      <w:numFmt w:val="bullet"/>
      <w:lvlText w:val="•"/>
      <w:lvlJc w:val="left"/>
      <w:pPr>
        <w:tabs>
          <w:tab w:val="num" w:pos="916"/>
        </w:tabs>
        <w:ind w:left="916" w:hanging="196"/>
      </w:pPr>
      <w:rPr>
        <w:position w:val="-2"/>
      </w:rPr>
    </w:lvl>
    <w:lvl w:ilvl="5">
      <w:start w:val="1"/>
      <w:numFmt w:val="bullet"/>
      <w:lvlText w:val="•"/>
      <w:lvlJc w:val="left"/>
      <w:pPr>
        <w:tabs>
          <w:tab w:val="num" w:pos="1096"/>
        </w:tabs>
        <w:ind w:left="1096" w:hanging="196"/>
      </w:pPr>
      <w:rPr>
        <w:position w:val="-2"/>
      </w:rPr>
    </w:lvl>
    <w:lvl w:ilvl="6">
      <w:start w:val="1"/>
      <w:numFmt w:val="bullet"/>
      <w:lvlText w:val="•"/>
      <w:lvlJc w:val="left"/>
      <w:pPr>
        <w:tabs>
          <w:tab w:val="num" w:pos="1276"/>
        </w:tabs>
        <w:ind w:left="1276" w:hanging="196"/>
      </w:pPr>
      <w:rPr>
        <w:position w:val="-2"/>
      </w:rPr>
    </w:lvl>
    <w:lvl w:ilvl="7">
      <w:start w:val="1"/>
      <w:numFmt w:val="bullet"/>
      <w:lvlText w:val="•"/>
      <w:lvlJc w:val="left"/>
      <w:pPr>
        <w:tabs>
          <w:tab w:val="num" w:pos="1456"/>
        </w:tabs>
        <w:ind w:left="1456" w:hanging="196"/>
      </w:pPr>
      <w:rPr>
        <w:position w:val="-2"/>
      </w:rPr>
    </w:lvl>
    <w:lvl w:ilvl="8">
      <w:start w:val="1"/>
      <w:numFmt w:val="bullet"/>
      <w:lvlText w:val="•"/>
      <w:lvlJc w:val="left"/>
      <w:pPr>
        <w:tabs>
          <w:tab w:val="num" w:pos="1636"/>
        </w:tabs>
        <w:ind w:left="1636" w:hanging="196"/>
      </w:pPr>
      <w:rPr>
        <w:position w:val="-2"/>
      </w:rPr>
    </w:lvl>
  </w:abstractNum>
  <w:abstractNum w:abstractNumId="11">
    <w:nsid w:val="1BE4343F"/>
    <w:multiLevelType w:val="hybridMultilevel"/>
    <w:tmpl w:val="34146442"/>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1CE83676"/>
    <w:multiLevelType w:val="hybridMultilevel"/>
    <w:tmpl w:val="38B0210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1E321005"/>
    <w:multiLevelType w:val="multilevel"/>
    <w:tmpl w:val="62548AE0"/>
    <w:lvl w:ilvl="0">
      <w:numFmt w:val="bullet"/>
      <w:lvlText w:val="•"/>
      <w:lvlJc w:val="left"/>
      <w:pPr>
        <w:tabs>
          <w:tab w:val="num" w:pos="196"/>
        </w:tabs>
        <w:ind w:left="196" w:hanging="196"/>
      </w:pPr>
      <w:rPr>
        <w:position w:val="-2"/>
      </w:rPr>
    </w:lvl>
    <w:lvl w:ilvl="1">
      <w:start w:val="1"/>
      <w:numFmt w:val="bullet"/>
      <w:lvlText w:val="•"/>
      <w:lvlJc w:val="left"/>
      <w:pPr>
        <w:tabs>
          <w:tab w:val="num" w:pos="376"/>
        </w:tabs>
        <w:ind w:left="376" w:hanging="196"/>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36"/>
        </w:tabs>
        <w:ind w:left="736" w:hanging="196"/>
      </w:pPr>
      <w:rPr>
        <w:position w:val="-2"/>
      </w:rPr>
    </w:lvl>
    <w:lvl w:ilvl="4">
      <w:start w:val="1"/>
      <w:numFmt w:val="bullet"/>
      <w:lvlText w:val="•"/>
      <w:lvlJc w:val="left"/>
      <w:pPr>
        <w:tabs>
          <w:tab w:val="num" w:pos="916"/>
        </w:tabs>
        <w:ind w:left="916" w:hanging="196"/>
      </w:pPr>
      <w:rPr>
        <w:position w:val="-2"/>
      </w:rPr>
    </w:lvl>
    <w:lvl w:ilvl="5">
      <w:start w:val="1"/>
      <w:numFmt w:val="bullet"/>
      <w:lvlText w:val="•"/>
      <w:lvlJc w:val="left"/>
      <w:pPr>
        <w:tabs>
          <w:tab w:val="num" w:pos="1096"/>
        </w:tabs>
        <w:ind w:left="1096" w:hanging="196"/>
      </w:pPr>
      <w:rPr>
        <w:position w:val="-2"/>
      </w:rPr>
    </w:lvl>
    <w:lvl w:ilvl="6">
      <w:start w:val="1"/>
      <w:numFmt w:val="bullet"/>
      <w:lvlText w:val="•"/>
      <w:lvlJc w:val="left"/>
      <w:pPr>
        <w:tabs>
          <w:tab w:val="num" w:pos="1276"/>
        </w:tabs>
        <w:ind w:left="1276" w:hanging="196"/>
      </w:pPr>
      <w:rPr>
        <w:position w:val="-2"/>
      </w:rPr>
    </w:lvl>
    <w:lvl w:ilvl="7">
      <w:start w:val="1"/>
      <w:numFmt w:val="bullet"/>
      <w:lvlText w:val="•"/>
      <w:lvlJc w:val="left"/>
      <w:pPr>
        <w:tabs>
          <w:tab w:val="num" w:pos="1456"/>
        </w:tabs>
        <w:ind w:left="1456" w:hanging="196"/>
      </w:pPr>
      <w:rPr>
        <w:position w:val="-2"/>
      </w:rPr>
    </w:lvl>
    <w:lvl w:ilvl="8">
      <w:start w:val="1"/>
      <w:numFmt w:val="bullet"/>
      <w:lvlText w:val="•"/>
      <w:lvlJc w:val="left"/>
      <w:pPr>
        <w:tabs>
          <w:tab w:val="num" w:pos="1636"/>
        </w:tabs>
        <w:ind w:left="1636" w:hanging="196"/>
      </w:pPr>
      <w:rPr>
        <w:position w:val="-2"/>
      </w:rPr>
    </w:lvl>
  </w:abstractNum>
  <w:abstractNum w:abstractNumId="14">
    <w:nsid w:val="1FE43404"/>
    <w:multiLevelType w:val="multilevel"/>
    <w:tmpl w:val="81D2F524"/>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5">
    <w:nsid w:val="21795229"/>
    <w:multiLevelType w:val="multilevel"/>
    <w:tmpl w:val="631A7C2C"/>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6">
    <w:nsid w:val="24976AA1"/>
    <w:multiLevelType w:val="multilevel"/>
    <w:tmpl w:val="FDDA2186"/>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7">
    <w:nsid w:val="2C5609AF"/>
    <w:multiLevelType w:val="multilevel"/>
    <w:tmpl w:val="7F3EF886"/>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8">
    <w:nsid w:val="2D06799C"/>
    <w:multiLevelType w:val="multilevel"/>
    <w:tmpl w:val="4BDEDA3A"/>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9">
    <w:nsid w:val="30237B79"/>
    <w:multiLevelType w:val="multilevel"/>
    <w:tmpl w:val="2D72B9A8"/>
    <w:lvl w:ilvl="0">
      <w:numFmt w:val="bullet"/>
      <w:lvlText w:val="•"/>
      <w:lvlJc w:val="left"/>
      <w:pPr>
        <w:tabs>
          <w:tab w:val="num" w:pos="196"/>
        </w:tabs>
        <w:ind w:left="196" w:hanging="196"/>
      </w:pPr>
      <w:rPr>
        <w:position w:val="-2"/>
      </w:rPr>
    </w:lvl>
    <w:lvl w:ilvl="1">
      <w:start w:val="1"/>
      <w:numFmt w:val="bullet"/>
      <w:lvlText w:val="•"/>
      <w:lvlJc w:val="left"/>
      <w:pPr>
        <w:tabs>
          <w:tab w:val="num" w:pos="376"/>
        </w:tabs>
        <w:ind w:left="376" w:hanging="196"/>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36"/>
        </w:tabs>
        <w:ind w:left="736" w:hanging="196"/>
      </w:pPr>
      <w:rPr>
        <w:position w:val="-2"/>
      </w:rPr>
    </w:lvl>
    <w:lvl w:ilvl="4">
      <w:start w:val="1"/>
      <w:numFmt w:val="bullet"/>
      <w:lvlText w:val="•"/>
      <w:lvlJc w:val="left"/>
      <w:pPr>
        <w:tabs>
          <w:tab w:val="num" w:pos="916"/>
        </w:tabs>
        <w:ind w:left="916" w:hanging="196"/>
      </w:pPr>
      <w:rPr>
        <w:position w:val="-2"/>
      </w:rPr>
    </w:lvl>
    <w:lvl w:ilvl="5">
      <w:start w:val="1"/>
      <w:numFmt w:val="bullet"/>
      <w:lvlText w:val="•"/>
      <w:lvlJc w:val="left"/>
      <w:pPr>
        <w:tabs>
          <w:tab w:val="num" w:pos="1096"/>
        </w:tabs>
        <w:ind w:left="1096" w:hanging="196"/>
      </w:pPr>
      <w:rPr>
        <w:position w:val="-2"/>
      </w:rPr>
    </w:lvl>
    <w:lvl w:ilvl="6">
      <w:start w:val="1"/>
      <w:numFmt w:val="bullet"/>
      <w:lvlText w:val="•"/>
      <w:lvlJc w:val="left"/>
      <w:pPr>
        <w:tabs>
          <w:tab w:val="num" w:pos="1276"/>
        </w:tabs>
        <w:ind w:left="1276" w:hanging="196"/>
      </w:pPr>
      <w:rPr>
        <w:position w:val="-2"/>
      </w:rPr>
    </w:lvl>
    <w:lvl w:ilvl="7">
      <w:start w:val="1"/>
      <w:numFmt w:val="bullet"/>
      <w:lvlText w:val="•"/>
      <w:lvlJc w:val="left"/>
      <w:pPr>
        <w:tabs>
          <w:tab w:val="num" w:pos="1456"/>
        </w:tabs>
        <w:ind w:left="1456" w:hanging="196"/>
      </w:pPr>
      <w:rPr>
        <w:position w:val="-2"/>
      </w:rPr>
    </w:lvl>
    <w:lvl w:ilvl="8">
      <w:start w:val="1"/>
      <w:numFmt w:val="bullet"/>
      <w:lvlText w:val="•"/>
      <w:lvlJc w:val="left"/>
      <w:pPr>
        <w:tabs>
          <w:tab w:val="num" w:pos="1636"/>
        </w:tabs>
        <w:ind w:left="1636" w:hanging="196"/>
      </w:pPr>
      <w:rPr>
        <w:position w:val="-2"/>
      </w:rPr>
    </w:lvl>
  </w:abstractNum>
  <w:abstractNum w:abstractNumId="20">
    <w:nsid w:val="3A760292"/>
    <w:multiLevelType w:val="hybridMultilevel"/>
    <w:tmpl w:val="789691F4"/>
    <w:lvl w:ilvl="0" w:tplc="0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EBD260F"/>
    <w:multiLevelType w:val="multilevel"/>
    <w:tmpl w:val="6E7AA226"/>
    <w:lvl w:ilvl="0">
      <w:numFmt w:val="bullet"/>
      <w:lvlText w:val="•"/>
      <w:lvlJc w:val="left"/>
      <w:pPr>
        <w:tabs>
          <w:tab w:val="num" w:pos="196"/>
        </w:tabs>
        <w:ind w:left="196" w:hanging="196"/>
      </w:pPr>
      <w:rPr>
        <w:position w:val="-2"/>
      </w:rPr>
    </w:lvl>
    <w:lvl w:ilvl="1">
      <w:start w:val="1"/>
      <w:numFmt w:val="bullet"/>
      <w:lvlText w:val="•"/>
      <w:lvlJc w:val="left"/>
      <w:pPr>
        <w:tabs>
          <w:tab w:val="num" w:pos="376"/>
        </w:tabs>
        <w:ind w:left="376" w:hanging="196"/>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36"/>
        </w:tabs>
        <w:ind w:left="736" w:hanging="196"/>
      </w:pPr>
      <w:rPr>
        <w:position w:val="-2"/>
      </w:rPr>
    </w:lvl>
    <w:lvl w:ilvl="4">
      <w:start w:val="1"/>
      <w:numFmt w:val="bullet"/>
      <w:lvlText w:val="•"/>
      <w:lvlJc w:val="left"/>
      <w:pPr>
        <w:tabs>
          <w:tab w:val="num" w:pos="916"/>
        </w:tabs>
        <w:ind w:left="916" w:hanging="196"/>
      </w:pPr>
      <w:rPr>
        <w:position w:val="-2"/>
      </w:rPr>
    </w:lvl>
    <w:lvl w:ilvl="5">
      <w:start w:val="1"/>
      <w:numFmt w:val="bullet"/>
      <w:lvlText w:val="•"/>
      <w:lvlJc w:val="left"/>
      <w:pPr>
        <w:tabs>
          <w:tab w:val="num" w:pos="1096"/>
        </w:tabs>
        <w:ind w:left="1096" w:hanging="196"/>
      </w:pPr>
      <w:rPr>
        <w:position w:val="-2"/>
      </w:rPr>
    </w:lvl>
    <w:lvl w:ilvl="6">
      <w:start w:val="1"/>
      <w:numFmt w:val="bullet"/>
      <w:lvlText w:val="•"/>
      <w:lvlJc w:val="left"/>
      <w:pPr>
        <w:tabs>
          <w:tab w:val="num" w:pos="1276"/>
        </w:tabs>
        <w:ind w:left="1276" w:hanging="196"/>
      </w:pPr>
      <w:rPr>
        <w:position w:val="-2"/>
      </w:rPr>
    </w:lvl>
    <w:lvl w:ilvl="7">
      <w:start w:val="1"/>
      <w:numFmt w:val="bullet"/>
      <w:lvlText w:val="•"/>
      <w:lvlJc w:val="left"/>
      <w:pPr>
        <w:tabs>
          <w:tab w:val="num" w:pos="1456"/>
        </w:tabs>
        <w:ind w:left="1456" w:hanging="196"/>
      </w:pPr>
      <w:rPr>
        <w:position w:val="-2"/>
      </w:rPr>
    </w:lvl>
    <w:lvl w:ilvl="8">
      <w:start w:val="1"/>
      <w:numFmt w:val="bullet"/>
      <w:lvlText w:val="•"/>
      <w:lvlJc w:val="left"/>
      <w:pPr>
        <w:tabs>
          <w:tab w:val="num" w:pos="1636"/>
        </w:tabs>
        <w:ind w:left="1636" w:hanging="196"/>
      </w:pPr>
      <w:rPr>
        <w:position w:val="-2"/>
      </w:rPr>
    </w:lvl>
  </w:abstractNum>
  <w:abstractNum w:abstractNumId="22">
    <w:nsid w:val="441C2E53"/>
    <w:multiLevelType w:val="multilevel"/>
    <w:tmpl w:val="C1A21E2E"/>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3">
    <w:nsid w:val="44A3760E"/>
    <w:multiLevelType w:val="hybridMultilevel"/>
    <w:tmpl w:val="90DE37B4"/>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6864306"/>
    <w:multiLevelType w:val="multilevel"/>
    <w:tmpl w:val="141A8948"/>
    <w:lvl w:ilvl="0">
      <w:numFmt w:val="bullet"/>
      <w:lvlText w:val="•"/>
      <w:lvlJc w:val="left"/>
      <w:pPr>
        <w:tabs>
          <w:tab w:val="num" w:pos="196"/>
        </w:tabs>
        <w:ind w:left="196" w:hanging="196"/>
      </w:pPr>
      <w:rPr>
        <w:position w:val="-2"/>
      </w:rPr>
    </w:lvl>
    <w:lvl w:ilvl="1">
      <w:start w:val="1"/>
      <w:numFmt w:val="bullet"/>
      <w:lvlText w:val="•"/>
      <w:lvlJc w:val="left"/>
      <w:pPr>
        <w:tabs>
          <w:tab w:val="num" w:pos="376"/>
        </w:tabs>
        <w:ind w:left="376" w:hanging="196"/>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36"/>
        </w:tabs>
        <w:ind w:left="736" w:hanging="196"/>
      </w:pPr>
      <w:rPr>
        <w:position w:val="-2"/>
      </w:rPr>
    </w:lvl>
    <w:lvl w:ilvl="4">
      <w:start w:val="1"/>
      <w:numFmt w:val="bullet"/>
      <w:lvlText w:val="•"/>
      <w:lvlJc w:val="left"/>
      <w:pPr>
        <w:tabs>
          <w:tab w:val="num" w:pos="916"/>
        </w:tabs>
        <w:ind w:left="916" w:hanging="196"/>
      </w:pPr>
      <w:rPr>
        <w:position w:val="-2"/>
      </w:rPr>
    </w:lvl>
    <w:lvl w:ilvl="5">
      <w:start w:val="1"/>
      <w:numFmt w:val="bullet"/>
      <w:lvlText w:val="•"/>
      <w:lvlJc w:val="left"/>
      <w:pPr>
        <w:tabs>
          <w:tab w:val="num" w:pos="1096"/>
        </w:tabs>
        <w:ind w:left="1096" w:hanging="196"/>
      </w:pPr>
      <w:rPr>
        <w:position w:val="-2"/>
      </w:rPr>
    </w:lvl>
    <w:lvl w:ilvl="6">
      <w:start w:val="1"/>
      <w:numFmt w:val="bullet"/>
      <w:lvlText w:val="•"/>
      <w:lvlJc w:val="left"/>
      <w:pPr>
        <w:tabs>
          <w:tab w:val="num" w:pos="1276"/>
        </w:tabs>
        <w:ind w:left="1276" w:hanging="196"/>
      </w:pPr>
      <w:rPr>
        <w:position w:val="-2"/>
      </w:rPr>
    </w:lvl>
    <w:lvl w:ilvl="7">
      <w:start w:val="1"/>
      <w:numFmt w:val="bullet"/>
      <w:lvlText w:val="•"/>
      <w:lvlJc w:val="left"/>
      <w:pPr>
        <w:tabs>
          <w:tab w:val="num" w:pos="1456"/>
        </w:tabs>
        <w:ind w:left="1456" w:hanging="196"/>
      </w:pPr>
      <w:rPr>
        <w:position w:val="-2"/>
      </w:rPr>
    </w:lvl>
    <w:lvl w:ilvl="8">
      <w:start w:val="1"/>
      <w:numFmt w:val="bullet"/>
      <w:lvlText w:val="•"/>
      <w:lvlJc w:val="left"/>
      <w:pPr>
        <w:tabs>
          <w:tab w:val="num" w:pos="1636"/>
        </w:tabs>
        <w:ind w:left="1636" w:hanging="196"/>
      </w:pPr>
      <w:rPr>
        <w:position w:val="-2"/>
      </w:rPr>
    </w:lvl>
  </w:abstractNum>
  <w:abstractNum w:abstractNumId="25">
    <w:nsid w:val="4AE43EC8"/>
    <w:multiLevelType w:val="multilevel"/>
    <w:tmpl w:val="999A430C"/>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6">
    <w:nsid w:val="4C911233"/>
    <w:multiLevelType w:val="multilevel"/>
    <w:tmpl w:val="E2767BFE"/>
    <w:lvl w:ilvl="0">
      <w:numFmt w:val="bullet"/>
      <w:lvlText w:val="•"/>
      <w:lvlJc w:val="left"/>
      <w:pPr>
        <w:tabs>
          <w:tab w:val="num" w:pos="196"/>
        </w:tabs>
        <w:ind w:left="196" w:hanging="196"/>
      </w:pPr>
      <w:rPr>
        <w:position w:val="-2"/>
      </w:rPr>
    </w:lvl>
    <w:lvl w:ilvl="1">
      <w:start w:val="1"/>
      <w:numFmt w:val="bullet"/>
      <w:lvlText w:val="•"/>
      <w:lvlJc w:val="left"/>
      <w:pPr>
        <w:tabs>
          <w:tab w:val="num" w:pos="376"/>
        </w:tabs>
        <w:ind w:left="376" w:hanging="196"/>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36"/>
        </w:tabs>
        <w:ind w:left="736" w:hanging="196"/>
      </w:pPr>
      <w:rPr>
        <w:position w:val="-2"/>
      </w:rPr>
    </w:lvl>
    <w:lvl w:ilvl="4">
      <w:start w:val="1"/>
      <w:numFmt w:val="bullet"/>
      <w:lvlText w:val="•"/>
      <w:lvlJc w:val="left"/>
      <w:pPr>
        <w:tabs>
          <w:tab w:val="num" w:pos="916"/>
        </w:tabs>
        <w:ind w:left="916" w:hanging="196"/>
      </w:pPr>
      <w:rPr>
        <w:position w:val="-2"/>
      </w:rPr>
    </w:lvl>
    <w:lvl w:ilvl="5">
      <w:start w:val="1"/>
      <w:numFmt w:val="bullet"/>
      <w:lvlText w:val="•"/>
      <w:lvlJc w:val="left"/>
      <w:pPr>
        <w:tabs>
          <w:tab w:val="num" w:pos="1096"/>
        </w:tabs>
        <w:ind w:left="1096" w:hanging="196"/>
      </w:pPr>
      <w:rPr>
        <w:position w:val="-2"/>
      </w:rPr>
    </w:lvl>
    <w:lvl w:ilvl="6">
      <w:start w:val="1"/>
      <w:numFmt w:val="bullet"/>
      <w:lvlText w:val="•"/>
      <w:lvlJc w:val="left"/>
      <w:pPr>
        <w:tabs>
          <w:tab w:val="num" w:pos="1276"/>
        </w:tabs>
        <w:ind w:left="1276" w:hanging="196"/>
      </w:pPr>
      <w:rPr>
        <w:position w:val="-2"/>
      </w:rPr>
    </w:lvl>
    <w:lvl w:ilvl="7">
      <w:start w:val="1"/>
      <w:numFmt w:val="bullet"/>
      <w:lvlText w:val="•"/>
      <w:lvlJc w:val="left"/>
      <w:pPr>
        <w:tabs>
          <w:tab w:val="num" w:pos="1456"/>
        </w:tabs>
        <w:ind w:left="1456" w:hanging="196"/>
      </w:pPr>
      <w:rPr>
        <w:position w:val="-2"/>
      </w:rPr>
    </w:lvl>
    <w:lvl w:ilvl="8">
      <w:start w:val="1"/>
      <w:numFmt w:val="bullet"/>
      <w:lvlText w:val="•"/>
      <w:lvlJc w:val="left"/>
      <w:pPr>
        <w:tabs>
          <w:tab w:val="num" w:pos="1636"/>
        </w:tabs>
        <w:ind w:left="1636" w:hanging="196"/>
      </w:pPr>
      <w:rPr>
        <w:position w:val="-2"/>
      </w:rPr>
    </w:lvl>
  </w:abstractNum>
  <w:abstractNum w:abstractNumId="27">
    <w:nsid w:val="54EE79AD"/>
    <w:multiLevelType w:val="multilevel"/>
    <w:tmpl w:val="78862520"/>
    <w:lvl w:ilvl="0">
      <w:numFmt w:val="bullet"/>
      <w:lvlText w:val="•"/>
      <w:lvlJc w:val="left"/>
      <w:pPr>
        <w:tabs>
          <w:tab w:val="num" w:pos="196"/>
        </w:tabs>
        <w:ind w:left="196" w:hanging="196"/>
      </w:pPr>
      <w:rPr>
        <w:position w:val="-2"/>
      </w:rPr>
    </w:lvl>
    <w:lvl w:ilvl="1">
      <w:start w:val="1"/>
      <w:numFmt w:val="bullet"/>
      <w:lvlText w:val="•"/>
      <w:lvlJc w:val="left"/>
      <w:pPr>
        <w:tabs>
          <w:tab w:val="num" w:pos="376"/>
        </w:tabs>
        <w:ind w:left="376" w:hanging="196"/>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36"/>
        </w:tabs>
        <w:ind w:left="736" w:hanging="196"/>
      </w:pPr>
      <w:rPr>
        <w:position w:val="-2"/>
      </w:rPr>
    </w:lvl>
    <w:lvl w:ilvl="4">
      <w:start w:val="1"/>
      <w:numFmt w:val="bullet"/>
      <w:lvlText w:val="•"/>
      <w:lvlJc w:val="left"/>
      <w:pPr>
        <w:tabs>
          <w:tab w:val="num" w:pos="916"/>
        </w:tabs>
        <w:ind w:left="916" w:hanging="196"/>
      </w:pPr>
      <w:rPr>
        <w:position w:val="-2"/>
      </w:rPr>
    </w:lvl>
    <w:lvl w:ilvl="5">
      <w:start w:val="1"/>
      <w:numFmt w:val="bullet"/>
      <w:lvlText w:val="•"/>
      <w:lvlJc w:val="left"/>
      <w:pPr>
        <w:tabs>
          <w:tab w:val="num" w:pos="1096"/>
        </w:tabs>
        <w:ind w:left="1096" w:hanging="196"/>
      </w:pPr>
      <w:rPr>
        <w:position w:val="-2"/>
      </w:rPr>
    </w:lvl>
    <w:lvl w:ilvl="6">
      <w:start w:val="1"/>
      <w:numFmt w:val="bullet"/>
      <w:lvlText w:val="•"/>
      <w:lvlJc w:val="left"/>
      <w:pPr>
        <w:tabs>
          <w:tab w:val="num" w:pos="1276"/>
        </w:tabs>
        <w:ind w:left="1276" w:hanging="196"/>
      </w:pPr>
      <w:rPr>
        <w:position w:val="-2"/>
      </w:rPr>
    </w:lvl>
    <w:lvl w:ilvl="7">
      <w:start w:val="1"/>
      <w:numFmt w:val="bullet"/>
      <w:lvlText w:val="•"/>
      <w:lvlJc w:val="left"/>
      <w:pPr>
        <w:tabs>
          <w:tab w:val="num" w:pos="1456"/>
        </w:tabs>
        <w:ind w:left="1456" w:hanging="196"/>
      </w:pPr>
      <w:rPr>
        <w:position w:val="-2"/>
      </w:rPr>
    </w:lvl>
    <w:lvl w:ilvl="8">
      <w:start w:val="1"/>
      <w:numFmt w:val="bullet"/>
      <w:lvlText w:val="•"/>
      <w:lvlJc w:val="left"/>
      <w:pPr>
        <w:tabs>
          <w:tab w:val="num" w:pos="1636"/>
        </w:tabs>
        <w:ind w:left="1636" w:hanging="196"/>
      </w:pPr>
      <w:rPr>
        <w:position w:val="-2"/>
      </w:rPr>
    </w:lvl>
  </w:abstractNum>
  <w:abstractNum w:abstractNumId="28">
    <w:nsid w:val="583F26E9"/>
    <w:multiLevelType w:val="multilevel"/>
    <w:tmpl w:val="C1624AF8"/>
    <w:lvl w:ilvl="0">
      <w:numFmt w:val="bullet"/>
      <w:lvlText w:val="•"/>
      <w:lvlJc w:val="left"/>
      <w:pPr>
        <w:tabs>
          <w:tab w:val="num" w:pos="196"/>
        </w:tabs>
        <w:ind w:left="196" w:hanging="196"/>
      </w:pPr>
      <w:rPr>
        <w:position w:val="-2"/>
      </w:rPr>
    </w:lvl>
    <w:lvl w:ilvl="1">
      <w:start w:val="1"/>
      <w:numFmt w:val="bullet"/>
      <w:lvlText w:val="•"/>
      <w:lvlJc w:val="left"/>
      <w:pPr>
        <w:tabs>
          <w:tab w:val="num" w:pos="376"/>
        </w:tabs>
        <w:ind w:left="376" w:hanging="196"/>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36"/>
        </w:tabs>
        <w:ind w:left="736" w:hanging="196"/>
      </w:pPr>
      <w:rPr>
        <w:position w:val="-2"/>
      </w:rPr>
    </w:lvl>
    <w:lvl w:ilvl="4">
      <w:start w:val="1"/>
      <w:numFmt w:val="bullet"/>
      <w:lvlText w:val="•"/>
      <w:lvlJc w:val="left"/>
      <w:pPr>
        <w:tabs>
          <w:tab w:val="num" w:pos="916"/>
        </w:tabs>
        <w:ind w:left="916" w:hanging="196"/>
      </w:pPr>
      <w:rPr>
        <w:position w:val="-2"/>
      </w:rPr>
    </w:lvl>
    <w:lvl w:ilvl="5">
      <w:start w:val="1"/>
      <w:numFmt w:val="bullet"/>
      <w:lvlText w:val="•"/>
      <w:lvlJc w:val="left"/>
      <w:pPr>
        <w:tabs>
          <w:tab w:val="num" w:pos="1096"/>
        </w:tabs>
        <w:ind w:left="1096" w:hanging="196"/>
      </w:pPr>
      <w:rPr>
        <w:position w:val="-2"/>
      </w:rPr>
    </w:lvl>
    <w:lvl w:ilvl="6">
      <w:start w:val="1"/>
      <w:numFmt w:val="bullet"/>
      <w:lvlText w:val="•"/>
      <w:lvlJc w:val="left"/>
      <w:pPr>
        <w:tabs>
          <w:tab w:val="num" w:pos="1276"/>
        </w:tabs>
        <w:ind w:left="1276" w:hanging="196"/>
      </w:pPr>
      <w:rPr>
        <w:position w:val="-2"/>
      </w:rPr>
    </w:lvl>
    <w:lvl w:ilvl="7">
      <w:start w:val="1"/>
      <w:numFmt w:val="bullet"/>
      <w:lvlText w:val="•"/>
      <w:lvlJc w:val="left"/>
      <w:pPr>
        <w:tabs>
          <w:tab w:val="num" w:pos="1456"/>
        </w:tabs>
        <w:ind w:left="1456" w:hanging="196"/>
      </w:pPr>
      <w:rPr>
        <w:position w:val="-2"/>
      </w:rPr>
    </w:lvl>
    <w:lvl w:ilvl="8">
      <w:start w:val="1"/>
      <w:numFmt w:val="bullet"/>
      <w:lvlText w:val="•"/>
      <w:lvlJc w:val="left"/>
      <w:pPr>
        <w:tabs>
          <w:tab w:val="num" w:pos="1636"/>
        </w:tabs>
        <w:ind w:left="1636" w:hanging="196"/>
      </w:pPr>
      <w:rPr>
        <w:position w:val="-2"/>
      </w:rPr>
    </w:lvl>
  </w:abstractNum>
  <w:abstractNum w:abstractNumId="29">
    <w:nsid w:val="6C6C43A1"/>
    <w:multiLevelType w:val="multilevel"/>
    <w:tmpl w:val="370AF18C"/>
    <w:lvl w:ilvl="0">
      <w:start w:val="1"/>
      <w:numFmt w:val="decimal"/>
      <w:pStyle w:val="1"/>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Arial" w:hAnsi="Arial" w:cs="Arial" w:hint="default"/>
      </w:r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6E993ED5"/>
    <w:multiLevelType w:val="hybridMultilevel"/>
    <w:tmpl w:val="883C055A"/>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0A7001C"/>
    <w:multiLevelType w:val="hybridMultilevel"/>
    <w:tmpl w:val="C4FEC5FC"/>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727673F0"/>
    <w:multiLevelType w:val="multilevel"/>
    <w:tmpl w:val="2D707EE6"/>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33">
    <w:nsid w:val="79B61982"/>
    <w:multiLevelType w:val="multilevel"/>
    <w:tmpl w:val="A78E7DAA"/>
    <w:lvl w:ilvl="0">
      <w:numFmt w:val="bullet"/>
      <w:lvlText w:val="•"/>
      <w:lvlJc w:val="left"/>
      <w:pPr>
        <w:tabs>
          <w:tab w:val="num" w:pos="196"/>
        </w:tabs>
        <w:ind w:left="1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376"/>
        </w:tabs>
        <w:ind w:left="3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Avenir Light" w:eastAsia="Avenir Light" w:hAnsi="Avenir Light" w:cs="Avenir Light"/>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34">
    <w:nsid w:val="7E48520C"/>
    <w:multiLevelType w:val="multilevel"/>
    <w:tmpl w:val="CC6A8478"/>
    <w:lvl w:ilvl="0">
      <w:numFmt w:val="bullet"/>
      <w:lvlText w:val="•"/>
      <w:lvlJc w:val="left"/>
      <w:pPr>
        <w:tabs>
          <w:tab w:val="num" w:pos="196"/>
        </w:tabs>
        <w:ind w:left="196" w:hanging="196"/>
      </w:pPr>
      <w:rPr>
        <w:position w:val="-2"/>
      </w:rPr>
    </w:lvl>
    <w:lvl w:ilvl="1">
      <w:start w:val="1"/>
      <w:numFmt w:val="bullet"/>
      <w:lvlText w:val="•"/>
      <w:lvlJc w:val="left"/>
      <w:pPr>
        <w:tabs>
          <w:tab w:val="num" w:pos="376"/>
        </w:tabs>
        <w:ind w:left="376" w:hanging="196"/>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36"/>
        </w:tabs>
        <w:ind w:left="736" w:hanging="196"/>
      </w:pPr>
      <w:rPr>
        <w:position w:val="-2"/>
      </w:rPr>
    </w:lvl>
    <w:lvl w:ilvl="4">
      <w:start w:val="1"/>
      <w:numFmt w:val="bullet"/>
      <w:lvlText w:val="•"/>
      <w:lvlJc w:val="left"/>
      <w:pPr>
        <w:tabs>
          <w:tab w:val="num" w:pos="916"/>
        </w:tabs>
        <w:ind w:left="916" w:hanging="196"/>
      </w:pPr>
      <w:rPr>
        <w:position w:val="-2"/>
      </w:rPr>
    </w:lvl>
    <w:lvl w:ilvl="5">
      <w:start w:val="1"/>
      <w:numFmt w:val="bullet"/>
      <w:lvlText w:val="•"/>
      <w:lvlJc w:val="left"/>
      <w:pPr>
        <w:tabs>
          <w:tab w:val="num" w:pos="1096"/>
        </w:tabs>
        <w:ind w:left="1096" w:hanging="196"/>
      </w:pPr>
      <w:rPr>
        <w:position w:val="-2"/>
      </w:rPr>
    </w:lvl>
    <w:lvl w:ilvl="6">
      <w:start w:val="1"/>
      <w:numFmt w:val="bullet"/>
      <w:lvlText w:val="•"/>
      <w:lvlJc w:val="left"/>
      <w:pPr>
        <w:tabs>
          <w:tab w:val="num" w:pos="1276"/>
        </w:tabs>
        <w:ind w:left="1276" w:hanging="196"/>
      </w:pPr>
      <w:rPr>
        <w:position w:val="-2"/>
      </w:rPr>
    </w:lvl>
    <w:lvl w:ilvl="7">
      <w:start w:val="1"/>
      <w:numFmt w:val="bullet"/>
      <w:lvlText w:val="•"/>
      <w:lvlJc w:val="left"/>
      <w:pPr>
        <w:tabs>
          <w:tab w:val="num" w:pos="1456"/>
        </w:tabs>
        <w:ind w:left="1456" w:hanging="196"/>
      </w:pPr>
      <w:rPr>
        <w:position w:val="-2"/>
      </w:rPr>
    </w:lvl>
    <w:lvl w:ilvl="8">
      <w:start w:val="1"/>
      <w:numFmt w:val="bullet"/>
      <w:lvlText w:val="•"/>
      <w:lvlJc w:val="left"/>
      <w:pPr>
        <w:tabs>
          <w:tab w:val="num" w:pos="1636"/>
        </w:tabs>
        <w:ind w:left="1636" w:hanging="196"/>
      </w:pPr>
      <w:rPr>
        <w:position w:val="-2"/>
      </w:rPr>
    </w:lvl>
  </w:abstractNum>
  <w:num w:numId="1">
    <w:abstractNumId w:val="30"/>
  </w:num>
  <w:num w:numId="2">
    <w:abstractNumId w:val="11"/>
  </w:num>
  <w:num w:numId="3">
    <w:abstractNumId w:val="23"/>
  </w:num>
  <w:num w:numId="4">
    <w:abstractNumId w:val="31"/>
  </w:num>
  <w:num w:numId="5">
    <w:abstractNumId w:val="3"/>
  </w:num>
  <w:num w:numId="6">
    <w:abstractNumId w:val="20"/>
  </w:num>
  <w:num w:numId="7">
    <w:abstractNumId w:val="12"/>
  </w:num>
  <w:num w:numId="8">
    <w:abstractNumId w:val="29"/>
  </w:num>
  <w:num w:numId="9">
    <w:abstractNumId w:val="15"/>
  </w:num>
  <w:num w:numId="10">
    <w:abstractNumId w:val="5"/>
  </w:num>
  <w:num w:numId="11">
    <w:abstractNumId w:val="0"/>
  </w:num>
  <w:num w:numId="12">
    <w:abstractNumId w:val="18"/>
  </w:num>
  <w:num w:numId="13">
    <w:abstractNumId w:val="25"/>
  </w:num>
  <w:num w:numId="14">
    <w:abstractNumId w:val="21"/>
  </w:num>
  <w:num w:numId="15">
    <w:abstractNumId w:val="2"/>
  </w:num>
  <w:num w:numId="16">
    <w:abstractNumId w:val="13"/>
  </w:num>
  <w:num w:numId="17">
    <w:abstractNumId w:val="9"/>
  </w:num>
  <w:num w:numId="18">
    <w:abstractNumId w:val="14"/>
  </w:num>
  <w:num w:numId="19">
    <w:abstractNumId w:val="8"/>
  </w:num>
  <w:num w:numId="20">
    <w:abstractNumId w:val="4"/>
  </w:num>
  <w:num w:numId="21">
    <w:abstractNumId w:val="7"/>
  </w:num>
  <w:num w:numId="22">
    <w:abstractNumId w:val="16"/>
  </w:num>
  <w:num w:numId="23">
    <w:abstractNumId w:val="22"/>
  </w:num>
  <w:num w:numId="24">
    <w:abstractNumId w:val="1"/>
  </w:num>
  <w:num w:numId="25">
    <w:abstractNumId w:val="33"/>
  </w:num>
  <w:num w:numId="26">
    <w:abstractNumId w:val="17"/>
  </w:num>
  <w:num w:numId="27">
    <w:abstractNumId w:val="32"/>
  </w:num>
  <w:num w:numId="28">
    <w:abstractNumId w:val="28"/>
  </w:num>
  <w:num w:numId="29">
    <w:abstractNumId w:val="24"/>
  </w:num>
  <w:num w:numId="30">
    <w:abstractNumId w:val="6"/>
  </w:num>
  <w:num w:numId="31">
    <w:abstractNumId w:val="27"/>
  </w:num>
  <w:num w:numId="32">
    <w:abstractNumId w:val="26"/>
  </w:num>
  <w:num w:numId="33">
    <w:abstractNumId w:val="10"/>
  </w:num>
  <w:num w:numId="34">
    <w:abstractNumId w:val="3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F7414"/>
    <w:rsid w:val="000427B6"/>
    <w:rsid w:val="000E0FB1"/>
    <w:rsid w:val="00142CA5"/>
    <w:rsid w:val="00204667"/>
    <w:rsid w:val="00234557"/>
    <w:rsid w:val="003423AC"/>
    <w:rsid w:val="003A488B"/>
    <w:rsid w:val="00492C4E"/>
    <w:rsid w:val="004D2793"/>
    <w:rsid w:val="00590523"/>
    <w:rsid w:val="005A7DCE"/>
    <w:rsid w:val="005B09CB"/>
    <w:rsid w:val="006B7DEB"/>
    <w:rsid w:val="00725B77"/>
    <w:rsid w:val="007A490B"/>
    <w:rsid w:val="007D1300"/>
    <w:rsid w:val="00822D53"/>
    <w:rsid w:val="00872A37"/>
    <w:rsid w:val="00924986"/>
    <w:rsid w:val="00940D03"/>
    <w:rsid w:val="009F5CF8"/>
    <w:rsid w:val="009F7414"/>
    <w:rsid w:val="00A55353"/>
    <w:rsid w:val="00A6613A"/>
    <w:rsid w:val="00AE3626"/>
    <w:rsid w:val="00B906F6"/>
    <w:rsid w:val="00C66095"/>
    <w:rsid w:val="00D565FB"/>
    <w:rsid w:val="00D56788"/>
    <w:rsid w:val="00D93D63"/>
    <w:rsid w:val="00DC5A08"/>
    <w:rsid w:val="00E7402B"/>
    <w:rsid w:val="00EF1EC4"/>
    <w:rsid w:val="00FF1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E4D6821-3211-42D5-9764-D8AC19E4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414"/>
    <w:pPr>
      <w:spacing w:after="160" w:line="259" w:lineRule="auto"/>
    </w:pPr>
    <w:rPr>
      <w:rFonts w:eastAsia="宋体"/>
      <w:kern w:val="0"/>
      <w:sz w:val="22"/>
      <w:lang w:val="en-NZ" w:eastAsia="en-US"/>
    </w:rPr>
  </w:style>
  <w:style w:type="paragraph" w:styleId="1">
    <w:name w:val="heading 1"/>
    <w:basedOn w:val="a"/>
    <w:next w:val="a"/>
    <w:link w:val="1Char"/>
    <w:uiPriority w:val="9"/>
    <w:qFormat/>
    <w:rsid w:val="009F7414"/>
    <w:pPr>
      <w:keepNext/>
      <w:keepLines/>
      <w:numPr>
        <w:numId w:val="8"/>
      </w:numPr>
      <w:spacing w:before="240" w:after="0"/>
      <w:outlineLvl w:val="0"/>
    </w:pPr>
    <w:rPr>
      <w:rFonts w:ascii="Arial" w:eastAsiaTheme="majorEastAsia" w:hAnsi="Arial" w:cstheme="majorBidi"/>
      <w:color w:val="365F91" w:themeColor="accent1" w:themeShade="BF"/>
      <w:sz w:val="32"/>
      <w:szCs w:val="32"/>
    </w:rPr>
  </w:style>
  <w:style w:type="paragraph" w:styleId="2">
    <w:name w:val="heading 2"/>
    <w:basedOn w:val="a"/>
    <w:next w:val="a"/>
    <w:link w:val="2Char"/>
    <w:uiPriority w:val="9"/>
    <w:unhideWhenUsed/>
    <w:qFormat/>
    <w:rsid w:val="009F7414"/>
    <w:pPr>
      <w:keepNext/>
      <w:keepLines/>
      <w:numPr>
        <w:ilvl w:val="1"/>
        <w:numId w:val="8"/>
      </w:numPr>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9F7414"/>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Char"/>
    <w:uiPriority w:val="9"/>
    <w:unhideWhenUsed/>
    <w:qFormat/>
    <w:rsid w:val="009F7414"/>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unhideWhenUsed/>
    <w:qFormat/>
    <w:rsid w:val="009F7414"/>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semiHidden/>
    <w:unhideWhenUsed/>
    <w:qFormat/>
    <w:rsid w:val="009F7414"/>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Char"/>
    <w:uiPriority w:val="9"/>
    <w:semiHidden/>
    <w:unhideWhenUsed/>
    <w:qFormat/>
    <w:rsid w:val="009F7414"/>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Char"/>
    <w:uiPriority w:val="9"/>
    <w:semiHidden/>
    <w:unhideWhenUsed/>
    <w:qFormat/>
    <w:rsid w:val="009F741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F741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74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7414"/>
    <w:rPr>
      <w:sz w:val="18"/>
      <w:szCs w:val="18"/>
    </w:rPr>
  </w:style>
  <w:style w:type="paragraph" w:styleId="a4">
    <w:name w:val="footer"/>
    <w:basedOn w:val="a"/>
    <w:link w:val="Char0"/>
    <w:uiPriority w:val="99"/>
    <w:semiHidden/>
    <w:unhideWhenUsed/>
    <w:rsid w:val="009F7414"/>
    <w:pPr>
      <w:tabs>
        <w:tab w:val="center" w:pos="4153"/>
        <w:tab w:val="right" w:pos="8306"/>
      </w:tabs>
      <w:snapToGrid w:val="0"/>
    </w:pPr>
    <w:rPr>
      <w:sz w:val="18"/>
      <w:szCs w:val="18"/>
    </w:rPr>
  </w:style>
  <w:style w:type="character" w:customStyle="1" w:styleId="Char0">
    <w:name w:val="页脚 Char"/>
    <w:basedOn w:val="a0"/>
    <w:link w:val="a4"/>
    <w:uiPriority w:val="99"/>
    <w:semiHidden/>
    <w:rsid w:val="009F7414"/>
    <w:rPr>
      <w:sz w:val="18"/>
      <w:szCs w:val="18"/>
    </w:rPr>
  </w:style>
  <w:style w:type="character" w:customStyle="1" w:styleId="1Char">
    <w:name w:val="标题 1 Char"/>
    <w:basedOn w:val="a0"/>
    <w:link w:val="1"/>
    <w:uiPriority w:val="9"/>
    <w:rsid w:val="009F7414"/>
    <w:rPr>
      <w:rFonts w:ascii="Arial" w:eastAsiaTheme="majorEastAsia" w:hAnsi="Arial" w:cstheme="majorBidi"/>
      <w:color w:val="365F91" w:themeColor="accent1" w:themeShade="BF"/>
      <w:kern w:val="0"/>
      <w:sz w:val="32"/>
      <w:szCs w:val="32"/>
      <w:lang w:val="en-NZ" w:eastAsia="en-US"/>
    </w:rPr>
  </w:style>
  <w:style w:type="character" w:customStyle="1" w:styleId="2Char">
    <w:name w:val="标题 2 Char"/>
    <w:basedOn w:val="a0"/>
    <w:link w:val="2"/>
    <w:uiPriority w:val="9"/>
    <w:rsid w:val="009F7414"/>
    <w:rPr>
      <w:rFonts w:asciiTheme="majorHAnsi" w:eastAsiaTheme="majorEastAsia" w:hAnsiTheme="majorHAnsi" w:cstheme="majorBidi"/>
      <w:color w:val="365F91" w:themeColor="accent1" w:themeShade="BF"/>
      <w:kern w:val="0"/>
      <w:sz w:val="26"/>
      <w:szCs w:val="26"/>
      <w:lang w:val="en-NZ" w:eastAsia="en-US"/>
    </w:rPr>
  </w:style>
  <w:style w:type="character" w:customStyle="1" w:styleId="3Char">
    <w:name w:val="标题 3 Char"/>
    <w:basedOn w:val="a0"/>
    <w:link w:val="3"/>
    <w:uiPriority w:val="9"/>
    <w:rsid w:val="009F7414"/>
    <w:rPr>
      <w:rFonts w:asciiTheme="majorHAnsi" w:eastAsiaTheme="majorEastAsia" w:hAnsiTheme="majorHAnsi" w:cstheme="majorBidi"/>
      <w:color w:val="243F60" w:themeColor="accent1" w:themeShade="7F"/>
      <w:kern w:val="0"/>
      <w:sz w:val="24"/>
      <w:szCs w:val="24"/>
      <w:lang w:val="en-NZ" w:eastAsia="en-US"/>
    </w:rPr>
  </w:style>
  <w:style w:type="character" w:customStyle="1" w:styleId="4Char">
    <w:name w:val="标题 4 Char"/>
    <w:basedOn w:val="a0"/>
    <w:link w:val="4"/>
    <w:uiPriority w:val="9"/>
    <w:rsid w:val="009F7414"/>
    <w:rPr>
      <w:rFonts w:asciiTheme="majorHAnsi" w:eastAsiaTheme="majorEastAsia" w:hAnsiTheme="majorHAnsi" w:cstheme="majorBidi"/>
      <w:i/>
      <w:iCs/>
      <w:color w:val="365F91" w:themeColor="accent1" w:themeShade="BF"/>
      <w:kern w:val="0"/>
      <w:sz w:val="22"/>
      <w:lang w:val="en-NZ" w:eastAsia="en-US"/>
    </w:rPr>
  </w:style>
  <w:style w:type="character" w:customStyle="1" w:styleId="5Char">
    <w:name w:val="标题 5 Char"/>
    <w:basedOn w:val="a0"/>
    <w:link w:val="5"/>
    <w:uiPriority w:val="9"/>
    <w:rsid w:val="009F7414"/>
    <w:rPr>
      <w:rFonts w:asciiTheme="majorHAnsi" w:eastAsiaTheme="majorEastAsia" w:hAnsiTheme="majorHAnsi" w:cstheme="majorBidi"/>
      <w:color w:val="365F91" w:themeColor="accent1" w:themeShade="BF"/>
      <w:kern w:val="0"/>
      <w:sz w:val="22"/>
      <w:lang w:val="en-NZ" w:eastAsia="en-US"/>
    </w:rPr>
  </w:style>
  <w:style w:type="character" w:customStyle="1" w:styleId="6Char">
    <w:name w:val="标题 6 Char"/>
    <w:basedOn w:val="a0"/>
    <w:link w:val="6"/>
    <w:uiPriority w:val="9"/>
    <w:semiHidden/>
    <w:rsid w:val="009F7414"/>
    <w:rPr>
      <w:rFonts w:asciiTheme="majorHAnsi" w:eastAsiaTheme="majorEastAsia" w:hAnsiTheme="majorHAnsi" w:cstheme="majorBidi"/>
      <w:color w:val="243F60" w:themeColor="accent1" w:themeShade="7F"/>
      <w:kern w:val="0"/>
      <w:sz w:val="22"/>
      <w:lang w:val="en-NZ" w:eastAsia="en-US"/>
    </w:rPr>
  </w:style>
  <w:style w:type="character" w:customStyle="1" w:styleId="7Char">
    <w:name w:val="标题 7 Char"/>
    <w:basedOn w:val="a0"/>
    <w:link w:val="7"/>
    <w:uiPriority w:val="9"/>
    <w:semiHidden/>
    <w:rsid w:val="009F7414"/>
    <w:rPr>
      <w:rFonts w:asciiTheme="majorHAnsi" w:eastAsiaTheme="majorEastAsia" w:hAnsiTheme="majorHAnsi" w:cstheme="majorBidi"/>
      <w:i/>
      <w:iCs/>
      <w:color w:val="243F60" w:themeColor="accent1" w:themeShade="7F"/>
      <w:kern w:val="0"/>
      <w:sz w:val="22"/>
      <w:lang w:val="en-NZ" w:eastAsia="en-US"/>
    </w:rPr>
  </w:style>
  <w:style w:type="character" w:customStyle="1" w:styleId="8Char">
    <w:name w:val="标题 8 Char"/>
    <w:basedOn w:val="a0"/>
    <w:link w:val="8"/>
    <w:uiPriority w:val="9"/>
    <w:semiHidden/>
    <w:rsid w:val="009F7414"/>
    <w:rPr>
      <w:rFonts w:asciiTheme="majorHAnsi" w:eastAsiaTheme="majorEastAsia" w:hAnsiTheme="majorHAnsi" w:cstheme="majorBidi"/>
      <w:color w:val="272727" w:themeColor="text1" w:themeTint="D8"/>
      <w:kern w:val="0"/>
      <w:szCs w:val="21"/>
      <w:lang w:val="en-NZ" w:eastAsia="en-US"/>
    </w:rPr>
  </w:style>
  <w:style w:type="character" w:customStyle="1" w:styleId="9Char">
    <w:name w:val="标题 9 Char"/>
    <w:basedOn w:val="a0"/>
    <w:link w:val="9"/>
    <w:uiPriority w:val="9"/>
    <w:semiHidden/>
    <w:rsid w:val="009F7414"/>
    <w:rPr>
      <w:rFonts w:asciiTheme="majorHAnsi" w:eastAsiaTheme="majorEastAsia" w:hAnsiTheme="majorHAnsi" w:cstheme="majorBidi"/>
      <w:i/>
      <w:iCs/>
      <w:color w:val="272727" w:themeColor="text1" w:themeTint="D8"/>
      <w:kern w:val="0"/>
      <w:szCs w:val="21"/>
      <w:lang w:val="en-NZ" w:eastAsia="en-US"/>
    </w:rPr>
  </w:style>
  <w:style w:type="paragraph" w:styleId="a5">
    <w:name w:val="List Paragraph"/>
    <w:basedOn w:val="a"/>
    <w:uiPriority w:val="34"/>
    <w:qFormat/>
    <w:rsid w:val="009F7414"/>
    <w:pPr>
      <w:spacing w:after="0" w:line="240" w:lineRule="auto"/>
      <w:ind w:left="720"/>
      <w:contextualSpacing/>
    </w:pPr>
    <w:rPr>
      <w:lang w:val="en-US"/>
    </w:rPr>
  </w:style>
  <w:style w:type="table" w:customStyle="1" w:styleId="GridTable4-Accent11">
    <w:name w:val="Grid Table 4 - Accent 11"/>
    <w:basedOn w:val="a1"/>
    <w:uiPriority w:val="49"/>
    <w:rsid w:val="009F7414"/>
    <w:rPr>
      <w:rFonts w:eastAsia="宋体"/>
      <w:kern w:val="0"/>
      <w:sz w:val="22"/>
      <w:lang w:val="en-NZ"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
    <w:name w:val="Table Normal"/>
    <w:rsid w:val="00DC5A08"/>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Body">
    <w:name w:val="Body"/>
    <w:rsid w:val="00DC5A08"/>
    <w:pPr>
      <w:pBdr>
        <w:top w:val="nil"/>
        <w:left w:val="nil"/>
        <w:bottom w:val="nil"/>
        <w:right w:val="nil"/>
        <w:between w:val="nil"/>
        <w:bar w:val="nil"/>
      </w:pBdr>
      <w:spacing w:before="140" w:after="140" w:line="288" w:lineRule="auto"/>
      <w:jc w:val="both"/>
    </w:pPr>
    <w:rPr>
      <w:rFonts w:ascii="Avenir Light" w:eastAsia="Arial Unicode MS" w:hAnsi="Arial Unicode MS" w:cs="Arial Unicode MS"/>
      <w:color w:val="000000"/>
      <w:kern w:val="0"/>
      <w:sz w:val="24"/>
      <w:szCs w:val="24"/>
      <w:bdr w:val="nil"/>
    </w:rPr>
  </w:style>
  <w:style w:type="paragraph" w:styleId="a6">
    <w:name w:val="Title"/>
    <w:next w:val="Body"/>
    <w:link w:val="Char1"/>
    <w:rsid w:val="00DC5A08"/>
    <w:pPr>
      <w:keepNext/>
      <w:pBdr>
        <w:top w:val="nil"/>
        <w:left w:val="nil"/>
        <w:bottom w:val="nil"/>
        <w:right w:val="nil"/>
        <w:between w:val="nil"/>
        <w:bar w:val="nil"/>
      </w:pBdr>
      <w:jc w:val="center"/>
      <w:outlineLvl w:val="2"/>
    </w:pPr>
    <w:rPr>
      <w:rFonts w:ascii="Avenir Book" w:eastAsia="Avenir Book" w:hAnsi="Avenir Book" w:cs="Avenir Book"/>
      <w:color w:val="000000"/>
      <w:kern w:val="0"/>
      <w:sz w:val="48"/>
      <w:szCs w:val="48"/>
      <w:bdr w:val="nil"/>
    </w:rPr>
  </w:style>
  <w:style w:type="character" w:customStyle="1" w:styleId="Char1">
    <w:name w:val="标题 Char"/>
    <w:basedOn w:val="a0"/>
    <w:link w:val="a6"/>
    <w:rsid w:val="00DC5A08"/>
    <w:rPr>
      <w:rFonts w:ascii="Avenir Book" w:eastAsia="Avenir Book" w:hAnsi="Avenir Book" w:cs="Avenir Book"/>
      <w:color w:val="000000"/>
      <w:kern w:val="0"/>
      <w:sz w:val="48"/>
      <w:szCs w:val="48"/>
      <w:bdr w:val="nil"/>
    </w:rPr>
  </w:style>
  <w:style w:type="paragraph" w:styleId="a7">
    <w:name w:val="Subtitle"/>
    <w:next w:val="Body"/>
    <w:link w:val="Char2"/>
    <w:rsid w:val="00DC5A08"/>
    <w:pPr>
      <w:keepNext/>
      <w:pBdr>
        <w:top w:val="nil"/>
        <w:left w:val="nil"/>
        <w:bottom w:val="nil"/>
        <w:right w:val="nil"/>
        <w:between w:val="nil"/>
        <w:bar w:val="nil"/>
      </w:pBdr>
      <w:jc w:val="center"/>
      <w:outlineLvl w:val="1"/>
    </w:pPr>
    <w:rPr>
      <w:rFonts w:ascii="Avenir Medium" w:eastAsia="Avenir Medium" w:hAnsi="Avenir Medium" w:cs="Avenir Medium"/>
      <w:smallCaps/>
      <w:color w:val="FE2500"/>
      <w:kern w:val="0"/>
      <w:position w:val="-2"/>
      <w:sz w:val="40"/>
      <w:szCs w:val="40"/>
      <w:bdr w:val="nil"/>
    </w:rPr>
  </w:style>
  <w:style w:type="character" w:customStyle="1" w:styleId="Char2">
    <w:name w:val="副标题 Char"/>
    <w:basedOn w:val="a0"/>
    <w:link w:val="a7"/>
    <w:rsid w:val="00DC5A08"/>
    <w:rPr>
      <w:rFonts w:ascii="Avenir Medium" w:eastAsia="Avenir Medium" w:hAnsi="Avenir Medium" w:cs="Avenir Medium"/>
      <w:smallCaps/>
      <w:color w:val="FE2500"/>
      <w:kern w:val="0"/>
      <w:position w:val="-2"/>
      <w:sz w:val="40"/>
      <w:szCs w:val="40"/>
      <w:bdr w:val="nil"/>
    </w:rPr>
  </w:style>
  <w:style w:type="paragraph" w:customStyle="1" w:styleId="TableStyle2">
    <w:name w:val="Table Style 2"/>
    <w:rsid w:val="00DC5A08"/>
    <w:pPr>
      <w:pBdr>
        <w:top w:val="nil"/>
        <w:left w:val="nil"/>
        <w:bottom w:val="nil"/>
        <w:right w:val="nil"/>
        <w:between w:val="nil"/>
        <w:bar w:val="nil"/>
      </w:pBdr>
      <w:spacing w:line="288" w:lineRule="auto"/>
      <w:jc w:val="both"/>
    </w:pPr>
    <w:rPr>
      <w:rFonts w:ascii="Avenir Light" w:eastAsia="Avenir Light" w:hAnsi="Avenir Light" w:cs="Avenir Light"/>
      <w:color w:val="000000"/>
      <w:kern w:val="0"/>
      <w:sz w:val="24"/>
      <w:szCs w:val="24"/>
      <w:bdr w:val="nil"/>
    </w:rPr>
  </w:style>
  <w:style w:type="paragraph" w:customStyle="1" w:styleId="SubHeading">
    <w:name w:val="SubHeading"/>
    <w:rsid w:val="00DC5A08"/>
    <w:pPr>
      <w:widowControl w:val="0"/>
      <w:pBdr>
        <w:top w:val="nil"/>
        <w:left w:val="nil"/>
        <w:bottom w:val="nil"/>
        <w:right w:val="nil"/>
        <w:between w:val="nil"/>
        <w:bar w:val="nil"/>
      </w:pBdr>
      <w:tabs>
        <w:tab w:val="left" w:pos="1150"/>
      </w:tabs>
      <w:jc w:val="center"/>
      <w:outlineLvl w:val="0"/>
    </w:pPr>
    <w:rPr>
      <w:rFonts w:ascii="Avenir Medium" w:eastAsia="Avenir Medium" w:hAnsi="Avenir Medium" w:cs="Avenir Medium"/>
      <w:smallCaps/>
      <w:color w:val="FE2500"/>
      <w:kern w:val="0"/>
      <w:sz w:val="40"/>
      <w:szCs w:val="4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C5E8C6-72BF-4E49-8EF3-C67E6E0E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davidshao</dc:creator>
  <cp:keywords/>
  <dc:description/>
  <cp:lastModifiedBy>davidshao</cp:lastModifiedBy>
  <cp:revision>28</cp:revision>
  <dcterms:created xsi:type="dcterms:W3CDTF">2015-08-04T12:25:00Z</dcterms:created>
  <dcterms:modified xsi:type="dcterms:W3CDTF">2015-10-13T08:15:00Z</dcterms:modified>
</cp:coreProperties>
</file>