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ascii="Verdana" w:hAnsi="Verdana" w:cs="Verdana"/>
          <w:i w:val="0"/>
          <w:caps w:val="0"/>
          <w:color w:val="FF6600"/>
          <w:spacing w:val="0"/>
          <w:sz w:val="21"/>
          <w:szCs w:val="21"/>
          <w:u w:val="single"/>
        </w:rPr>
        <w:fldChar w:fldCharType="begin"/>
      </w:r>
      <w:r>
        <w:rPr>
          <w:rFonts w:ascii="Verdana" w:hAnsi="Verdana" w:cs="Verdana"/>
          <w:i w:val="0"/>
          <w:caps w:val="0"/>
          <w:color w:val="FF6600"/>
          <w:spacing w:val="0"/>
          <w:sz w:val="21"/>
          <w:szCs w:val="21"/>
          <w:u w:val="single"/>
        </w:rPr>
        <w:instrText xml:space="preserve"> HYPERLINK "https://www.cnblogs.com/zhangyinhua/p/7803486.html" \l "_label0" </w:instrText>
      </w:r>
      <w:r>
        <w:rPr>
          <w:rFonts w:ascii="Verdana" w:hAnsi="Verdana" w:cs="Verdana"/>
          <w:i w:val="0"/>
          <w:caps w:val="0"/>
          <w:color w:val="FF66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u w:val="single"/>
        </w:rPr>
        <w:t>一、Flume简介</w:t>
      </w:r>
      <w:r>
        <w:rPr>
          <w:rFonts w:hint="default" w:ascii="Verdana" w:hAnsi="Verdana" w:cs="Verdana"/>
          <w:i w:val="0"/>
          <w:caps w:val="0"/>
          <w:color w:val="FF66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"_label1"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二、Flume特点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"_label2"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三、Flume的一些核心概念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"_lab2_2_0"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3.1、Agent结构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"_lab2_2_1"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3.2、source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"_lab2_2_2"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3.3、Channel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"_lab2_2_3"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3.4、Sink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"_label3"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四、Flume拦截器、数据流以及可靠性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"_lab2_3_0"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4.1、Flume拦截器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"_lab2_3_1"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4.2、Flume数据流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"_lab2_3_2"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4.3、Flume可靠性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"_label4"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五、Flume使用场景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"_lab2_4_0"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5.1、多个agent顺序连接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"_lab2_4_1"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5.2、多个Agent的数据汇聚到同一个Agent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"_lab2_4_2"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5.3、多级流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="210" w:afterAutospacing="0"/>
        <w:ind w:left="45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"_label5"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六、Flume核心组件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"_lab2_5_0"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6.1、Source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"_lab2_5_1"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6.2、Channel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>
      <w:pPr>
        <w:keepNext w:val="0"/>
        <w:keepLines w:val="0"/>
        <w:widowControl/>
        <w:numPr>
          <w:ilvl w:val="1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tabs>
          <w:tab w:val="left" w:pos="1440"/>
        </w:tabs>
        <w:wordWrap w:val="0"/>
        <w:spacing w:before="0" w:beforeAutospacing="0" w:after="210" w:afterAutospacing="0"/>
        <w:ind w:left="900" w:right="0" w:hanging="360"/>
        <w:jc w:val="left"/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instrText xml:space="preserve"> HYPERLINK "https://www.cnblogs.com/zhangyinhua/p/7803486.html" \l "_lab2_5_2"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t>6.3、Sink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u w:val="single"/>
        </w:rPr>
        <w:fldChar w:fldCharType="end"/>
      </w:r>
    </w:p>
    <w:p/>
    <w:p/>
    <w:p/>
    <w:p/>
    <w:p/>
    <w:p/>
    <w:p/>
    <w:p/>
    <w:p/>
    <w:p/>
    <w:p/>
    <w:p/>
    <w:p/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flume 作为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cloudera 开发的实时日志收集系统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，受到了业界的认可与广泛应用。Flume 初始的发行版本目前被统称为 Flume OG（original generation），属于 cloudera。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但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随着 FLume 功能的扩展，Flume OG 代码工程臃肿、核心组件设计不合理、核心配置不标准等缺点暴露出来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，尤其是在 Flume OG 的最后一个发行版本 0.9.4. 中，日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志传输不稳定的现象尤为严重，为了解决这些问题，2011 年 10 月 22 号，cloudera 完成了 Flume-728，对 Flume 进行了里程碑式的改动：重构核心组件、核心配置以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及代码架构，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重构后的版本统称为 Flume NG（next generation）；改动的另一原因是将 Flume 纳入 apache 旗下，cloudera Flume 改名为 Apache Flume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备注：Flume参考资料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　　官方网站： http://flume.apache.org/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　　用户文档： http://flume.apache.org/FlumeUserGuide.html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 xml:space="preserve">　　　　开发文档： 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fldChar w:fldCharType="begin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instrText xml:space="preserve"> HYPERLINK "http://flume.apache.org/FlumeDeveloperGuide.html" </w:instrTex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fldChar w:fldCharType="separate"/>
      </w:r>
      <w:r>
        <w:rPr>
          <w:rStyle w:val="7"/>
          <w:rFonts w:hint="default" w:ascii="Verdana" w:hAnsi="Verdana" w:cs="Verdana"/>
          <w:i w:val="0"/>
          <w:caps w:val="0"/>
          <w:spacing w:val="0"/>
          <w:sz w:val="21"/>
          <w:szCs w:val="21"/>
        </w:rPr>
        <w:t>http://flume.apache.org/FlumeDeveloperGuide.html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fldChar w:fldCharType="end"/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flume是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一个分布式、可靠、和高可用的海量日志采集、聚合和传输的系统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支持在日志系统中定制各类数据发送方，用于收集数据;同时，Flume提供对数据进行简单处理，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　　并写到各种数据接受方(比如文本、HDFS、Hbase等)的能力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 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flume的数据流由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事件(Event)贯穿始终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事件是Flume的基本数据单位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，它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携带日志数据(字节数组形式)并且携带有头信息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，这些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Event由Agent外部的Source生成，当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　　Source捕获事件后会进行特定的格式化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，然后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Source会把事件推入(单个或多个)Channel中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。你可以把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Channel看作是一个缓冲区，它将保存事件直到Sink处理完该事件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Sink负责持久化日志或者把事件推向另一个Source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 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ind w:left="0" w:firstLine="420"/>
        <w:jc w:val="left"/>
        <w:rPr>
          <w:rFonts w:hint="default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kern w:val="0"/>
          <w:sz w:val="21"/>
          <w:szCs w:val="21"/>
          <w:shd w:val="clear" w:fill="FFFFFF"/>
          <w:lang w:val="en-US" w:eastAsia="zh-CN" w:bidi="ar"/>
        </w:rPr>
        <w:t>Elk的介绍以及与flume的区别</w:t>
      </w:r>
    </w:p>
    <w:p>
      <w:pPr>
        <w:keepNext w:val="0"/>
        <w:keepLines w:val="0"/>
        <w:widowControl/>
        <w:suppressLineNumbers w:val="0"/>
        <w:shd w:val="clear" w:fill="FFFFFF"/>
        <w:spacing w:after="225" w:afterAutospacing="0" w:line="360" w:lineRule="atLeast"/>
        <w:jc w:val="left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"https://blog.51cto.com/tengxiansheng/1914411"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https://blog.51cto.com/tengxiansheng/1914411</w:t>
      </w:r>
      <w:r>
        <w:rPr>
          <w:rFonts w:hint="eastAsia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斗鱼的ELK演变过程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"https://blog.csdn.net/a519781181/article/details/79091463" </w:instrText>
      </w:r>
      <w:r>
        <w:rPr>
          <w:rFonts w:hint="eastAsia"/>
        </w:rPr>
        <w:fldChar w:fldCharType="separate"/>
      </w:r>
      <w:r>
        <w:rPr>
          <w:rStyle w:val="7"/>
          <w:rFonts w:hint="eastAsia"/>
        </w:rPr>
        <w:t>https://blog.csdn.net/a519781181/article/details/79091463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/>
    <w:p/>
    <w:p>
      <w:bookmarkStart w:id="0" w:name="_GoBack"/>
      <w:bookmarkEnd w:id="0"/>
    </w:p>
    <w:p/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42"/>
          <w:szCs w:val="42"/>
        </w:rPr>
        <w:t>Flume的一些核心概念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Agent： 一个独立的Flume进程，包含组件Source、 Channel、 Sink。（Agent使用JVM 运行Flume。每台机器运行一个agent，但是可以在一个agent中包含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　　　　多个sources和sinks。）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Source： 数据收集组件。（source从Client收集数据，传递给Channel）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Channel： 中转Event的一个临时存储，保存由Source组件传递过来的Event。（Channel连接 sources 和 sinks ，这个有点像一个队列。）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Sink： 从Channel中读取并移除Event， 将Event传递到FlowPipeline中的下一个Agent（如果有的话）（Sink从Channel收集数据，运行在一个独立线程。）</w:t>
      </w:r>
    </w:p>
    <w:p>
      <w:pP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Event： 一个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数据单元，消息头和消息体组成。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（Events可以是日志记录、 avro 对象等。</w:t>
      </w:r>
    </w:p>
    <w:p>
      <w:pP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3.1、Agent结构　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Flume 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运行的核心是 Agent。Flume以agent为最小的独立运行单位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。一个agent就是一个JVM。它是一个完整的数据收集工具，含有三个核心组件，分别是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 source、 channel、 sink。通过这些组件， Event 可以从一个地方流向另一个地方，如下图所示。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58510" cy="2895600"/>
            <wp:effectExtent l="0" t="0" r="8890" b="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58510" cy="2895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3.2、source</w:t>
      </w:r>
    </w:p>
    <w:p>
      <w:pP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Source是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数据的收集端，负责将数据捕获后进行特殊的格式化，将数据封装到事件（event） 里，然后将事件推入Channel中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。 Flume提供了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很多内置的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　　Source， 支持 Avro， log4j， syslog 和 http post(body为json格式)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。可以让应用程序同已有的Source直接打交道，如AvroSource，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　　SyslogTcpSource。 如果内置的Source无法满足需要， Flume还支持自定义Source。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467985" cy="2371725"/>
            <wp:effectExtent l="0" t="0" r="18415" b="952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6798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　source类型：</w:t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8353425" cy="4067810"/>
            <wp:effectExtent l="0" t="0" r="9525" b="889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353425" cy="406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3.3、Channel</w:t>
      </w:r>
    </w:p>
    <w:p>
      <w:pPr>
        <w:ind w:firstLine="42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Channel是连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接Source和Sink的组件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，大家可以将它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看做一个数据的缓冲区（数据队列），它可以将事件暂存到内存中也可以持久化到本地磁盘上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，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 直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　　到Sink处理完该事件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。介绍两个较为常用的Channel， MemoryChannel和FileChannel。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106160" cy="4535805"/>
            <wp:effectExtent l="0" t="0" r="8890" b="17145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4535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3.4、Sink</w:t>
      </w:r>
    </w:p>
    <w:p>
      <w:pPr>
        <w:ind w:firstLine="420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　Sink从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Channel中取出事件，然后将数据发到别处，可以向文件系统、数据库、 hadoop存数据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， 也可以是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其他agent的Source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。在</w:t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日志数据较少时，可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eastAsia="宋体" w:cs="Verdana"/>
          <w:i w:val="0"/>
          <w:caps w:val="0"/>
          <w:color w:val="FF0000"/>
          <w:spacing w:val="0"/>
          <w:sz w:val="21"/>
          <w:szCs w:val="21"/>
        </w:rPr>
        <w:t>　　以将数据存储在文件系统中，并且设定一定的时间间隔保存数据</w:t>
      </w:r>
      <w:r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</w:rPr>
        <w:t>。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801485" cy="2238375"/>
            <wp:effectExtent l="0" t="0" r="18415" b="952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1485" cy="223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25160" cy="5296535"/>
            <wp:effectExtent l="0" t="0" r="8890" b="18415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5296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42"/>
          <w:szCs w:val="42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42"/>
          <w:szCs w:val="42"/>
        </w:rPr>
        <w:t>四、Flume拦截器、数据流以及可靠性</w:t>
      </w:r>
    </w:p>
    <w:p>
      <w:pPr>
        <w:ind w:firstLine="420"/>
        <w:rPr>
          <w:rFonts w:hint="default"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4.1、Flume拦截器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当我们需要对数据进行过滤时，除了我们在Source、 Channel和Sink进行代码修改之外， Flume为我们提供了拦截器，拦截器也是chain形式的。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拦截器的位置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在Source和Channel之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间，当我们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为Source指定拦截器后，我们在拦截器中会得到event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，根据需求我们可以对event进行保留还是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抛弃，抛弃的数据不会进入Channel中。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677535" cy="2667000"/>
            <wp:effectExtent l="0" t="0" r="18415" b="0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7535" cy="2667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hint="default"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4.2、Flume数据流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1）Flume 的核心是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把数据从数据源收集过来，再送到目的地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。为了保证输送一定成功，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在送到目的地之前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，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会先缓存数据，待数据真正到达目的地后，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　　　　删除自己缓存的数据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br w:type="textWrapping"/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2） Flume 传输的数据的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基本单位是 Event，如果是文本文件，通常是一行记录，这也是事务的基本单位。 Event 从 Source，流向 Channel，再到 Sink，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　　　　本身为一个 byte 数组，并可携带 headers 信息。 Event 代表着一个数据流的最小完整单元，从外部数据源来，向外部的目的地去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953635" cy="5915025"/>
            <wp:effectExtent l="0" t="0" r="18415" b="9525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3635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值得注意的是，Flume提供了大量内置的Source、Channel和Sink类型。不同类型的Source,Channel和Sink可以自由组合。组合方式基于用户设置的配置文件，非常灵活。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比如：Channel可以把事件暂存在内存里，也可以持久化到本地硬盘上。Sink可以把日志写入HDFS, HBase，甚至是另外一个Source等等。Flume支持用户建立多级流，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也就是说，多个agent可以协同工作，并且支持Fan-in、Fan-out、Contextual Routing、Backup Routes，这也正是Flume强大之处。如下图所示：</w:t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801360" cy="4848225"/>
            <wp:effectExtent l="0" t="0" r="8890" b="952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01360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参数解析 </w:t>
      </w:r>
    </w:p>
    <w:p>
      <w:pPr>
        <w:rPr>
          <w:rFonts w:hint="eastAsia"/>
        </w:rPr>
      </w:pPr>
      <w:r>
        <w:rPr>
          <w:rFonts w:hint="eastAsia"/>
        </w:rPr>
        <w:t xml:space="preserve">customInterceptor.sources=r1                                                                                                                                </w:t>
      </w:r>
    </w:p>
    <w:p>
      <w:pPr>
        <w:rPr>
          <w:rFonts w:hint="eastAsia"/>
        </w:rPr>
      </w:pPr>
      <w:r>
        <w:rPr>
          <w:rFonts w:hint="eastAsia"/>
        </w:rPr>
        <w:t>customInterceptor.sinks=s1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#source</w:t>
      </w:r>
    </w:p>
    <w:p>
      <w:pPr>
        <w:rPr>
          <w:rFonts w:hint="eastAsia"/>
        </w:rPr>
      </w:pPr>
      <w:r>
        <w:rPr>
          <w:rFonts w:hint="eastAsia"/>
        </w:rPr>
        <w:t>customInterceptor.sources.r1.type=exec</w:t>
      </w:r>
    </w:p>
    <w:p>
      <w:pPr>
        <w:rPr>
          <w:rFonts w:hint="eastAsia"/>
        </w:rPr>
      </w:pPr>
      <w:r>
        <w:rPr>
          <w:rFonts w:hint="eastAsia"/>
        </w:rPr>
        <w:t>customInterceptor.sources.r1.command=tail -f /opt/module/logs/log/web.log</w:t>
      </w:r>
    </w:p>
    <w:p>
      <w:pPr>
        <w:rPr>
          <w:rFonts w:hint="eastAsia"/>
        </w:rPr>
      </w:pPr>
      <w:r>
        <w:rPr>
          <w:rFonts w:hint="eastAsia"/>
        </w:rPr>
        <w:t>#source1-interceptor</w:t>
      </w:r>
    </w:p>
    <w:p>
      <w:pPr>
        <w:rPr>
          <w:rFonts w:hint="eastAsia"/>
        </w:rPr>
      </w:pPr>
      <w:r>
        <w:rPr>
          <w:rFonts w:hint="eastAsia"/>
        </w:rPr>
        <w:t>customInterceptor.sources.r1.interceptors=i1</w:t>
      </w:r>
    </w:p>
    <w:p>
      <w:pPr>
        <w:rPr>
          <w:rFonts w:hint="eastAsia"/>
        </w:rPr>
      </w:pPr>
      <w:r>
        <w:rPr>
          <w:rFonts w:hint="eastAsia"/>
        </w:rPr>
        <w:t>customInterceptor.sources.r1.interceptors.i1.type=cn.com.lgh.interceptor.CustomInterceptor$Builder</w:t>
      </w:r>
    </w:p>
    <w:p>
      <w:pPr>
        <w:rPr>
          <w:rFonts w:hint="eastAsia"/>
        </w:rPr>
      </w:pPr>
      <w:r>
        <w:rPr>
          <w:rFonts w:hint="eastAsia"/>
        </w:rPr>
        <w:t>customInterceptor.sources.r1.interceptors.i1.format=%m&amp;0-2 %c&amp;3 %d&amp;4 %p&amp;5 %a&amp;6 %x&amp;7 %n&amp;8 %e&amp;9</w:t>
      </w:r>
    </w:p>
    <w:p>
      <w:pPr>
        <w:rPr>
          <w:rFonts w:hint="eastAsia"/>
        </w:rPr>
      </w:pPr>
      <w:r>
        <w:rPr>
          <w:rFonts w:hint="eastAsia"/>
        </w:rPr>
        <w:t>customInterceptor.sources.r1.interceptors.i1.param=ORACLE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#channe1</w:t>
      </w:r>
    </w:p>
    <w:p>
      <w:pPr>
        <w:rPr>
          <w:rFonts w:hint="eastAsia"/>
        </w:rPr>
      </w:pPr>
      <w:r>
        <w:rPr>
          <w:rFonts w:hint="eastAsia"/>
        </w:rPr>
        <w:t>customInterceptor.channels.c1.type=memory</w:t>
      </w:r>
    </w:p>
    <w:p>
      <w:pPr>
        <w:rPr>
          <w:rFonts w:hint="eastAsia"/>
        </w:rPr>
      </w:pPr>
      <w:r>
        <w:rPr>
          <w:rFonts w:hint="eastAsia"/>
        </w:rPr>
        <w:t>customInterceptor.channels.c1.capacity=1000</w:t>
      </w:r>
    </w:p>
    <w:p>
      <w:pPr>
        <w:rPr>
          <w:rFonts w:hint="eastAsia"/>
        </w:rPr>
      </w:pPr>
      <w:r>
        <w:rPr>
          <w:rFonts w:hint="eastAsia"/>
        </w:rPr>
        <w:t>customInterceptor.channels.c1.transactionCapacity=100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#sink</w:t>
      </w:r>
    </w:p>
    <w:p>
      <w:pPr>
        <w:rPr>
          <w:rFonts w:hint="eastAsia"/>
        </w:rPr>
      </w:pPr>
      <w:r>
        <w:rPr>
          <w:rFonts w:hint="eastAsia"/>
        </w:rPr>
        <w:t>#设置Kafka接收器</w:t>
      </w:r>
    </w:p>
    <w:p>
      <w:pPr>
        <w:rPr>
          <w:rFonts w:hint="eastAsia"/>
        </w:rPr>
      </w:pPr>
      <w:r>
        <w:rPr>
          <w:rFonts w:hint="eastAsia"/>
        </w:rPr>
        <w:t>customInterceptor.sinks.s1.type= org.apache.flume.sink.kafka.KafkaSink</w:t>
      </w:r>
    </w:p>
    <w:p>
      <w:pPr>
        <w:rPr>
          <w:rFonts w:hint="eastAsia"/>
        </w:rPr>
      </w:pPr>
      <w:r>
        <w:rPr>
          <w:rFonts w:hint="eastAsia"/>
        </w:rPr>
        <w:t>#设置Kafka的broker地址和端口号</w:t>
      </w:r>
    </w:p>
    <w:p>
      <w:pPr>
        <w:rPr>
          <w:rFonts w:hint="eastAsia"/>
        </w:rPr>
      </w:pPr>
      <w:r>
        <w:rPr>
          <w:rFonts w:hint="eastAsia"/>
        </w:rPr>
        <w:t>customInterceptor.sinks.s1.brokerList=192.168.0.20:9092</w:t>
      </w:r>
    </w:p>
    <w:p>
      <w:pPr>
        <w:rPr>
          <w:rFonts w:hint="eastAsia"/>
        </w:rPr>
      </w:pPr>
      <w:r>
        <w:rPr>
          <w:rFonts w:hint="eastAsia"/>
        </w:rPr>
        <w:t>#设置Kafka的Topic</w:t>
      </w:r>
    </w:p>
    <w:p>
      <w:pPr>
        <w:rPr>
          <w:rFonts w:hint="eastAsia"/>
        </w:rPr>
      </w:pPr>
      <w:r>
        <w:rPr>
          <w:rFonts w:hint="eastAsia"/>
        </w:rPr>
        <w:t>customInterceptor.sinks.s1.topic=first5</w:t>
      </w:r>
    </w:p>
    <w:p>
      <w:pPr>
        <w:rPr>
          <w:rFonts w:hint="eastAsia"/>
        </w:rPr>
      </w:pPr>
      <w:r>
        <w:rPr>
          <w:rFonts w:hint="eastAsia"/>
        </w:rPr>
        <w:t>#设置序列化方式</w:t>
      </w:r>
    </w:p>
    <w:p>
      <w:pPr>
        <w:rPr>
          <w:rFonts w:hint="eastAsia"/>
        </w:rPr>
      </w:pPr>
      <w:r>
        <w:rPr>
          <w:rFonts w:hint="eastAsia"/>
        </w:rPr>
        <w:t>customInterceptor.sinks.s1.serializer.class=kafka.serializer.StringEncoder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#package</w:t>
      </w:r>
    </w:p>
    <w:p>
      <w:pPr>
        <w:rPr>
          <w:rFonts w:hint="eastAsia"/>
        </w:rPr>
      </w:pPr>
      <w:r>
        <w:rPr>
          <w:rFonts w:hint="eastAsia"/>
        </w:rPr>
        <w:t>customInterceptor.sources.r1.channels=c1</w:t>
      </w:r>
    </w:p>
    <w:p>
      <w:pPr>
        <w:rPr>
          <w:rFonts w:hint="eastAsia"/>
        </w:rPr>
      </w:pPr>
      <w:r>
        <w:rPr>
          <w:rFonts w:hint="eastAsia"/>
        </w:rPr>
        <w:t>customInterceptor.sinks.s1.channel=c1</w:t>
      </w:r>
    </w:p>
    <w:p/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ind w:firstLine="420"/>
        <w:rPr>
          <w:rFonts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5265420" cy="2252345"/>
            <wp:effectExtent l="0" t="0" r="11430" b="146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25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宋体" w:hAnsi="宋体" w:eastAsia="宋体" w:cs="宋体"/>
          <w:sz w:val="24"/>
          <w:szCs w:val="24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</w:pPr>
      <w:r>
        <w:drawing>
          <wp:inline distT="0" distB="0" distL="114300" distR="114300">
            <wp:extent cx="5266055" cy="2473325"/>
            <wp:effectExtent l="0" t="0" r="10795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3362960"/>
            <wp:effectExtent l="0" t="0" r="6985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8595" cy="4226560"/>
            <wp:effectExtent l="0" t="0" r="825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22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5212715"/>
            <wp:effectExtent l="0" t="0" r="762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1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drawing>
          <wp:inline distT="0" distB="0" distL="114300" distR="114300">
            <wp:extent cx="5272405" cy="1548765"/>
            <wp:effectExtent l="0" t="0" r="4445" b="133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 w:line="23" w:lineRule="atLeast"/>
        <w:ind w:left="0" w:right="0" w:firstLine="0"/>
        <w:jc w:val="left"/>
        <w:rPr>
          <w:rFonts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</w:pPr>
      <w:r>
        <w:rPr>
          <w:rFonts w:hint="default" w:ascii="Verdana" w:hAnsi="Verdana" w:cs="Verdana"/>
          <w:b/>
          <w:i w:val="0"/>
          <w:caps w:val="0"/>
          <w:color w:val="000000"/>
          <w:spacing w:val="0"/>
          <w:sz w:val="31"/>
          <w:szCs w:val="31"/>
        </w:rPr>
        <w:t>4.3、Flume可靠性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Flume 使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用事务性的方式保证传送Event整个过程的可靠性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。</w:t>
      </w: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 Sink 必须在Event 被存入 Channel 后，或者，已经被传达到下一站agent里，又或者，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FF0000"/>
          <w:spacing w:val="0"/>
          <w:sz w:val="21"/>
          <w:szCs w:val="21"/>
        </w:rPr>
        <w:t>　　已经被存入外部数据目的地之后，才能把 Event 从 Channel 中 remove 掉。</w:t>
      </w: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这样数据流里的 event 无论是在一个 agent 里还是多个 agent 之间流转，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　　都能保证可靠，因为以上的事务保证了 event 会被成功存储起来。比如 Flume支持在本地保存一份文件 channel 作为备份，而memory channel 将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  <w:r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  <w:t>event存在内存 queue 里，速度快，但丢失的话无法恢复。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50" w:beforeAutospacing="0" w:after="150" w:afterAutospacing="0"/>
        <w:ind w:left="0" w:right="0" w:firstLine="42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</w:rPr>
      </w:pPr>
    </w:p>
    <w:p>
      <w:pPr>
        <w:ind w:firstLine="420"/>
        <w:rPr>
          <w:rFonts w:hint="default" w:ascii="宋体" w:hAnsi="宋体" w:eastAsia="宋体" w:cs="宋体"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B28B2B"/>
    <w:multiLevelType w:val="multilevel"/>
    <w:tmpl w:val="68B28B2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CA68C3"/>
    <w:rsid w:val="4C9129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298</TotalTime>
  <ScaleCrop>false</ScaleCrop>
  <LinksUpToDate>false</LinksUpToDate>
  <CharactersWithSpaces>0</CharactersWithSpaces>
  <Application>WPS Office_11.1.0.8661_F1E327BC-269C-435d-A152-05C5408002CA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AudaqueLenovo1</dc:creator>
  <cp:lastModifiedBy>沉定จุ๊บ</cp:lastModifiedBy>
  <dcterms:modified xsi:type="dcterms:W3CDTF">2019-06-27T02:55:47Z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2052-11.1.0.8661</vt:lpwstr>
  </property>
</Properties>
</file>