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B19" w:rsidRDefault="009E2B19" w:rsidP="009E2B19">
      <w:pPr>
        <w:jc w:val="center"/>
        <w:rPr>
          <w:bCs/>
          <w:sz w:val="24"/>
        </w:rPr>
      </w:pPr>
      <w:r>
        <w:rPr>
          <w:rFonts w:hint="eastAsia"/>
          <w:bCs/>
          <w:sz w:val="24"/>
        </w:rPr>
        <w:t>《动火作业证》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35"/>
        <w:gridCol w:w="684"/>
        <w:gridCol w:w="335"/>
        <w:gridCol w:w="1284"/>
        <w:gridCol w:w="654"/>
        <w:gridCol w:w="648"/>
        <w:gridCol w:w="319"/>
        <w:gridCol w:w="500"/>
        <w:gridCol w:w="701"/>
        <w:gridCol w:w="418"/>
        <w:gridCol w:w="333"/>
        <w:gridCol w:w="317"/>
        <w:gridCol w:w="969"/>
        <w:gridCol w:w="166"/>
        <w:gridCol w:w="102"/>
        <w:gridCol w:w="1352"/>
      </w:tblGrid>
      <w:tr w:rsidR="009E2B19" w:rsidTr="00FB04AA">
        <w:trPr>
          <w:trHeight w:hRule="exact" w:val="374"/>
          <w:jc w:val="center"/>
        </w:trPr>
        <w:tc>
          <w:tcPr>
            <w:tcW w:w="1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申请单位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申请人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作业证编号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9E2B19" w:rsidTr="00FB04AA">
        <w:trPr>
          <w:trHeight w:hRule="exact" w:val="374"/>
          <w:jc w:val="center"/>
        </w:trPr>
        <w:tc>
          <w:tcPr>
            <w:tcW w:w="1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动火作业级别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1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动火方式</w:t>
            </w:r>
          </w:p>
        </w:tc>
        <w:tc>
          <w:tcPr>
            <w:tcW w:w="36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9E2B19" w:rsidTr="00FB04AA">
        <w:trPr>
          <w:trHeight w:hRule="exact" w:val="374"/>
          <w:jc w:val="center"/>
        </w:trPr>
        <w:tc>
          <w:tcPr>
            <w:tcW w:w="1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动火地点</w:t>
            </w:r>
          </w:p>
        </w:tc>
        <w:tc>
          <w:tcPr>
            <w:tcW w:w="776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9E2B19" w:rsidTr="00FB04AA">
        <w:trPr>
          <w:trHeight w:hRule="exact" w:val="374"/>
          <w:jc w:val="center"/>
        </w:trPr>
        <w:tc>
          <w:tcPr>
            <w:tcW w:w="1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动火时间</w:t>
            </w:r>
          </w:p>
        </w:tc>
        <w:tc>
          <w:tcPr>
            <w:tcW w:w="776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自</w:t>
            </w:r>
            <w:r>
              <w:rPr>
                <w:bCs/>
                <w:sz w:val="18"/>
                <w:szCs w:val="18"/>
              </w:rPr>
              <w:t xml:space="preserve">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分始至</w:t>
            </w:r>
            <w:proofErr w:type="gramEnd"/>
            <w:r>
              <w:rPr>
                <w:bCs/>
                <w:sz w:val="18"/>
                <w:szCs w:val="18"/>
              </w:rPr>
              <w:t xml:space="preserve">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分止</w:t>
            </w:r>
          </w:p>
        </w:tc>
      </w:tr>
      <w:tr w:rsidR="009E2B19" w:rsidTr="00FB04AA">
        <w:trPr>
          <w:trHeight w:hRule="exact" w:val="374"/>
          <w:jc w:val="center"/>
        </w:trPr>
        <w:tc>
          <w:tcPr>
            <w:tcW w:w="1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动火作业负责人</w:t>
            </w:r>
          </w:p>
        </w:tc>
        <w:tc>
          <w:tcPr>
            <w:tcW w:w="2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动火人</w:t>
            </w: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9E2B19" w:rsidTr="00FB04AA">
        <w:trPr>
          <w:trHeight w:hRule="exact" w:val="374"/>
          <w:jc w:val="center"/>
        </w:trPr>
        <w:tc>
          <w:tcPr>
            <w:tcW w:w="1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动火分析时间</w:t>
            </w:r>
          </w:p>
        </w:tc>
        <w:tc>
          <w:tcPr>
            <w:tcW w:w="2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</w:p>
        </w:tc>
        <w:tc>
          <w:tcPr>
            <w:tcW w:w="25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</w:p>
        </w:tc>
      </w:tr>
      <w:tr w:rsidR="009E2B19" w:rsidTr="00FB04AA">
        <w:trPr>
          <w:trHeight w:hRule="exact" w:val="374"/>
          <w:jc w:val="center"/>
        </w:trPr>
        <w:tc>
          <w:tcPr>
            <w:tcW w:w="1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分析点名称</w:t>
            </w:r>
          </w:p>
        </w:tc>
        <w:tc>
          <w:tcPr>
            <w:tcW w:w="2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9E2B19" w:rsidTr="00FB04AA">
        <w:trPr>
          <w:trHeight w:hRule="exact" w:val="374"/>
          <w:jc w:val="center"/>
        </w:trPr>
        <w:tc>
          <w:tcPr>
            <w:tcW w:w="1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分析数据</w:t>
            </w:r>
          </w:p>
        </w:tc>
        <w:tc>
          <w:tcPr>
            <w:tcW w:w="2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9E2B19" w:rsidTr="00FB04AA">
        <w:trPr>
          <w:trHeight w:hRule="exact" w:val="374"/>
          <w:jc w:val="center"/>
        </w:trPr>
        <w:tc>
          <w:tcPr>
            <w:tcW w:w="1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分析人</w:t>
            </w:r>
          </w:p>
        </w:tc>
        <w:tc>
          <w:tcPr>
            <w:tcW w:w="2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9E2B19" w:rsidTr="00FB04AA">
        <w:trPr>
          <w:trHeight w:hRule="exact" w:val="374"/>
          <w:jc w:val="center"/>
        </w:trPr>
        <w:tc>
          <w:tcPr>
            <w:tcW w:w="1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涉及的其他特殊作业</w:t>
            </w:r>
          </w:p>
        </w:tc>
        <w:tc>
          <w:tcPr>
            <w:tcW w:w="2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9E2B19" w:rsidTr="00FB04AA">
        <w:trPr>
          <w:trHeight w:hRule="exact" w:val="489"/>
          <w:jc w:val="center"/>
        </w:trPr>
        <w:tc>
          <w:tcPr>
            <w:tcW w:w="1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危害辨识</w:t>
            </w:r>
          </w:p>
        </w:tc>
        <w:tc>
          <w:tcPr>
            <w:tcW w:w="776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9E2B19" w:rsidTr="00FB04AA">
        <w:trPr>
          <w:trHeight w:hRule="exact" w:val="374"/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743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安全措施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确认人</w:t>
            </w:r>
          </w:p>
        </w:tc>
      </w:tr>
      <w:tr w:rsidR="009E2B19" w:rsidTr="00FB04AA">
        <w:trPr>
          <w:trHeight w:hRule="exact" w:val="374"/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743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动火设备内部构件清理干净，蒸汽吹扫或水洗合格，达到用火条件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9E2B19" w:rsidTr="00FB04AA">
        <w:trPr>
          <w:trHeight w:hRule="exact" w:val="374"/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743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断开与动火设备相连接的所有管线，加盲板（</w:t>
            </w:r>
            <w:r>
              <w:rPr>
                <w:bCs/>
                <w:sz w:val="18"/>
                <w:szCs w:val="18"/>
              </w:rPr>
              <w:t xml:space="preserve">      </w:t>
            </w:r>
            <w:r>
              <w:rPr>
                <w:rFonts w:hint="eastAsia"/>
                <w:bCs/>
                <w:sz w:val="18"/>
                <w:szCs w:val="18"/>
              </w:rPr>
              <w:t>）块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9E2B19" w:rsidTr="00FB04AA">
        <w:trPr>
          <w:trHeight w:hRule="exact" w:val="513"/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743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动火点周围的下水井、地漏、地沟、电缆沟等已清除易燃物，并已采取覆盖、铺沙、水封等手段进行隔离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9E2B19" w:rsidTr="00FB04AA">
        <w:trPr>
          <w:trHeight w:hRule="exact" w:val="374"/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743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罐区内动火点同一围堰和防火间距内的油罐不同时进行脱水作业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9E2B19" w:rsidTr="00FB04AA">
        <w:trPr>
          <w:trHeight w:hRule="exact" w:val="374"/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743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高处作业已采取防火花飞溅措施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9E2B19" w:rsidTr="00FB04AA">
        <w:trPr>
          <w:trHeight w:hRule="exact" w:val="374"/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743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动火点周围易燃物已清除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9E2B19" w:rsidTr="00FB04AA">
        <w:trPr>
          <w:trHeight w:hRule="exact" w:val="374"/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743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电焊回路线已接在焊件上，把线未穿过下水井或其他设备搭接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9E2B19" w:rsidTr="00FB04AA">
        <w:trPr>
          <w:trHeight w:hRule="exact" w:val="374"/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743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乙炔气瓶（直立放置）、氧气瓶与火源间的距离大于</w:t>
            </w:r>
            <w:r>
              <w:rPr>
                <w:bCs/>
                <w:sz w:val="18"/>
                <w:szCs w:val="18"/>
              </w:rPr>
              <w:t>10m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9E2B19" w:rsidTr="00FB04AA">
        <w:trPr>
          <w:trHeight w:hRule="exact" w:val="374"/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743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现场配备消防蒸汽带（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）根，灭火器（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）台，铁锹（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）把，石棉布（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）块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9E2B19" w:rsidTr="00FB04AA">
        <w:trPr>
          <w:trHeight w:hRule="exact" w:val="976"/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743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B19" w:rsidRDefault="009E2B1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其他安全措施：</w:t>
            </w:r>
          </w:p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                              </w:t>
            </w:r>
          </w:p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编制人：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9E2B19" w:rsidTr="00FB04AA">
        <w:trPr>
          <w:trHeight w:hRule="exact" w:val="374"/>
          <w:jc w:val="center"/>
        </w:trPr>
        <w:tc>
          <w:tcPr>
            <w:tcW w:w="1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生产单位负责人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proofErr w:type="gramStart"/>
            <w:r>
              <w:rPr>
                <w:rFonts w:hint="eastAsia"/>
                <w:bCs/>
                <w:sz w:val="18"/>
                <w:szCs w:val="18"/>
              </w:rPr>
              <w:t>监火人</w:t>
            </w:r>
            <w:proofErr w:type="gramEnd"/>
          </w:p>
        </w:tc>
        <w:tc>
          <w:tcPr>
            <w:tcW w:w="1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动火初审人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9E2B19" w:rsidTr="00FB04AA">
        <w:trPr>
          <w:trHeight w:hRule="exact" w:val="374"/>
          <w:jc w:val="center"/>
        </w:trPr>
        <w:tc>
          <w:tcPr>
            <w:tcW w:w="1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实施安全教育人</w:t>
            </w:r>
          </w:p>
        </w:tc>
        <w:tc>
          <w:tcPr>
            <w:tcW w:w="29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2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9E2B19" w:rsidTr="00FB04AA">
        <w:trPr>
          <w:trHeight w:val="537"/>
          <w:jc w:val="center"/>
        </w:trPr>
        <w:tc>
          <w:tcPr>
            <w:tcW w:w="971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申请单位意见</w:t>
            </w:r>
            <w:r>
              <w:rPr>
                <w:bCs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  <w:tr w:rsidR="009E2B19" w:rsidTr="00FB04AA">
        <w:trPr>
          <w:trHeight w:val="537"/>
          <w:jc w:val="center"/>
        </w:trPr>
        <w:tc>
          <w:tcPr>
            <w:tcW w:w="971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安全管理部门意见</w:t>
            </w:r>
            <w:r>
              <w:rPr>
                <w:bCs/>
                <w:sz w:val="18"/>
                <w:szCs w:val="18"/>
              </w:rPr>
              <w:t xml:space="preserve">  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  <w:tr w:rsidR="009E2B19" w:rsidTr="00FB04AA">
        <w:trPr>
          <w:trHeight w:val="537"/>
          <w:jc w:val="center"/>
        </w:trPr>
        <w:tc>
          <w:tcPr>
            <w:tcW w:w="971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动火审批人意见</w:t>
            </w:r>
            <w:r>
              <w:rPr>
                <w:bCs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  <w:tr w:rsidR="009E2B19" w:rsidTr="00FB04AA">
        <w:trPr>
          <w:trHeight w:val="537"/>
          <w:jc w:val="center"/>
        </w:trPr>
        <w:tc>
          <w:tcPr>
            <w:tcW w:w="971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动火前，岗位当班班长验票</w:t>
            </w:r>
            <w:r>
              <w:rPr>
                <w:bCs/>
                <w:sz w:val="18"/>
                <w:szCs w:val="18"/>
              </w:rPr>
              <w:t xml:space="preserve">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  <w:tr w:rsidR="009E2B19" w:rsidTr="00FB04AA">
        <w:trPr>
          <w:trHeight w:val="543"/>
          <w:jc w:val="center"/>
        </w:trPr>
        <w:tc>
          <w:tcPr>
            <w:tcW w:w="971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2B19" w:rsidRDefault="009E2B19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完工验收</w:t>
            </w:r>
            <w:r>
              <w:rPr>
                <w:bCs/>
                <w:sz w:val="18"/>
                <w:szCs w:val="18"/>
              </w:rPr>
              <w:t xml:space="preserve">          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</w:tbl>
    <w:p w:rsidR="009E2B19" w:rsidRDefault="009E2B19" w:rsidP="009E2B19">
      <w:pPr>
        <w:rPr>
          <w:sz w:val="24"/>
        </w:rPr>
      </w:pPr>
    </w:p>
    <w:p w:rsidR="009E2B19" w:rsidRDefault="009E2B19" w:rsidP="009E2B19">
      <w:pPr>
        <w:jc w:val="center"/>
        <w:rPr>
          <w:sz w:val="24"/>
        </w:rPr>
      </w:pPr>
    </w:p>
    <w:p w:rsidR="006C29BD" w:rsidRPr="009E2B19" w:rsidRDefault="006C29BD"/>
    <w:sectPr w:rsidR="006C29BD" w:rsidRPr="009E2B19" w:rsidSect="006C2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7F4" w:rsidRDefault="00F947F4" w:rsidP="009E2B19">
      <w:r>
        <w:separator/>
      </w:r>
    </w:p>
  </w:endnote>
  <w:endnote w:type="continuationSeparator" w:id="0">
    <w:p w:rsidR="00F947F4" w:rsidRDefault="00F947F4" w:rsidP="009E2B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7F4" w:rsidRDefault="00F947F4" w:rsidP="009E2B19">
      <w:r>
        <w:separator/>
      </w:r>
    </w:p>
  </w:footnote>
  <w:footnote w:type="continuationSeparator" w:id="0">
    <w:p w:rsidR="00F947F4" w:rsidRDefault="00F947F4" w:rsidP="009E2B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2B19"/>
    <w:rsid w:val="006C29BD"/>
    <w:rsid w:val="009E2B19"/>
    <w:rsid w:val="00F94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B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2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2B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2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2B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>Microsoft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2017-08-17T01:26:00Z</dcterms:created>
  <dcterms:modified xsi:type="dcterms:W3CDTF">2017-08-17T01:26:00Z</dcterms:modified>
</cp:coreProperties>
</file>