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FC" w:rsidRDefault="006B1FFC" w:rsidP="006B1FFC">
      <w:pPr>
        <w:pStyle w:val="ListParagraph"/>
        <w:numPr>
          <w:ilvl w:val="0"/>
          <w:numId w:val="2"/>
        </w:numPr>
      </w:pPr>
      <w:r>
        <w:t>Teacher Main Page has three options</w:t>
      </w:r>
    </w:p>
    <w:p w:rsidR="006B1FFC" w:rsidRDefault="006B1FFC" w:rsidP="006B1FFC">
      <w:pPr>
        <w:pStyle w:val="ListParagraph"/>
        <w:numPr>
          <w:ilvl w:val="1"/>
          <w:numId w:val="2"/>
        </w:numPr>
      </w:pPr>
      <w:r>
        <w:t>Students</w:t>
      </w:r>
    </w:p>
    <w:p w:rsidR="006B1FFC" w:rsidRDefault="006B1FFC" w:rsidP="006B1FFC">
      <w:pPr>
        <w:pStyle w:val="ListParagraph"/>
        <w:numPr>
          <w:ilvl w:val="2"/>
          <w:numId w:val="2"/>
        </w:numPr>
      </w:pPr>
      <w:r>
        <w:t>Links to a page where they can edit the number of students they have, reprint codes if needed</w:t>
      </w:r>
    </w:p>
    <w:p w:rsidR="006B1FFC" w:rsidRDefault="006B1FFC" w:rsidP="006B1FFC">
      <w:pPr>
        <w:pStyle w:val="ListParagraph"/>
        <w:numPr>
          <w:ilvl w:val="1"/>
          <w:numId w:val="2"/>
        </w:numPr>
      </w:pPr>
      <w:r>
        <w:t xml:space="preserve">Reading  Progress page </w:t>
      </w:r>
    </w:p>
    <w:p w:rsidR="006B1FFC" w:rsidRDefault="006B1FFC" w:rsidP="006B1FFC">
      <w:pPr>
        <w:pStyle w:val="ListParagraph"/>
        <w:numPr>
          <w:ilvl w:val="2"/>
          <w:numId w:val="2"/>
        </w:numPr>
      </w:pPr>
      <w:r>
        <w:t>Links to a page where they can enter on track/needs support for each student across five skills</w:t>
      </w:r>
    </w:p>
    <w:p w:rsidR="000A1BB6" w:rsidRDefault="006B1FFC" w:rsidP="00F55E1D">
      <w:pPr>
        <w:pStyle w:val="ListParagraph"/>
        <w:numPr>
          <w:ilvl w:val="1"/>
          <w:numId w:val="2"/>
        </w:numPr>
      </w:pPr>
      <w:r>
        <w:t>Math Progress page</w:t>
      </w:r>
    </w:p>
    <w:p w:rsidR="006B1FFC" w:rsidRDefault="006B1FFC" w:rsidP="006B1FFC">
      <w:pPr>
        <w:pStyle w:val="ListParagraph"/>
        <w:numPr>
          <w:ilvl w:val="2"/>
          <w:numId w:val="2"/>
        </w:numPr>
      </w:pPr>
      <w:r>
        <w:t>This page has two options:</w:t>
      </w:r>
    </w:p>
    <w:p w:rsidR="006B1FFC" w:rsidRDefault="006B1FFC" w:rsidP="006B1FFC">
      <w:pPr>
        <w:pStyle w:val="ListParagraph"/>
        <w:numPr>
          <w:ilvl w:val="3"/>
          <w:numId w:val="2"/>
        </w:numPr>
      </w:pPr>
      <w:r>
        <w:t>Standards Taught</w:t>
      </w:r>
    </w:p>
    <w:p w:rsidR="006B1FFC" w:rsidRDefault="006B1FFC" w:rsidP="006B1FFC">
      <w:pPr>
        <w:pStyle w:val="ListParagraph"/>
        <w:numPr>
          <w:ilvl w:val="4"/>
          <w:numId w:val="2"/>
        </w:numPr>
      </w:pPr>
      <w:r>
        <w:t>Links to a page where they can s</w:t>
      </w:r>
      <w:r w:rsidRPr="006B1FFC">
        <w:t xml:space="preserve">elect the standards </w:t>
      </w:r>
      <w:r>
        <w:t>teachers</w:t>
      </w:r>
      <w:r w:rsidRPr="006B1FFC">
        <w:t xml:space="preserve"> have finished teaching (see the list of standards below for each category)</w:t>
      </w:r>
      <w:r>
        <w:t>.</w:t>
      </w:r>
      <w:r w:rsidR="00232EC7">
        <w:t xml:space="preserve"> Each standard should have a checkbox in front of it. Teachers can check off and hit save. There should be a link to go back to the Math Progress page.</w:t>
      </w:r>
    </w:p>
    <w:p w:rsidR="006B1FFC" w:rsidRDefault="00232EC7" w:rsidP="006B1FFC">
      <w:pPr>
        <w:pStyle w:val="ListParagraph"/>
        <w:numPr>
          <w:ilvl w:val="3"/>
          <w:numId w:val="2"/>
        </w:numPr>
      </w:pPr>
      <w:r>
        <w:t>Standards performance</w:t>
      </w:r>
    </w:p>
    <w:p w:rsidR="00232EC7" w:rsidRDefault="00232EC7" w:rsidP="00232EC7">
      <w:pPr>
        <w:pStyle w:val="ListParagraph"/>
        <w:numPr>
          <w:ilvl w:val="4"/>
          <w:numId w:val="2"/>
        </w:numPr>
      </w:pPr>
      <w:r>
        <w:t>Links to a page where teachers can select one of the following categories.</w:t>
      </w:r>
    </w:p>
    <w:p w:rsidR="00232EC7" w:rsidRPr="00232EC7" w:rsidRDefault="00232EC7" w:rsidP="00232EC7">
      <w:pPr>
        <w:pStyle w:val="ListParagraph"/>
        <w:numPr>
          <w:ilvl w:val="5"/>
          <w:numId w:val="2"/>
        </w:numPr>
      </w:pPr>
      <w:r w:rsidRPr="00232EC7">
        <w:t>Number &amp; Operations in Base Ten</w:t>
      </w:r>
    </w:p>
    <w:p w:rsidR="00232EC7" w:rsidRPr="00232EC7" w:rsidRDefault="00232EC7" w:rsidP="00232EC7">
      <w:pPr>
        <w:pStyle w:val="ListParagraph"/>
        <w:numPr>
          <w:ilvl w:val="5"/>
          <w:numId w:val="2"/>
        </w:numPr>
      </w:pPr>
      <w:r w:rsidRPr="00232EC7">
        <w:t>Operations &amp; Algebraic Thinking</w:t>
      </w:r>
    </w:p>
    <w:p w:rsidR="00232EC7" w:rsidRPr="00232EC7" w:rsidRDefault="00232EC7" w:rsidP="00232EC7">
      <w:pPr>
        <w:pStyle w:val="ListParagraph"/>
        <w:numPr>
          <w:ilvl w:val="5"/>
          <w:numId w:val="2"/>
        </w:numPr>
      </w:pPr>
      <w:r w:rsidRPr="00232EC7">
        <w:t>Measurement and Data</w:t>
      </w:r>
    </w:p>
    <w:p w:rsidR="00232EC7" w:rsidRDefault="00232EC7" w:rsidP="00232EC7">
      <w:pPr>
        <w:pStyle w:val="ListParagraph"/>
        <w:numPr>
          <w:ilvl w:val="5"/>
          <w:numId w:val="2"/>
        </w:numPr>
      </w:pPr>
      <w:r>
        <w:t>Geometry</w:t>
      </w:r>
    </w:p>
    <w:p w:rsidR="00232EC7" w:rsidRDefault="00232EC7" w:rsidP="00232EC7">
      <w:pPr>
        <w:pStyle w:val="ListParagraph"/>
        <w:numPr>
          <w:ilvl w:val="4"/>
          <w:numId w:val="2"/>
        </w:numPr>
      </w:pPr>
      <w:r>
        <w:t>Within each category page, teachers can enter on track/needs support for each student across all standards taught in the category.</w:t>
      </w:r>
    </w:p>
    <w:p w:rsidR="00232EC7" w:rsidRDefault="00232EC7" w:rsidP="00232EC7"/>
    <w:p w:rsidR="00957092" w:rsidRDefault="00957092" w:rsidP="006B1FFC">
      <w:pPr>
        <w:pStyle w:val="ListParagraph"/>
        <w:numPr>
          <w:ilvl w:val="0"/>
          <w:numId w:val="3"/>
        </w:numPr>
      </w:pPr>
      <w:r w:rsidRPr="00957092">
        <w:t>Number &amp; Operations in Base Ten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1.NBT.A.1</w:t>
      </w:r>
      <w:r>
        <w:t xml:space="preserve"> – Count to 120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1.NBT.B.2</w:t>
      </w:r>
      <w:r>
        <w:t xml:space="preserve"> – Understand place value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1.NBT.B.3 – Compare numbers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1.NBT.C.4</w:t>
      </w:r>
      <w:r>
        <w:t xml:space="preserve"> – Add within 100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1.NBT.C</w:t>
      </w:r>
      <w:r>
        <w:t>.5 – Mental addition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1.NBT.C</w:t>
      </w:r>
      <w:r>
        <w:t>.6 – Mental subtraction</w:t>
      </w:r>
    </w:p>
    <w:p w:rsidR="00957092" w:rsidRDefault="00957092" w:rsidP="006B1FFC">
      <w:pPr>
        <w:pStyle w:val="ListParagraph"/>
        <w:numPr>
          <w:ilvl w:val="0"/>
          <w:numId w:val="3"/>
        </w:numPr>
      </w:pPr>
      <w:r>
        <w:t>Operations &amp; Algebraic Thinking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1.OA.A.1</w:t>
      </w:r>
      <w:r>
        <w:t xml:space="preserve"> – word problems: addition and subtraction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1.OA.A.2</w:t>
      </w:r>
      <w:r>
        <w:t xml:space="preserve"> – word problems: </w:t>
      </w:r>
      <w:r w:rsidRPr="00957092">
        <w:t>addition of three whole numbers</w:t>
      </w:r>
      <w:r>
        <w:tab/>
      </w:r>
    </w:p>
    <w:p w:rsidR="001D2349" w:rsidRDefault="00957092" w:rsidP="006B1FFC">
      <w:pPr>
        <w:pStyle w:val="ListParagraph"/>
        <w:numPr>
          <w:ilvl w:val="1"/>
          <w:numId w:val="3"/>
        </w:numPr>
      </w:pPr>
      <w:r>
        <w:t>1.OA.B.3</w:t>
      </w:r>
      <w:r w:rsidR="001D2349">
        <w:t xml:space="preserve"> – Properties of operations</w:t>
      </w:r>
    </w:p>
    <w:p w:rsidR="00957092" w:rsidRDefault="001D2349" w:rsidP="006B1FFC">
      <w:pPr>
        <w:pStyle w:val="ListParagraph"/>
        <w:numPr>
          <w:ilvl w:val="1"/>
          <w:numId w:val="3"/>
        </w:numPr>
      </w:pPr>
      <w:r>
        <w:t>1.OA.B.4 – S</w:t>
      </w:r>
      <w:r w:rsidRPr="001D2349">
        <w:t>ubtraction as an unknown-addend problem</w:t>
      </w:r>
    </w:p>
    <w:p w:rsidR="00957092" w:rsidRDefault="001D2349" w:rsidP="006B1FFC">
      <w:pPr>
        <w:pStyle w:val="ListParagraph"/>
        <w:numPr>
          <w:ilvl w:val="1"/>
          <w:numId w:val="3"/>
        </w:numPr>
      </w:pPr>
      <w:r>
        <w:t>1.OA.C.5 – Relate counting to addition and subtraction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1.OA.C.6</w:t>
      </w:r>
      <w:r w:rsidR="001D2349">
        <w:t xml:space="preserve"> – Add and subtract within 20</w:t>
      </w:r>
    </w:p>
    <w:p w:rsidR="00957092" w:rsidRDefault="001D2349" w:rsidP="006B1FFC">
      <w:pPr>
        <w:pStyle w:val="ListParagraph"/>
        <w:numPr>
          <w:ilvl w:val="1"/>
          <w:numId w:val="3"/>
        </w:numPr>
      </w:pPr>
      <w:r>
        <w:t>1.OA.D.7 – Understand equations</w:t>
      </w:r>
    </w:p>
    <w:p w:rsidR="00957092" w:rsidRDefault="00957092" w:rsidP="006B1FFC">
      <w:pPr>
        <w:pStyle w:val="ListParagraph"/>
        <w:numPr>
          <w:ilvl w:val="1"/>
          <w:numId w:val="3"/>
        </w:numPr>
      </w:pPr>
      <w:r>
        <w:t>1.OA.D.8</w:t>
      </w:r>
      <w:r w:rsidR="001D2349">
        <w:t xml:space="preserve"> – Solve equations</w:t>
      </w:r>
    </w:p>
    <w:p w:rsidR="00957092" w:rsidRDefault="00957092" w:rsidP="006B1FFC">
      <w:pPr>
        <w:pStyle w:val="ListParagraph"/>
        <w:numPr>
          <w:ilvl w:val="0"/>
          <w:numId w:val="3"/>
        </w:numPr>
      </w:pPr>
      <w:r>
        <w:t>Measurement and Data</w:t>
      </w:r>
    </w:p>
    <w:p w:rsidR="001D2349" w:rsidRDefault="001D2349" w:rsidP="006B1FFC">
      <w:pPr>
        <w:pStyle w:val="ListParagraph"/>
        <w:numPr>
          <w:ilvl w:val="1"/>
          <w:numId w:val="3"/>
        </w:numPr>
      </w:pPr>
      <w:r>
        <w:lastRenderedPageBreak/>
        <w:t>1.MD.A.1 - Compare length</w:t>
      </w:r>
    </w:p>
    <w:p w:rsidR="001D2349" w:rsidRDefault="001D2349" w:rsidP="006B1FFC">
      <w:pPr>
        <w:pStyle w:val="ListParagraph"/>
        <w:numPr>
          <w:ilvl w:val="1"/>
          <w:numId w:val="3"/>
        </w:numPr>
      </w:pPr>
      <w:r>
        <w:t>1.MD.A.2</w:t>
      </w:r>
      <w:r>
        <w:t xml:space="preserve"> – Measure length</w:t>
      </w:r>
    </w:p>
    <w:p w:rsidR="001D2349" w:rsidRDefault="001D2349" w:rsidP="006B1FFC">
      <w:pPr>
        <w:pStyle w:val="ListParagraph"/>
        <w:numPr>
          <w:ilvl w:val="1"/>
          <w:numId w:val="3"/>
        </w:numPr>
      </w:pPr>
      <w:r>
        <w:t>1.MD.B.3</w:t>
      </w:r>
      <w:r>
        <w:t xml:space="preserve"> – Tell and write time</w:t>
      </w:r>
    </w:p>
    <w:p w:rsidR="001D2349" w:rsidRDefault="001D2349" w:rsidP="006B1FFC">
      <w:pPr>
        <w:pStyle w:val="ListParagraph"/>
        <w:numPr>
          <w:ilvl w:val="1"/>
          <w:numId w:val="3"/>
        </w:numPr>
      </w:pPr>
      <w:r>
        <w:t>1.MD.C.4</w:t>
      </w:r>
      <w:r>
        <w:t xml:space="preserve"> – Organize data by category</w:t>
      </w:r>
    </w:p>
    <w:p w:rsidR="00957092" w:rsidRDefault="00957092" w:rsidP="006B1FFC">
      <w:pPr>
        <w:pStyle w:val="ListParagraph"/>
        <w:numPr>
          <w:ilvl w:val="0"/>
          <w:numId w:val="3"/>
        </w:numPr>
      </w:pPr>
      <w:r>
        <w:t>Geometry</w:t>
      </w:r>
    </w:p>
    <w:p w:rsidR="001D2349" w:rsidRDefault="001D2349" w:rsidP="006B1FFC">
      <w:pPr>
        <w:pStyle w:val="ListParagraph"/>
        <w:numPr>
          <w:ilvl w:val="1"/>
          <w:numId w:val="3"/>
        </w:numPr>
      </w:pPr>
      <w:r>
        <w:t xml:space="preserve">1.G.A.1 – </w:t>
      </w:r>
      <w:r w:rsidRPr="001D2349">
        <w:t>Distinguish between defining attributes</w:t>
      </w:r>
    </w:p>
    <w:p w:rsidR="001D2349" w:rsidRDefault="001D2349" w:rsidP="006B1FFC">
      <w:pPr>
        <w:pStyle w:val="ListParagraph"/>
        <w:numPr>
          <w:ilvl w:val="1"/>
          <w:numId w:val="3"/>
        </w:numPr>
      </w:pPr>
      <w:r w:rsidRPr="001D2349">
        <w:t>1.G.A.2</w:t>
      </w:r>
      <w:r w:rsidRPr="001D2349">
        <w:tab/>
      </w:r>
      <w:r>
        <w:t>–</w:t>
      </w:r>
      <w:r>
        <w:t xml:space="preserve"> Compose 2D and 3D shapes</w:t>
      </w:r>
    </w:p>
    <w:p w:rsidR="001D2349" w:rsidRDefault="001D2349" w:rsidP="00232EC7">
      <w:pPr>
        <w:pStyle w:val="ListParagraph"/>
        <w:numPr>
          <w:ilvl w:val="1"/>
          <w:numId w:val="3"/>
        </w:numPr>
      </w:pPr>
      <w:r w:rsidRPr="001D2349">
        <w:t>1.G.A.3</w:t>
      </w:r>
      <w:r>
        <w:t xml:space="preserve"> </w:t>
      </w:r>
      <w:r>
        <w:t>–</w:t>
      </w:r>
      <w:r>
        <w:t xml:space="preserve"> </w:t>
      </w:r>
      <w:r w:rsidRPr="001D2349">
        <w:t>Partition circles and rectangles</w:t>
      </w:r>
      <w:bookmarkStart w:id="0" w:name="_GoBack"/>
      <w:bookmarkEnd w:id="0"/>
    </w:p>
    <w:sectPr w:rsidR="001D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73E87"/>
    <w:multiLevelType w:val="hybridMultilevel"/>
    <w:tmpl w:val="B1B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F1253"/>
    <w:multiLevelType w:val="hybridMultilevel"/>
    <w:tmpl w:val="FBFEE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74A2D"/>
    <w:multiLevelType w:val="hybridMultilevel"/>
    <w:tmpl w:val="B1B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92"/>
    <w:rsid w:val="000A1BB6"/>
    <w:rsid w:val="001D2349"/>
    <w:rsid w:val="00232EC7"/>
    <w:rsid w:val="006B1FFC"/>
    <w:rsid w:val="0095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EA6CC-7B42-4337-99A0-EBFBEB97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single" w:sz="6" w:space="8" w:color="CCCCCC"/>
              </w:divBdr>
            </w:div>
            <w:div w:id="1649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39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single" w:sz="6" w:space="2" w:color="CCCCCC"/>
                <w:right w:val="none" w:sz="0" w:space="0" w:color="auto"/>
              </w:divBdr>
            </w:div>
          </w:divsChild>
        </w:div>
        <w:div w:id="14952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95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none" w:sz="0" w:space="0" w:color="auto"/>
                <w:bottom w:val="single" w:sz="6" w:space="2" w:color="CCCCCC"/>
                <w:right w:val="single" w:sz="6" w:space="8" w:color="CCCCCC"/>
              </w:divBdr>
            </w:div>
            <w:div w:id="208105538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5465272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8" w:color="CCCCCC"/>
                <w:bottom w:val="single" w:sz="6" w:space="2" w:color="CCCCCC"/>
                <w:right w:val="none" w:sz="0" w:space="0" w:color="auto"/>
              </w:divBdr>
            </w:div>
          </w:divsChild>
        </w:div>
        <w:div w:id="1747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62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single" w:sz="6" w:space="8" w:color="CCCCCC"/>
              </w:divBdr>
            </w:div>
            <w:div w:id="91324456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single" w:sz="6" w:space="8" w:color="CCCCCC"/>
              </w:divBdr>
            </w:div>
            <w:div w:id="1623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4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single" w:sz="6" w:space="2" w:color="CCCCCC"/>
                <w:right w:val="none" w:sz="0" w:space="0" w:color="auto"/>
              </w:divBdr>
            </w:div>
          </w:divsChild>
        </w:div>
        <w:div w:id="15250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73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5769361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single" w:sz="6" w:space="8" w:color="CCCCCC"/>
          </w:divBdr>
        </w:div>
        <w:div w:id="15097848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1787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single" w:sz="6" w:space="8" w:color="CCCCCC"/>
              </w:divBdr>
            </w:div>
            <w:div w:id="215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03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single" w:sz="6" w:space="2" w:color="CCCCCC"/>
                <w:right w:val="none" w:sz="0" w:space="0" w:color="auto"/>
              </w:divBdr>
            </w:div>
          </w:divsChild>
        </w:div>
        <w:div w:id="11996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75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single" w:sz="6" w:space="8" w:color="CCCCCC"/>
              </w:divBdr>
            </w:div>
            <w:div w:id="51029596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8" w:color="CCCCCC"/>
                <w:bottom w:val="none" w:sz="0" w:space="0" w:color="auto"/>
                <w:right w:val="single" w:sz="6" w:space="8" w:color="CCCCCC"/>
              </w:divBdr>
            </w:div>
            <w:div w:id="167780487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Gill</dc:creator>
  <cp:keywords/>
  <dc:description/>
  <cp:lastModifiedBy>Harpreet Gill</cp:lastModifiedBy>
  <cp:revision>1</cp:revision>
  <dcterms:created xsi:type="dcterms:W3CDTF">2014-10-22T18:32:00Z</dcterms:created>
  <dcterms:modified xsi:type="dcterms:W3CDTF">2014-10-22T19:08:00Z</dcterms:modified>
</cp:coreProperties>
</file>