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DB380" w14:textId="26B54FF9" w:rsidR="00440E56" w:rsidRDefault="00E56BF3"/>
    <w:p w14:paraId="14C9DBE0" w14:textId="1F04E0BE" w:rsidR="00E56BF3" w:rsidRDefault="00E56BF3"/>
    <w:p w14:paraId="192E8DA0" w14:textId="1820622C" w:rsidR="00E56BF3" w:rsidRDefault="00E56BF3">
      <w:r w:rsidRPr="00E56BF3">
        <w:t>20.反射机制（认识反射）</w:t>
      </w:r>
    </w:p>
    <w:p w14:paraId="42BB91BC" w14:textId="28E2905D" w:rsidR="00E56BF3" w:rsidRDefault="00E56BF3">
      <w:r>
        <w:rPr>
          <w:rFonts w:hint="eastAsia"/>
        </w:rPr>
        <w:t>本次预计讲解的知识点</w:t>
      </w:r>
    </w:p>
    <w:p w14:paraId="16C8F9DC" w14:textId="240749F9" w:rsidR="00E56BF3" w:rsidRDefault="00E56BF3" w:rsidP="00E56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认识反射；</w:t>
      </w:r>
    </w:p>
    <w:p w14:paraId="681FB8F4" w14:textId="220FFCC3" w:rsidR="00E56BF3" w:rsidRDefault="00E56BF3" w:rsidP="00E56B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理解反射的作用；</w:t>
      </w:r>
    </w:p>
    <w:p w14:paraId="5A60892C" w14:textId="367B06DE" w:rsidR="00E56BF3" w:rsidRDefault="00E56BF3" w:rsidP="00E56BF3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利用反射来调用类的结构。</w:t>
      </w:r>
    </w:p>
    <w:p w14:paraId="1D4921BC" w14:textId="199FF31B" w:rsidR="00E56BF3" w:rsidRDefault="00E56BF3"/>
    <w:p w14:paraId="283E0310" w14:textId="28C33363" w:rsidR="00E56BF3" w:rsidRDefault="00E56BF3"/>
    <w:p w14:paraId="63973468" w14:textId="3AC252A6" w:rsidR="00E56BF3" w:rsidRDefault="00E56BF3"/>
    <w:p w14:paraId="4BE96E1D" w14:textId="55323722" w:rsidR="00E56BF3" w:rsidRDefault="00E56BF3"/>
    <w:p w14:paraId="027A0313" w14:textId="1DD49CB6" w:rsidR="00E56BF3" w:rsidRDefault="00E56BF3"/>
    <w:p w14:paraId="008CBD6D" w14:textId="324BB7C5" w:rsidR="00E56BF3" w:rsidRDefault="00E56BF3"/>
    <w:p w14:paraId="1DD5CAC0" w14:textId="2DCFDFFC" w:rsidR="00E56BF3" w:rsidRDefault="00E56BF3"/>
    <w:p w14:paraId="1AD09988" w14:textId="4F9EC378" w:rsidR="00E56BF3" w:rsidRDefault="00E56BF3"/>
    <w:p w14:paraId="18BDB89D" w14:textId="41600AF2" w:rsidR="00E56BF3" w:rsidRDefault="00E56BF3"/>
    <w:p w14:paraId="1C90AA53" w14:textId="74E305C5" w:rsidR="00E56BF3" w:rsidRDefault="00E56BF3"/>
    <w:p w14:paraId="44614BAE" w14:textId="63A12874" w:rsidR="00E56BF3" w:rsidRDefault="00E56BF3"/>
    <w:p w14:paraId="3899C69A" w14:textId="7E64E153" w:rsidR="00E56BF3" w:rsidRDefault="00E56BF3"/>
    <w:p w14:paraId="7F25361E" w14:textId="519A1E99" w:rsidR="00E56BF3" w:rsidRDefault="00E56BF3"/>
    <w:p w14:paraId="2094BD9C" w14:textId="053ABDFA" w:rsidR="00E56BF3" w:rsidRDefault="00E56BF3"/>
    <w:p w14:paraId="3996CB0E" w14:textId="68F8AA81" w:rsidR="00E56BF3" w:rsidRDefault="00E56BF3"/>
    <w:p w14:paraId="26B20F93" w14:textId="77777777" w:rsidR="00E56BF3" w:rsidRDefault="00E56BF3">
      <w:pPr>
        <w:rPr>
          <w:rFonts w:hint="eastAsia"/>
        </w:rPr>
      </w:pPr>
      <w:bookmarkStart w:id="0" w:name="_GoBack"/>
      <w:bookmarkEnd w:id="0"/>
    </w:p>
    <w:sectPr w:rsidR="00E56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7121B4"/>
    <w:multiLevelType w:val="hybridMultilevel"/>
    <w:tmpl w:val="630E7B9C"/>
    <w:lvl w:ilvl="0" w:tplc="9D5679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EE1"/>
    <w:rsid w:val="00110B48"/>
    <w:rsid w:val="001B1EE1"/>
    <w:rsid w:val="00890103"/>
    <w:rsid w:val="00E5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3C189"/>
  <w15:chartTrackingRefBased/>
  <w15:docId w15:val="{32EA0BA1-7D54-4537-BE18-570209E27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6B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Guobin Li</dc:creator>
  <cp:keywords/>
  <dc:description/>
  <cp:lastModifiedBy>Guobin Li</cp:lastModifiedBy>
  <cp:revision>3</cp:revision>
  <dcterms:created xsi:type="dcterms:W3CDTF">2018-11-19T23:34:00Z</dcterms:created>
  <dcterms:modified xsi:type="dcterms:W3CDTF">2018-11-19T23:53:00Z</dcterms:modified>
</cp:coreProperties>
</file>