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5D90" w14:textId="6111DF41" w:rsidR="000F270C" w:rsidRPr="00D26F73" w:rsidRDefault="009F2A3F" w:rsidP="000F270C">
      <w:pPr>
        <w:widowControl w:val="0"/>
        <w:spacing w:before="1540" w:after="240" w:line="240" w:lineRule="auto"/>
        <w:jc w:val="center"/>
        <w:rPr>
          <w:rFonts w:ascii="Times New Roman" w:eastAsiaTheme="majorEastAsia" w:hAnsi="Times New Roman" w:cs="Times New Roman"/>
          <w:color w:val="000000" w:themeColor="text1"/>
          <w:sz w:val="52"/>
          <w:szCs w:val="52"/>
        </w:rPr>
      </w:pPr>
      <w:r>
        <w:rPr>
          <w:rFonts w:ascii="Times New Roman" w:eastAsia="Times New Roman" w:hAnsi="Times New Roman" w:cs="Times New Roman"/>
          <w:snapToGrid w:val="0"/>
          <w:color w:val="000000" w:themeColor="text1"/>
          <w:sz w:val="52"/>
          <w:szCs w:val="52"/>
        </w:rPr>
        <w:t>Hotspot</w:t>
      </w:r>
      <w:r w:rsidR="001A1369">
        <w:rPr>
          <w:rFonts w:ascii="Times New Roman" w:eastAsia="Times New Roman" w:hAnsi="Times New Roman" w:cs="Times New Roman"/>
          <w:snapToGrid w:val="0"/>
          <w:color w:val="000000" w:themeColor="text1"/>
          <w:sz w:val="52"/>
          <w:szCs w:val="52"/>
        </w:rPr>
        <w:t xml:space="preserve"> Clinical Pipeline</w:t>
      </w:r>
    </w:p>
    <w:p w14:paraId="268A2279" w14:textId="766556EB" w:rsidR="000F270C" w:rsidRPr="00D26F73" w:rsidRDefault="002952AE" w:rsidP="000F270C">
      <w:pPr>
        <w:widowControl w:val="0"/>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Technical Requirements Specification</w:t>
      </w:r>
      <w:r w:rsidR="000F270C" w:rsidRPr="00D26F73">
        <w:rPr>
          <w:rFonts w:ascii="Times New Roman" w:hAnsi="Times New Roman" w:cs="Times New Roman"/>
          <w:b/>
          <w:sz w:val="52"/>
          <w:szCs w:val="52"/>
        </w:rPr>
        <w:t xml:space="preserve"> (</w:t>
      </w:r>
      <w:r>
        <w:rPr>
          <w:rFonts w:ascii="Times New Roman" w:hAnsi="Times New Roman" w:cs="Times New Roman"/>
          <w:b/>
          <w:sz w:val="52"/>
          <w:szCs w:val="52"/>
        </w:rPr>
        <w:t>TRS</w:t>
      </w:r>
      <w:r w:rsidR="000F270C" w:rsidRPr="00D26F73">
        <w:rPr>
          <w:rFonts w:ascii="Times New Roman" w:hAnsi="Times New Roman" w:cs="Times New Roman"/>
          <w:b/>
          <w:sz w:val="52"/>
          <w:szCs w:val="52"/>
        </w:rPr>
        <w:t>)</w:t>
      </w:r>
    </w:p>
    <w:p w14:paraId="1C594889" w14:textId="19FA3CB1" w:rsidR="000F270C" w:rsidRPr="00D26F73" w:rsidRDefault="002952AE" w:rsidP="000F270C">
      <w:pPr>
        <w:widowControl w:val="0"/>
        <w:spacing w:after="0" w:line="240" w:lineRule="auto"/>
        <w:jc w:val="center"/>
        <w:rPr>
          <w:rFonts w:ascii="Times New Roman" w:hAnsi="Times New Roman" w:cs="Times New Roman"/>
          <w:b/>
          <w:color w:val="4F81BD" w:themeColor="accent1"/>
          <w:sz w:val="52"/>
          <w:szCs w:val="52"/>
        </w:rPr>
      </w:pPr>
      <w:r>
        <w:rPr>
          <w:rFonts w:ascii="Times New Roman" w:hAnsi="Times New Roman" w:cs="Times New Roman"/>
          <w:b/>
          <w:sz w:val="52"/>
          <w:szCs w:val="52"/>
        </w:rPr>
        <w:t>TRS</w:t>
      </w:r>
      <w:r w:rsidR="00E134F7" w:rsidRPr="00D26F73">
        <w:rPr>
          <w:rFonts w:ascii="Times New Roman" w:hAnsi="Times New Roman" w:cs="Times New Roman"/>
          <w:b/>
          <w:sz w:val="52"/>
          <w:szCs w:val="52"/>
        </w:rPr>
        <w:t>-</w:t>
      </w:r>
      <w:r w:rsidR="009F2A3F">
        <w:rPr>
          <w:rFonts w:ascii="Times New Roman" w:hAnsi="Times New Roman" w:cs="Times New Roman"/>
          <w:b/>
          <w:sz w:val="52"/>
          <w:szCs w:val="52"/>
        </w:rPr>
        <w:t>HPS</w:t>
      </w:r>
      <w:r w:rsidR="000F270C" w:rsidRPr="00D26F73">
        <w:rPr>
          <w:rFonts w:ascii="Times New Roman" w:hAnsi="Times New Roman" w:cs="Times New Roman"/>
          <w:b/>
          <w:sz w:val="52"/>
          <w:szCs w:val="52"/>
        </w:rPr>
        <w:t>-0</w:t>
      </w:r>
      <w:r w:rsidR="00E134F7" w:rsidRPr="00D26F73">
        <w:rPr>
          <w:rFonts w:ascii="Times New Roman" w:hAnsi="Times New Roman" w:cs="Times New Roman"/>
          <w:b/>
          <w:sz w:val="52"/>
          <w:szCs w:val="52"/>
        </w:rPr>
        <w:t>0</w:t>
      </w:r>
      <w:r w:rsidR="001A1369">
        <w:rPr>
          <w:rFonts w:ascii="Times New Roman" w:hAnsi="Times New Roman" w:cs="Times New Roman"/>
          <w:b/>
          <w:sz w:val="52"/>
          <w:szCs w:val="52"/>
        </w:rPr>
        <w:t>01</w:t>
      </w:r>
    </w:p>
    <w:p w14:paraId="28407BAC" w14:textId="77777777" w:rsidR="000D1D1C" w:rsidRPr="00D26F73" w:rsidRDefault="000D1D1C">
      <w:pPr>
        <w:rPr>
          <w:rFonts w:ascii="Times New Roman" w:hAnsi="Times New Roman" w:cs="Times New Roman"/>
        </w:rPr>
      </w:pPr>
    </w:p>
    <w:p w14:paraId="4CD54F66" w14:textId="77777777" w:rsidR="000F270C" w:rsidRPr="00D26F73" w:rsidRDefault="000F270C">
      <w:pPr>
        <w:rPr>
          <w:rFonts w:ascii="Times New Roman" w:hAnsi="Times New Roman" w:cs="Times New Roman"/>
        </w:rPr>
      </w:pPr>
    </w:p>
    <w:p w14:paraId="2E53D4B2" w14:textId="77777777" w:rsidR="000F270C" w:rsidRPr="00D26F73" w:rsidRDefault="000F270C">
      <w:pPr>
        <w:rPr>
          <w:rFonts w:ascii="Times New Roman" w:hAnsi="Times New Roman" w:cs="Times New Roman"/>
        </w:rPr>
      </w:pPr>
    </w:p>
    <w:p w14:paraId="611385EE" w14:textId="77777777" w:rsidR="000F270C" w:rsidRPr="00D26F73" w:rsidRDefault="000F270C">
      <w:pPr>
        <w:rPr>
          <w:rFonts w:ascii="Times New Roman" w:hAnsi="Times New Roman" w:cs="Times New Roman"/>
        </w:rPr>
      </w:pPr>
    </w:p>
    <w:p w14:paraId="4505F06D" w14:textId="77777777" w:rsidR="000F270C" w:rsidRPr="00D26F73" w:rsidRDefault="000F270C">
      <w:pPr>
        <w:rPr>
          <w:rFonts w:ascii="Times New Roman" w:hAnsi="Times New Roman" w:cs="Times New Roman"/>
        </w:rPr>
      </w:pPr>
    </w:p>
    <w:p w14:paraId="0FE54DD5" w14:textId="77777777" w:rsidR="000F270C" w:rsidRPr="00D26F73" w:rsidRDefault="000F270C">
      <w:pPr>
        <w:rPr>
          <w:rFonts w:ascii="Times New Roman" w:hAnsi="Times New Roman" w:cs="Times New Roman"/>
        </w:rPr>
      </w:pPr>
    </w:p>
    <w:p w14:paraId="6AE79BC0" w14:textId="77777777" w:rsidR="000F270C" w:rsidRPr="00D26F73" w:rsidRDefault="000F270C">
      <w:pPr>
        <w:rPr>
          <w:rFonts w:ascii="Times New Roman" w:hAnsi="Times New Roman" w:cs="Times New Roman"/>
        </w:rPr>
      </w:pPr>
    </w:p>
    <w:p w14:paraId="524EF781" w14:textId="77777777" w:rsidR="000F270C" w:rsidRPr="00D26F73" w:rsidRDefault="000F270C">
      <w:pPr>
        <w:rPr>
          <w:rFonts w:ascii="Times New Roman" w:hAnsi="Times New Roman" w:cs="Times New Roman"/>
        </w:rPr>
      </w:pPr>
    </w:p>
    <w:p w14:paraId="3A79F94A" w14:textId="77777777" w:rsidR="000F270C" w:rsidRPr="00D26F73" w:rsidRDefault="000F270C">
      <w:pPr>
        <w:rPr>
          <w:rFonts w:ascii="Times New Roman" w:hAnsi="Times New Roman" w:cs="Times New Roman"/>
        </w:rPr>
      </w:pPr>
    </w:p>
    <w:p w14:paraId="745D5529" w14:textId="77777777" w:rsidR="000F270C" w:rsidRPr="00D26F73" w:rsidRDefault="000F270C">
      <w:pPr>
        <w:rPr>
          <w:rFonts w:ascii="Times New Roman" w:hAnsi="Times New Roman" w:cs="Times New Roman"/>
        </w:rPr>
      </w:pPr>
    </w:p>
    <w:p w14:paraId="3B98F876" w14:textId="77777777" w:rsidR="000F270C" w:rsidRPr="00D26F73" w:rsidRDefault="000F270C">
      <w:pPr>
        <w:rPr>
          <w:rFonts w:ascii="Times New Roman" w:hAnsi="Times New Roman" w:cs="Times New Roman"/>
        </w:rPr>
      </w:pPr>
    </w:p>
    <w:p w14:paraId="7680965D" w14:textId="77777777" w:rsidR="000F270C" w:rsidRPr="00D26F73" w:rsidRDefault="000F270C">
      <w:pPr>
        <w:rPr>
          <w:rFonts w:ascii="Times New Roman" w:hAnsi="Times New Roman" w:cs="Times New Roman"/>
        </w:rPr>
      </w:pPr>
    </w:p>
    <w:p w14:paraId="3E156346" w14:textId="77777777" w:rsidR="000F270C" w:rsidRPr="00D26F73" w:rsidRDefault="000F270C">
      <w:pPr>
        <w:rPr>
          <w:rFonts w:ascii="Times New Roman" w:hAnsi="Times New Roman" w:cs="Times New Roman"/>
        </w:rPr>
      </w:pPr>
    </w:p>
    <w:p w14:paraId="558E4713" w14:textId="77777777" w:rsidR="000F270C" w:rsidRPr="00D26F73" w:rsidRDefault="000F270C">
      <w:pPr>
        <w:rPr>
          <w:rFonts w:ascii="Times New Roman" w:hAnsi="Times New Roman" w:cs="Times New Roman"/>
        </w:rPr>
      </w:pPr>
    </w:p>
    <w:p w14:paraId="4E498B27" w14:textId="77777777" w:rsidR="000F270C" w:rsidRPr="00D26F73" w:rsidRDefault="000F270C">
      <w:pPr>
        <w:rPr>
          <w:rFonts w:ascii="Times New Roman" w:hAnsi="Times New Roman" w:cs="Times New Roman"/>
        </w:rPr>
      </w:pPr>
    </w:p>
    <w:p w14:paraId="766C3C8B" w14:textId="77777777" w:rsidR="000F270C" w:rsidRPr="00D26F73" w:rsidRDefault="000F270C">
      <w:pPr>
        <w:rPr>
          <w:rFonts w:ascii="Times New Roman" w:hAnsi="Times New Roman" w:cs="Times New Roman"/>
        </w:rPr>
      </w:pPr>
    </w:p>
    <w:p w14:paraId="315B977C" w14:textId="77777777" w:rsidR="000F270C" w:rsidRPr="00D26F73" w:rsidRDefault="000F270C">
      <w:pPr>
        <w:rPr>
          <w:rFonts w:ascii="Times New Roman" w:hAnsi="Times New Roman" w:cs="Times New Roman"/>
        </w:rPr>
      </w:pPr>
    </w:p>
    <w:p w14:paraId="21CF349C" w14:textId="77777777" w:rsidR="000F270C" w:rsidRPr="00D26F73" w:rsidRDefault="000F270C">
      <w:pPr>
        <w:rPr>
          <w:rFonts w:ascii="Times New Roman" w:hAnsi="Times New Roman" w:cs="Times New Roman"/>
        </w:rPr>
      </w:pPr>
    </w:p>
    <w:sdt>
      <w:sdtPr>
        <w:rPr>
          <w:rFonts w:asciiTheme="minorHAnsi" w:eastAsiaTheme="minorHAnsi" w:hAnsiTheme="minorHAnsi" w:cs="Times New Roman"/>
          <w:b w:val="0"/>
          <w:snapToGrid/>
          <w:sz w:val="22"/>
          <w:szCs w:val="22"/>
        </w:rPr>
        <w:id w:val="-1414693132"/>
        <w:docPartObj>
          <w:docPartGallery w:val="Table of Contents"/>
          <w:docPartUnique/>
        </w:docPartObj>
      </w:sdtPr>
      <w:sdtEndPr>
        <w:rPr>
          <w:bCs/>
          <w:noProof/>
        </w:rPr>
      </w:sdtEndPr>
      <w:sdtContent>
        <w:p w14:paraId="2521FFDE" w14:textId="77777777" w:rsidR="000F270C" w:rsidRPr="00D26F73" w:rsidRDefault="000F270C" w:rsidP="000F270C">
          <w:pPr>
            <w:pStyle w:val="TOCHeading"/>
            <w:rPr>
              <w:rFonts w:cs="Times New Roman"/>
              <w:sz w:val="22"/>
              <w:szCs w:val="22"/>
            </w:rPr>
          </w:pPr>
          <w:r w:rsidRPr="00D26F73">
            <w:rPr>
              <w:rFonts w:cs="Times New Roman"/>
              <w:sz w:val="22"/>
              <w:szCs w:val="22"/>
            </w:rPr>
            <w:t>Table of Contents</w:t>
          </w:r>
        </w:p>
        <w:p w14:paraId="5E9C4F6B" w14:textId="77777777" w:rsidR="00787F8E" w:rsidRDefault="000F270C">
          <w:pPr>
            <w:pStyle w:val="TOC1"/>
            <w:tabs>
              <w:tab w:val="right" w:leader="dot" w:pos="9350"/>
            </w:tabs>
            <w:rPr>
              <w:rFonts w:asciiTheme="minorHAnsi" w:eastAsiaTheme="minorEastAsia" w:hAnsiTheme="minorHAnsi"/>
              <w:b w:val="0"/>
              <w:bCs w:val="0"/>
              <w:caps w:val="0"/>
              <w:noProof/>
            </w:rPr>
          </w:pPr>
          <w:r w:rsidRPr="00D26F73">
            <w:rPr>
              <w:rFonts w:cs="Times New Roman"/>
              <w:b w:val="0"/>
              <w:bCs w:val="0"/>
              <w:smallCaps/>
              <w:color w:val="000000" w:themeColor="text1"/>
            </w:rPr>
            <w:fldChar w:fldCharType="begin"/>
          </w:r>
          <w:r w:rsidRPr="00D26F73">
            <w:rPr>
              <w:rFonts w:cs="Times New Roman"/>
            </w:rPr>
            <w:instrText xml:space="preserve"> TOC \o "1-3" \h \z \u </w:instrText>
          </w:r>
          <w:r w:rsidRPr="00D26F73">
            <w:rPr>
              <w:rFonts w:cs="Times New Roman"/>
              <w:b w:val="0"/>
              <w:bCs w:val="0"/>
              <w:smallCaps/>
              <w:color w:val="000000" w:themeColor="text1"/>
            </w:rPr>
            <w:fldChar w:fldCharType="separate"/>
          </w:r>
          <w:hyperlink w:anchor="_Toc494197732" w:history="1">
            <w:r w:rsidR="00787F8E" w:rsidRPr="00312C39">
              <w:rPr>
                <w:rStyle w:val="Hyperlink"/>
                <w:rFonts w:cs="Times New Roman"/>
                <w:noProof/>
              </w:rPr>
              <w:t>OVERVIEW</w:t>
            </w:r>
            <w:r w:rsidR="00787F8E">
              <w:rPr>
                <w:noProof/>
                <w:webHidden/>
              </w:rPr>
              <w:tab/>
            </w:r>
            <w:r w:rsidR="00787F8E">
              <w:rPr>
                <w:noProof/>
                <w:webHidden/>
              </w:rPr>
              <w:fldChar w:fldCharType="begin"/>
            </w:r>
            <w:r w:rsidR="00787F8E">
              <w:rPr>
                <w:noProof/>
                <w:webHidden/>
              </w:rPr>
              <w:instrText xml:space="preserve"> PAGEREF _Toc494197732 \h </w:instrText>
            </w:r>
            <w:r w:rsidR="00787F8E">
              <w:rPr>
                <w:noProof/>
                <w:webHidden/>
              </w:rPr>
            </w:r>
            <w:r w:rsidR="00787F8E">
              <w:rPr>
                <w:noProof/>
                <w:webHidden/>
              </w:rPr>
              <w:fldChar w:fldCharType="separate"/>
            </w:r>
            <w:r w:rsidR="004909D2">
              <w:rPr>
                <w:noProof/>
                <w:webHidden/>
              </w:rPr>
              <w:t>3</w:t>
            </w:r>
            <w:r w:rsidR="00787F8E">
              <w:rPr>
                <w:noProof/>
                <w:webHidden/>
              </w:rPr>
              <w:fldChar w:fldCharType="end"/>
            </w:r>
          </w:hyperlink>
        </w:p>
        <w:p w14:paraId="2D9FAB84" w14:textId="77777777" w:rsidR="00787F8E" w:rsidRDefault="00DD7794">
          <w:pPr>
            <w:pStyle w:val="TOC2"/>
            <w:rPr>
              <w:rFonts w:asciiTheme="minorHAnsi" w:eastAsiaTheme="minorEastAsia" w:hAnsiTheme="minorHAnsi"/>
              <w:smallCaps w:val="0"/>
              <w:color w:val="auto"/>
              <w:sz w:val="22"/>
            </w:rPr>
          </w:pPr>
          <w:hyperlink w:anchor="_Toc494197733" w:history="1">
            <w:r w:rsidR="00787F8E" w:rsidRPr="00312C39">
              <w:rPr>
                <w:rStyle w:val="Hyperlink"/>
                <w:lang w:eastAsia="zh-TW"/>
              </w:rPr>
              <w:t>Deployment Model</w:t>
            </w:r>
            <w:r w:rsidR="00787F8E">
              <w:rPr>
                <w:webHidden/>
              </w:rPr>
              <w:tab/>
            </w:r>
            <w:r w:rsidR="00787F8E">
              <w:rPr>
                <w:webHidden/>
              </w:rPr>
              <w:fldChar w:fldCharType="begin"/>
            </w:r>
            <w:r w:rsidR="00787F8E">
              <w:rPr>
                <w:webHidden/>
              </w:rPr>
              <w:instrText xml:space="preserve"> PAGEREF _Toc494197733 \h </w:instrText>
            </w:r>
            <w:r w:rsidR="00787F8E">
              <w:rPr>
                <w:webHidden/>
              </w:rPr>
            </w:r>
            <w:r w:rsidR="00787F8E">
              <w:rPr>
                <w:webHidden/>
              </w:rPr>
              <w:fldChar w:fldCharType="separate"/>
            </w:r>
            <w:r w:rsidR="004909D2">
              <w:rPr>
                <w:webHidden/>
              </w:rPr>
              <w:t>3</w:t>
            </w:r>
            <w:r w:rsidR="00787F8E">
              <w:rPr>
                <w:webHidden/>
              </w:rPr>
              <w:fldChar w:fldCharType="end"/>
            </w:r>
          </w:hyperlink>
        </w:p>
        <w:p w14:paraId="6183B327" w14:textId="77777777" w:rsidR="00787F8E" w:rsidRDefault="00DD7794">
          <w:pPr>
            <w:pStyle w:val="TOC2"/>
            <w:rPr>
              <w:rFonts w:asciiTheme="minorHAnsi" w:eastAsiaTheme="minorEastAsia" w:hAnsiTheme="minorHAnsi"/>
              <w:smallCaps w:val="0"/>
              <w:color w:val="auto"/>
              <w:sz w:val="22"/>
            </w:rPr>
          </w:pPr>
          <w:hyperlink w:anchor="_Toc494197734" w:history="1">
            <w:r w:rsidR="00787F8E" w:rsidRPr="00312C39">
              <w:rPr>
                <w:rStyle w:val="Hyperlink"/>
                <w:lang w:eastAsia="zh-TW"/>
              </w:rPr>
              <w:t>High Availability</w:t>
            </w:r>
            <w:r w:rsidR="00787F8E">
              <w:rPr>
                <w:webHidden/>
              </w:rPr>
              <w:tab/>
            </w:r>
            <w:r w:rsidR="00787F8E">
              <w:rPr>
                <w:webHidden/>
              </w:rPr>
              <w:fldChar w:fldCharType="begin"/>
            </w:r>
            <w:r w:rsidR="00787F8E">
              <w:rPr>
                <w:webHidden/>
              </w:rPr>
              <w:instrText xml:space="preserve"> PAGEREF _Toc494197734 \h </w:instrText>
            </w:r>
            <w:r w:rsidR="00787F8E">
              <w:rPr>
                <w:webHidden/>
              </w:rPr>
            </w:r>
            <w:r w:rsidR="00787F8E">
              <w:rPr>
                <w:webHidden/>
              </w:rPr>
              <w:fldChar w:fldCharType="separate"/>
            </w:r>
            <w:r w:rsidR="004909D2">
              <w:rPr>
                <w:webHidden/>
              </w:rPr>
              <w:t>3</w:t>
            </w:r>
            <w:r w:rsidR="00787F8E">
              <w:rPr>
                <w:webHidden/>
              </w:rPr>
              <w:fldChar w:fldCharType="end"/>
            </w:r>
          </w:hyperlink>
        </w:p>
        <w:p w14:paraId="147CD4F5" w14:textId="77777777" w:rsidR="00787F8E" w:rsidRDefault="00DD7794">
          <w:pPr>
            <w:pStyle w:val="TOC2"/>
            <w:rPr>
              <w:rFonts w:asciiTheme="minorHAnsi" w:eastAsiaTheme="minorEastAsia" w:hAnsiTheme="minorHAnsi"/>
              <w:smallCaps w:val="0"/>
              <w:color w:val="auto"/>
              <w:sz w:val="22"/>
            </w:rPr>
          </w:pPr>
          <w:hyperlink w:anchor="_Toc494197735" w:history="1">
            <w:r w:rsidR="00787F8E" w:rsidRPr="00312C39">
              <w:rPr>
                <w:rStyle w:val="Hyperlink"/>
                <w:lang w:eastAsia="zh-TW"/>
              </w:rPr>
              <w:t>Network and Security</w:t>
            </w:r>
            <w:r w:rsidR="00787F8E">
              <w:rPr>
                <w:webHidden/>
              </w:rPr>
              <w:tab/>
            </w:r>
            <w:r w:rsidR="00787F8E">
              <w:rPr>
                <w:webHidden/>
              </w:rPr>
              <w:fldChar w:fldCharType="begin"/>
            </w:r>
            <w:r w:rsidR="00787F8E">
              <w:rPr>
                <w:webHidden/>
              </w:rPr>
              <w:instrText xml:space="preserve"> PAGEREF _Toc494197735 \h </w:instrText>
            </w:r>
            <w:r w:rsidR="00787F8E">
              <w:rPr>
                <w:webHidden/>
              </w:rPr>
            </w:r>
            <w:r w:rsidR="00787F8E">
              <w:rPr>
                <w:webHidden/>
              </w:rPr>
              <w:fldChar w:fldCharType="separate"/>
            </w:r>
            <w:r w:rsidR="004909D2">
              <w:rPr>
                <w:webHidden/>
              </w:rPr>
              <w:t>3</w:t>
            </w:r>
            <w:r w:rsidR="00787F8E">
              <w:rPr>
                <w:webHidden/>
              </w:rPr>
              <w:fldChar w:fldCharType="end"/>
            </w:r>
          </w:hyperlink>
        </w:p>
        <w:p w14:paraId="1402832A" w14:textId="77777777" w:rsidR="00787F8E" w:rsidRDefault="00DD7794">
          <w:pPr>
            <w:pStyle w:val="TOC1"/>
            <w:tabs>
              <w:tab w:val="right" w:leader="dot" w:pos="9350"/>
            </w:tabs>
            <w:rPr>
              <w:rFonts w:asciiTheme="minorHAnsi" w:eastAsiaTheme="minorEastAsia" w:hAnsiTheme="minorHAnsi"/>
              <w:b w:val="0"/>
              <w:bCs w:val="0"/>
              <w:caps w:val="0"/>
              <w:noProof/>
            </w:rPr>
          </w:pPr>
          <w:hyperlink w:anchor="_Toc494197736" w:history="1">
            <w:r w:rsidR="00787F8E" w:rsidRPr="00312C39">
              <w:rPr>
                <w:rStyle w:val="Hyperlink"/>
                <w:rFonts w:cs="Times New Roman"/>
                <w:noProof/>
              </w:rPr>
              <w:t>Hardware</w:t>
            </w:r>
            <w:r w:rsidR="00787F8E">
              <w:rPr>
                <w:noProof/>
                <w:webHidden/>
              </w:rPr>
              <w:tab/>
            </w:r>
            <w:r w:rsidR="00787F8E">
              <w:rPr>
                <w:noProof/>
                <w:webHidden/>
              </w:rPr>
              <w:fldChar w:fldCharType="begin"/>
            </w:r>
            <w:r w:rsidR="00787F8E">
              <w:rPr>
                <w:noProof/>
                <w:webHidden/>
              </w:rPr>
              <w:instrText xml:space="preserve"> PAGEREF _Toc494197736 \h </w:instrText>
            </w:r>
            <w:r w:rsidR="00787F8E">
              <w:rPr>
                <w:noProof/>
                <w:webHidden/>
              </w:rPr>
            </w:r>
            <w:r w:rsidR="00787F8E">
              <w:rPr>
                <w:noProof/>
                <w:webHidden/>
              </w:rPr>
              <w:fldChar w:fldCharType="separate"/>
            </w:r>
            <w:r w:rsidR="004909D2">
              <w:rPr>
                <w:noProof/>
                <w:webHidden/>
              </w:rPr>
              <w:t>3</w:t>
            </w:r>
            <w:r w:rsidR="00787F8E">
              <w:rPr>
                <w:noProof/>
                <w:webHidden/>
              </w:rPr>
              <w:fldChar w:fldCharType="end"/>
            </w:r>
          </w:hyperlink>
        </w:p>
        <w:p w14:paraId="3F6E92A9" w14:textId="77777777" w:rsidR="00787F8E" w:rsidRDefault="00DD7794">
          <w:pPr>
            <w:pStyle w:val="TOC2"/>
            <w:rPr>
              <w:rFonts w:asciiTheme="minorHAnsi" w:eastAsiaTheme="minorEastAsia" w:hAnsiTheme="minorHAnsi"/>
              <w:smallCaps w:val="0"/>
              <w:color w:val="auto"/>
              <w:sz w:val="22"/>
            </w:rPr>
          </w:pPr>
          <w:hyperlink w:anchor="_Toc494197737" w:history="1">
            <w:r w:rsidR="00787F8E" w:rsidRPr="00312C39">
              <w:rPr>
                <w:rStyle w:val="Hyperlink"/>
              </w:rPr>
              <w:t>Servers</w:t>
            </w:r>
            <w:r w:rsidR="00787F8E">
              <w:rPr>
                <w:webHidden/>
              </w:rPr>
              <w:tab/>
            </w:r>
            <w:r w:rsidR="00787F8E">
              <w:rPr>
                <w:webHidden/>
              </w:rPr>
              <w:fldChar w:fldCharType="begin"/>
            </w:r>
            <w:r w:rsidR="00787F8E">
              <w:rPr>
                <w:webHidden/>
              </w:rPr>
              <w:instrText xml:space="preserve"> PAGEREF _Toc494197737 \h </w:instrText>
            </w:r>
            <w:r w:rsidR="00787F8E">
              <w:rPr>
                <w:webHidden/>
              </w:rPr>
            </w:r>
            <w:r w:rsidR="00787F8E">
              <w:rPr>
                <w:webHidden/>
              </w:rPr>
              <w:fldChar w:fldCharType="separate"/>
            </w:r>
            <w:r w:rsidR="004909D2">
              <w:rPr>
                <w:webHidden/>
              </w:rPr>
              <w:t>3</w:t>
            </w:r>
            <w:r w:rsidR="00787F8E">
              <w:rPr>
                <w:webHidden/>
              </w:rPr>
              <w:fldChar w:fldCharType="end"/>
            </w:r>
          </w:hyperlink>
        </w:p>
        <w:p w14:paraId="0FFD4446" w14:textId="77777777" w:rsidR="00787F8E" w:rsidRDefault="00DD7794">
          <w:pPr>
            <w:pStyle w:val="TOC2"/>
            <w:rPr>
              <w:rFonts w:asciiTheme="minorHAnsi" w:eastAsiaTheme="minorEastAsia" w:hAnsiTheme="minorHAnsi"/>
              <w:smallCaps w:val="0"/>
              <w:color w:val="auto"/>
              <w:sz w:val="22"/>
            </w:rPr>
          </w:pPr>
          <w:hyperlink w:anchor="_Toc494197738" w:history="1">
            <w:r w:rsidR="00787F8E" w:rsidRPr="00312C39">
              <w:rPr>
                <w:rStyle w:val="Hyperlink"/>
              </w:rPr>
              <w:t>Clients</w:t>
            </w:r>
            <w:r w:rsidR="00787F8E">
              <w:rPr>
                <w:webHidden/>
              </w:rPr>
              <w:tab/>
            </w:r>
            <w:r w:rsidR="00787F8E">
              <w:rPr>
                <w:webHidden/>
              </w:rPr>
              <w:fldChar w:fldCharType="begin"/>
            </w:r>
            <w:r w:rsidR="00787F8E">
              <w:rPr>
                <w:webHidden/>
              </w:rPr>
              <w:instrText xml:space="preserve"> PAGEREF _Toc494197738 \h </w:instrText>
            </w:r>
            <w:r w:rsidR="00787F8E">
              <w:rPr>
                <w:webHidden/>
              </w:rPr>
            </w:r>
            <w:r w:rsidR="00787F8E">
              <w:rPr>
                <w:webHidden/>
              </w:rPr>
              <w:fldChar w:fldCharType="separate"/>
            </w:r>
            <w:r w:rsidR="004909D2">
              <w:rPr>
                <w:webHidden/>
              </w:rPr>
              <w:t>5</w:t>
            </w:r>
            <w:r w:rsidR="00787F8E">
              <w:rPr>
                <w:webHidden/>
              </w:rPr>
              <w:fldChar w:fldCharType="end"/>
            </w:r>
          </w:hyperlink>
        </w:p>
        <w:p w14:paraId="0230F3F8" w14:textId="77777777" w:rsidR="00787F8E" w:rsidRDefault="00DD7794">
          <w:pPr>
            <w:pStyle w:val="TOC2"/>
            <w:rPr>
              <w:rFonts w:asciiTheme="minorHAnsi" w:eastAsiaTheme="minorEastAsia" w:hAnsiTheme="minorHAnsi"/>
              <w:smallCaps w:val="0"/>
              <w:color w:val="auto"/>
              <w:sz w:val="22"/>
            </w:rPr>
          </w:pPr>
          <w:hyperlink w:anchor="_Toc494197739" w:history="1">
            <w:r w:rsidR="00787F8E" w:rsidRPr="00312C39">
              <w:rPr>
                <w:rStyle w:val="Hyperlink"/>
              </w:rPr>
              <w:t>Interfaces</w:t>
            </w:r>
            <w:r w:rsidR="00787F8E">
              <w:rPr>
                <w:webHidden/>
              </w:rPr>
              <w:tab/>
            </w:r>
            <w:r w:rsidR="00787F8E">
              <w:rPr>
                <w:webHidden/>
              </w:rPr>
              <w:fldChar w:fldCharType="begin"/>
            </w:r>
            <w:r w:rsidR="00787F8E">
              <w:rPr>
                <w:webHidden/>
              </w:rPr>
              <w:instrText xml:space="preserve"> PAGEREF _Toc494197739 \h </w:instrText>
            </w:r>
            <w:r w:rsidR="00787F8E">
              <w:rPr>
                <w:webHidden/>
              </w:rPr>
            </w:r>
            <w:r w:rsidR="00787F8E">
              <w:rPr>
                <w:webHidden/>
              </w:rPr>
              <w:fldChar w:fldCharType="separate"/>
            </w:r>
            <w:r w:rsidR="004909D2">
              <w:rPr>
                <w:webHidden/>
              </w:rPr>
              <w:t>5</w:t>
            </w:r>
            <w:r w:rsidR="00787F8E">
              <w:rPr>
                <w:webHidden/>
              </w:rPr>
              <w:fldChar w:fldCharType="end"/>
            </w:r>
          </w:hyperlink>
        </w:p>
        <w:p w14:paraId="2B0C2FF6" w14:textId="77777777" w:rsidR="00787F8E" w:rsidRDefault="00DD7794">
          <w:pPr>
            <w:pStyle w:val="TOC3"/>
            <w:tabs>
              <w:tab w:val="right" w:leader="dot" w:pos="9350"/>
            </w:tabs>
            <w:rPr>
              <w:rFonts w:eastAsiaTheme="minorEastAsia"/>
              <w:i w:val="0"/>
              <w:iCs w:val="0"/>
              <w:noProof/>
              <w:sz w:val="22"/>
            </w:rPr>
          </w:pPr>
          <w:hyperlink w:anchor="_Toc494197740" w:history="1">
            <w:r w:rsidR="00787F8E" w:rsidRPr="00312C39">
              <w:rPr>
                <w:rStyle w:val="Hyperlink"/>
                <w:noProof/>
              </w:rPr>
              <w:t>Sanger Submission</w:t>
            </w:r>
            <w:r w:rsidR="00787F8E">
              <w:rPr>
                <w:noProof/>
                <w:webHidden/>
              </w:rPr>
              <w:tab/>
            </w:r>
            <w:r w:rsidR="00787F8E">
              <w:rPr>
                <w:noProof/>
                <w:webHidden/>
              </w:rPr>
              <w:fldChar w:fldCharType="begin"/>
            </w:r>
            <w:r w:rsidR="00787F8E">
              <w:rPr>
                <w:noProof/>
                <w:webHidden/>
              </w:rPr>
              <w:instrText xml:space="preserve"> PAGEREF _Toc494197740 \h </w:instrText>
            </w:r>
            <w:r w:rsidR="00787F8E">
              <w:rPr>
                <w:noProof/>
                <w:webHidden/>
              </w:rPr>
            </w:r>
            <w:r w:rsidR="00787F8E">
              <w:rPr>
                <w:noProof/>
                <w:webHidden/>
              </w:rPr>
              <w:fldChar w:fldCharType="separate"/>
            </w:r>
            <w:r w:rsidR="004909D2">
              <w:rPr>
                <w:noProof/>
                <w:webHidden/>
              </w:rPr>
              <w:t>5</w:t>
            </w:r>
            <w:r w:rsidR="00787F8E">
              <w:rPr>
                <w:noProof/>
                <w:webHidden/>
              </w:rPr>
              <w:fldChar w:fldCharType="end"/>
            </w:r>
          </w:hyperlink>
        </w:p>
        <w:p w14:paraId="0D98B30F" w14:textId="77777777" w:rsidR="00787F8E" w:rsidRDefault="00DD7794">
          <w:pPr>
            <w:pStyle w:val="TOC3"/>
            <w:tabs>
              <w:tab w:val="right" w:leader="dot" w:pos="9350"/>
            </w:tabs>
            <w:rPr>
              <w:rFonts w:eastAsiaTheme="minorEastAsia"/>
              <w:i w:val="0"/>
              <w:iCs w:val="0"/>
              <w:noProof/>
              <w:sz w:val="22"/>
            </w:rPr>
          </w:pPr>
          <w:hyperlink w:anchor="_Toc494197741" w:history="1">
            <w:r w:rsidR="00787F8E" w:rsidRPr="00312C39">
              <w:rPr>
                <w:rStyle w:val="Hyperlink"/>
                <w:noProof/>
              </w:rPr>
              <w:t>Sanger Results</w:t>
            </w:r>
            <w:r w:rsidR="00787F8E">
              <w:rPr>
                <w:noProof/>
                <w:webHidden/>
              </w:rPr>
              <w:tab/>
            </w:r>
            <w:r w:rsidR="00787F8E">
              <w:rPr>
                <w:noProof/>
                <w:webHidden/>
              </w:rPr>
              <w:fldChar w:fldCharType="begin"/>
            </w:r>
            <w:r w:rsidR="00787F8E">
              <w:rPr>
                <w:noProof/>
                <w:webHidden/>
              </w:rPr>
              <w:instrText xml:space="preserve"> PAGEREF _Toc494197741 \h </w:instrText>
            </w:r>
            <w:r w:rsidR="00787F8E">
              <w:rPr>
                <w:noProof/>
                <w:webHidden/>
              </w:rPr>
            </w:r>
            <w:r w:rsidR="00787F8E">
              <w:rPr>
                <w:noProof/>
                <w:webHidden/>
              </w:rPr>
              <w:fldChar w:fldCharType="separate"/>
            </w:r>
            <w:r w:rsidR="004909D2">
              <w:rPr>
                <w:noProof/>
                <w:webHidden/>
              </w:rPr>
              <w:t>6</w:t>
            </w:r>
            <w:r w:rsidR="00787F8E">
              <w:rPr>
                <w:noProof/>
                <w:webHidden/>
              </w:rPr>
              <w:fldChar w:fldCharType="end"/>
            </w:r>
          </w:hyperlink>
        </w:p>
        <w:p w14:paraId="361A03E4" w14:textId="77777777" w:rsidR="00787F8E" w:rsidRDefault="00DD7794">
          <w:pPr>
            <w:pStyle w:val="TOC3"/>
            <w:tabs>
              <w:tab w:val="right" w:leader="dot" w:pos="9350"/>
            </w:tabs>
            <w:rPr>
              <w:rFonts w:eastAsiaTheme="minorEastAsia"/>
              <w:i w:val="0"/>
              <w:iCs w:val="0"/>
              <w:noProof/>
              <w:sz w:val="22"/>
            </w:rPr>
          </w:pPr>
          <w:hyperlink w:anchor="_Toc494197742" w:history="1">
            <w:r w:rsidR="00787F8E" w:rsidRPr="00312C39">
              <w:rPr>
                <w:rStyle w:val="Hyperlink"/>
                <w:noProof/>
              </w:rPr>
              <w:t>qPCR Submission</w:t>
            </w:r>
            <w:r w:rsidR="00787F8E">
              <w:rPr>
                <w:noProof/>
                <w:webHidden/>
              </w:rPr>
              <w:tab/>
            </w:r>
            <w:r w:rsidR="00787F8E">
              <w:rPr>
                <w:noProof/>
                <w:webHidden/>
              </w:rPr>
              <w:fldChar w:fldCharType="begin"/>
            </w:r>
            <w:r w:rsidR="00787F8E">
              <w:rPr>
                <w:noProof/>
                <w:webHidden/>
              </w:rPr>
              <w:instrText xml:space="preserve"> PAGEREF _Toc494197742 \h </w:instrText>
            </w:r>
            <w:r w:rsidR="00787F8E">
              <w:rPr>
                <w:noProof/>
                <w:webHidden/>
              </w:rPr>
            </w:r>
            <w:r w:rsidR="00787F8E">
              <w:rPr>
                <w:noProof/>
                <w:webHidden/>
              </w:rPr>
              <w:fldChar w:fldCharType="separate"/>
            </w:r>
            <w:r w:rsidR="004909D2">
              <w:rPr>
                <w:noProof/>
                <w:webHidden/>
              </w:rPr>
              <w:t>6</w:t>
            </w:r>
            <w:r w:rsidR="00787F8E">
              <w:rPr>
                <w:noProof/>
                <w:webHidden/>
              </w:rPr>
              <w:fldChar w:fldCharType="end"/>
            </w:r>
          </w:hyperlink>
        </w:p>
        <w:p w14:paraId="1F141992" w14:textId="77777777" w:rsidR="00787F8E" w:rsidRDefault="00DD7794">
          <w:pPr>
            <w:pStyle w:val="TOC3"/>
            <w:tabs>
              <w:tab w:val="right" w:leader="dot" w:pos="9350"/>
            </w:tabs>
            <w:rPr>
              <w:rFonts w:eastAsiaTheme="minorEastAsia"/>
              <w:i w:val="0"/>
              <w:iCs w:val="0"/>
              <w:noProof/>
              <w:sz w:val="22"/>
            </w:rPr>
          </w:pPr>
          <w:hyperlink w:anchor="_Toc494197743" w:history="1">
            <w:r w:rsidR="00787F8E" w:rsidRPr="00312C39">
              <w:rPr>
                <w:rStyle w:val="Hyperlink"/>
                <w:noProof/>
              </w:rPr>
              <w:t>qPCR Results</w:t>
            </w:r>
            <w:r w:rsidR="00787F8E">
              <w:rPr>
                <w:noProof/>
                <w:webHidden/>
              </w:rPr>
              <w:tab/>
            </w:r>
            <w:r w:rsidR="00787F8E">
              <w:rPr>
                <w:noProof/>
                <w:webHidden/>
              </w:rPr>
              <w:fldChar w:fldCharType="begin"/>
            </w:r>
            <w:r w:rsidR="00787F8E">
              <w:rPr>
                <w:noProof/>
                <w:webHidden/>
              </w:rPr>
              <w:instrText xml:space="preserve"> PAGEREF _Toc494197743 \h </w:instrText>
            </w:r>
            <w:r w:rsidR="00787F8E">
              <w:rPr>
                <w:noProof/>
                <w:webHidden/>
              </w:rPr>
            </w:r>
            <w:r w:rsidR="00787F8E">
              <w:rPr>
                <w:noProof/>
                <w:webHidden/>
              </w:rPr>
              <w:fldChar w:fldCharType="separate"/>
            </w:r>
            <w:r w:rsidR="004909D2">
              <w:rPr>
                <w:noProof/>
                <w:webHidden/>
              </w:rPr>
              <w:t>7</w:t>
            </w:r>
            <w:r w:rsidR="00787F8E">
              <w:rPr>
                <w:noProof/>
                <w:webHidden/>
              </w:rPr>
              <w:fldChar w:fldCharType="end"/>
            </w:r>
          </w:hyperlink>
        </w:p>
        <w:p w14:paraId="6125C46A" w14:textId="77777777" w:rsidR="00787F8E" w:rsidRDefault="00DD7794">
          <w:pPr>
            <w:pStyle w:val="TOC1"/>
            <w:tabs>
              <w:tab w:val="right" w:leader="dot" w:pos="9350"/>
            </w:tabs>
            <w:rPr>
              <w:rFonts w:asciiTheme="minorHAnsi" w:eastAsiaTheme="minorEastAsia" w:hAnsiTheme="minorHAnsi"/>
              <w:b w:val="0"/>
              <w:bCs w:val="0"/>
              <w:caps w:val="0"/>
              <w:noProof/>
            </w:rPr>
          </w:pPr>
          <w:hyperlink w:anchor="_Toc494197744" w:history="1">
            <w:r w:rsidR="00787F8E" w:rsidRPr="00312C39">
              <w:rPr>
                <w:rStyle w:val="Hyperlink"/>
                <w:noProof/>
              </w:rPr>
              <w:t>APPROVAL</w:t>
            </w:r>
            <w:r w:rsidR="00787F8E">
              <w:rPr>
                <w:noProof/>
                <w:webHidden/>
              </w:rPr>
              <w:tab/>
            </w:r>
            <w:r w:rsidR="00787F8E">
              <w:rPr>
                <w:noProof/>
                <w:webHidden/>
              </w:rPr>
              <w:fldChar w:fldCharType="begin"/>
            </w:r>
            <w:r w:rsidR="00787F8E">
              <w:rPr>
                <w:noProof/>
                <w:webHidden/>
              </w:rPr>
              <w:instrText xml:space="preserve"> PAGEREF _Toc494197744 \h </w:instrText>
            </w:r>
            <w:r w:rsidR="00787F8E">
              <w:rPr>
                <w:noProof/>
                <w:webHidden/>
              </w:rPr>
            </w:r>
            <w:r w:rsidR="00787F8E">
              <w:rPr>
                <w:noProof/>
                <w:webHidden/>
              </w:rPr>
              <w:fldChar w:fldCharType="separate"/>
            </w:r>
            <w:r w:rsidR="004909D2">
              <w:rPr>
                <w:noProof/>
                <w:webHidden/>
              </w:rPr>
              <w:t>7</w:t>
            </w:r>
            <w:r w:rsidR="00787F8E">
              <w:rPr>
                <w:noProof/>
                <w:webHidden/>
              </w:rPr>
              <w:fldChar w:fldCharType="end"/>
            </w:r>
          </w:hyperlink>
        </w:p>
        <w:p w14:paraId="00ECF033" w14:textId="77777777" w:rsidR="00787F8E" w:rsidRDefault="00DD7794">
          <w:pPr>
            <w:pStyle w:val="TOC1"/>
            <w:tabs>
              <w:tab w:val="right" w:leader="dot" w:pos="9350"/>
            </w:tabs>
            <w:rPr>
              <w:rFonts w:asciiTheme="minorHAnsi" w:eastAsiaTheme="minorEastAsia" w:hAnsiTheme="minorHAnsi"/>
              <w:b w:val="0"/>
              <w:bCs w:val="0"/>
              <w:caps w:val="0"/>
              <w:noProof/>
            </w:rPr>
          </w:pPr>
          <w:hyperlink w:anchor="_Toc494197745" w:history="1">
            <w:r w:rsidR="00787F8E" w:rsidRPr="00312C39">
              <w:rPr>
                <w:rStyle w:val="Hyperlink"/>
                <w:rFonts w:eastAsia="PMingLiU" w:cs="Times New Roman"/>
                <w:noProof/>
                <w:lang w:val="en-GB" w:eastAsia="zh-TW"/>
              </w:rPr>
              <w:t>VERSION HISTORY:</w:t>
            </w:r>
            <w:r w:rsidR="00787F8E">
              <w:rPr>
                <w:noProof/>
                <w:webHidden/>
              </w:rPr>
              <w:tab/>
            </w:r>
            <w:r w:rsidR="00787F8E">
              <w:rPr>
                <w:noProof/>
                <w:webHidden/>
              </w:rPr>
              <w:fldChar w:fldCharType="begin"/>
            </w:r>
            <w:r w:rsidR="00787F8E">
              <w:rPr>
                <w:noProof/>
                <w:webHidden/>
              </w:rPr>
              <w:instrText xml:space="preserve"> PAGEREF _Toc494197745 \h </w:instrText>
            </w:r>
            <w:r w:rsidR="00787F8E">
              <w:rPr>
                <w:noProof/>
                <w:webHidden/>
              </w:rPr>
            </w:r>
            <w:r w:rsidR="00787F8E">
              <w:rPr>
                <w:noProof/>
                <w:webHidden/>
              </w:rPr>
              <w:fldChar w:fldCharType="separate"/>
            </w:r>
            <w:r w:rsidR="004909D2">
              <w:rPr>
                <w:noProof/>
                <w:webHidden/>
              </w:rPr>
              <w:t>8</w:t>
            </w:r>
            <w:r w:rsidR="00787F8E">
              <w:rPr>
                <w:noProof/>
                <w:webHidden/>
              </w:rPr>
              <w:fldChar w:fldCharType="end"/>
            </w:r>
          </w:hyperlink>
        </w:p>
        <w:p w14:paraId="5030E735" w14:textId="77777777" w:rsidR="000F270C" w:rsidRPr="00D26F73" w:rsidRDefault="000F270C" w:rsidP="000F270C">
          <w:pPr>
            <w:rPr>
              <w:rFonts w:ascii="Times New Roman" w:hAnsi="Times New Roman" w:cs="Times New Roman"/>
              <w:bCs/>
              <w:noProof/>
            </w:rPr>
          </w:pPr>
          <w:r w:rsidRPr="00D26F73">
            <w:rPr>
              <w:rFonts w:ascii="Times New Roman" w:hAnsi="Times New Roman" w:cs="Times New Roman"/>
              <w:b/>
              <w:bCs/>
              <w:noProof/>
            </w:rPr>
            <w:fldChar w:fldCharType="end"/>
          </w:r>
        </w:p>
      </w:sdtContent>
    </w:sdt>
    <w:p w14:paraId="7F22C467" w14:textId="77777777" w:rsidR="006615DF" w:rsidRPr="00D26F73" w:rsidRDefault="006615DF" w:rsidP="000F270C">
      <w:pPr>
        <w:pStyle w:val="Heading1"/>
        <w:rPr>
          <w:rFonts w:cs="Times New Roman"/>
          <w:szCs w:val="22"/>
        </w:rPr>
      </w:pPr>
    </w:p>
    <w:p w14:paraId="367F068D" w14:textId="77777777" w:rsidR="004B183D" w:rsidRDefault="004B183D">
      <w:pPr>
        <w:spacing w:after="200" w:line="276" w:lineRule="auto"/>
        <w:rPr>
          <w:rFonts w:ascii="Times New Roman" w:eastAsia="PMingLiU" w:hAnsi="Times New Roman" w:cs="Times New Roman"/>
          <w:bCs/>
          <w:color w:val="000000" w:themeColor="text1"/>
          <w:lang w:val="en-GB" w:eastAsia="zh-TW"/>
        </w:rPr>
      </w:pPr>
      <w:r>
        <w:rPr>
          <w:rFonts w:ascii="Times New Roman" w:eastAsia="PMingLiU" w:hAnsi="Times New Roman" w:cs="Times New Roman"/>
          <w:bCs/>
          <w:color w:val="000000" w:themeColor="text1"/>
          <w:lang w:val="en-GB" w:eastAsia="zh-TW"/>
        </w:rPr>
        <w:br w:type="page"/>
      </w:r>
    </w:p>
    <w:p w14:paraId="6F16693A" w14:textId="2B5FA0FB" w:rsidR="000F270C" w:rsidRPr="00D26F73" w:rsidRDefault="002952AE" w:rsidP="000F270C">
      <w:pPr>
        <w:pStyle w:val="Heading1"/>
        <w:rPr>
          <w:rFonts w:cs="Times New Roman"/>
          <w:szCs w:val="22"/>
        </w:rPr>
      </w:pPr>
      <w:bookmarkStart w:id="0" w:name="_Toc494197732"/>
      <w:r>
        <w:rPr>
          <w:rFonts w:cs="Times New Roman"/>
          <w:szCs w:val="22"/>
        </w:rPr>
        <w:lastRenderedPageBreak/>
        <w:t>OVERVIEW</w:t>
      </w:r>
      <w:bookmarkEnd w:id="0"/>
    </w:p>
    <w:p w14:paraId="49CFC1AB"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77DAF39D" w14:textId="6547B451" w:rsidR="0005480F" w:rsidRDefault="002952AE" w:rsidP="002952AE">
      <w:bookmarkStart w:id="1" w:name="_Toc378669540"/>
      <w:bookmarkStart w:id="2" w:name="_Toc379174990"/>
      <w:r w:rsidRPr="002952AE">
        <w:t>The Technical Requirements Specification details the system environment, hardware and integration requirements for the clinical pipeline developed in-house.</w:t>
      </w:r>
    </w:p>
    <w:p w14:paraId="0ADD7BB8" w14:textId="77777777" w:rsidR="002952AE" w:rsidRDefault="002952AE" w:rsidP="001A19A6">
      <w:pPr>
        <w:widowControl w:val="0"/>
        <w:spacing w:after="0" w:line="240" w:lineRule="auto"/>
        <w:rPr>
          <w:rFonts w:ascii="Times New Roman" w:eastAsia="Times New Roman" w:hAnsi="Times New Roman" w:cs="Times New Roman"/>
        </w:rPr>
      </w:pPr>
    </w:p>
    <w:p w14:paraId="6DDFF1B8" w14:textId="22FC4494" w:rsidR="002952AE" w:rsidRDefault="002952AE" w:rsidP="002952AE">
      <w:pPr>
        <w:pStyle w:val="Heading2"/>
        <w:rPr>
          <w:lang w:eastAsia="zh-TW"/>
        </w:rPr>
      </w:pPr>
      <w:bookmarkStart w:id="3" w:name="_Toc494197733"/>
      <w:r>
        <w:rPr>
          <w:lang w:eastAsia="zh-TW"/>
        </w:rPr>
        <w:t>Deployment Model</w:t>
      </w:r>
      <w:bookmarkEnd w:id="3"/>
    </w:p>
    <w:p w14:paraId="0E2DACD9" w14:textId="1F05A275" w:rsidR="002952AE" w:rsidRDefault="002952AE" w:rsidP="002952AE">
      <w:pPr>
        <w:rPr>
          <w:lang w:eastAsia="zh-TW"/>
        </w:rPr>
      </w:pPr>
      <w:r>
        <w:rPr>
          <w:lang w:eastAsia="zh-TW"/>
        </w:rPr>
        <w:t xml:space="preserve">SEMA4-CT will be deploying the solution on premises.  </w:t>
      </w:r>
      <w:r w:rsidR="005306C9">
        <w:rPr>
          <w:lang w:eastAsia="zh-TW"/>
        </w:rPr>
        <w:t xml:space="preserve">There is one instance of the Torrent </w:t>
      </w:r>
      <w:r w:rsidR="009F2A3F">
        <w:rPr>
          <w:lang w:eastAsia="zh-TW"/>
        </w:rPr>
        <w:t>Cluster</w:t>
      </w:r>
      <w:r w:rsidR="005306C9">
        <w:rPr>
          <w:lang w:eastAsia="zh-TW"/>
        </w:rPr>
        <w:t xml:space="preserve"> deployed on one physical server</w:t>
      </w:r>
      <w:r w:rsidR="009F2A3F">
        <w:rPr>
          <w:lang w:eastAsia="zh-TW"/>
        </w:rPr>
        <w:t xml:space="preserve"> with 20 processing nodes</w:t>
      </w:r>
      <w:r w:rsidR="005306C9">
        <w:rPr>
          <w:lang w:eastAsia="zh-TW"/>
        </w:rPr>
        <w:t xml:space="preserve">.  There is one instance of the variant calling server deployed on one physical server.  </w:t>
      </w:r>
      <w:r>
        <w:rPr>
          <w:lang w:eastAsia="zh-TW"/>
        </w:rPr>
        <w:t xml:space="preserve">There </w:t>
      </w:r>
      <w:r w:rsidR="005306C9">
        <w:rPr>
          <w:lang w:eastAsia="zh-TW"/>
        </w:rPr>
        <w:t>are</w:t>
      </w:r>
      <w:r>
        <w:rPr>
          <w:lang w:eastAsia="zh-TW"/>
        </w:rPr>
        <w:t xml:space="preserve"> two instances</w:t>
      </w:r>
      <w:r w:rsidR="005306C9">
        <w:rPr>
          <w:lang w:eastAsia="zh-TW"/>
        </w:rPr>
        <w:t xml:space="preserve"> of the dashboard server</w:t>
      </w:r>
      <w:r>
        <w:rPr>
          <w:lang w:eastAsia="zh-TW"/>
        </w:rPr>
        <w:t>: TEST and PROD (p</w:t>
      </w:r>
      <w:r w:rsidR="005306C9">
        <w:rPr>
          <w:lang w:eastAsia="zh-TW"/>
        </w:rPr>
        <w:t>roduction).  TEST exist</w:t>
      </w:r>
      <w:r w:rsidR="009F2A3F">
        <w:rPr>
          <w:lang w:eastAsia="zh-TW"/>
        </w:rPr>
        <w:t>s</w:t>
      </w:r>
      <w:r w:rsidR="005306C9">
        <w:rPr>
          <w:lang w:eastAsia="zh-TW"/>
        </w:rPr>
        <w:t xml:space="preserve"> on </w:t>
      </w:r>
      <w:r w:rsidR="009F2A3F">
        <w:rPr>
          <w:lang w:eastAsia="zh-TW"/>
        </w:rPr>
        <w:t xml:space="preserve">a </w:t>
      </w:r>
      <w:r w:rsidR="005306C9">
        <w:rPr>
          <w:lang w:eastAsia="zh-TW"/>
        </w:rPr>
        <w:t xml:space="preserve">virtual </w:t>
      </w:r>
      <w:r w:rsidR="009F2A3F">
        <w:rPr>
          <w:lang w:eastAsia="zh-TW"/>
        </w:rPr>
        <w:t>server; PROD exists on a physical server</w:t>
      </w:r>
      <w:r>
        <w:rPr>
          <w:lang w:eastAsia="zh-TW"/>
        </w:rPr>
        <w:t>.</w:t>
      </w:r>
      <w:r w:rsidR="009F2A3F">
        <w:rPr>
          <w:lang w:eastAsia="zh-TW"/>
        </w:rPr>
        <w:t xml:space="preserve"> </w:t>
      </w:r>
    </w:p>
    <w:p w14:paraId="11025ED1" w14:textId="16D553D7" w:rsidR="002952AE" w:rsidRDefault="002952AE" w:rsidP="002952AE">
      <w:pPr>
        <w:rPr>
          <w:lang w:eastAsia="zh-TW"/>
        </w:rPr>
      </w:pPr>
      <w:r>
        <w:rPr>
          <w:lang w:eastAsia="zh-TW"/>
        </w:rPr>
        <w:t>SEMA4-CT wil</w:t>
      </w:r>
      <w:r w:rsidR="009F2A3F">
        <w:rPr>
          <w:lang w:eastAsia="zh-TW"/>
        </w:rPr>
        <w:t>l size the PROD environment to 10</w:t>
      </w:r>
      <w:r>
        <w:rPr>
          <w:lang w:eastAsia="zh-TW"/>
        </w:rPr>
        <w:t xml:space="preserve"> concurrent users.</w:t>
      </w:r>
    </w:p>
    <w:p w14:paraId="7C1DCEA7" w14:textId="1E8DE21E" w:rsidR="002952AE" w:rsidRDefault="002952AE" w:rsidP="002952AE">
      <w:pPr>
        <w:pStyle w:val="Heading2"/>
        <w:rPr>
          <w:lang w:eastAsia="zh-TW"/>
        </w:rPr>
      </w:pPr>
      <w:bookmarkStart w:id="4" w:name="_Toc494197734"/>
      <w:r>
        <w:rPr>
          <w:lang w:eastAsia="zh-TW"/>
        </w:rPr>
        <w:t>High Availability</w:t>
      </w:r>
      <w:bookmarkEnd w:id="4"/>
    </w:p>
    <w:p w14:paraId="247DE066" w14:textId="7DF091BD" w:rsidR="002952AE" w:rsidRDefault="002952AE" w:rsidP="002952AE">
      <w:pPr>
        <w:rPr>
          <w:lang w:eastAsia="zh-TW"/>
        </w:rPr>
      </w:pPr>
      <w:r>
        <w:rPr>
          <w:lang w:eastAsia="zh-TW"/>
        </w:rPr>
        <w:t xml:space="preserve">The </w:t>
      </w:r>
      <w:r w:rsidR="009F2A3F">
        <w:rPr>
          <w:lang w:eastAsia="zh-TW"/>
        </w:rPr>
        <w:t>Hotspot</w:t>
      </w:r>
      <w:r>
        <w:rPr>
          <w:lang w:eastAsia="zh-TW"/>
        </w:rPr>
        <w:t xml:space="preserve"> Clinical Pipeline is electronically backed up using the </w:t>
      </w:r>
      <w:proofErr w:type="spellStart"/>
      <w:r>
        <w:rPr>
          <w:lang w:eastAsia="zh-TW"/>
        </w:rPr>
        <w:t>Bitbucket</w:t>
      </w:r>
      <w:proofErr w:type="spellEnd"/>
      <w:r>
        <w:rPr>
          <w:lang w:eastAsia="zh-TW"/>
        </w:rPr>
        <w:t xml:space="preserve"> service (https://bitbucket.org). In the event of disaster, IT infrastructure will be restored according to the IT disaster recovery plan. The clinical pipeline can then be restored on the corresponding Linux server.</w:t>
      </w:r>
    </w:p>
    <w:p w14:paraId="44285FB5" w14:textId="6DC93A4C" w:rsidR="002952AE" w:rsidRDefault="002952AE" w:rsidP="002952AE">
      <w:pPr>
        <w:rPr>
          <w:lang w:eastAsia="zh-TW"/>
        </w:rPr>
      </w:pPr>
      <w:r>
        <w:rPr>
          <w:lang w:eastAsia="zh-TW"/>
        </w:rPr>
        <w:t>SEMA4-CT backups are performed according to SEMA4-CT backup procedure.</w:t>
      </w:r>
    </w:p>
    <w:p w14:paraId="5BCE6C85" w14:textId="19260E59" w:rsidR="002952AE" w:rsidRDefault="002952AE" w:rsidP="002952AE">
      <w:pPr>
        <w:pStyle w:val="Heading2"/>
        <w:rPr>
          <w:lang w:eastAsia="zh-TW"/>
        </w:rPr>
      </w:pPr>
      <w:bookmarkStart w:id="5" w:name="_Toc494197735"/>
      <w:r>
        <w:rPr>
          <w:lang w:eastAsia="zh-TW"/>
        </w:rPr>
        <w:t>Network and Security</w:t>
      </w:r>
      <w:bookmarkEnd w:id="5"/>
    </w:p>
    <w:p w14:paraId="38CE0F08" w14:textId="202F8C01" w:rsidR="002952AE" w:rsidRDefault="002952AE" w:rsidP="002952AE">
      <w:r>
        <w:t>If remote access is required from a third party, SEMA4-CT will provide VPN accounts for each user that requires it. The third party will provide the name(s) of each user requiring remote access and is responsible for notifying SEMA4-CT of any changes.  VPN soft token is provided by Symantec.</w:t>
      </w:r>
    </w:p>
    <w:p w14:paraId="6401329D" w14:textId="31E8DDFA" w:rsidR="002952AE" w:rsidRPr="002952AE" w:rsidRDefault="002952AE" w:rsidP="002952AE">
      <w:r>
        <w:t>SSH acces</w:t>
      </w:r>
      <w:r w:rsidR="005306C9">
        <w:t>s will be provided by SEMA4-CT.</w:t>
      </w:r>
    </w:p>
    <w:p w14:paraId="25C0C2C6" w14:textId="6E5AC775" w:rsidR="000F270C" w:rsidRPr="00D26F73" w:rsidRDefault="005306C9" w:rsidP="000F270C">
      <w:pPr>
        <w:pStyle w:val="Heading1"/>
        <w:rPr>
          <w:rFonts w:cs="Times New Roman"/>
          <w:szCs w:val="22"/>
        </w:rPr>
      </w:pPr>
      <w:bookmarkStart w:id="6" w:name="_Toc494197736"/>
      <w:r>
        <w:rPr>
          <w:rFonts w:cs="Times New Roman"/>
          <w:szCs w:val="22"/>
        </w:rPr>
        <w:t>Hardware</w:t>
      </w:r>
      <w:bookmarkEnd w:id="6"/>
    </w:p>
    <w:p w14:paraId="6EFCFFC4" w14:textId="77777777" w:rsidR="000F270C" w:rsidRPr="00D26F73" w:rsidRDefault="000F270C" w:rsidP="000F270C">
      <w:pPr>
        <w:widowControl w:val="0"/>
        <w:spacing w:after="0" w:line="240" w:lineRule="auto"/>
        <w:ind w:left="720"/>
        <w:contextualSpacing/>
        <w:rPr>
          <w:rFonts w:ascii="Times New Roman" w:eastAsia="PMingLiU" w:hAnsi="Times New Roman" w:cs="Times New Roman"/>
          <w:lang w:val="en-GB" w:eastAsia="zh-TW"/>
        </w:rPr>
      </w:pPr>
    </w:p>
    <w:p w14:paraId="3454E244" w14:textId="44FE4D9E" w:rsidR="000F270C" w:rsidRDefault="005306C9" w:rsidP="000F270C">
      <w:pPr>
        <w:widowControl w:val="0"/>
        <w:spacing w:after="0" w:line="240" w:lineRule="auto"/>
        <w:rPr>
          <w:rFonts w:ascii="Times New Roman" w:hAnsi="Times New Roman" w:cs="Times New Roman"/>
        </w:rPr>
      </w:pPr>
      <w:bookmarkStart w:id="7" w:name="_Toc412460547"/>
      <w:bookmarkStart w:id="8" w:name="_Toc412460852"/>
      <w:bookmarkStart w:id="9" w:name="_Toc412461064"/>
      <w:bookmarkEnd w:id="1"/>
      <w:bookmarkEnd w:id="2"/>
      <w:r w:rsidRPr="005306C9">
        <w:rPr>
          <w:rFonts w:ascii="Times New Roman" w:hAnsi="Times New Roman" w:cs="Times New Roman"/>
        </w:rPr>
        <w:t xml:space="preserve">This section details the hardware </w:t>
      </w:r>
      <w:r>
        <w:rPr>
          <w:rFonts w:ascii="Times New Roman" w:hAnsi="Times New Roman" w:cs="Times New Roman"/>
        </w:rPr>
        <w:t>to which</w:t>
      </w:r>
      <w:r w:rsidRPr="005306C9">
        <w:rPr>
          <w:rFonts w:ascii="Times New Roman" w:hAnsi="Times New Roman" w:cs="Times New Roman"/>
        </w:rPr>
        <w:t xml:space="preserve"> the </w:t>
      </w:r>
      <w:r w:rsidR="009F2A3F">
        <w:rPr>
          <w:rFonts w:ascii="Times New Roman" w:hAnsi="Times New Roman" w:cs="Times New Roman"/>
        </w:rPr>
        <w:t>Hotspot</w:t>
      </w:r>
      <w:r>
        <w:rPr>
          <w:rFonts w:ascii="Times New Roman" w:hAnsi="Times New Roman" w:cs="Times New Roman"/>
        </w:rPr>
        <w:t xml:space="preserve"> Clinical P</w:t>
      </w:r>
      <w:r w:rsidRPr="005306C9">
        <w:rPr>
          <w:rFonts w:ascii="Times New Roman" w:hAnsi="Times New Roman" w:cs="Times New Roman"/>
        </w:rPr>
        <w:t>ipeline will</w:t>
      </w:r>
      <w:r>
        <w:rPr>
          <w:rFonts w:ascii="Times New Roman" w:hAnsi="Times New Roman" w:cs="Times New Roman"/>
        </w:rPr>
        <w:t xml:space="preserve"> be deployed </w:t>
      </w:r>
      <w:r w:rsidRPr="005306C9">
        <w:rPr>
          <w:rFonts w:ascii="Times New Roman" w:hAnsi="Times New Roman" w:cs="Times New Roman"/>
        </w:rPr>
        <w:t>as well as ext</w:t>
      </w:r>
      <w:r>
        <w:rPr>
          <w:rFonts w:ascii="Times New Roman" w:hAnsi="Times New Roman" w:cs="Times New Roman"/>
        </w:rPr>
        <w:t>ernal devices that are required</w:t>
      </w:r>
      <w:r w:rsidR="000F270C" w:rsidRPr="00D26F73">
        <w:rPr>
          <w:rFonts w:ascii="Times New Roman" w:hAnsi="Times New Roman" w:cs="Times New Roman"/>
        </w:rPr>
        <w:t>.</w:t>
      </w:r>
      <w:bookmarkEnd w:id="7"/>
      <w:bookmarkEnd w:id="8"/>
      <w:bookmarkEnd w:id="9"/>
    </w:p>
    <w:p w14:paraId="47153B59" w14:textId="77777777" w:rsidR="005306C9" w:rsidRDefault="005306C9" w:rsidP="000F270C">
      <w:pPr>
        <w:widowControl w:val="0"/>
        <w:spacing w:after="0" w:line="240" w:lineRule="auto"/>
        <w:rPr>
          <w:rFonts w:ascii="Times New Roman" w:hAnsi="Times New Roman" w:cs="Times New Roman"/>
        </w:rPr>
      </w:pPr>
    </w:p>
    <w:p w14:paraId="1CC79844" w14:textId="77777777" w:rsidR="00787F8E" w:rsidRDefault="00787F8E" w:rsidP="000F270C">
      <w:pPr>
        <w:widowControl w:val="0"/>
        <w:spacing w:after="0" w:line="240" w:lineRule="auto"/>
        <w:rPr>
          <w:rFonts w:ascii="Times New Roman" w:hAnsi="Times New Roman" w:cs="Times New Roman"/>
        </w:rPr>
      </w:pPr>
    </w:p>
    <w:p w14:paraId="1492A2EC" w14:textId="5880E630" w:rsidR="005306C9" w:rsidRDefault="005306C9" w:rsidP="005306C9">
      <w:pPr>
        <w:pStyle w:val="Heading2"/>
      </w:pPr>
      <w:bookmarkStart w:id="10" w:name="_Toc494197737"/>
      <w:r>
        <w:t>Servers</w:t>
      </w:r>
      <w:bookmarkEnd w:id="10"/>
    </w:p>
    <w:p w14:paraId="0A648B98" w14:textId="77777777" w:rsidR="005306C9" w:rsidRDefault="005306C9" w:rsidP="005306C9">
      <w:r>
        <w:t>NOTE:  For high availability environments, servers that are clustered (or load balanced) should be identical in configuration.</w:t>
      </w:r>
    </w:p>
    <w:p w14:paraId="3068C7A3" w14:textId="77777777" w:rsidR="002F2111" w:rsidRDefault="002F2111" w:rsidP="005306C9"/>
    <w:tbl>
      <w:tblPr>
        <w:tblStyle w:val="TableGrid"/>
        <w:tblW w:w="8167" w:type="dxa"/>
        <w:tblInd w:w="828" w:type="dxa"/>
        <w:tblLook w:val="04A0" w:firstRow="1" w:lastRow="0" w:firstColumn="1" w:lastColumn="0" w:noHBand="0" w:noVBand="1"/>
      </w:tblPr>
      <w:tblGrid>
        <w:gridCol w:w="3690"/>
        <w:gridCol w:w="4477"/>
      </w:tblGrid>
      <w:tr w:rsidR="005306C9" w:rsidRPr="00391744" w14:paraId="05802C65" w14:textId="77777777" w:rsidTr="005306C9">
        <w:tc>
          <w:tcPr>
            <w:tcW w:w="3690" w:type="dxa"/>
            <w:shd w:val="clear" w:color="auto" w:fill="F2F2F2" w:themeFill="background1" w:themeFillShade="F2"/>
          </w:tcPr>
          <w:p w14:paraId="4E4BEF94" w14:textId="77777777" w:rsidR="005306C9" w:rsidRPr="002C4D80" w:rsidRDefault="005306C9" w:rsidP="005306C9">
            <w:pPr>
              <w:spacing w:after="0"/>
              <w:rPr>
                <w:b/>
              </w:rPr>
            </w:pPr>
            <w:r>
              <w:rPr>
                <w:b/>
              </w:rPr>
              <w:lastRenderedPageBreak/>
              <w:t>Server</w:t>
            </w:r>
            <w:r w:rsidRPr="002C4D80">
              <w:rPr>
                <w:b/>
              </w:rPr>
              <w:t xml:space="preserve"> </w:t>
            </w:r>
            <w:r>
              <w:rPr>
                <w:b/>
              </w:rPr>
              <w:t>Usage</w:t>
            </w:r>
          </w:p>
        </w:tc>
        <w:tc>
          <w:tcPr>
            <w:tcW w:w="4477" w:type="dxa"/>
          </w:tcPr>
          <w:p w14:paraId="5232E4CB" w14:textId="430D7D22" w:rsidR="005306C9" w:rsidRPr="00391744" w:rsidRDefault="005306C9" w:rsidP="009F2A3F">
            <w:pPr>
              <w:spacing w:after="0"/>
            </w:pPr>
            <w:r>
              <w:t xml:space="preserve">Torrent </w:t>
            </w:r>
            <w:r w:rsidR="009F2A3F">
              <w:t>Cluster</w:t>
            </w:r>
          </w:p>
        </w:tc>
      </w:tr>
      <w:tr w:rsidR="005306C9" w:rsidRPr="00391744" w14:paraId="601F8E6C" w14:textId="77777777" w:rsidTr="005306C9">
        <w:tc>
          <w:tcPr>
            <w:tcW w:w="3690" w:type="dxa"/>
            <w:shd w:val="clear" w:color="auto" w:fill="F2F2F2" w:themeFill="background1" w:themeFillShade="F2"/>
          </w:tcPr>
          <w:p w14:paraId="2133E0B5" w14:textId="77777777" w:rsidR="005306C9" w:rsidRPr="002C4D80" w:rsidRDefault="005306C9" w:rsidP="005306C9">
            <w:pPr>
              <w:spacing w:after="0"/>
              <w:rPr>
                <w:b/>
              </w:rPr>
            </w:pPr>
            <w:r>
              <w:rPr>
                <w:b/>
              </w:rPr>
              <w:t>Server</w:t>
            </w:r>
            <w:r w:rsidRPr="002C4D80">
              <w:rPr>
                <w:b/>
              </w:rPr>
              <w:t xml:space="preserve"> </w:t>
            </w:r>
            <w:r>
              <w:rPr>
                <w:b/>
              </w:rPr>
              <w:t>Environment</w:t>
            </w:r>
          </w:p>
        </w:tc>
        <w:tc>
          <w:tcPr>
            <w:tcW w:w="4477" w:type="dxa"/>
          </w:tcPr>
          <w:p w14:paraId="5E403434" w14:textId="0AA430C6" w:rsidR="005306C9" w:rsidRPr="00391744" w:rsidRDefault="005306C9" w:rsidP="005306C9">
            <w:pPr>
              <w:spacing w:after="0"/>
            </w:pPr>
            <w:r>
              <w:t>Production</w:t>
            </w:r>
          </w:p>
        </w:tc>
      </w:tr>
      <w:tr w:rsidR="005306C9" w:rsidRPr="002C4D80" w14:paraId="4A65CEAA" w14:textId="77777777" w:rsidTr="005306C9">
        <w:tc>
          <w:tcPr>
            <w:tcW w:w="3690" w:type="dxa"/>
            <w:shd w:val="clear" w:color="auto" w:fill="F2F2F2" w:themeFill="background1" w:themeFillShade="F2"/>
          </w:tcPr>
          <w:p w14:paraId="35A7B5C7" w14:textId="77777777" w:rsidR="005306C9" w:rsidRPr="000C7980" w:rsidRDefault="005306C9" w:rsidP="005306C9">
            <w:pPr>
              <w:spacing w:after="0"/>
              <w:rPr>
                <w:b/>
              </w:rPr>
            </w:pPr>
            <w:r w:rsidRPr="000C7980">
              <w:rPr>
                <w:b/>
              </w:rPr>
              <w:t>Existing or New?</w:t>
            </w:r>
          </w:p>
        </w:tc>
        <w:tc>
          <w:tcPr>
            <w:tcW w:w="4477" w:type="dxa"/>
          </w:tcPr>
          <w:p w14:paraId="7DF56663" w14:textId="1794888D" w:rsidR="005306C9" w:rsidRPr="000C7980" w:rsidRDefault="00F01DF1" w:rsidP="005306C9">
            <w:pPr>
              <w:spacing w:after="0"/>
            </w:pPr>
            <w:r>
              <w:t>Existing</w:t>
            </w:r>
          </w:p>
        </w:tc>
      </w:tr>
      <w:tr w:rsidR="005306C9" w:rsidRPr="002C4D80" w14:paraId="454F5E3F" w14:textId="77777777" w:rsidTr="005306C9">
        <w:tc>
          <w:tcPr>
            <w:tcW w:w="3690" w:type="dxa"/>
            <w:shd w:val="clear" w:color="auto" w:fill="F2F2F2" w:themeFill="background1" w:themeFillShade="F2"/>
          </w:tcPr>
          <w:p w14:paraId="3EB61C69" w14:textId="77777777" w:rsidR="005306C9" w:rsidRPr="002C4D80" w:rsidRDefault="005306C9" w:rsidP="005306C9">
            <w:pPr>
              <w:spacing w:after="0"/>
              <w:rPr>
                <w:b/>
              </w:rPr>
            </w:pPr>
            <w:r>
              <w:rPr>
                <w:b/>
              </w:rPr>
              <w:t>If new, expected date available.</w:t>
            </w:r>
          </w:p>
        </w:tc>
        <w:tc>
          <w:tcPr>
            <w:tcW w:w="4477" w:type="dxa"/>
          </w:tcPr>
          <w:p w14:paraId="6B6CBB03" w14:textId="49C5B619" w:rsidR="005306C9" w:rsidRPr="002C4D80" w:rsidRDefault="00F01DF1" w:rsidP="005306C9">
            <w:pPr>
              <w:spacing w:after="0"/>
            </w:pPr>
            <w:r>
              <w:t>N/A</w:t>
            </w:r>
          </w:p>
        </w:tc>
      </w:tr>
      <w:tr w:rsidR="005306C9" w:rsidRPr="00391744" w14:paraId="79833E01" w14:textId="77777777" w:rsidTr="005306C9">
        <w:tc>
          <w:tcPr>
            <w:tcW w:w="3690" w:type="dxa"/>
            <w:shd w:val="clear" w:color="auto" w:fill="F2F2F2" w:themeFill="background1" w:themeFillShade="F2"/>
          </w:tcPr>
          <w:p w14:paraId="10DF6FFB" w14:textId="77777777" w:rsidR="005306C9" w:rsidRPr="002C4D80" w:rsidRDefault="005306C9" w:rsidP="005306C9">
            <w:pPr>
              <w:spacing w:after="0"/>
              <w:rPr>
                <w:b/>
              </w:rPr>
            </w:pPr>
            <w:r>
              <w:rPr>
                <w:b/>
              </w:rPr>
              <w:t>Server</w:t>
            </w:r>
            <w:r w:rsidRPr="002C4D80">
              <w:rPr>
                <w:b/>
              </w:rPr>
              <w:t xml:space="preserve"> Make</w:t>
            </w:r>
          </w:p>
        </w:tc>
        <w:tc>
          <w:tcPr>
            <w:tcW w:w="4477" w:type="dxa"/>
          </w:tcPr>
          <w:p w14:paraId="66D7A289" w14:textId="77777777" w:rsidR="005306C9" w:rsidRPr="00391744" w:rsidRDefault="005306C9" w:rsidP="005306C9">
            <w:pPr>
              <w:spacing w:after="0"/>
            </w:pPr>
            <w:r>
              <w:t>Dell</w:t>
            </w:r>
          </w:p>
        </w:tc>
      </w:tr>
      <w:tr w:rsidR="005306C9" w:rsidRPr="00391744" w14:paraId="17730BE1" w14:textId="77777777" w:rsidTr="005306C9">
        <w:tc>
          <w:tcPr>
            <w:tcW w:w="3690" w:type="dxa"/>
            <w:shd w:val="clear" w:color="auto" w:fill="F2F2F2" w:themeFill="background1" w:themeFillShade="F2"/>
          </w:tcPr>
          <w:p w14:paraId="3AEE9D35" w14:textId="77777777" w:rsidR="005306C9" w:rsidRPr="002C4D80" w:rsidRDefault="005306C9" w:rsidP="005306C9">
            <w:pPr>
              <w:spacing w:after="0"/>
              <w:rPr>
                <w:b/>
              </w:rPr>
            </w:pPr>
            <w:r>
              <w:rPr>
                <w:b/>
              </w:rPr>
              <w:t>Server</w:t>
            </w:r>
            <w:r w:rsidRPr="002C4D80">
              <w:rPr>
                <w:b/>
              </w:rPr>
              <w:t xml:space="preserve"> Model</w:t>
            </w:r>
          </w:p>
        </w:tc>
        <w:tc>
          <w:tcPr>
            <w:tcW w:w="4477" w:type="dxa"/>
          </w:tcPr>
          <w:p w14:paraId="6F11C302" w14:textId="55423D2F" w:rsidR="005306C9" w:rsidRPr="00391744" w:rsidRDefault="005306C9" w:rsidP="005306C9">
            <w:pPr>
              <w:spacing w:after="0"/>
            </w:pPr>
          </w:p>
        </w:tc>
      </w:tr>
      <w:tr w:rsidR="005306C9" w:rsidRPr="00391744" w14:paraId="3E8521F1" w14:textId="77777777" w:rsidTr="005306C9">
        <w:tc>
          <w:tcPr>
            <w:tcW w:w="3690" w:type="dxa"/>
            <w:shd w:val="clear" w:color="auto" w:fill="F2F2F2" w:themeFill="background1" w:themeFillShade="F2"/>
          </w:tcPr>
          <w:p w14:paraId="339B7CCC" w14:textId="77777777" w:rsidR="005306C9" w:rsidRPr="002C4D80" w:rsidRDefault="005306C9" w:rsidP="005306C9">
            <w:pPr>
              <w:spacing w:after="0"/>
              <w:rPr>
                <w:b/>
              </w:rPr>
            </w:pPr>
            <w:commentRangeStart w:id="11"/>
            <w:r>
              <w:rPr>
                <w:b/>
              </w:rPr>
              <w:t>Processors</w:t>
            </w:r>
            <w:commentRangeEnd w:id="11"/>
            <w:r w:rsidR="00E31881">
              <w:rPr>
                <w:rStyle w:val="CommentReference"/>
              </w:rPr>
              <w:commentReference w:id="11"/>
            </w:r>
          </w:p>
        </w:tc>
        <w:tc>
          <w:tcPr>
            <w:tcW w:w="4477" w:type="dxa"/>
          </w:tcPr>
          <w:p w14:paraId="6F0F7194" w14:textId="6932184A" w:rsidR="005306C9" w:rsidRPr="00B86522" w:rsidRDefault="005306C9" w:rsidP="005306C9">
            <w:pPr>
              <w:spacing w:after="0"/>
              <w:rPr>
                <w:rFonts w:ascii="Times" w:hAnsi="Times"/>
              </w:rPr>
            </w:pPr>
          </w:p>
        </w:tc>
      </w:tr>
      <w:tr w:rsidR="005306C9" w:rsidRPr="00391744" w14:paraId="7FF6E89B" w14:textId="77777777" w:rsidTr="005306C9">
        <w:tc>
          <w:tcPr>
            <w:tcW w:w="3690" w:type="dxa"/>
            <w:shd w:val="clear" w:color="auto" w:fill="F2F2F2" w:themeFill="background1" w:themeFillShade="F2"/>
          </w:tcPr>
          <w:p w14:paraId="1473F90A" w14:textId="77777777" w:rsidR="005306C9" w:rsidRPr="002C4D80" w:rsidRDefault="005306C9" w:rsidP="005306C9">
            <w:pPr>
              <w:spacing w:after="0"/>
              <w:rPr>
                <w:b/>
              </w:rPr>
            </w:pPr>
            <w:r>
              <w:rPr>
                <w:b/>
              </w:rPr>
              <w:t>Permanent Storage Type</w:t>
            </w:r>
          </w:p>
        </w:tc>
        <w:tc>
          <w:tcPr>
            <w:tcW w:w="4477" w:type="dxa"/>
          </w:tcPr>
          <w:p w14:paraId="4025A9FB" w14:textId="41DAB9BB" w:rsidR="005306C9" w:rsidRPr="00391744" w:rsidRDefault="005306C9" w:rsidP="005306C9">
            <w:pPr>
              <w:spacing w:after="0"/>
            </w:pPr>
          </w:p>
        </w:tc>
      </w:tr>
      <w:tr w:rsidR="005306C9" w:rsidRPr="00391744" w14:paraId="7CF09985" w14:textId="77777777" w:rsidTr="005306C9">
        <w:tc>
          <w:tcPr>
            <w:tcW w:w="3690" w:type="dxa"/>
            <w:shd w:val="clear" w:color="auto" w:fill="F2F2F2" w:themeFill="background1" w:themeFillShade="F2"/>
          </w:tcPr>
          <w:p w14:paraId="3E468E20" w14:textId="77777777" w:rsidR="005306C9" w:rsidRPr="002C4D80" w:rsidRDefault="005306C9" w:rsidP="005306C9">
            <w:pPr>
              <w:spacing w:after="0"/>
              <w:rPr>
                <w:b/>
              </w:rPr>
            </w:pPr>
            <w:r>
              <w:rPr>
                <w:b/>
              </w:rPr>
              <w:t>Permanent Storage Capacity</w:t>
            </w:r>
          </w:p>
        </w:tc>
        <w:tc>
          <w:tcPr>
            <w:tcW w:w="4477" w:type="dxa"/>
          </w:tcPr>
          <w:p w14:paraId="33C7395E" w14:textId="7F141585" w:rsidR="005306C9" w:rsidRPr="00391744" w:rsidRDefault="005306C9" w:rsidP="005306C9">
            <w:pPr>
              <w:spacing w:after="0"/>
            </w:pPr>
          </w:p>
        </w:tc>
      </w:tr>
      <w:tr w:rsidR="005306C9" w:rsidRPr="002C4D80" w14:paraId="27B40D64" w14:textId="77777777" w:rsidTr="005306C9">
        <w:tc>
          <w:tcPr>
            <w:tcW w:w="3690" w:type="dxa"/>
            <w:shd w:val="clear" w:color="auto" w:fill="F2F2F2" w:themeFill="background1" w:themeFillShade="F2"/>
          </w:tcPr>
          <w:p w14:paraId="353E835F" w14:textId="77777777" w:rsidR="005306C9" w:rsidRPr="002C4D80" w:rsidRDefault="005306C9" w:rsidP="005306C9">
            <w:pPr>
              <w:spacing w:after="0"/>
              <w:rPr>
                <w:b/>
              </w:rPr>
            </w:pPr>
            <w:r>
              <w:rPr>
                <w:b/>
              </w:rPr>
              <w:t>RAM Capacity</w:t>
            </w:r>
          </w:p>
        </w:tc>
        <w:tc>
          <w:tcPr>
            <w:tcW w:w="4477" w:type="dxa"/>
          </w:tcPr>
          <w:p w14:paraId="3A429753" w14:textId="408A804F" w:rsidR="005306C9" w:rsidRPr="002C4D80" w:rsidRDefault="005306C9" w:rsidP="005306C9">
            <w:pPr>
              <w:spacing w:after="0"/>
            </w:pPr>
          </w:p>
        </w:tc>
      </w:tr>
      <w:tr w:rsidR="005306C9" w:rsidRPr="00391744" w14:paraId="300BB4B1" w14:textId="77777777" w:rsidTr="005306C9">
        <w:tc>
          <w:tcPr>
            <w:tcW w:w="3690" w:type="dxa"/>
            <w:shd w:val="clear" w:color="auto" w:fill="F2F2F2" w:themeFill="background1" w:themeFillShade="F2"/>
          </w:tcPr>
          <w:p w14:paraId="41727EAF" w14:textId="77777777" w:rsidR="005306C9" w:rsidRPr="002C4D80" w:rsidRDefault="005306C9" w:rsidP="005306C9">
            <w:pPr>
              <w:spacing w:after="0"/>
              <w:rPr>
                <w:b/>
              </w:rPr>
            </w:pPr>
            <w:r>
              <w:rPr>
                <w:b/>
              </w:rPr>
              <w:t>Operating System</w:t>
            </w:r>
          </w:p>
        </w:tc>
        <w:tc>
          <w:tcPr>
            <w:tcW w:w="4477" w:type="dxa"/>
          </w:tcPr>
          <w:p w14:paraId="6072D2BE" w14:textId="77777777" w:rsidR="005306C9" w:rsidRPr="00391744" w:rsidRDefault="005306C9" w:rsidP="005306C9">
            <w:pPr>
              <w:spacing w:after="0"/>
            </w:pPr>
            <w:r>
              <w:t>Ubuntu 14.04.4 LTS</w:t>
            </w:r>
          </w:p>
        </w:tc>
      </w:tr>
      <w:tr w:rsidR="005306C9" w:rsidRPr="00391744" w14:paraId="17E69466" w14:textId="77777777" w:rsidTr="005306C9">
        <w:trPr>
          <w:trHeight w:val="332"/>
        </w:trPr>
        <w:tc>
          <w:tcPr>
            <w:tcW w:w="3690" w:type="dxa"/>
            <w:shd w:val="clear" w:color="auto" w:fill="F2F2F2" w:themeFill="background1" w:themeFillShade="F2"/>
          </w:tcPr>
          <w:p w14:paraId="4C1FB2D5" w14:textId="26F18F13" w:rsidR="005306C9" w:rsidRPr="002C4D80" w:rsidRDefault="005306C9" w:rsidP="005306C9">
            <w:pPr>
              <w:spacing w:after="0"/>
              <w:rPr>
                <w:b/>
              </w:rPr>
            </w:pPr>
            <w:r>
              <w:rPr>
                <w:b/>
              </w:rPr>
              <w:t xml:space="preserve">Torrent Suite Version </w:t>
            </w:r>
          </w:p>
        </w:tc>
        <w:tc>
          <w:tcPr>
            <w:tcW w:w="4477" w:type="dxa"/>
          </w:tcPr>
          <w:p w14:paraId="771C689F" w14:textId="0D9982F9" w:rsidR="005306C9" w:rsidRPr="00391744" w:rsidRDefault="00F01DF1" w:rsidP="005306C9">
            <w:pPr>
              <w:spacing w:after="0"/>
            </w:pPr>
            <w:r>
              <w:t>5.4</w:t>
            </w:r>
          </w:p>
        </w:tc>
      </w:tr>
      <w:tr w:rsidR="005306C9" w:rsidRPr="00391744" w14:paraId="278D6EBA" w14:textId="77777777" w:rsidTr="005306C9">
        <w:trPr>
          <w:trHeight w:val="332"/>
        </w:trPr>
        <w:tc>
          <w:tcPr>
            <w:tcW w:w="3690" w:type="dxa"/>
            <w:shd w:val="clear" w:color="auto" w:fill="F2F2F2" w:themeFill="background1" w:themeFillShade="F2"/>
          </w:tcPr>
          <w:p w14:paraId="03D7D19E" w14:textId="77777777" w:rsidR="005306C9" w:rsidRPr="002C4D80" w:rsidRDefault="005306C9" w:rsidP="005306C9">
            <w:pPr>
              <w:spacing w:after="0"/>
              <w:rPr>
                <w:b/>
              </w:rPr>
            </w:pPr>
            <w:r>
              <w:rPr>
                <w:b/>
              </w:rPr>
              <w:t>Network Interface</w:t>
            </w:r>
          </w:p>
        </w:tc>
        <w:tc>
          <w:tcPr>
            <w:tcW w:w="4477" w:type="dxa"/>
          </w:tcPr>
          <w:p w14:paraId="09915598" w14:textId="77777777" w:rsidR="005306C9" w:rsidRPr="00391744" w:rsidRDefault="005306C9" w:rsidP="005306C9">
            <w:pPr>
              <w:spacing w:after="0"/>
            </w:pPr>
            <w:r>
              <w:t>Gigabit Ethernet</w:t>
            </w:r>
          </w:p>
        </w:tc>
      </w:tr>
    </w:tbl>
    <w:p w14:paraId="77DDAC7C" w14:textId="77777777" w:rsidR="005306C9" w:rsidRDefault="005306C9" w:rsidP="005306C9"/>
    <w:tbl>
      <w:tblPr>
        <w:tblStyle w:val="TableGrid"/>
        <w:tblW w:w="8167" w:type="dxa"/>
        <w:tblInd w:w="828" w:type="dxa"/>
        <w:tblLook w:val="04A0" w:firstRow="1" w:lastRow="0" w:firstColumn="1" w:lastColumn="0" w:noHBand="0" w:noVBand="1"/>
      </w:tblPr>
      <w:tblGrid>
        <w:gridCol w:w="3690"/>
        <w:gridCol w:w="4477"/>
      </w:tblGrid>
      <w:tr w:rsidR="005306C9" w:rsidRPr="00391744" w14:paraId="5D79589D" w14:textId="77777777" w:rsidTr="005306C9">
        <w:tc>
          <w:tcPr>
            <w:tcW w:w="3690" w:type="dxa"/>
            <w:shd w:val="clear" w:color="auto" w:fill="F2F2F2" w:themeFill="background1" w:themeFillShade="F2"/>
          </w:tcPr>
          <w:p w14:paraId="0E2F05DD" w14:textId="77777777" w:rsidR="005306C9" w:rsidRPr="002C4D80" w:rsidRDefault="005306C9" w:rsidP="005306C9">
            <w:pPr>
              <w:spacing w:after="0"/>
              <w:rPr>
                <w:b/>
              </w:rPr>
            </w:pPr>
            <w:r>
              <w:rPr>
                <w:b/>
              </w:rPr>
              <w:t>Server</w:t>
            </w:r>
            <w:r w:rsidRPr="002C4D80">
              <w:rPr>
                <w:b/>
              </w:rPr>
              <w:t xml:space="preserve"> </w:t>
            </w:r>
            <w:r>
              <w:rPr>
                <w:b/>
              </w:rPr>
              <w:t>Usage</w:t>
            </w:r>
          </w:p>
        </w:tc>
        <w:tc>
          <w:tcPr>
            <w:tcW w:w="4477" w:type="dxa"/>
          </w:tcPr>
          <w:p w14:paraId="3D00A9A8" w14:textId="77777777" w:rsidR="005306C9" w:rsidRPr="00391744" w:rsidRDefault="005306C9" w:rsidP="005306C9">
            <w:pPr>
              <w:spacing w:after="0"/>
            </w:pPr>
            <w:r>
              <w:t>Variant Calling Server</w:t>
            </w:r>
          </w:p>
        </w:tc>
      </w:tr>
      <w:tr w:rsidR="005306C9" w:rsidRPr="00391744" w14:paraId="13030AD9" w14:textId="77777777" w:rsidTr="005306C9">
        <w:tc>
          <w:tcPr>
            <w:tcW w:w="3690" w:type="dxa"/>
            <w:shd w:val="clear" w:color="auto" w:fill="F2F2F2" w:themeFill="background1" w:themeFillShade="F2"/>
          </w:tcPr>
          <w:p w14:paraId="13495CEC" w14:textId="77777777" w:rsidR="005306C9" w:rsidRPr="002C4D80" w:rsidRDefault="005306C9" w:rsidP="005306C9">
            <w:pPr>
              <w:spacing w:after="0"/>
              <w:rPr>
                <w:b/>
              </w:rPr>
            </w:pPr>
            <w:r>
              <w:rPr>
                <w:b/>
              </w:rPr>
              <w:t>Server</w:t>
            </w:r>
            <w:r w:rsidRPr="002C4D80">
              <w:rPr>
                <w:b/>
              </w:rPr>
              <w:t xml:space="preserve"> </w:t>
            </w:r>
            <w:r>
              <w:rPr>
                <w:b/>
              </w:rPr>
              <w:t>Environment</w:t>
            </w:r>
          </w:p>
        </w:tc>
        <w:tc>
          <w:tcPr>
            <w:tcW w:w="4477" w:type="dxa"/>
          </w:tcPr>
          <w:p w14:paraId="007E9411" w14:textId="2686580E" w:rsidR="005306C9" w:rsidRPr="00391744" w:rsidRDefault="005306C9" w:rsidP="005306C9">
            <w:pPr>
              <w:spacing w:after="0"/>
            </w:pPr>
            <w:r>
              <w:t>TEST &amp; PROD</w:t>
            </w:r>
          </w:p>
        </w:tc>
      </w:tr>
      <w:tr w:rsidR="005306C9" w:rsidRPr="002C4D80" w14:paraId="25131597" w14:textId="77777777" w:rsidTr="005306C9">
        <w:tc>
          <w:tcPr>
            <w:tcW w:w="3690" w:type="dxa"/>
            <w:shd w:val="clear" w:color="auto" w:fill="F2F2F2" w:themeFill="background1" w:themeFillShade="F2"/>
          </w:tcPr>
          <w:p w14:paraId="76C3E2EC" w14:textId="77777777" w:rsidR="005306C9" w:rsidRPr="002C4D80" w:rsidRDefault="005306C9" w:rsidP="005306C9">
            <w:pPr>
              <w:spacing w:after="0"/>
              <w:rPr>
                <w:b/>
              </w:rPr>
            </w:pPr>
            <w:r w:rsidRPr="002C4D80">
              <w:rPr>
                <w:b/>
              </w:rPr>
              <w:t>Existing or New?</w:t>
            </w:r>
          </w:p>
        </w:tc>
        <w:tc>
          <w:tcPr>
            <w:tcW w:w="4477" w:type="dxa"/>
          </w:tcPr>
          <w:p w14:paraId="53E57700" w14:textId="3B00BA2C" w:rsidR="005306C9" w:rsidRPr="002C4D80" w:rsidRDefault="005306C9" w:rsidP="005306C9">
            <w:pPr>
              <w:spacing w:after="0"/>
            </w:pPr>
            <w:r>
              <w:t>Existing</w:t>
            </w:r>
          </w:p>
        </w:tc>
      </w:tr>
      <w:tr w:rsidR="005306C9" w:rsidRPr="002C4D80" w14:paraId="5A04BDD3" w14:textId="77777777" w:rsidTr="005306C9">
        <w:tc>
          <w:tcPr>
            <w:tcW w:w="3690" w:type="dxa"/>
            <w:shd w:val="clear" w:color="auto" w:fill="F2F2F2" w:themeFill="background1" w:themeFillShade="F2"/>
          </w:tcPr>
          <w:p w14:paraId="68300C7B" w14:textId="77777777" w:rsidR="005306C9" w:rsidRPr="002C4D80" w:rsidRDefault="005306C9" w:rsidP="005306C9">
            <w:pPr>
              <w:spacing w:after="0"/>
              <w:rPr>
                <w:b/>
              </w:rPr>
            </w:pPr>
            <w:r>
              <w:rPr>
                <w:b/>
              </w:rPr>
              <w:t>If new, expected date available.</w:t>
            </w:r>
          </w:p>
        </w:tc>
        <w:tc>
          <w:tcPr>
            <w:tcW w:w="4477" w:type="dxa"/>
          </w:tcPr>
          <w:p w14:paraId="165BC798" w14:textId="7462A44A" w:rsidR="005306C9" w:rsidRPr="002C4D80" w:rsidRDefault="005306C9" w:rsidP="005306C9">
            <w:pPr>
              <w:spacing w:after="0"/>
            </w:pPr>
            <w:r>
              <w:t>N/A</w:t>
            </w:r>
          </w:p>
        </w:tc>
      </w:tr>
      <w:tr w:rsidR="005306C9" w:rsidRPr="00391744" w14:paraId="422142CA" w14:textId="77777777" w:rsidTr="005306C9">
        <w:tc>
          <w:tcPr>
            <w:tcW w:w="3690" w:type="dxa"/>
            <w:shd w:val="clear" w:color="auto" w:fill="F2F2F2" w:themeFill="background1" w:themeFillShade="F2"/>
          </w:tcPr>
          <w:p w14:paraId="02F33CEB" w14:textId="77777777" w:rsidR="005306C9" w:rsidRPr="002C4D80" w:rsidRDefault="005306C9" w:rsidP="005306C9">
            <w:pPr>
              <w:spacing w:after="0"/>
              <w:rPr>
                <w:b/>
              </w:rPr>
            </w:pPr>
            <w:r>
              <w:rPr>
                <w:b/>
              </w:rPr>
              <w:t>Server</w:t>
            </w:r>
            <w:r w:rsidRPr="002C4D80">
              <w:rPr>
                <w:b/>
              </w:rPr>
              <w:t xml:space="preserve"> Make</w:t>
            </w:r>
          </w:p>
        </w:tc>
        <w:tc>
          <w:tcPr>
            <w:tcW w:w="4477" w:type="dxa"/>
          </w:tcPr>
          <w:p w14:paraId="4874C11D" w14:textId="77777777" w:rsidR="005306C9" w:rsidRPr="00391744" w:rsidRDefault="005306C9" w:rsidP="005306C9">
            <w:pPr>
              <w:spacing w:after="0"/>
            </w:pPr>
            <w:r>
              <w:t>Dell</w:t>
            </w:r>
          </w:p>
        </w:tc>
      </w:tr>
      <w:tr w:rsidR="005306C9" w:rsidRPr="00391744" w14:paraId="275322D9" w14:textId="77777777" w:rsidTr="005306C9">
        <w:tc>
          <w:tcPr>
            <w:tcW w:w="3690" w:type="dxa"/>
            <w:shd w:val="clear" w:color="auto" w:fill="F2F2F2" w:themeFill="background1" w:themeFillShade="F2"/>
          </w:tcPr>
          <w:p w14:paraId="110C1448" w14:textId="77777777" w:rsidR="005306C9" w:rsidRPr="002C4D80" w:rsidRDefault="005306C9" w:rsidP="005306C9">
            <w:pPr>
              <w:spacing w:after="0"/>
              <w:rPr>
                <w:b/>
              </w:rPr>
            </w:pPr>
            <w:r>
              <w:rPr>
                <w:b/>
              </w:rPr>
              <w:t>Server</w:t>
            </w:r>
            <w:r w:rsidRPr="002C4D80">
              <w:rPr>
                <w:b/>
              </w:rPr>
              <w:t xml:space="preserve"> Model</w:t>
            </w:r>
          </w:p>
        </w:tc>
        <w:tc>
          <w:tcPr>
            <w:tcW w:w="4477" w:type="dxa"/>
          </w:tcPr>
          <w:p w14:paraId="1772B9EB" w14:textId="77777777" w:rsidR="005306C9" w:rsidRPr="00391744" w:rsidRDefault="005306C9" w:rsidP="005306C9">
            <w:pPr>
              <w:spacing w:after="0"/>
            </w:pPr>
            <w:r>
              <w:t>PowerEdge R930</w:t>
            </w:r>
          </w:p>
        </w:tc>
      </w:tr>
      <w:tr w:rsidR="005306C9" w:rsidRPr="00391744" w14:paraId="7B75EAF2" w14:textId="77777777" w:rsidTr="005306C9">
        <w:tc>
          <w:tcPr>
            <w:tcW w:w="3690" w:type="dxa"/>
            <w:shd w:val="clear" w:color="auto" w:fill="F2F2F2" w:themeFill="background1" w:themeFillShade="F2"/>
          </w:tcPr>
          <w:p w14:paraId="3B6C9455" w14:textId="77777777" w:rsidR="005306C9" w:rsidRPr="002C4D80" w:rsidRDefault="005306C9" w:rsidP="005306C9">
            <w:pPr>
              <w:spacing w:after="0"/>
              <w:rPr>
                <w:b/>
              </w:rPr>
            </w:pPr>
            <w:r>
              <w:rPr>
                <w:b/>
              </w:rPr>
              <w:t>Processors</w:t>
            </w:r>
          </w:p>
        </w:tc>
        <w:tc>
          <w:tcPr>
            <w:tcW w:w="4477" w:type="dxa"/>
          </w:tcPr>
          <w:p w14:paraId="4F834EE1" w14:textId="77777777" w:rsidR="005306C9" w:rsidRPr="00391744" w:rsidRDefault="005306C9" w:rsidP="005306C9">
            <w:pPr>
              <w:spacing w:after="0"/>
            </w:pPr>
            <w:r>
              <w:t xml:space="preserve">16 x </w:t>
            </w:r>
            <w:r w:rsidRPr="00B86522">
              <w:rPr>
                <w:rFonts w:ascii="Arial" w:hAnsi="Arial" w:cs="Arial"/>
                <w:color w:val="000000"/>
                <w:shd w:val="clear" w:color="auto" w:fill="FFFFFF"/>
              </w:rPr>
              <w:t>Intel Xeon</w:t>
            </w:r>
            <w:r>
              <w:rPr>
                <w:rFonts w:ascii="Arial" w:hAnsi="Arial" w:cs="Arial"/>
                <w:color w:val="000000"/>
                <w:shd w:val="clear" w:color="auto" w:fill="FFFFFF"/>
              </w:rPr>
              <w:t xml:space="preserve"> E5-2690 @ 2.90 GHz</w:t>
            </w:r>
          </w:p>
        </w:tc>
      </w:tr>
      <w:tr w:rsidR="005306C9" w:rsidRPr="00391744" w14:paraId="3FCF5A90" w14:textId="77777777" w:rsidTr="005306C9">
        <w:tc>
          <w:tcPr>
            <w:tcW w:w="3690" w:type="dxa"/>
            <w:shd w:val="clear" w:color="auto" w:fill="F2F2F2" w:themeFill="background1" w:themeFillShade="F2"/>
          </w:tcPr>
          <w:p w14:paraId="75C3449D" w14:textId="77777777" w:rsidR="005306C9" w:rsidRPr="002C4D80" w:rsidRDefault="005306C9" w:rsidP="005306C9">
            <w:pPr>
              <w:spacing w:after="0"/>
              <w:rPr>
                <w:b/>
              </w:rPr>
            </w:pPr>
            <w:r>
              <w:rPr>
                <w:b/>
              </w:rPr>
              <w:t>Permanent Storage Type</w:t>
            </w:r>
          </w:p>
        </w:tc>
        <w:tc>
          <w:tcPr>
            <w:tcW w:w="4477" w:type="dxa"/>
          </w:tcPr>
          <w:p w14:paraId="5F2C413B" w14:textId="77777777" w:rsidR="005306C9" w:rsidRPr="00391744" w:rsidRDefault="005306C9" w:rsidP="005306C9">
            <w:pPr>
              <w:spacing w:after="0"/>
            </w:pPr>
            <w:r>
              <w:rPr>
                <w:rFonts w:ascii="Arial" w:hAnsi="Arial" w:cs="Arial"/>
                <w:color w:val="000000"/>
                <w:shd w:val="clear" w:color="auto" w:fill="FFFFFF"/>
              </w:rPr>
              <w:t>Hard Drive RAID</w:t>
            </w:r>
          </w:p>
        </w:tc>
      </w:tr>
      <w:tr w:rsidR="005306C9" w:rsidRPr="00391744" w14:paraId="72F5D438" w14:textId="77777777" w:rsidTr="005306C9">
        <w:tc>
          <w:tcPr>
            <w:tcW w:w="3690" w:type="dxa"/>
            <w:shd w:val="clear" w:color="auto" w:fill="F2F2F2" w:themeFill="background1" w:themeFillShade="F2"/>
          </w:tcPr>
          <w:p w14:paraId="10D20FE5" w14:textId="77777777" w:rsidR="005306C9" w:rsidRPr="002C4D80" w:rsidRDefault="005306C9" w:rsidP="005306C9">
            <w:pPr>
              <w:spacing w:after="0"/>
              <w:rPr>
                <w:b/>
              </w:rPr>
            </w:pPr>
            <w:r>
              <w:rPr>
                <w:b/>
              </w:rPr>
              <w:t>Permanent Storage Capacity</w:t>
            </w:r>
          </w:p>
        </w:tc>
        <w:tc>
          <w:tcPr>
            <w:tcW w:w="4477" w:type="dxa"/>
          </w:tcPr>
          <w:p w14:paraId="65B885E7" w14:textId="77777777" w:rsidR="005306C9" w:rsidRPr="00391744" w:rsidRDefault="005306C9" w:rsidP="005306C9">
            <w:pPr>
              <w:spacing w:after="0"/>
            </w:pPr>
            <w:r>
              <w:t>790 GB</w:t>
            </w:r>
          </w:p>
        </w:tc>
      </w:tr>
      <w:tr w:rsidR="005306C9" w:rsidRPr="002C4D80" w14:paraId="22568649" w14:textId="77777777" w:rsidTr="005306C9">
        <w:tc>
          <w:tcPr>
            <w:tcW w:w="3690" w:type="dxa"/>
            <w:shd w:val="clear" w:color="auto" w:fill="F2F2F2" w:themeFill="background1" w:themeFillShade="F2"/>
          </w:tcPr>
          <w:p w14:paraId="5BDB585C" w14:textId="77777777" w:rsidR="005306C9" w:rsidRPr="002C4D80" w:rsidRDefault="005306C9" w:rsidP="005306C9">
            <w:pPr>
              <w:spacing w:after="0"/>
              <w:rPr>
                <w:b/>
              </w:rPr>
            </w:pPr>
            <w:r>
              <w:rPr>
                <w:b/>
              </w:rPr>
              <w:t>RAM Capacity</w:t>
            </w:r>
          </w:p>
        </w:tc>
        <w:tc>
          <w:tcPr>
            <w:tcW w:w="4477" w:type="dxa"/>
          </w:tcPr>
          <w:p w14:paraId="08D9B08B" w14:textId="77777777" w:rsidR="005306C9" w:rsidRPr="002C4D80" w:rsidRDefault="005306C9" w:rsidP="005306C9">
            <w:pPr>
              <w:spacing w:after="0"/>
            </w:pPr>
            <w:r>
              <w:t>132 GB</w:t>
            </w:r>
          </w:p>
        </w:tc>
      </w:tr>
      <w:tr w:rsidR="005306C9" w:rsidRPr="00391744" w14:paraId="13C2F232" w14:textId="77777777" w:rsidTr="005306C9">
        <w:tc>
          <w:tcPr>
            <w:tcW w:w="3690" w:type="dxa"/>
            <w:shd w:val="clear" w:color="auto" w:fill="F2F2F2" w:themeFill="background1" w:themeFillShade="F2"/>
          </w:tcPr>
          <w:p w14:paraId="6C6A646D" w14:textId="77777777" w:rsidR="005306C9" w:rsidRPr="002C4D80" w:rsidRDefault="005306C9" w:rsidP="005306C9">
            <w:pPr>
              <w:spacing w:after="0"/>
              <w:rPr>
                <w:b/>
              </w:rPr>
            </w:pPr>
            <w:r>
              <w:rPr>
                <w:b/>
              </w:rPr>
              <w:t>Operating System</w:t>
            </w:r>
          </w:p>
        </w:tc>
        <w:tc>
          <w:tcPr>
            <w:tcW w:w="4477" w:type="dxa"/>
          </w:tcPr>
          <w:p w14:paraId="489B957F" w14:textId="77777777" w:rsidR="005306C9" w:rsidRPr="00391744" w:rsidRDefault="005306C9" w:rsidP="005306C9">
            <w:pPr>
              <w:spacing w:after="0"/>
            </w:pPr>
            <w:r>
              <w:t>Ubuntu 14.04.4</w:t>
            </w:r>
          </w:p>
        </w:tc>
      </w:tr>
      <w:tr w:rsidR="005306C9" w:rsidRPr="00391744" w14:paraId="5C976D10" w14:textId="77777777" w:rsidTr="005306C9">
        <w:trPr>
          <w:trHeight w:val="323"/>
        </w:trPr>
        <w:tc>
          <w:tcPr>
            <w:tcW w:w="3690" w:type="dxa"/>
            <w:shd w:val="clear" w:color="auto" w:fill="F2F2F2" w:themeFill="background1" w:themeFillShade="F2"/>
          </w:tcPr>
          <w:p w14:paraId="38D21F76" w14:textId="77777777" w:rsidR="005306C9" w:rsidRPr="002C4D80" w:rsidRDefault="005306C9" w:rsidP="005306C9">
            <w:pPr>
              <w:spacing w:after="0"/>
              <w:rPr>
                <w:b/>
              </w:rPr>
            </w:pPr>
            <w:r>
              <w:rPr>
                <w:b/>
              </w:rPr>
              <w:t>Network Interface</w:t>
            </w:r>
          </w:p>
        </w:tc>
        <w:tc>
          <w:tcPr>
            <w:tcW w:w="4477" w:type="dxa"/>
          </w:tcPr>
          <w:p w14:paraId="700DCDA7" w14:textId="77777777" w:rsidR="005306C9" w:rsidRPr="00391744" w:rsidRDefault="005306C9" w:rsidP="005306C9">
            <w:pPr>
              <w:spacing w:after="0"/>
            </w:pPr>
            <w:r>
              <w:t>Gigabit Ethernet</w:t>
            </w:r>
          </w:p>
        </w:tc>
      </w:tr>
    </w:tbl>
    <w:p w14:paraId="383FE025" w14:textId="77777777" w:rsidR="005306C9" w:rsidRDefault="005306C9" w:rsidP="005306C9"/>
    <w:tbl>
      <w:tblPr>
        <w:tblStyle w:val="TableGrid"/>
        <w:tblW w:w="8167" w:type="dxa"/>
        <w:tblInd w:w="828" w:type="dxa"/>
        <w:tblLook w:val="04A0" w:firstRow="1" w:lastRow="0" w:firstColumn="1" w:lastColumn="0" w:noHBand="0" w:noVBand="1"/>
      </w:tblPr>
      <w:tblGrid>
        <w:gridCol w:w="3690"/>
        <w:gridCol w:w="4477"/>
      </w:tblGrid>
      <w:tr w:rsidR="005306C9" w:rsidRPr="00391744" w14:paraId="00234325" w14:textId="77777777" w:rsidTr="005306C9">
        <w:tc>
          <w:tcPr>
            <w:tcW w:w="3690" w:type="dxa"/>
            <w:shd w:val="clear" w:color="auto" w:fill="F2F2F2" w:themeFill="background1" w:themeFillShade="F2"/>
          </w:tcPr>
          <w:p w14:paraId="0586C369" w14:textId="77777777" w:rsidR="005306C9" w:rsidRPr="002C4D80" w:rsidRDefault="005306C9" w:rsidP="005306C9">
            <w:pPr>
              <w:spacing w:after="0"/>
              <w:rPr>
                <w:b/>
              </w:rPr>
            </w:pPr>
            <w:r>
              <w:rPr>
                <w:b/>
              </w:rPr>
              <w:t>Server</w:t>
            </w:r>
            <w:r w:rsidRPr="002C4D80">
              <w:rPr>
                <w:b/>
              </w:rPr>
              <w:t xml:space="preserve"> </w:t>
            </w:r>
            <w:r>
              <w:rPr>
                <w:b/>
              </w:rPr>
              <w:t>Usage</w:t>
            </w:r>
          </w:p>
        </w:tc>
        <w:tc>
          <w:tcPr>
            <w:tcW w:w="4477" w:type="dxa"/>
          </w:tcPr>
          <w:p w14:paraId="1E035010" w14:textId="170BF961" w:rsidR="005306C9" w:rsidRPr="00391744" w:rsidRDefault="005306C9" w:rsidP="005306C9">
            <w:pPr>
              <w:spacing w:after="0"/>
            </w:pPr>
            <w:r>
              <w:t>Dashboard Server</w:t>
            </w:r>
          </w:p>
        </w:tc>
      </w:tr>
      <w:tr w:rsidR="005306C9" w:rsidRPr="00391744" w14:paraId="40F4FE63" w14:textId="77777777" w:rsidTr="005306C9">
        <w:tc>
          <w:tcPr>
            <w:tcW w:w="3690" w:type="dxa"/>
            <w:shd w:val="clear" w:color="auto" w:fill="F2F2F2" w:themeFill="background1" w:themeFillShade="F2"/>
          </w:tcPr>
          <w:p w14:paraId="63D380EF" w14:textId="77777777" w:rsidR="005306C9" w:rsidRPr="002C4D80" w:rsidRDefault="005306C9" w:rsidP="005306C9">
            <w:pPr>
              <w:spacing w:after="0"/>
              <w:rPr>
                <w:b/>
              </w:rPr>
            </w:pPr>
            <w:r>
              <w:rPr>
                <w:b/>
              </w:rPr>
              <w:t>Server</w:t>
            </w:r>
            <w:r w:rsidRPr="002C4D80">
              <w:rPr>
                <w:b/>
              </w:rPr>
              <w:t xml:space="preserve"> </w:t>
            </w:r>
            <w:r>
              <w:rPr>
                <w:b/>
              </w:rPr>
              <w:t>Environment</w:t>
            </w:r>
          </w:p>
        </w:tc>
        <w:tc>
          <w:tcPr>
            <w:tcW w:w="4477" w:type="dxa"/>
          </w:tcPr>
          <w:p w14:paraId="44064E41" w14:textId="77777777" w:rsidR="005306C9" w:rsidRPr="00391744" w:rsidRDefault="005306C9" w:rsidP="005306C9">
            <w:pPr>
              <w:spacing w:after="0"/>
            </w:pPr>
            <w:r>
              <w:t>PROD</w:t>
            </w:r>
          </w:p>
        </w:tc>
      </w:tr>
      <w:tr w:rsidR="005306C9" w:rsidRPr="002C4D80" w14:paraId="04734CB2" w14:textId="77777777" w:rsidTr="005306C9">
        <w:tc>
          <w:tcPr>
            <w:tcW w:w="3690" w:type="dxa"/>
            <w:shd w:val="clear" w:color="auto" w:fill="F2F2F2" w:themeFill="background1" w:themeFillShade="F2"/>
          </w:tcPr>
          <w:p w14:paraId="11CFEF97" w14:textId="77777777" w:rsidR="005306C9" w:rsidRPr="002C4D80" w:rsidRDefault="005306C9" w:rsidP="005306C9">
            <w:pPr>
              <w:spacing w:after="0"/>
              <w:rPr>
                <w:b/>
              </w:rPr>
            </w:pPr>
            <w:r w:rsidRPr="002C4D80">
              <w:rPr>
                <w:b/>
              </w:rPr>
              <w:t>Existing or New?</w:t>
            </w:r>
          </w:p>
        </w:tc>
        <w:tc>
          <w:tcPr>
            <w:tcW w:w="4477" w:type="dxa"/>
          </w:tcPr>
          <w:p w14:paraId="71271C3D" w14:textId="694C10DF" w:rsidR="005306C9" w:rsidRPr="002C4D80" w:rsidRDefault="005306C9" w:rsidP="005306C9">
            <w:pPr>
              <w:spacing w:after="0"/>
            </w:pPr>
            <w:r>
              <w:t>Existing</w:t>
            </w:r>
          </w:p>
        </w:tc>
      </w:tr>
      <w:tr w:rsidR="005306C9" w:rsidRPr="002C4D80" w14:paraId="56CEEF43" w14:textId="77777777" w:rsidTr="005306C9">
        <w:tc>
          <w:tcPr>
            <w:tcW w:w="3690" w:type="dxa"/>
            <w:shd w:val="clear" w:color="auto" w:fill="F2F2F2" w:themeFill="background1" w:themeFillShade="F2"/>
          </w:tcPr>
          <w:p w14:paraId="5651F7F1" w14:textId="77777777" w:rsidR="005306C9" w:rsidRPr="002C4D80" w:rsidRDefault="005306C9" w:rsidP="005306C9">
            <w:pPr>
              <w:spacing w:after="0"/>
              <w:rPr>
                <w:b/>
              </w:rPr>
            </w:pPr>
            <w:r>
              <w:rPr>
                <w:b/>
              </w:rPr>
              <w:t>If new, expected date available.</w:t>
            </w:r>
          </w:p>
        </w:tc>
        <w:tc>
          <w:tcPr>
            <w:tcW w:w="4477" w:type="dxa"/>
          </w:tcPr>
          <w:p w14:paraId="21A1C9FF" w14:textId="02772350" w:rsidR="005306C9" w:rsidRPr="002C4D80" w:rsidRDefault="005306C9" w:rsidP="005306C9">
            <w:pPr>
              <w:spacing w:after="0"/>
            </w:pPr>
            <w:r>
              <w:t>N/A</w:t>
            </w:r>
          </w:p>
        </w:tc>
      </w:tr>
      <w:tr w:rsidR="005306C9" w:rsidRPr="00391744" w14:paraId="2A862F93" w14:textId="77777777" w:rsidTr="005306C9">
        <w:tc>
          <w:tcPr>
            <w:tcW w:w="3690" w:type="dxa"/>
            <w:shd w:val="clear" w:color="auto" w:fill="F2F2F2" w:themeFill="background1" w:themeFillShade="F2"/>
          </w:tcPr>
          <w:p w14:paraId="5BBDBCF2" w14:textId="77777777" w:rsidR="005306C9" w:rsidRPr="002C4D80" w:rsidRDefault="005306C9" w:rsidP="005306C9">
            <w:pPr>
              <w:spacing w:after="0"/>
              <w:rPr>
                <w:b/>
              </w:rPr>
            </w:pPr>
            <w:r>
              <w:rPr>
                <w:b/>
              </w:rPr>
              <w:t>Server</w:t>
            </w:r>
            <w:r w:rsidRPr="002C4D80">
              <w:rPr>
                <w:b/>
              </w:rPr>
              <w:t xml:space="preserve"> Make</w:t>
            </w:r>
          </w:p>
        </w:tc>
        <w:tc>
          <w:tcPr>
            <w:tcW w:w="4477" w:type="dxa"/>
          </w:tcPr>
          <w:p w14:paraId="1906876D" w14:textId="1C692D3E" w:rsidR="005306C9" w:rsidRPr="00391744" w:rsidRDefault="005306C9" w:rsidP="005306C9">
            <w:pPr>
              <w:spacing w:after="0"/>
            </w:pPr>
          </w:p>
        </w:tc>
      </w:tr>
      <w:tr w:rsidR="005306C9" w:rsidRPr="00391744" w14:paraId="148A7264" w14:textId="77777777" w:rsidTr="005306C9">
        <w:tc>
          <w:tcPr>
            <w:tcW w:w="3690" w:type="dxa"/>
            <w:shd w:val="clear" w:color="auto" w:fill="F2F2F2" w:themeFill="background1" w:themeFillShade="F2"/>
          </w:tcPr>
          <w:p w14:paraId="78DBDF1C" w14:textId="77777777" w:rsidR="005306C9" w:rsidRPr="002C4D80" w:rsidRDefault="005306C9" w:rsidP="005306C9">
            <w:pPr>
              <w:spacing w:after="0"/>
              <w:rPr>
                <w:b/>
              </w:rPr>
            </w:pPr>
            <w:r>
              <w:rPr>
                <w:b/>
              </w:rPr>
              <w:t>Server</w:t>
            </w:r>
            <w:r w:rsidRPr="002C4D80">
              <w:rPr>
                <w:b/>
              </w:rPr>
              <w:t xml:space="preserve"> Model</w:t>
            </w:r>
          </w:p>
        </w:tc>
        <w:tc>
          <w:tcPr>
            <w:tcW w:w="4477" w:type="dxa"/>
          </w:tcPr>
          <w:p w14:paraId="260B24AB" w14:textId="09F97580" w:rsidR="005306C9" w:rsidRPr="00391744" w:rsidRDefault="005306C9" w:rsidP="005306C9">
            <w:pPr>
              <w:spacing w:after="0"/>
            </w:pPr>
          </w:p>
        </w:tc>
      </w:tr>
      <w:tr w:rsidR="005306C9" w:rsidRPr="00391744" w14:paraId="47D8E6C9" w14:textId="77777777" w:rsidTr="005306C9">
        <w:tc>
          <w:tcPr>
            <w:tcW w:w="3690" w:type="dxa"/>
            <w:shd w:val="clear" w:color="auto" w:fill="F2F2F2" w:themeFill="background1" w:themeFillShade="F2"/>
          </w:tcPr>
          <w:p w14:paraId="1E5317A2" w14:textId="77777777" w:rsidR="005306C9" w:rsidRPr="002C4D80" w:rsidRDefault="005306C9" w:rsidP="005306C9">
            <w:pPr>
              <w:spacing w:after="0"/>
              <w:rPr>
                <w:b/>
              </w:rPr>
            </w:pPr>
            <w:r>
              <w:rPr>
                <w:b/>
              </w:rPr>
              <w:t>Processors</w:t>
            </w:r>
          </w:p>
        </w:tc>
        <w:tc>
          <w:tcPr>
            <w:tcW w:w="4477" w:type="dxa"/>
          </w:tcPr>
          <w:p w14:paraId="74BE6941" w14:textId="421D5809" w:rsidR="005306C9" w:rsidRPr="00B86522" w:rsidRDefault="005306C9" w:rsidP="005306C9">
            <w:pPr>
              <w:spacing w:after="0"/>
              <w:rPr>
                <w:rFonts w:ascii="Times" w:hAnsi="Times"/>
              </w:rPr>
            </w:pPr>
          </w:p>
        </w:tc>
      </w:tr>
      <w:tr w:rsidR="005306C9" w:rsidRPr="00391744" w14:paraId="1BAC8C6E" w14:textId="77777777" w:rsidTr="005306C9">
        <w:tc>
          <w:tcPr>
            <w:tcW w:w="3690" w:type="dxa"/>
            <w:shd w:val="clear" w:color="auto" w:fill="F2F2F2" w:themeFill="background1" w:themeFillShade="F2"/>
          </w:tcPr>
          <w:p w14:paraId="671A96BE" w14:textId="77777777" w:rsidR="005306C9" w:rsidRPr="002C4D80" w:rsidRDefault="005306C9" w:rsidP="005306C9">
            <w:pPr>
              <w:spacing w:after="0"/>
              <w:rPr>
                <w:b/>
              </w:rPr>
            </w:pPr>
            <w:r>
              <w:rPr>
                <w:b/>
              </w:rPr>
              <w:t>Permanent Storage Type</w:t>
            </w:r>
          </w:p>
        </w:tc>
        <w:tc>
          <w:tcPr>
            <w:tcW w:w="4477" w:type="dxa"/>
          </w:tcPr>
          <w:p w14:paraId="0215DC2E" w14:textId="7AC7355F" w:rsidR="005306C9" w:rsidRPr="00B86522" w:rsidRDefault="005306C9" w:rsidP="005306C9">
            <w:pPr>
              <w:spacing w:after="0"/>
              <w:rPr>
                <w:rFonts w:ascii="Times" w:hAnsi="Times"/>
              </w:rPr>
            </w:pPr>
          </w:p>
        </w:tc>
      </w:tr>
      <w:tr w:rsidR="005306C9" w:rsidRPr="00391744" w14:paraId="499E3F23" w14:textId="77777777" w:rsidTr="005306C9">
        <w:tc>
          <w:tcPr>
            <w:tcW w:w="3690" w:type="dxa"/>
            <w:shd w:val="clear" w:color="auto" w:fill="F2F2F2" w:themeFill="background1" w:themeFillShade="F2"/>
          </w:tcPr>
          <w:p w14:paraId="459428E3" w14:textId="77777777" w:rsidR="005306C9" w:rsidRPr="002C4D80" w:rsidRDefault="005306C9" w:rsidP="005306C9">
            <w:pPr>
              <w:spacing w:after="0"/>
              <w:rPr>
                <w:b/>
              </w:rPr>
            </w:pPr>
            <w:r>
              <w:rPr>
                <w:b/>
              </w:rPr>
              <w:lastRenderedPageBreak/>
              <w:t>Permanent Storage Capacity</w:t>
            </w:r>
          </w:p>
        </w:tc>
        <w:tc>
          <w:tcPr>
            <w:tcW w:w="4477" w:type="dxa"/>
          </w:tcPr>
          <w:p w14:paraId="5FF15D89" w14:textId="47577120" w:rsidR="005306C9" w:rsidRPr="00391744" w:rsidRDefault="005306C9" w:rsidP="005306C9">
            <w:pPr>
              <w:spacing w:after="0"/>
            </w:pPr>
          </w:p>
        </w:tc>
      </w:tr>
      <w:tr w:rsidR="005306C9" w:rsidRPr="002C4D80" w14:paraId="4DCFC834" w14:textId="77777777" w:rsidTr="005306C9">
        <w:tc>
          <w:tcPr>
            <w:tcW w:w="3690" w:type="dxa"/>
            <w:shd w:val="clear" w:color="auto" w:fill="F2F2F2" w:themeFill="background1" w:themeFillShade="F2"/>
          </w:tcPr>
          <w:p w14:paraId="56E910E8" w14:textId="77777777" w:rsidR="005306C9" w:rsidRPr="002C4D80" w:rsidRDefault="005306C9" w:rsidP="005306C9">
            <w:pPr>
              <w:spacing w:after="0"/>
              <w:rPr>
                <w:b/>
              </w:rPr>
            </w:pPr>
            <w:r>
              <w:rPr>
                <w:b/>
              </w:rPr>
              <w:t>RAM Capacity</w:t>
            </w:r>
          </w:p>
        </w:tc>
        <w:tc>
          <w:tcPr>
            <w:tcW w:w="4477" w:type="dxa"/>
          </w:tcPr>
          <w:p w14:paraId="463A8366" w14:textId="009BBCF5" w:rsidR="005306C9" w:rsidRPr="002C4D80" w:rsidRDefault="005306C9" w:rsidP="005306C9">
            <w:pPr>
              <w:spacing w:after="0"/>
            </w:pPr>
          </w:p>
        </w:tc>
      </w:tr>
      <w:tr w:rsidR="005306C9" w:rsidRPr="00391744" w14:paraId="0E259BCE" w14:textId="77777777" w:rsidTr="005306C9">
        <w:tc>
          <w:tcPr>
            <w:tcW w:w="3690" w:type="dxa"/>
            <w:shd w:val="clear" w:color="auto" w:fill="F2F2F2" w:themeFill="background1" w:themeFillShade="F2"/>
          </w:tcPr>
          <w:p w14:paraId="37405F2A" w14:textId="77777777" w:rsidR="005306C9" w:rsidRPr="002C4D80" w:rsidRDefault="005306C9" w:rsidP="005306C9">
            <w:pPr>
              <w:spacing w:after="0"/>
              <w:rPr>
                <w:b/>
              </w:rPr>
            </w:pPr>
            <w:r>
              <w:rPr>
                <w:b/>
              </w:rPr>
              <w:t>Operating System</w:t>
            </w:r>
          </w:p>
        </w:tc>
        <w:tc>
          <w:tcPr>
            <w:tcW w:w="4477" w:type="dxa"/>
          </w:tcPr>
          <w:p w14:paraId="3B8F93CB" w14:textId="71ACBECB" w:rsidR="005306C9" w:rsidRPr="00391744" w:rsidRDefault="005306C9" w:rsidP="005306C9">
            <w:pPr>
              <w:spacing w:after="0"/>
            </w:pPr>
          </w:p>
        </w:tc>
      </w:tr>
      <w:tr w:rsidR="005306C9" w:rsidRPr="00391744" w14:paraId="709A9D1C" w14:textId="77777777" w:rsidTr="005306C9">
        <w:tc>
          <w:tcPr>
            <w:tcW w:w="3690" w:type="dxa"/>
            <w:shd w:val="clear" w:color="auto" w:fill="F2F2F2" w:themeFill="background1" w:themeFillShade="F2"/>
          </w:tcPr>
          <w:p w14:paraId="53D6E522" w14:textId="77777777" w:rsidR="005306C9" w:rsidRDefault="005306C9" w:rsidP="005306C9">
            <w:pPr>
              <w:spacing w:after="0"/>
              <w:rPr>
                <w:b/>
              </w:rPr>
            </w:pPr>
            <w:r>
              <w:rPr>
                <w:b/>
              </w:rPr>
              <w:t xml:space="preserve">Database Version </w:t>
            </w:r>
          </w:p>
        </w:tc>
        <w:tc>
          <w:tcPr>
            <w:tcW w:w="4477" w:type="dxa"/>
          </w:tcPr>
          <w:p w14:paraId="76212523" w14:textId="0B207001" w:rsidR="005306C9" w:rsidRDefault="005306C9" w:rsidP="005306C9">
            <w:pPr>
              <w:spacing w:after="0"/>
            </w:pPr>
          </w:p>
        </w:tc>
      </w:tr>
      <w:tr w:rsidR="005306C9" w:rsidRPr="00391744" w14:paraId="2983803E" w14:textId="77777777" w:rsidTr="005306C9">
        <w:trPr>
          <w:trHeight w:val="278"/>
        </w:trPr>
        <w:tc>
          <w:tcPr>
            <w:tcW w:w="3690" w:type="dxa"/>
            <w:shd w:val="clear" w:color="auto" w:fill="F2F2F2" w:themeFill="background1" w:themeFillShade="F2"/>
          </w:tcPr>
          <w:p w14:paraId="768A1C80" w14:textId="77777777" w:rsidR="005306C9" w:rsidRPr="002C4D80" w:rsidRDefault="005306C9" w:rsidP="005306C9">
            <w:pPr>
              <w:spacing w:after="0"/>
              <w:rPr>
                <w:b/>
              </w:rPr>
            </w:pPr>
            <w:r>
              <w:rPr>
                <w:b/>
              </w:rPr>
              <w:t>Network Interface</w:t>
            </w:r>
          </w:p>
        </w:tc>
        <w:tc>
          <w:tcPr>
            <w:tcW w:w="4477" w:type="dxa"/>
          </w:tcPr>
          <w:p w14:paraId="2B7458E8" w14:textId="77777777" w:rsidR="005306C9" w:rsidRPr="00391744" w:rsidRDefault="005306C9" w:rsidP="005306C9">
            <w:pPr>
              <w:spacing w:after="0"/>
            </w:pPr>
            <w:r>
              <w:t>Gigabit Ethernet</w:t>
            </w:r>
          </w:p>
        </w:tc>
      </w:tr>
    </w:tbl>
    <w:p w14:paraId="34DB9AB3" w14:textId="77777777" w:rsidR="005306C9" w:rsidRDefault="005306C9" w:rsidP="005306C9"/>
    <w:tbl>
      <w:tblPr>
        <w:tblStyle w:val="TableGrid"/>
        <w:tblW w:w="8167" w:type="dxa"/>
        <w:tblInd w:w="828" w:type="dxa"/>
        <w:tblLook w:val="04A0" w:firstRow="1" w:lastRow="0" w:firstColumn="1" w:lastColumn="0" w:noHBand="0" w:noVBand="1"/>
      </w:tblPr>
      <w:tblGrid>
        <w:gridCol w:w="3690"/>
        <w:gridCol w:w="4477"/>
      </w:tblGrid>
      <w:tr w:rsidR="002F2111" w:rsidRPr="00391744" w14:paraId="2212AF43" w14:textId="77777777" w:rsidTr="005306C9">
        <w:tc>
          <w:tcPr>
            <w:tcW w:w="3690" w:type="dxa"/>
            <w:shd w:val="clear" w:color="auto" w:fill="F2F2F2" w:themeFill="background1" w:themeFillShade="F2"/>
          </w:tcPr>
          <w:p w14:paraId="67CA8623" w14:textId="77777777" w:rsidR="002F2111" w:rsidRPr="002C4D80" w:rsidRDefault="002F2111" w:rsidP="005306C9">
            <w:pPr>
              <w:spacing w:after="0"/>
              <w:rPr>
                <w:b/>
              </w:rPr>
            </w:pPr>
            <w:r>
              <w:rPr>
                <w:b/>
              </w:rPr>
              <w:t>Server</w:t>
            </w:r>
            <w:r w:rsidRPr="002C4D80">
              <w:rPr>
                <w:b/>
              </w:rPr>
              <w:t xml:space="preserve"> </w:t>
            </w:r>
            <w:r>
              <w:rPr>
                <w:b/>
              </w:rPr>
              <w:t>Usage</w:t>
            </w:r>
          </w:p>
        </w:tc>
        <w:tc>
          <w:tcPr>
            <w:tcW w:w="4477" w:type="dxa"/>
          </w:tcPr>
          <w:p w14:paraId="5F88E6FF" w14:textId="4D1BF461" w:rsidR="002F2111" w:rsidRPr="00391744" w:rsidRDefault="002F2111" w:rsidP="005306C9">
            <w:pPr>
              <w:spacing w:after="0"/>
            </w:pPr>
            <w:r w:rsidRPr="00A71DC3">
              <w:t>Dashboard Server</w:t>
            </w:r>
          </w:p>
        </w:tc>
      </w:tr>
      <w:tr w:rsidR="002F2111" w:rsidRPr="00391744" w14:paraId="45ADD167" w14:textId="77777777" w:rsidTr="005306C9">
        <w:tc>
          <w:tcPr>
            <w:tcW w:w="3690" w:type="dxa"/>
            <w:shd w:val="clear" w:color="auto" w:fill="F2F2F2" w:themeFill="background1" w:themeFillShade="F2"/>
          </w:tcPr>
          <w:p w14:paraId="41DA6306" w14:textId="77777777" w:rsidR="002F2111" w:rsidRPr="002C4D80" w:rsidRDefault="002F2111" w:rsidP="005306C9">
            <w:pPr>
              <w:spacing w:after="0"/>
              <w:rPr>
                <w:b/>
              </w:rPr>
            </w:pPr>
            <w:r>
              <w:rPr>
                <w:b/>
              </w:rPr>
              <w:t>Server</w:t>
            </w:r>
            <w:r w:rsidRPr="002C4D80">
              <w:rPr>
                <w:b/>
              </w:rPr>
              <w:t xml:space="preserve"> </w:t>
            </w:r>
            <w:r>
              <w:rPr>
                <w:b/>
              </w:rPr>
              <w:t>Environment</w:t>
            </w:r>
          </w:p>
        </w:tc>
        <w:tc>
          <w:tcPr>
            <w:tcW w:w="4477" w:type="dxa"/>
          </w:tcPr>
          <w:p w14:paraId="7215B42B" w14:textId="00B596C0" w:rsidR="002F2111" w:rsidRPr="00391744" w:rsidRDefault="002F2111" w:rsidP="005306C9">
            <w:pPr>
              <w:spacing w:after="0"/>
            </w:pPr>
            <w:r>
              <w:t>TEST</w:t>
            </w:r>
          </w:p>
        </w:tc>
      </w:tr>
      <w:tr w:rsidR="002F2111" w:rsidRPr="002C4D80" w14:paraId="5FF1C4C2" w14:textId="77777777" w:rsidTr="005306C9">
        <w:tc>
          <w:tcPr>
            <w:tcW w:w="3690" w:type="dxa"/>
            <w:shd w:val="clear" w:color="auto" w:fill="F2F2F2" w:themeFill="background1" w:themeFillShade="F2"/>
          </w:tcPr>
          <w:p w14:paraId="384738F5" w14:textId="77777777" w:rsidR="002F2111" w:rsidRPr="002C4D80" w:rsidRDefault="002F2111" w:rsidP="005306C9">
            <w:pPr>
              <w:spacing w:after="0"/>
              <w:rPr>
                <w:b/>
              </w:rPr>
            </w:pPr>
            <w:r w:rsidRPr="002C4D80">
              <w:rPr>
                <w:b/>
              </w:rPr>
              <w:t>Existing or New?</w:t>
            </w:r>
          </w:p>
        </w:tc>
        <w:tc>
          <w:tcPr>
            <w:tcW w:w="4477" w:type="dxa"/>
          </w:tcPr>
          <w:p w14:paraId="1F60CEFF" w14:textId="61E09B65" w:rsidR="002F2111" w:rsidRPr="002C4D80" w:rsidRDefault="002F2111" w:rsidP="005306C9">
            <w:pPr>
              <w:spacing w:after="0"/>
            </w:pPr>
            <w:r w:rsidRPr="00A71DC3">
              <w:t>Existing</w:t>
            </w:r>
          </w:p>
        </w:tc>
      </w:tr>
      <w:tr w:rsidR="002F2111" w:rsidRPr="002C4D80" w14:paraId="145F10BE" w14:textId="77777777" w:rsidTr="005306C9">
        <w:tc>
          <w:tcPr>
            <w:tcW w:w="3690" w:type="dxa"/>
            <w:shd w:val="clear" w:color="auto" w:fill="F2F2F2" w:themeFill="background1" w:themeFillShade="F2"/>
          </w:tcPr>
          <w:p w14:paraId="59162230" w14:textId="77777777" w:rsidR="002F2111" w:rsidRPr="002C4D80" w:rsidRDefault="002F2111" w:rsidP="005306C9">
            <w:pPr>
              <w:spacing w:after="0"/>
              <w:rPr>
                <w:b/>
              </w:rPr>
            </w:pPr>
            <w:r>
              <w:rPr>
                <w:b/>
              </w:rPr>
              <w:t>If new, expected date available.</w:t>
            </w:r>
          </w:p>
        </w:tc>
        <w:tc>
          <w:tcPr>
            <w:tcW w:w="4477" w:type="dxa"/>
          </w:tcPr>
          <w:p w14:paraId="412A71DD" w14:textId="6F8A4EE6" w:rsidR="002F2111" w:rsidRPr="002C4D80" w:rsidRDefault="002F2111" w:rsidP="005306C9">
            <w:pPr>
              <w:spacing w:after="0"/>
            </w:pPr>
            <w:r w:rsidRPr="00A71DC3">
              <w:t>N/A</w:t>
            </w:r>
          </w:p>
        </w:tc>
      </w:tr>
      <w:tr w:rsidR="002F2111" w:rsidRPr="00391744" w14:paraId="309DE4A8" w14:textId="77777777" w:rsidTr="005306C9">
        <w:tc>
          <w:tcPr>
            <w:tcW w:w="3690" w:type="dxa"/>
            <w:shd w:val="clear" w:color="auto" w:fill="F2F2F2" w:themeFill="background1" w:themeFillShade="F2"/>
          </w:tcPr>
          <w:p w14:paraId="1E11FA41" w14:textId="77777777" w:rsidR="002F2111" w:rsidRPr="002C4D80" w:rsidRDefault="002F2111" w:rsidP="005306C9">
            <w:pPr>
              <w:spacing w:after="0"/>
              <w:rPr>
                <w:b/>
              </w:rPr>
            </w:pPr>
            <w:r>
              <w:rPr>
                <w:b/>
              </w:rPr>
              <w:t>Server</w:t>
            </w:r>
            <w:r w:rsidRPr="002C4D80">
              <w:rPr>
                <w:b/>
              </w:rPr>
              <w:t xml:space="preserve"> Make</w:t>
            </w:r>
          </w:p>
        </w:tc>
        <w:tc>
          <w:tcPr>
            <w:tcW w:w="4477" w:type="dxa"/>
          </w:tcPr>
          <w:p w14:paraId="32BA500E" w14:textId="66EC3805" w:rsidR="002F2111" w:rsidRPr="00391744" w:rsidRDefault="002F2111" w:rsidP="005306C9">
            <w:pPr>
              <w:spacing w:after="0"/>
            </w:pPr>
            <w:proofErr w:type="spellStart"/>
            <w:r w:rsidRPr="00A71DC3">
              <w:t>VMWare</w:t>
            </w:r>
            <w:proofErr w:type="spellEnd"/>
          </w:p>
        </w:tc>
      </w:tr>
      <w:tr w:rsidR="002F2111" w:rsidRPr="00391744" w14:paraId="0C74E051" w14:textId="77777777" w:rsidTr="005306C9">
        <w:tc>
          <w:tcPr>
            <w:tcW w:w="3690" w:type="dxa"/>
            <w:shd w:val="clear" w:color="auto" w:fill="F2F2F2" w:themeFill="background1" w:themeFillShade="F2"/>
          </w:tcPr>
          <w:p w14:paraId="3459C405" w14:textId="77777777" w:rsidR="002F2111" w:rsidRPr="002C4D80" w:rsidRDefault="002F2111" w:rsidP="005306C9">
            <w:pPr>
              <w:spacing w:after="0"/>
              <w:rPr>
                <w:b/>
              </w:rPr>
            </w:pPr>
            <w:r>
              <w:rPr>
                <w:b/>
              </w:rPr>
              <w:t>Server</w:t>
            </w:r>
            <w:r w:rsidRPr="002C4D80">
              <w:rPr>
                <w:b/>
              </w:rPr>
              <w:t xml:space="preserve"> Model</w:t>
            </w:r>
          </w:p>
        </w:tc>
        <w:tc>
          <w:tcPr>
            <w:tcW w:w="4477" w:type="dxa"/>
          </w:tcPr>
          <w:p w14:paraId="72C1B620" w14:textId="767597EC" w:rsidR="002F2111" w:rsidRPr="00391744" w:rsidRDefault="002F2111" w:rsidP="005306C9">
            <w:pPr>
              <w:spacing w:after="0"/>
            </w:pPr>
          </w:p>
        </w:tc>
      </w:tr>
      <w:tr w:rsidR="002F2111" w:rsidRPr="00391744" w14:paraId="7203A323" w14:textId="77777777" w:rsidTr="005306C9">
        <w:tc>
          <w:tcPr>
            <w:tcW w:w="3690" w:type="dxa"/>
            <w:shd w:val="clear" w:color="auto" w:fill="F2F2F2" w:themeFill="background1" w:themeFillShade="F2"/>
          </w:tcPr>
          <w:p w14:paraId="7ACE2C1C" w14:textId="77777777" w:rsidR="002F2111" w:rsidRPr="002C4D80" w:rsidRDefault="002F2111" w:rsidP="005306C9">
            <w:pPr>
              <w:spacing w:after="0"/>
              <w:rPr>
                <w:b/>
              </w:rPr>
            </w:pPr>
            <w:r>
              <w:rPr>
                <w:b/>
              </w:rPr>
              <w:t>Processors</w:t>
            </w:r>
          </w:p>
        </w:tc>
        <w:tc>
          <w:tcPr>
            <w:tcW w:w="4477" w:type="dxa"/>
          </w:tcPr>
          <w:p w14:paraId="527F2036" w14:textId="18523678" w:rsidR="002F2111" w:rsidRPr="00391744" w:rsidRDefault="002F2111" w:rsidP="005306C9">
            <w:pPr>
              <w:spacing w:after="0"/>
            </w:pPr>
          </w:p>
        </w:tc>
      </w:tr>
      <w:tr w:rsidR="002F2111" w:rsidRPr="00391744" w14:paraId="43B12A7B" w14:textId="77777777" w:rsidTr="005306C9">
        <w:tc>
          <w:tcPr>
            <w:tcW w:w="3690" w:type="dxa"/>
            <w:shd w:val="clear" w:color="auto" w:fill="F2F2F2" w:themeFill="background1" w:themeFillShade="F2"/>
          </w:tcPr>
          <w:p w14:paraId="109668A8" w14:textId="77777777" w:rsidR="002F2111" w:rsidRPr="002C4D80" w:rsidRDefault="002F2111" w:rsidP="005306C9">
            <w:pPr>
              <w:spacing w:after="0"/>
              <w:rPr>
                <w:b/>
              </w:rPr>
            </w:pPr>
            <w:r>
              <w:rPr>
                <w:b/>
              </w:rPr>
              <w:t>Permanent Storage Type</w:t>
            </w:r>
          </w:p>
        </w:tc>
        <w:tc>
          <w:tcPr>
            <w:tcW w:w="4477" w:type="dxa"/>
          </w:tcPr>
          <w:p w14:paraId="7539C115" w14:textId="0FEB8F7D" w:rsidR="002F2111" w:rsidRPr="00391744" w:rsidRDefault="002F2111" w:rsidP="005306C9">
            <w:pPr>
              <w:spacing w:after="0"/>
            </w:pPr>
            <w:proofErr w:type="spellStart"/>
            <w:r w:rsidRPr="00A71DC3">
              <w:t>VMWare</w:t>
            </w:r>
            <w:proofErr w:type="spellEnd"/>
            <w:r w:rsidRPr="00A71DC3">
              <w:t xml:space="preserve"> </w:t>
            </w:r>
            <w:proofErr w:type="spellStart"/>
            <w:r w:rsidRPr="00A71DC3">
              <w:t>Datastore</w:t>
            </w:r>
            <w:proofErr w:type="spellEnd"/>
          </w:p>
        </w:tc>
      </w:tr>
      <w:tr w:rsidR="002F2111" w:rsidRPr="00391744" w14:paraId="6313F3CA" w14:textId="77777777" w:rsidTr="005306C9">
        <w:tc>
          <w:tcPr>
            <w:tcW w:w="3690" w:type="dxa"/>
            <w:shd w:val="clear" w:color="auto" w:fill="F2F2F2" w:themeFill="background1" w:themeFillShade="F2"/>
          </w:tcPr>
          <w:p w14:paraId="7EB7813A" w14:textId="77777777" w:rsidR="002F2111" w:rsidRPr="002C4D80" w:rsidRDefault="002F2111" w:rsidP="005306C9">
            <w:pPr>
              <w:spacing w:after="0"/>
              <w:rPr>
                <w:b/>
              </w:rPr>
            </w:pPr>
            <w:r>
              <w:rPr>
                <w:b/>
              </w:rPr>
              <w:t>Permanent Storage Capacity</w:t>
            </w:r>
          </w:p>
        </w:tc>
        <w:tc>
          <w:tcPr>
            <w:tcW w:w="4477" w:type="dxa"/>
          </w:tcPr>
          <w:p w14:paraId="60E59863" w14:textId="25004547" w:rsidR="002F2111" w:rsidRPr="00391744" w:rsidRDefault="002F2111" w:rsidP="005306C9">
            <w:pPr>
              <w:spacing w:after="0"/>
            </w:pPr>
          </w:p>
        </w:tc>
      </w:tr>
      <w:tr w:rsidR="002F2111" w:rsidRPr="002C4D80" w14:paraId="1925D312" w14:textId="77777777" w:rsidTr="005306C9">
        <w:tc>
          <w:tcPr>
            <w:tcW w:w="3690" w:type="dxa"/>
            <w:shd w:val="clear" w:color="auto" w:fill="F2F2F2" w:themeFill="background1" w:themeFillShade="F2"/>
          </w:tcPr>
          <w:p w14:paraId="0F7C86D2" w14:textId="77777777" w:rsidR="002F2111" w:rsidRPr="002C4D80" w:rsidRDefault="002F2111" w:rsidP="005306C9">
            <w:pPr>
              <w:spacing w:after="0"/>
              <w:rPr>
                <w:b/>
              </w:rPr>
            </w:pPr>
            <w:r>
              <w:rPr>
                <w:b/>
              </w:rPr>
              <w:t>RAM Capacity</w:t>
            </w:r>
          </w:p>
        </w:tc>
        <w:tc>
          <w:tcPr>
            <w:tcW w:w="4477" w:type="dxa"/>
          </w:tcPr>
          <w:p w14:paraId="374CD21F" w14:textId="166E8AAA" w:rsidR="002F2111" w:rsidRPr="002C4D80" w:rsidRDefault="002F2111" w:rsidP="005306C9">
            <w:pPr>
              <w:spacing w:after="0"/>
            </w:pPr>
          </w:p>
        </w:tc>
      </w:tr>
      <w:tr w:rsidR="002F2111" w:rsidRPr="00391744" w14:paraId="081A2414" w14:textId="77777777" w:rsidTr="005306C9">
        <w:tc>
          <w:tcPr>
            <w:tcW w:w="3690" w:type="dxa"/>
            <w:shd w:val="clear" w:color="auto" w:fill="F2F2F2" w:themeFill="background1" w:themeFillShade="F2"/>
          </w:tcPr>
          <w:p w14:paraId="5B1F0AEA" w14:textId="77777777" w:rsidR="002F2111" w:rsidRPr="002C4D80" w:rsidRDefault="002F2111" w:rsidP="005306C9">
            <w:pPr>
              <w:spacing w:after="0"/>
              <w:rPr>
                <w:b/>
              </w:rPr>
            </w:pPr>
            <w:r>
              <w:rPr>
                <w:b/>
              </w:rPr>
              <w:t>Operating System</w:t>
            </w:r>
          </w:p>
        </w:tc>
        <w:tc>
          <w:tcPr>
            <w:tcW w:w="4477" w:type="dxa"/>
          </w:tcPr>
          <w:p w14:paraId="50F2A7BF" w14:textId="29CA5561" w:rsidR="002F2111" w:rsidRPr="00391744" w:rsidRDefault="002F2111" w:rsidP="005306C9">
            <w:pPr>
              <w:spacing w:after="0"/>
            </w:pPr>
          </w:p>
        </w:tc>
      </w:tr>
      <w:tr w:rsidR="002F2111" w:rsidRPr="00391744" w14:paraId="7832A066" w14:textId="77777777" w:rsidTr="005306C9">
        <w:trPr>
          <w:trHeight w:val="332"/>
        </w:trPr>
        <w:tc>
          <w:tcPr>
            <w:tcW w:w="3690" w:type="dxa"/>
            <w:shd w:val="clear" w:color="auto" w:fill="F2F2F2" w:themeFill="background1" w:themeFillShade="F2"/>
          </w:tcPr>
          <w:p w14:paraId="6DE6D700" w14:textId="77777777" w:rsidR="002F2111" w:rsidRPr="002C4D80" w:rsidRDefault="002F2111" w:rsidP="005306C9">
            <w:pPr>
              <w:spacing w:after="0"/>
              <w:rPr>
                <w:b/>
              </w:rPr>
            </w:pPr>
            <w:r>
              <w:rPr>
                <w:b/>
              </w:rPr>
              <w:t>Network Interface</w:t>
            </w:r>
          </w:p>
        </w:tc>
        <w:tc>
          <w:tcPr>
            <w:tcW w:w="4477" w:type="dxa"/>
          </w:tcPr>
          <w:p w14:paraId="4BD2FCA2" w14:textId="523A37DD" w:rsidR="002F2111" w:rsidRPr="00391744" w:rsidRDefault="002F2111" w:rsidP="005306C9">
            <w:pPr>
              <w:spacing w:after="0"/>
            </w:pPr>
          </w:p>
        </w:tc>
      </w:tr>
    </w:tbl>
    <w:p w14:paraId="640BB0F4" w14:textId="77777777" w:rsidR="005306C9" w:rsidRDefault="005306C9" w:rsidP="005306C9"/>
    <w:p w14:paraId="5164EC10" w14:textId="27C0F104" w:rsidR="002F2111" w:rsidRDefault="002F2111" w:rsidP="002F2111">
      <w:pPr>
        <w:pStyle w:val="Heading2"/>
      </w:pPr>
      <w:bookmarkStart w:id="13" w:name="_Toc494197738"/>
      <w:r>
        <w:t>Clients</w:t>
      </w:r>
      <w:bookmarkEnd w:id="13"/>
    </w:p>
    <w:p w14:paraId="23BD2D5B" w14:textId="02DAA348" w:rsidR="002F2111" w:rsidRDefault="002F2111" w:rsidP="002F2111">
      <w:r>
        <w:t>SEMA4</w:t>
      </w:r>
      <w:r w:rsidRPr="002F2111">
        <w:t xml:space="preserve">-CT uses Windows 7 and OSX on all systems with the latest version of IE (IE 11) and Safari. </w:t>
      </w:r>
      <w:r>
        <w:t>SEMA4</w:t>
      </w:r>
      <w:r w:rsidRPr="002F2111">
        <w:t xml:space="preserve">-CT also uses Chrome. NOTE:  Chrome is the recommended browser for </w:t>
      </w:r>
      <w:r>
        <w:t xml:space="preserve">BRCA </w:t>
      </w:r>
      <w:r w:rsidRPr="002F2111">
        <w:t>Clinical Dashboard.</w:t>
      </w:r>
    </w:p>
    <w:p w14:paraId="36280669" w14:textId="3FCF5DBC" w:rsidR="002F2111" w:rsidRDefault="002F2111" w:rsidP="002F2111">
      <w:pPr>
        <w:pStyle w:val="Heading2"/>
      </w:pPr>
      <w:bookmarkStart w:id="14" w:name="_Toc494197739"/>
      <w:r>
        <w:t>Interfaces</w:t>
      </w:r>
      <w:bookmarkEnd w:id="14"/>
    </w:p>
    <w:p w14:paraId="388ACC60" w14:textId="61ED5866" w:rsidR="002F2111" w:rsidRDefault="002F2111" w:rsidP="002F2111">
      <w:r w:rsidRPr="002F2111">
        <w:t xml:space="preserve">The </w:t>
      </w:r>
      <w:r w:rsidR="00F01DF1">
        <w:t>Hotspot</w:t>
      </w:r>
      <w:r w:rsidR="005E1BA8">
        <w:t xml:space="preserve"> </w:t>
      </w:r>
      <w:r w:rsidRPr="002F2111">
        <w:t>clinical dashboard interfaces with LIMS through a provided JSON SDK</w:t>
      </w:r>
      <w:r w:rsidR="005E1BA8">
        <w:t xml:space="preserve"> and with the Torrent Server through direct database queries</w:t>
      </w:r>
      <w:r w:rsidR="00F25DFA">
        <w:t>.</w:t>
      </w:r>
    </w:p>
    <w:p w14:paraId="7F832B1E" w14:textId="6760CDE1" w:rsidR="00F25DFA" w:rsidRPr="002F2111" w:rsidRDefault="00F01DF1" w:rsidP="00F25DFA">
      <w:pPr>
        <w:pStyle w:val="Heading3"/>
      </w:pPr>
      <w:bookmarkStart w:id="15" w:name="_Toc494197740"/>
      <w:r>
        <w:t>Sanger</w:t>
      </w:r>
      <w:r w:rsidR="00F25DFA">
        <w:t xml:space="preserve"> Submission</w:t>
      </w:r>
      <w:bookmarkEnd w:id="15"/>
    </w:p>
    <w:p w14:paraId="3734D545" w14:textId="77777777" w:rsidR="00F01DF1" w:rsidRPr="00F01DF1" w:rsidRDefault="00F01DF1" w:rsidP="00F01DF1">
      <w:pPr>
        <w:spacing w:after="0"/>
        <w:rPr>
          <w:lang w:val="en-GB" w:eastAsia="zh-TW"/>
        </w:rPr>
      </w:pPr>
      <w:r w:rsidRPr="00F01DF1">
        <w:rPr>
          <w:lang w:val="en-GB" w:eastAsia="zh-TW"/>
        </w:rPr>
        <w:t xml:space="preserve">Sanger requests are generated in JSON format by the clinical dashboard.  They include the gene, gene strand, variant position, variant reference allele, and variant alternate allele for each variant to confirm along with the sample ID and </w:t>
      </w:r>
      <w:proofErr w:type="spellStart"/>
      <w:r w:rsidRPr="00F01DF1">
        <w:rPr>
          <w:lang w:val="en-GB" w:eastAsia="zh-TW"/>
        </w:rPr>
        <w:t>amplicon</w:t>
      </w:r>
      <w:proofErr w:type="spellEnd"/>
      <w:r w:rsidRPr="00F01DF1">
        <w:rPr>
          <w:lang w:val="en-GB" w:eastAsia="zh-TW"/>
        </w:rPr>
        <w:t xml:space="preserve"> ID to use.  The JSON is then submitted to the LIMS using the supplied JSON SDK.  The JSON is generated in the following format:</w:t>
      </w:r>
    </w:p>
    <w:p w14:paraId="00E67E6E" w14:textId="77777777" w:rsidR="00F01DF1" w:rsidRPr="00F01DF1" w:rsidRDefault="00F01DF1" w:rsidP="00F01DF1">
      <w:pPr>
        <w:spacing w:after="0"/>
        <w:rPr>
          <w:lang w:val="en-GB" w:eastAsia="zh-TW"/>
        </w:rPr>
      </w:pPr>
      <w:r w:rsidRPr="00F01DF1">
        <w:rPr>
          <w:lang w:val="en-GB" w:eastAsia="zh-TW"/>
        </w:rPr>
        <w:t>{</w:t>
      </w:r>
      <w:proofErr w:type="gramStart"/>
      <w:r w:rsidRPr="00F01DF1">
        <w:rPr>
          <w:lang w:val="en-GB" w:eastAsia="zh-TW"/>
        </w:rPr>
        <w:t>request</w:t>
      </w:r>
      <w:proofErr w:type="gramEnd"/>
    </w:p>
    <w:p w14:paraId="258CE494" w14:textId="77777777" w:rsidR="00F01DF1" w:rsidRPr="00F01DF1" w:rsidRDefault="00F01DF1" w:rsidP="00F01DF1">
      <w:pPr>
        <w:spacing w:after="0"/>
        <w:ind w:left="720"/>
        <w:rPr>
          <w:lang w:val="en-GB" w:eastAsia="zh-TW"/>
        </w:rPr>
      </w:pPr>
      <w:r w:rsidRPr="00F01DF1">
        <w:rPr>
          <w:lang w:val="en-GB" w:eastAsia="zh-TW"/>
        </w:rPr>
        <w:t>{</w:t>
      </w:r>
      <w:proofErr w:type="spellStart"/>
      <w:r w:rsidRPr="00F01DF1">
        <w:rPr>
          <w:lang w:val="en-GB" w:eastAsia="zh-TW"/>
        </w:rPr>
        <w:t>PARENT_SAMPLE_LOT</w:t>
      </w:r>
      <w:proofErr w:type="gramStart"/>
      <w:r w:rsidRPr="00F01DF1">
        <w:rPr>
          <w:lang w:val="en-GB" w:eastAsia="zh-TW"/>
        </w:rPr>
        <w:t>:sampleLot</w:t>
      </w:r>
      <w:proofErr w:type="spellEnd"/>
      <w:proofErr w:type="gramEnd"/>
      <w:r w:rsidRPr="00F01DF1">
        <w:rPr>
          <w:lang w:val="en-GB" w:eastAsia="zh-TW"/>
        </w:rPr>
        <w:t>#}</w:t>
      </w:r>
    </w:p>
    <w:p w14:paraId="2929D876" w14:textId="77777777" w:rsidR="00F01DF1" w:rsidRPr="00F01DF1" w:rsidRDefault="00F01DF1" w:rsidP="00F01DF1">
      <w:pPr>
        <w:spacing w:after="0"/>
        <w:ind w:left="720"/>
        <w:rPr>
          <w:lang w:val="en-GB" w:eastAsia="zh-TW"/>
        </w:rPr>
      </w:pPr>
      <w:r w:rsidRPr="00F01DF1">
        <w:rPr>
          <w:lang w:val="en-GB" w:eastAsia="zh-TW"/>
        </w:rPr>
        <w:t>{</w:t>
      </w:r>
      <w:proofErr w:type="spellStart"/>
      <w:proofErr w:type="gramStart"/>
      <w:r w:rsidRPr="00F01DF1">
        <w:rPr>
          <w:lang w:val="en-GB" w:eastAsia="zh-TW"/>
        </w:rPr>
        <w:t>entityTypeName:</w:t>
      </w:r>
      <w:proofErr w:type="gramEnd"/>
      <w:r w:rsidRPr="00F01DF1">
        <w:rPr>
          <w:lang w:val="en-GB" w:eastAsia="zh-TW"/>
        </w:rPr>
        <w:t>SANGER</w:t>
      </w:r>
      <w:proofErr w:type="spellEnd"/>
      <w:r w:rsidRPr="00F01DF1">
        <w:rPr>
          <w:lang w:val="en-GB" w:eastAsia="zh-TW"/>
        </w:rPr>
        <w:t xml:space="preserve"> SUBMISSION}</w:t>
      </w:r>
    </w:p>
    <w:p w14:paraId="4561EBEA" w14:textId="77777777" w:rsidR="00F01DF1" w:rsidRPr="00F01DF1" w:rsidRDefault="00F01DF1" w:rsidP="00F01DF1">
      <w:pPr>
        <w:spacing w:after="0"/>
        <w:ind w:left="720"/>
        <w:rPr>
          <w:lang w:val="en-GB" w:eastAsia="zh-TW"/>
        </w:rPr>
      </w:pPr>
      <w:r w:rsidRPr="00F01DF1">
        <w:rPr>
          <w:lang w:val="en-GB" w:eastAsia="zh-TW"/>
        </w:rPr>
        <w:t>{CI_CLIN_VARIANT_LIST</w:t>
      </w:r>
      <w:proofErr w:type="gramStart"/>
      <w:r w:rsidRPr="00F01DF1">
        <w:rPr>
          <w:lang w:val="en-GB" w:eastAsia="zh-TW"/>
        </w:rPr>
        <w:t>:geneName</w:t>
      </w:r>
      <w:proofErr w:type="gramEnd"/>
      <w:r w:rsidRPr="00F01DF1">
        <w:rPr>
          <w:lang w:val="en-GB" w:eastAsia="zh-TW"/>
        </w:rPr>
        <w:t>(strandDirection),chr#_variantPos_refAllele_altAllele}</w:t>
      </w:r>
    </w:p>
    <w:p w14:paraId="1D92C3FB" w14:textId="58A44550" w:rsidR="00F25DFA" w:rsidRDefault="00F01DF1" w:rsidP="00F01DF1">
      <w:pPr>
        <w:spacing w:after="0"/>
        <w:rPr>
          <w:lang w:val="en-GB" w:eastAsia="zh-TW"/>
        </w:rPr>
        <w:sectPr w:rsidR="00F25DFA">
          <w:headerReference w:type="default" r:id="rId10"/>
          <w:pgSz w:w="12240" w:h="15840"/>
          <w:pgMar w:top="1440" w:right="1440" w:bottom="1440" w:left="1440" w:header="720" w:footer="720" w:gutter="0"/>
          <w:cols w:space="720"/>
          <w:docGrid w:linePitch="360"/>
        </w:sectPr>
      </w:pPr>
      <w:r w:rsidRPr="00F01DF1">
        <w:rPr>
          <w:lang w:val="en-GB" w:eastAsia="zh-TW"/>
        </w:rPr>
        <w:t>}</w:t>
      </w:r>
    </w:p>
    <w:p w14:paraId="4415162E" w14:textId="77A24CB8" w:rsidR="00F01DF1" w:rsidRPr="002F2111" w:rsidRDefault="00F01DF1" w:rsidP="00F01DF1">
      <w:pPr>
        <w:pStyle w:val="Heading3"/>
      </w:pPr>
      <w:bookmarkStart w:id="16" w:name="_Toc494197741"/>
      <w:r>
        <w:lastRenderedPageBreak/>
        <w:t>Sanger Results</w:t>
      </w:r>
      <w:bookmarkEnd w:id="16"/>
    </w:p>
    <w:p w14:paraId="546391A7" w14:textId="77777777" w:rsidR="00F01DF1" w:rsidRDefault="00F01DF1" w:rsidP="00F01DF1">
      <w:r>
        <w:t xml:space="preserve">Sanger results are received through a </w:t>
      </w:r>
      <w:proofErr w:type="spellStart"/>
      <w:r>
        <w:t>webform</w:t>
      </w:r>
      <w:proofErr w:type="spellEnd"/>
      <w:r>
        <w:t xml:space="preserve"> in the Clinical Dashboard.  The user indicates the status of the confirmation with the following options:</w:t>
      </w:r>
    </w:p>
    <w:p w14:paraId="0AD7A916" w14:textId="77777777" w:rsidR="00F01DF1" w:rsidRDefault="00F01DF1" w:rsidP="00F01DF1">
      <w:pPr>
        <w:pStyle w:val="ListParagraph"/>
        <w:widowControl/>
        <w:numPr>
          <w:ilvl w:val="0"/>
          <w:numId w:val="26"/>
        </w:numPr>
        <w:spacing w:after="160" w:line="259" w:lineRule="auto"/>
      </w:pPr>
      <w:r>
        <w:t>Pending: sample has yet to be processed for confirmation of this variant</w:t>
      </w:r>
    </w:p>
    <w:p w14:paraId="0E7E564F" w14:textId="77777777" w:rsidR="00F01DF1" w:rsidRDefault="00F01DF1" w:rsidP="00F01DF1">
      <w:pPr>
        <w:pStyle w:val="ListParagraph"/>
        <w:widowControl/>
        <w:numPr>
          <w:ilvl w:val="0"/>
          <w:numId w:val="26"/>
        </w:numPr>
        <w:spacing w:after="160" w:line="259" w:lineRule="auto"/>
      </w:pPr>
      <w:r>
        <w:t>Processing: sample is currently undergoing the confirmation process</w:t>
      </w:r>
    </w:p>
    <w:p w14:paraId="1FC1D9B6" w14:textId="77777777" w:rsidR="00F01DF1" w:rsidRDefault="00F01DF1" w:rsidP="00F01DF1">
      <w:pPr>
        <w:pStyle w:val="ListParagraph"/>
        <w:widowControl/>
        <w:numPr>
          <w:ilvl w:val="0"/>
          <w:numId w:val="26"/>
        </w:numPr>
        <w:spacing w:after="160" w:line="259" w:lineRule="auto"/>
      </w:pPr>
      <w:r>
        <w:t>Detected: sample has undergone the confirmation process and has produced a positive result for that variant</w:t>
      </w:r>
    </w:p>
    <w:p w14:paraId="6AC9D9C1" w14:textId="77777777" w:rsidR="00F01DF1" w:rsidRDefault="00F01DF1" w:rsidP="00F01DF1">
      <w:pPr>
        <w:pStyle w:val="ListParagraph"/>
        <w:widowControl/>
        <w:numPr>
          <w:ilvl w:val="0"/>
          <w:numId w:val="26"/>
        </w:numPr>
        <w:spacing w:after="160" w:line="259" w:lineRule="auto"/>
      </w:pPr>
      <w:r>
        <w:t>Not Detected: sample has undergone the confirmation process and has produced a negative result for that variant</w:t>
      </w:r>
    </w:p>
    <w:p w14:paraId="5CB3BB9F" w14:textId="77777777" w:rsidR="00F01DF1" w:rsidRDefault="00F01DF1" w:rsidP="00F01DF1">
      <w:pPr>
        <w:pStyle w:val="ListParagraph"/>
        <w:widowControl/>
        <w:numPr>
          <w:ilvl w:val="0"/>
          <w:numId w:val="26"/>
        </w:numPr>
        <w:spacing w:after="160" w:line="259" w:lineRule="auto"/>
      </w:pPr>
      <w:r>
        <w:t>Sample Failure: sample has failed to generate a result that passed quality control</w:t>
      </w:r>
    </w:p>
    <w:p w14:paraId="76319C00" w14:textId="77777777" w:rsidR="00F01DF1" w:rsidRDefault="00F01DF1" w:rsidP="00F01DF1">
      <w:pPr>
        <w:pStyle w:val="ListParagraph"/>
        <w:widowControl/>
        <w:numPr>
          <w:ilvl w:val="0"/>
          <w:numId w:val="26"/>
        </w:numPr>
        <w:spacing w:after="160" w:line="259" w:lineRule="auto"/>
      </w:pPr>
      <w:r>
        <w:t>Control Failure: control sample has failed to generate a result that passed quality control or has produced an unexpected result</w:t>
      </w:r>
    </w:p>
    <w:p w14:paraId="683A92A6" w14:textId="77777777" w:rsidR="00F01DF1" w:rsidRDefault="00F01DF1" w:rsidP="00F01DF1">
      <w:pPr>
        <w:pStyle w:val="ListParagraph"/>
        <w:widowControl/>
        <w:numPr>
          <w:ilvl w:val="0"/>
          <w:numId w:val="26"/>
        </w:numPr>
        <w:spacing w:after="160" w:line="259" w:lineRule="auto"/>
      </w:pPr>
      <w:r>
        <w:t>NTC Failure: no-template control sample has produced an unexpected result</w:t>
      </w:r>
    </w:p>
    <w:p w14:paraId="05177DB5" w14:textId="2A18E4D0" w:rsidR="00F25DFA" w:rsidRDefault="00F01DF1" w:rsidP="00F01DF1">
      <w:r>
        <w:t>A word document containing chromatogram images of the Sanger trace output is also required to be uploaded.</w:t>
      </w:r>
    </w:p>
    <w:p w14:paraId="2CE419AE" w14:textId="11EE07D7" w:rsidR="00F01DF1" w:rsidRPr="002F2111" w:rsidRDefault="00F01DF1" w:rsidP="00F01DF1">
      <w:pPr>
        <w:pStyle w:val="Heading3"/>
      </w:pPr>
      <w:bookmarkStart w:id="17" w:name="_Toc494197742"/>
      <w:proofErr w:type="spellStart"/>
      <w:proofErr w:type="gramStart"/>
      <w:r>
        <w:t>qPCR</w:t>
      </w:r>
      <w:proofErr w:type="spellEnd"/>
      <w:proofErr w:type="gramEnd"/>
      <w:r>
        <w:t xml:space="preserve"> Submission</w:t>
      </w:r>
      <w:bookmarkEnd w:id="17"/>
    </w:p>
    <w:p w14:paraId="4F0BF535" w14:textId="77777777" w:rsidR="00B47D7D" w:rsidRDefault="00B47D7D" w:rsidP="00B47D7D">
      <w:proofErr w:type="spellStart"/>
      <w:proofErr w:type="gramStart"/>
      <w:r>
        <w:t>qPCR</w:t>
      </w:r>
      <w:proofErr w:type="spellEnd"/>
      <w:proofErr w:type="gramEnd"/>
      <w:r>
        <w:t xml:space="preserve"> requests are generated in JSON format by the clinical dashboard.  The first JSON request is generated with the chromosome number, variant position, variant reference allele, and variant alternate allele for each variant to confirm.  This request queries the LIMS to determine if a validated assay exists for that variant.  The JSON is generated in the following format:</w:t>
      </w:r>
    </w:p>
    <w:p w14:paraId="18CADCF4" w14:textId="77777777" w:rsidR="00B47D7D" w:rsidRPr="00930E0E" w:rsidRDefault="00B47D7D" w:rsidP="00B47D7D">
      <w:r>
        <w:t>{</w:t>
      </w:r>
      <w:proofErr w:type="gramStart"/>
      <w:r>
        <w:t>request</w:t>
      </w:r>
      <w:proofErr w:type="gramEnd"/>
      <w:r>
        <w:br/>
      </w:r>
      <w:r>
        <w:tab/>
        <w:t>{values</w:t>
      </w:r>
      <w:r>
        <w:br/>
      </w:r>
      <w:r>
        <w:tab/>
      </w:r>
      <w:r>
        <w:tab/>
        <w:t>MTS_ASSAY_NAME</w:t>
      </w:r>
      <w:r>
        <w:br/>
      </w:r>
      <w:r>
        <w:tab/>
      </w:r>
      <w:r>
        <w:tab/>
      </w:r>
      <w:proofErr w:type="spellStart"/>
      <w:r>
        <w:t>MTS_GENE_NAME:</w:t>
      </w:r>
      <w:r>
        <w:rPr>
          <w:i/>
        </w:rPr>
        <w:t>geneName</w:t>
      </w:r>
      <w:proofErr w:type="spellEnd"/>
      <w:r>
        <w:br/>
      </w:r>
      <w:r>
        <w:tab/>
      </w:r>
      <w:r>
        <w:tab/>
        <w:t>MTS_VARIANT_NAME:</w:t>
      </w:r>
      <w:r w:rsidRPr="00930E0E">
        <w:rPr>
          <w:i/>
        </w:rPr>
        <w:t xml:space="preserve"> </w:t>
      </w:r>
      <w:proofErr w:type="spellStart"/>
      <w:r>
        <w:rPr>
          <w:i/>
        </w:rPr>
        <w:t>chr</w:t>
      </w:r>
      <w:proofErr w:type="spellEnd"/>
      <w:r>
        <w:rPr>
          <w:i/>
        </w:rPr>
        <w:t>#_</w:t>
      </w:r>
      <w:proofErr w:type="spellStart"/>
      <w:r>
        <w:rPr>
          <w:i/>
        </w:rPr>
        <w:t>variantPos_refAllele_altAllele</w:t>
      </w:r>
      <w:proofErr w:type="spellEnd"/>
      <w:r>
        <w:rPr>
          <w:i/>
        </w:rPr>
        <w:br/>
      </w:r>
      <w:r>
        <w:rPr>
          <w:i/>
        </w:rPr>
        <w:tab/>
      </w:r>
      <w:r>
        <w:t>}</w:t>
      </w:r>
      <w:r>
        <w:br/>
        <w:t>}</w:t>
      </w:r>
    </w:p>
    <w:p w14:paraId="398B494B" w14:textId="77777777" w:rsidR="00B47D7D" w:rsidRDefault="00B47D7D" w:rsidP="00B47D7D"/>
    <w:p w14:paraId="2F87951E" w14:textId="77777777" w:rsidR="00B47D7D" w:rsidRDefault="00B47D7D" w:rsidP="00B47D7D"/>
    <w:p w14:paraId="7F7075B0" w14:textId="77777777" w:rsidR="00B47D7D" w:rsidRDefault="00B47D7D" w:rsidP="00B47D7D"/>
    <w:p w14:paraId="185FE051" w14:textId="77777777" w:rsidR="00B47D7D" w:rsidRDefault="00B47D7D" w:rsidP="00B47D7D">
      <w:r>
        <w:t>If a validated assay does exist a response is received with that information in the following format</w:t>
      </w:r>
    </w:p>
    <w:p w14:paraId="0C9D3742" w14:textId="312D552C" w:rsidR="00F01DF1" w:rsidRDefault="00B47D7D" w:rsidP="00B47D7D">
      <w:r>
        <w:t>{</w:t>
      </w:r>
      <w:proofErr w:type="gramStart"/>
      <w:r>
        <w:t>response</w:t>
      </w:r>
      <w:proofErr w:type="gramEnd"/>
      <w:r>
        <w:br/>
      </w:r>
      <w:r>
        <w:tab/>
        <w:t>{QPCR_REF_ASSAY</w:t>
      </w:r>
      <w:r>
        <w:br/>
      </w:r>
      <w:r>
        <w:lastRenderedPageBreak/>
        <w:tab/>
      </w:r>
      <w:r>
        <w:tab/>
      </w:r>
      <w:proofErr w:type="spellStart"/>
      <w:r>
        <w:t>entityId:</w:t>
      </w:r>
      <w:r>
        <w:rPr>
          <w:i/>
        </w:rPr>
        <w:t>ID</w:t>
      </w:r>
      <w:proofErr w:type="spellEnd"/>
      <w:r>
        <w:rPr>
          <w:i/>
        </w:rPr>
        <w:t>#</w:t>
      </w:r>
      <w:r>
        <w:rPr>
          <w:i/>
        </w:rPr>
        <w:br/>
      </w:r>
      <w:r>
        <w:t xml:space="preserve">  </w:t>
      </w:r>
      <w:r>
        <w:tab/>
      </w:r>
      <w:r>
        <w:tab/>
      </w:r>
      <w:proofErr w:type="spellStart"/>
      <w:r>
        <w:t>MTS_ASSAY_NAME:</w:t>
      </w:r>
      <w:r>
        <w:rPr>
          <w:i/>
        </w:rPr>
        <w:t>assayName</w:t>
      </w:r>
      <w:proofErr w:type="spellEnd"/>
      <w:r>
        <w:br/>
        <w:t xml:space="preserve">  </w:t>
      </w:r>
      <w:r>
        <w:tab/>
      </w:r>
      <w:r>
        <w:tab/>
      </w:r>
      <w:proofErr w:type="spellStart"/>
      <w:r>
        <w:t>MTS_GENE_NAME:</w:t>
      </w:r>
      <w:r>
        <w:rPr>
          <w:i/>
        </w:rPr>
        <w:t>geneName</w:t>
      </w:r>
      <w:proofErr w:type="spellEnd"/>
      <w:r>
        <w:br/>
      </w:r>
      <w:r>
        <w:tab/>
      </w:r>
      <w:r>
        <w:tab/>
        <w:t>MTS_VARIANT_NAME:</w:t>
      </w:r>
      <w:r w:rsidRPr="00930E0E">
        <w:rPr>
          <w:i/>
        </w:rPr>
        <w:t xml:space="preserve"> </w:t>
      </w:r>
      <w:proofErr w:type="spellStart"/>
      <w:r>
        <w:rPr>
          <w:i/>
        </w:rPr>
        <w:t>chr</w:t>
      </w:r>
      <w:proofErr w:type="spellEnd"/>
      <w:r>
        <w:rPr>
          <w:i/>
        </w:rPr>
        <w:t>#_</w:t>
      </w:r>
      <w:proofErr w:type="spellStart"/>
      <w:r>
        <w:rPr>
          <w:i/>
        </w:rPr>
        <w:t>variantPos_refAllele_altAllele</w:t>
      </w:r>
      <w:proofErr w:type="spellEnd"/>
      <w:r>
        <w:br/>
      </w:r>
      <w:r>
        <w:tab/>
        <w:t>}</w:t>
      </w:r>
      <w:r>
        <w:br/>
        <w:t>}</w:t>
      </w:r>
      <w:r>
        <w:br/>
      </w:r>
      <w:r>
        <w:br/>
        <w:t>A second JSON request is then sent to LIMS identical to the first but with the MTS_ASSAY_NAME now filled in which starts the process.</w:t>
      </w:r>
    </w:p>
    <w:p w14:paraId="18D6FB8A" w14:textId="186EA774" w:rsidR="00B47D7D" w:rsidRPr="002F2111" w:rsidRDefault="00B47D7D" w:rsidP="00B47D7D">
      <w:pPr>
        <w:pStyle w:val="Heading3"/>
      </w:pPr>
      <w:bookmarkStart w:id="18" w:name="_Toc494197743"/>
      <w:proofErr w:type="spellStart"/>
      <w:proofErr w:type="gramStart"/>
      <w:r>
        <w:t>qPCR</w:t>
      </w:r>
      <w:proofErr w:type="spellEnd"/>
      <w:proofErr w:type="gramEnd"/>
      <w:r>
        <w:t xml:space="preserve"> Results</w:t>
      </w:r>
      <w:bookmarkEnd w:id="18"/>
    </w:p>
    <w:p w14:paraId="62C2F6FE" w14:textId="77777777" w:rsidR="00B47D7D" w:rsidRDefault="00B47D7D" w:rsidP="00B47D7D">
      <w:proofErr w:type="spellStart"/>
      <w:proofErr w:type="gramStart"/>
      <w:r>
        <w:t>qPCR</w:t>
      </w:r>
      <w:proofErr w:type="spellEnd"/>
      <w:proofErr w:type="gramEnd"/>
      <w:r>
        <w:t xml:space="preserve"> results are received as an Excel XLS file that is output by the Mutation Detector v2.0 software. The result is uploaded to the Clinical Dashboard through a </w:t>
      </w:r>
      <w:proofErr w:type="spellStart"/>
      <w:r>
        <w:t>webform</w:t>
      </w:r>
      <w:proofErr w:type="spellEnd"/>
      <w:r>
        <w:t>.  An example format of the file is below:</w:t>
      </w:r>
    </w:p>
    <w:p w14:paraId="6C8A5320" w14:textId="77777777" w:rsidR="00B47D7D" w:rsidRDefault="00B47D7D" w:rsidP="00B47D7D">
      <w:r>
        <w:t>Header Information</w:t>
      </w:r>
      <w:r>
        <w:br/>
      </w:r>
      <w:r>
        <w:br/>
        <w:t xml:space="preserve">Operator: </w:t>
      </w:r>
      <w:r>
        <w:rPr>
          <w:i/>
        </w:rPr>
        <w:t>operator</w:t>
      </w:r>
      <w:r>
        <w:br/>
        <w:t xml:space="preserve">Date: </w:t>
      </w:r>
      <w:r>
        <w:rPr>
          <w:i/>
        </w:rPr>
        <w:t>date</w:t>
      </w:r>
      <w:r>
        <w:br/>
        <w:t xml:space="preserve">Comments: </w:t>
      </w:r>
      <w:r>
        <w:rPr>
          <w:i/>
        </w:rPr>
        <w:t>comments</w:t>
      </w:r>
      <w:r>
        <w:br/>
      </w:r>
      <w:r>
        <w:br/>
        <w:t>Results Summary</w:t>
      </w:r>
      <w:proofErr w:type="gramStart"/>
      <w:r>
        <w:t>:</w:t>
      </w:r>
      <w:proofErr w:type="gramEnd"/>
      <w:r>
        <w:br/>
        <w:t>Plate</w:t>
      </w:r>
      <w:r>
        <w:tab/>
        <w:t>Sample</w:t>
      </w:r>
      <w:r>
        <w:tab/>
        <w:t>Quantity</w:t>
      </w:r>
      <w:r>
        <w:tab/>
        <w:t>Assay</w:t>
      </w:r>
      <w:r>
        <w:tab/>
        <w:t>Detection</w:t>
      </w:r>
      <w:r>
        <w:tab/>
        <w:t>Cutoff</w:t>
      </w:r>
      <w:r>
        <w:tab/>
        <w:t>Detected?</w:t>
      </w:r>
      <w:r>
        <w:tab/>
        <w:t>%Mutation</w:t>
      </w:r>
      <w:r>
        <w:br/>
      </w:r>
      <w:r>
        <w:br/>
        <w:t>#Valid</w:t>
      </w:r>
      <w:r>
        <w:tab/>
      </w:r>
      <w:proofErr w:type="gramStart"/>
      <w:r>
        <w:t>Replicates(</w:t>
      </w:r>
      <w:proofErr w:type="gramEnd"/>
      <w:r>
        <w:t>mu)</w:t>
      </w:r>
      <w:r>
        <w:tab/>
      </w:r>
      <w:proofErr w:type="spellStart"/>
      <w:r>
        <w:t>Avg</w:t>
      </w:r>
      <w:proofErr w:type="spellEnd"/>
      <w:r>
        <w:t xml:space="preserve"> Ct(mu)</w:t>
      </w:r>
      <w:r>
        <w:tab/>
      </w:r>
      <w:proofErr w:type="spellStart"/>
      <w:r>
        <w:t>Std</w:t>
      </w:r>
      <w:proofErr w:type="spellEnd"/>
      <w:r>
        <w:t xml:space="preserve"> </w:t>
      </w:r>
      <w:proofErr w:type="spellStart"/>
      <w:r>
        <w:t>Dev</w:t>
      </w:r>
      <w:proofErr w:type="spellEnd"/>
      <w:r>
        <w:t>(mu)</w:t>
      </w:r>
      <w:r>
        <w:tab/>
      </w:r>
      <w:r>
        <w:tab/>
        <w:t>Ref Assay</w:t>
      </w:r>
      <w:r>
        <w:tab/>
        <w:t>#Valid Replicates(</w:t>
      </w:r>
      <w:proofErr w:type="spellStart"/>
      <w:r>
        <w:t>rf</w:t>
      </w:r>
      <w:proofErr w:type="spellEnd"/>
      <w:r>
        <w:t xml:space="preserve">) </w:t>
      </w:r>
    </w:p>
    <w:p w14:paraId="11A3DF33" w14:textId="77777777" w:rsidR="00B47D7D" w:rsidRPr="00470601" w:rsidRDefault="00B47D7D" w:rsidP="00B47D7D">
      <w:proofErr w:type="spellStart"/>
      <w:r>
        <w:t>Avg</w:t>
      </w:r>
      <w:proofErr w:type="spellEnd"/>
      <w:r>
        <w:t xml:space="preserve"> </w:t>
      </w:r>
      <w:proofErr w:type="gramStart"/>
      <w:r>
        <w:t>Ct(</w:t>
      </w:r>
      <w:proofErr w:type="spellStart"/>
      <w:proofErr w:type="gramEnd"/>
      <w:r>
        <w:t>rf</w:t>
      </w:r>
      <w:proofErr w:type="spellEnd"/>
      <w:r>
        <w:t>)</w:t>
      </w:r>
      <w:r>
        <w:tab/>
        <w:t xml:space="preserve">St </w:t>
      </w:r>
      <w:proofErr w:type="spellStart"/>
      <w:r>
        <w:t>Dev</w:t>
      </w:r>
      <w:proofErr w:type="spellEnd"/>
      <w:r>
        <w:t>(</w:t>
      </w:r>
      <w:proofErr w:type="spellStart"/>
      <w:r>
        <w:t>rf</w:t>
      </w:r>
      <w:proofErr w:type="spellEnd"/>
      <w:r>
        <w:t>)</w:t>
      </w:r>
      <w:r>
        <w:tab/>
      </w:r>
      <w:proofErr w:type="spellStart"/>
      <w:r>
        <w:t>dCt</w:t>
      </w:r>
      <w:proofErr w:type="spellEnd"/>
      <w:r>
        <w:t xml:space="preserve"> Calibration</w:t>
      </w:r>
      <w:r>
        <w:tab/>
      </w:r>
      <w:proofErr w:type="spellStart"/>
      <w:r>
        <w:t>dCt</w:t>
      </w:r>
      <w:proofErr w:type="spellEnd"/>
      <w:r>
        <w:tab/>
      </w:r>
      <w:proofErr w:type="spellStart"/>
      <w:r>
        <w:t>dCt_norm</w:t>
      </w:r>
      <w:proofErr w:type="spellEnd"/>
      <w:r>
        <w:tab/>
        <w:t>Flag</w:t>
      </w:r>
    </w:p>
    <w:p w14:paraId="54554F12" w14:textId="46AC804D" w:rsidR="00B47D7D" w:rsidRDefault="00B47D7D" w:rsidP="00B47D7D"/>
    <w:p w14:paraId="065D90BC" w14:textId="77777777" w:rsidR="00F01DF1" w:rsidRDefault="00F01DF1" w:rsidP="00F01DF1">
      <w:pPr>
        <w:rPr>
          <w:rFonts w:ascii="Times New Roman" w:eastAsia="PMingLiU" w:hAnsi="Times New Roman" w:cs="Times New Roman"/>
          <w:b/>
          <w:bCs/>
          <w:u w:val="single"/>
          <w:lang w:val="en-GB" w:eastAsia="zh-TW"/>
        </w:rPr>
        <w:sectPr w:rsidR="00F01DF1" w:rsidSect="00F01DF1">
          <w:type w:val="continuous"/>
          <w:pgSz w:w="12240" w:h="15840"/>
          <w:pgMar w:top="1440" w:right="1440" w:bottom="1440" w:left="1440" w:header="720" w:footer="720" w:gutter="0"/>
          <w:cols w:space="720"/>
          <w:docGrid w:linePitch="360"/>
        </w:sectPr>
      </w:pPr>
    </w:p>
    <w:p w14:paraId="0F7B810A" w14:textId="29142062" w:rsidR="002F2111" w:rsidRPr="002F2111" w:rsidRDefault="002F2111" w:rsidP="002F2111">
      <w:pPr>
        <w:pStyle w:val="Heading1"/>
      </w:pPr>
      <w:bookmarkStart w:id="19" w:name="_Toc494125785"/>
      <w:bookmarkStart w:id="20" w:name="_Toc494197744"/>
      <w:r w:rsidRPr="002F2111">
        <w:lastRenderedPageBreak/>
        <w:t>APPROVAL</w:t>
      </w:r>
      <w:bookmarkEnd w:id="19"/>
      <w:bookmarkEnd w:id="20"/>
    </w:p>
    <w:p w14:paraId="10121E0C" w14:textId="77777777" w:rsidR="002F2111" w:rsidRPr="00D26F73" w:rsidRDefault="002F2111" w:rsidP="002F2111">
      <w:pPr>
        <w:widowControl w:val="0"/>
        <w:spacing w:after="0" w:line="240" w:lineRule="auto"/>
        <w:ind w:left="720"/>
        <w:rPr>
          <w:rFonts w:ascii="Times New Roman" w:hAnsi="Times New Roman" w:cs="Times New Roman"/>
        </w:rPr>
      </w:pPr>
    </w:p>
    <w:p w14:paraId="22177BCB" w14:textId="0C22DC44" w:rsidR="002F2111" w:rsidRPr="00D26F73" w:rsidRDefault="002F2111" w:rsidP="002F2111">
      <w:pPr>
        <w:widowControl w:val="0"/>
        <w:spacing w:after="0" w:line="240" w:lineRule="auto"/>
        <w:jc w:val="both"/>
        <w:rPr>
          <w:rFonts w:ascii="Times New Roman" w:hAnsi="Times New Roman" w:cs="Times New Roman"/>
        </w:rPr>
      </w:pPr>
      <w:r w:rsidRPr="00D26F73">
        <w:rPr>
          <w:rFonts w:ascii="Times New Roman" w:hAnsi="Times New Roman" w:cs="Times New Roman"/>
        </w:rPr>
        <w:t>Signing this protocol indicates that the contents of th</w:t>
      </w:r>
      <w:r>
        <w:rPr>
          <w:rFonts w:ascii="Times New Roman" w:hAnsi="Times New Roman" w:cs="Times New Roman"/>
        </w:rPr>
        <w:t xml:space="preserve">is document have been reviewed and correspond to the </w:t>
      </w:r>
      <w:r w:rsidRPr="00D26F73">
        <w:rPr>
          <w:rFonts w:ascii="Times New Roman" w:hAnsi="Times New Roman" w:cs="Times New Roman"/>
        </w:rPr>
        <w:t xml:space="preserve">approved </w:t>
      </w:r>
      <w:r>
        <w:rPr>
          <w:rFonts w:ascii="Times New Roman" w:hAnsi="Times New Roman" w:cs="Times New Roman"/>
        </w:rPr>
        <w:t>validation/</w:t>
      </w:r>
      <w:r w:rsidRPr="00D26F73">
        <w:rPr>
          <w:rFonts w:ascii="Times New Roman" w:hAnsi="Times New Roman" w:cs="Times New Roman"/>
        </w:rPr>
        <w:t>testing plan:</w:t>
      </w:r>
    </w:p>
    <w:p w14:paraId="2FF61110" w14:textId="77777777" w:rsidR="00B47D7D" w:rsidRDefault="00B47D7D" w:rsidP="00B47D7D"/>
    <w:p w14:paraId="0DF963E3" w14:textId="77777777" w:rsidR="00B47D7D" w:rsidRDefault="00B47D7D" w:rsidP="00B47D7D">
      <w:r>
        <w:t>Signature: ___________________________________</w:t>
      </w:r>
      <w:r>
        <w:tab/>
        <w:t>Date: ___________________</w:t>
      </w:r>
    </w:p>
    <w:p w14:paraId="3379C379" w14:textId="77777777" w:rsidR="00B47D7D" w:rsidRDefault="00B47D7D" w:rsidP="00B47D7D"/>
    <w:p w14:paraId="614CC1C9" w14:textId="49162125" w:rsidR="00B47D7D" w:rsidRDefault="00B47D7D" w:rsidP="00B47D7D">
      <w:r>
        <w:t xml:space="preserve">Print Name: __________________________________    Role:  </w:t>
      </w:r>
      <w:sdt>
        <w:sdtPr>
          <w:alias w:val="Company"/>
          <w:id w:val="1277760720"/>
          <w:dataBinding w:prefixMappings="xmlns:ns0='http://schemas.openxmlformats.org/officeDocument/2006/extended-properties' " w:xpath="/ns0:Properties[1]/ns0:Company[1]" w:storeItemID="{6668398D-A668-4E3E-A5EB-62B293D839F1}"/>
          <w:text/>
        </w:sdtPr>
        <w:sdtEndPr/>
        <w:sdtContent>
          <w:proofErr w:type="spellStart"/>
          <w:r>
            <w:t>Dir</w:t>
          </w:r>
          <w:proofErr w:type="spellEnd"/>
          <w:r>
            <w:t xml:space="preserve"> of Bioinformatics/Designee</w:t>
          </w:r>
        </w:sdtContent>
      </w:sdt>
    </w:p>
    <w:p w14:paraId="58B32B23" w14:textId="77777777" w:rsidR="00B47D7D" w:rsidRDefault="00B47D7D" w:rsidP="00B47D7D"/>
    <w:p w14:paraId="5C17AC96" w14:textId="77777777" w:rsidR="002F2111" w:rsidRDefault="002F2111" w:rsidP="006D6EE4">
      <w:pPr>
        <w:pStyle w:val="Heading1"/>
        <w:rPr>
          <w:rFonts w:eastAsia="PMingLiU" w:cs="Times New Roman"/>
          <w:szCs w:val="22"/>
          <w:lang w:val="en-GB" w:eastAsia="zh-TW"/>
        </w:rPr>
      </w:pPr>
    </w:p>
    <w:p w14:paraId="6E121C7E" w14:textId="77777777" w:rsidR="000F270C" w:rsidRPr="00D26F73" w:rsidRDefault="000F270C" w:rsidP="006D6EE4">
      <w:pPr>
        <w:pStyle w:val="Heading1"/>
        <w:rPr>
          <w:rFonts w:eastAsia="PMingLiU" w:cs="Times New Roman"/>
          <w:szCs w:val="22"/>
          <w:lang w:val="en-GB" w:eastAsia="zh-TW"/>
        </w:rPr>
      </w:pPr>
      <w:bookmarkStart w:id="21" w:name="_Toc494197745"/>
      <w:r w:rsidRPr="00D26F73">
        <w:rPr>
          <w:rFonts w:eastAsia="PMingLiU" w:cs="Times New Roman"/>
          <w:szCs w:val="22"/>
          <w:lang w:val="en-GB" w:eastAsia="zh-TW"/>
        </w:rPr>
        <w:t>VERSION HISTORY:</w:t>
      </w:r>
      <w:bookmarkEnd w:id="21"/>
    </w:p>
    <w:p w14:paraId="47DBF0D4" w14:textId="77777777" w:rsidR="000F270C" w:rsidRPr="00D26F73" w:rsidRDefault="000F270C" w:rsidP="000F270C">
      <w:pPr>
        <w:spacing w:before="60" w:after="60" w:line="240" w:lineRule="auto"/>
        <w:rPr>
          <w:rFonts w:ascii="Times New Roman" w:eastAsia="PMingLiU" w:hAnsi="Times New Roman" w:cs="Times New Roman"/>
          <w:b/>
          <w:bCs/>
          <w:lang w:val="en-GB" w:eastAsia="zh-TW"/>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0F270C" w:rsidRPr="00D26F73" w14:paraId="02256175" w14:textId="77777777" w:rsidTr="00096158">
        <w:trPr>
          <w:trHeight w:val="288"/>
          <w:jc w:val="center"/>
        </w:trPr>
        <w:tc>
          <w:tcPr>
            <w:tcW w:w="2088" w:type="dxa"/>
            <w:shd w:val="clear" w:color="auto" w:fill="D9D9D9" w:themeFill="background1" w:themeFillShade="D9"/>
            <w:vAlign w:val="center"/>
          </w:tcPr>
          <w:p w14:paraId="5BB2D3F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Date</w:t>
            </w:r>
          </w:p>
        </w:tc>
        <w:tc>
          <w:tcPr>
            <w:tcW w:w="1238" w:type="dxa"/>
            <w:shd w:val="clear" w:color="auto" w:fill="D9D9D9" w:themeFill="background1" w:themeFillShade="D9"/>
            <w:vAlign w:val="center"/>
          </w:tcPr>
          <w:p w14:paraId="7679F06F"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Version</w:t>
            </w:r>
          </w:p>
        </w:tc>
        <w:tc>
          <w:tcPr>
            <w:tcW w:w="4407" w:type="dxa"/>
            <w:shd w:val="clear" w:color="auto" w:fill="D9D9D9" w:themeFill="background1" w:themeFillShade="D9"/>
            <w:vAlign w:val="center"/>
          </w:tcPr>
          <w:p w14:paraId="3F09C66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Description of Document Updates</w:t>
            </w:r>
          </w:p>
        </w:tc>
        <w:tc>
          <w:tcPr>
            <w:tcW w:w="2062" w:type="dxa"/>
            <w:shd w:val="clear" w:color="auto" w:fill="D9D9D9" w:themeFill="background1" w:themeFillShade="D9"/>
            <w:vAlign w:val="center"/>
          </w:tcPr>
          <w:p w14:paraId="750CABBD"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Author</w:t>
            </w:r>
          </w:p>
        </w:tc>
      </w:tr>
      <w:tr w:rsidR="000F270C" w:rsidRPr="00D26F73" w14:paraId="1816D46B" w14:textId="77777777" w:rsidTr="00C84BD6">
        <w:trPr>
          <w:trHeight w:val="288"/>
          <w:jc w:val="center"/>
        </w:trPr>
        <w:tc>
          <w:tcPr>
            <w:tcW w:w="2088" w:type="dxa"/>
            <w:vAlign w:val="center"/>
          </w:tcPr>
          <w:p w14:paraId="6F187947" w14:textId="43042B15" w:rsidR="000F270C" w:rsidRPr="00D26F73" w:rsidRDefault="00E134F7" w:rsidP="004B183D">
            <w:pPr>
              <w:widowControl w:val="0"/>
              <w:spacing w:after="0" w:line="240" w:lineRule="auto"/>
              <w:jc w:val="center"/>
              <w:rPr>
                <w:rFonts w:ascii="Times New Roman" w:hAnsi="Times New Roman" w:cs="Times New Roman"/>
              </w:rPr>
            </w:pPr>
            <w:r w:rsidRPr="00D26F73">
              <w:rPr>
                <w:rFonts w:ascii="Times New Roman" w:hAnsi="Times New Roman" w:cs="Times New Roman"/>
              </w:rPr>
              <w:t>0</w:t>
            </w:r>
            <w:r w:rsidR="004B183D">
              <w:rPr>
                <w:rFonts w:ascii="Times New Roman" w:hAnsi="Times New Roman" w:cs="Times New Roman"/>
              </w:rPr>
              <w:t>9</w:t>
            </w:r>
            <w:r w:rsidRPr="00D26F73">
              <w:rPr>
                <w:rFonts w:ascii="Times New Roman" w:hAnsi="Times New Roman" w:cs="Times New Roman"/>
              </w:rPr>
              <w:t>/</w:t>
            </w:r>
            <w:r w:rsidR="0070134E">
              <w:rPr>
                <w:rFonts w:ascii="Times New Roman" w:hAnsi="Times New Roman" w:cs="Times New Roman"/>
              </w:rPr>
              <w:t>25</w:t>
            </w:r>
            <w:r w:rsidR="00C40771" w:rsidRPr="00D26F73">
              <w:rPr>
                <w:rFonts w:ascii="Times New Roman" w:hAnsi="Times New Roman" w:cs="Times New Roman"/>
              </w:rPr>
              <w:t>/2017</w:t>
            </w:r>
          </w:p>
        </w:tc>
        <w:tc>
          <w:tcPr>
            <w:tcW w:w="1238" w:type="dxa"/>
            <w:vAlign w:val="center"/>
          </w:tcPr>
          <w:p w14:paraId="18F1865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1.0</w:t>
            </w:r>
          </w:p>
        </w:tc>
        <w:tc>
          <w:tcPr>
            <w:tcW w:w="4407" w:type="dxa"/>
            <w:vAlign w:val="center"/>
          </w:tcPr>
          <w:p w14:paraId="04BB979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Initial Release</w:t>
            </w:r>
          </w:p>
        </w:tc>
        <w:tc>
          <w:tcPr>
            <w:tcW w:w="2062" w:type="dxa"/>
            <w:vAlign w:val="center"/>
          </w:tcPr>
          <w:p w14:paraId="2BB3497C" w14:textId="16F85154" w:rsidR="000F270C" w:rsidRPr="00D26F73" w:rsidRDefault="0070134E" w:rsidP="00C84BD6">
            <w:pPr>
              <w:widowControl w:val="0"/>
              <w:spacing w:after="0" w:line="240" w:lineRule="auto"/>
              <w:jc w:val="center"/>
              <w:rPr>
                <w:rFonts w:ascii="Times New Roman" w:hAnsi="Times New Roman" w:cs="Times New Roman"/>
              </w:rPr>
            </w:pPr>
            <w:r>
              <w:rPr>
                <w:rFonts w:ascii="Times New Roman" w:hAnsi="Times New Roman" w:cs="Times New Roman"/>
              </w:rPr>
              <w:t>Jonathan Keeling</w:t>
            </w:r>
          </w:p>
        </w:tc>
      </w:tr>
      <w:tr w:rsidR="001A19A6" w:rsidRPr="00D26F73" w14:paraId="253AAD87" w14:textId="77777777" w:rsidTr="00C84BD6">
        <w:trPr>
          <w:trHeight w:val="288"/>
          <w:jc w:val="center"/>
        </w:trPr>
        <w:tc>
          <w:tcPr>
            <w:tcW w:w="2088" w:type="dxa"/>
            <w:vAlign w:val="center"/>
          </w:tcPr>
          <w:p w14:paraId="3EDFD374" w14:textId="23930B8E" w:rsidR="001A19A6" w:rsidRPr="00D26F73" w:rsidRDefault="001A19A6" w:rsidP="001A19A6">
            <w:pPr>
              <w:widowControl w:val="0"/>
              <w:spacing w:after="0" w:line="240" w:lineRule="auto"/>
              <w:jc w:val="center"/>
              <w:rPr>
                <w:rFonts w:ascii="Times New Roman" w:hAnsi="Times New Roman" w:cs="Times New Roman"/>
              </w:rPr>
            </w:pPr>
          </w:p>
        </w:tc>
        <w:tc>
          <w:tcPr>
            <w:tcW w:w="1238" w:type="dxa"/>
            <w:vAlign w:val="center"/>
          </w:tcPr>
          <w:p w14:paraId="2BBFE707" w14:textId="5A2DA154" w:rsidR="001A19A6" w:rsidRPr="00D26F73" w:rsidRDefault="001A19A6" w:rsidP="001A19A6">
            <w:pPr>
              <w:widowControl w:val="0"/>
              <w:spacing w:after="0" w:line="240" w:lineRule="auto"/>
              <w:jc w:val="center"/>
              <w:rPr>
                <w:rFonts w:ascii="Times New Roman" w:hAnsi="Times New Roman" w:cs="Times New Roman"/>
              </w:rPr>
            </w:pPr>
          </w:p>
        </w:tc>
        <w:tc>
          <w:tcPr>
            <w:tcW w:w="4407" w:type="dxa"/>
            <w:vAlign w:val="center"/>
          </w:tcPr>
          <w:p w14:paraId="7C0EC1DE" w14:textId="6654B195" w:rsidR="001A19A6" w:rsidRPr="00D26F73" w:rsidRDefault="001A19A6" w:rsidP="001A19A6">
            <w:pPr>
              <w:widowControl w:val="0"/>
              <w:spacing w:after="0" w:line="240" w:lineRule="auto"/>
              <w:jc w:val="center"/>
              <w:rPr>
                <w:rFonts w:ascii="Times New Roman" w:hAnsi="Times New Roman" w:cs="Times New Roman"/>
              </w:rPr>
            </w:pPr>
          </w:p>
        </w:tc>
        <w:tc>
          <w:tcPr>
            <w:tcW w:w="2062" w:type="dxa"/>
            <w:vAlign w:val="center"/>
          </w:tcPr>
          <w:p w14:paraId="5D30690B" w14:textId="7292019C" w:rsidR="001A19A6" w:rsidRPr="00D26F73" w:rsidRDefault="001A19A6" w:rsidP="001A19A6">
            <w:pPr>
              <w:widowControl w:val="0"/>
              <w:spacing w:after="0" w:line="240" w:lineRule="auto"/>
              <w:jc w:val="center"/>
              <w:rPr>
                <w:rFonts w:ascii="Times New Roman" w:hAnsi="Times New Roman" w:cs="Times New Roman"/>
              </w:rPr>
            </w:pPr>
          </w:p>
        </w:tc>
      </w:tr>
      <w:tr w:rsidR="000F270C" w:rsidRPr="00D26F73" w14:paraId="137E0846" w14:textId="77777777" w:rsidTr="00C84BD6">
        <w:trPr>
          <w:trHeight w:val="288"/>
          <w:jc w:val="center"/>
        </w:trPr>
        <w:tc>
          <w:tcPr>
            <w:tcW w:w="2088" w:type="dxa"/>
            <w:vAlign w:val="center"/>
          </w:tcPr>
          <w:p w14:paraId="571FE869" w14:textId="18DABCB3" w:rsidR="000F270C" w:rsidRPr="00D26F73" w:rsidRDefault="000F270C">
            <w:pPr>
              <w:widowControl w:val="0"/>
              <w:spacing w:after="0" w:line="240" w:lineRule="auto"/>
              <w:jc w:val="center"/>
              <w:rPr>
                <w:rFonts w:ascii="Times New Roman" w:hAnsi="Times New Roman" w:cs="Times New Roman"/>
              </w:rPr>
            </w:pPr>
          </w:p>
        </w:tc>
        <w:tc>
          <w:tcPr>
            <w:tcW w:w="1238" w:type="dxa"/>
            <w:vAlign w:val="center"/>
          </w:tcPr>
          <w:p w14:paraId="7E23F236" w14:textId="689E381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440FFB4D" w14:textId="342ACA43"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4289237" w14:textId="5B2EF99C"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687C5D52" w14:textId="77777777" w:rsidTr="00C84BD6">
        <w:trPr>
          <w:trHeight w:val="288"/>
          <w:jc w:val="center"/>
        </w:trPr>
        <w:tc>
          <w:tcPr>
            <w:tcW w:w="2088" w:type="dxa"/>
            <w:vAlign w:val="center"/>
          </w:tcPr>
          <w:p w14:paraId="6510130F"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34B8180B"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157F1F90"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48EA8851"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10C9B09F" w14:textId="77777777" w:rsidTr="00C84BD6">
        <w:trPr>
          <w:trHeight w:val="288"/>
          <w:jc w:val="center"/>
        </w:trPr>
        <w:tc>
          <w:tcPr>
            <w:tcW w:w="2088" w:type="dxa"/>
            <w:vAlign w:val="center"/>
          </w:tcPr>
          <w:p w14:paraId="06150116"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6ED76AD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592B206F"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66882A3F"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430F0563" w14:textId="77777777" w:rsidTr="00C84BD6">
        <w:trPr>
          <w:trHeight w:val="288"/>
          <w:jc w:val="center"/>
        </w:trPr>
        <w:tc>
          <w:tcPr>
            <w:tcW w:w="2088" w:type="dxa"/>
            <w:vAlign w:val="center"/>
          </w:tcPr>
          <w:p w14:paraId="24896F4C"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477F7E8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01265C5D"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7B2024D" w14:textId="77777777" w:rsidR="000F270C" w:rsidRPr="00D26F73" w:rsidRDefault="000F270C" w:rsidP="00C84BD6">
            <w:pPr>
              <w:widowControl w:val="0"/>
              <w:spacing w:after="0" w:line="240" w:lineRule="auto"/>
              <w:jc w:val="center"/>
              <w:rPr>
                <w:rFonts w:ascii="Times New Roman" w:hAnsi="Times New Roman" w:cs="Times New Roman"/>
              </w:rPr>
            </w:pPr>
          </w:p>
        </w:tc>
      </w:tr>
    </w:tbl>
    <w:p w14:paraId="324E7BDC" w14:textId="77777777" w:rsidR="000F270C" w:rsidRPr="00D26F73" w:rsidRDefault="000F270C" w:rsidP="000F270C">
      <w:pPr>
        <w:widowControl w:val="0"/>
        <w:spacing w:after="0" w:line="240" w:lineRule="auto"/>
        <w:ind w:left="-270"/>
        <w:rPr>
          <w:rFonts w:ascii="Times New Roman" w:hAnsi="Times New Roman" w:cs="Times New Roman"/>
        </w:rPr>
      </w:pPr>
    </w:p>
    <w:p w14:paraId="07F2790C" w14:textId="77777777" w:rsidR="000F270C" w:rsidRPr="00D26F73" w:rsidRDefault="000F270C" w:rsidP="000F270C">
      <w:pPr>
        <w:widowControl w:val="0"/>
        <w:spacing w:after="0" w:line="240" w:lineRule="auto"/>
        <w:rPr>
          <w:rFonts w:ascii="Times New Roman" w:hAnsi="Times New Roman" w:cs="Times New Roman"/>
        </w:rPr>
      </w:pPr>
    </w:p>
    <w:sectPr w:rsidR="000F270C" w:rsidRPr="00D26F73" w:rsidSect="00F25DF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onathan Keeling" w:date="2017-10-06T16:03:00Z" w:initials="JK">
    <w:p w14:paraId="3F9421C7" w14:textId="7B6C06B6" w:rsidR="00E31881" w:rsidRDefault="00E31881">
      <w:pPr>
        <w:pStyle w:val="CommentText"/>
      </w:pPr>
      <w:r>
        <w:rPr>
          <w:rStyle w:val="CommentReference"/>
        </w:rPr>
        <w:annotationRef/>
      </w:r>
      <w:r w:rsidR="00DD7794">
        <w:t>Tim is working on filling in this information</w:t>
      </w:r>
      <w:bookmarkStart w:id="12" w:name="_GoBack"/>
      <w:bookmarkEnd w:id="1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A3AF6" w14:textId="77777777" w:rsidR="00F01DF1" w:rsidRDefault="00F01DF1" w:rsidP="000F270C">
      <w:pPr>
        <w:spacing w:after="0" w:line="240" w:lineRule="auto"/>
      </w:pPr>
      <w:r>
        <w:separator/>
      </w:r>
    </w:p>
  </w:endnote>
  <w:endnote w:type="continuationSeparator" w:id="0">
    <w:p w14:paraId="293B4FB0" w14:textId="77777777" w:rsidR="00F01DF1" w:rsidRDefault="00F01DF1" w:rsidP="000F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BBB26" w14:textId="77777777" w:rsidR="00F01DF1" w:rsidRDefault="00F01DF1" w:rsidP="000F270C">
      <w:pPr>
        <w:spacing w:after="0" w:line="240" w:lineRule="auto"/>
      </w:pPr>
      <w:r>
        <w:separator/>
      </w:r>
    </w:p>
  </w:footnote>
  <w:footnote w:type="continuationSeparator" w:id="0">
    <w:p w14:paraId="4AC90F46" w14:textId="77777777" w:rsidR="00F01DF1" w:rsidRDefault="00F01DF1" w:rsidP="000F2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F01DF1" w:rsidRPr="00B0654F" w14:paraId="0F945E1B" w14:textId="77777777" w:rsidTr="004C4D7F">
      <w:trPr>
        <w:cantSplit/>
        <w:trHeight w:val="1035"/>
        <w:jc w:val="center"/>
      </w:trPr>
      <w:tc>
        <w:tcPr>
          <w:tcW w:w="5793" w:type="dxa"/>
          <w:gridSpan w:val="2"/>
        </w:tcPr>
        <w:p w14:paraId="474ADBC8" w14:textId="77777777" w:rsidR="00F01DF1" w:rsidRPr="0019010A" w:rsidRDefault="00F01DF1" w:rsidP="004C4D7F">
          <w:pPr>
            <w:spacing w:before="60" w:after="60"/>
            <w:rPr>
              <w:b/>
              <w:sz w:val="20"/>
            </w:rPr>
          </w:pPr>
          <w:r>
            <w:rPr>
              <w:b/>
              <w:sz w:val="20"/>
            </w:rPr>
            <w:t>T</w:t>
          </w:r>
          <w:r w:rsidRPr="0019010A">
            <w:rPr>
              <w:b/>
              <w:sz w:val="20"/>
            </w:rPr>
            <w:t>ITLE:</w:t>
          </w:r>
        </w:p>
        <w:p w14:paraId="1DDE6685" w14:textId="45C60ACA" w:rsidR="00F01DF1" w:rsidRDefault="00F01DF1" w:rsidP="004C4D7F">
          <w:pPr>
            <w:spacing w:before="60" w:after="60"/>
            <w:jc w:val="center"/>
            <w:rPr>
              <w:b/>
              <w:smallCaps/>
              <w:sz w:val="32"/>
            </w:rPr>
          </w:pPr>
          <w:r>
            <w:rPr>
              <w:b/>
              <w:smallCaps/>
              <w:sz w:val="32"/>
            </w:rPr>
            <w:t>Technical Requirements Specification (TRS)</w:t>
          </w:r>
        </w:p>
        <w:p w14:paraId="780FAE24" w14:textId="712A3CE9" w:rsidR="00F01DF1" w:rsidRPr="00B0654F" w:rsidRDefault="00F01DF1" w:rsidP="002F2111">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TRS-HPS-0001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C989344" w14:textId="77777777" w:rsidR="00F01DF1" w:rsidRDefault="00F01DF1" w:rsidP="004C4D7F">
          <w:pPr>
            <w:spacing w:before="60" w:after="60"/>
            <w:rPr>
              <w:lang w:val="en-GB"/>
            </w:rPr>
          </w:pPr>
        </w:p>
        <w:p w14:paraId="545658AA" w14:textId="77777777" w:rsidR="00F01DF1" w:rsidRPr="00E134F7" w:rsidRDefault="00F01DF1" w:rsidP="004C4D7F">
          <w:pPr>
            <w:jc w:val="center"/>
            <w:rPr>
              <w:lang w:val="en-GB"/>
            </w:rPr>
          </w:pPr>
          <w:r>
            <w:rPr>
              <w:noProof/>
            </w:rPr>
            <w:drawing>
              <wp:inline distT="0" distB="0" distL="0" distR="0" wp14:anchorId="46D2DB8A" wp14:editId="223D206A">
                <wp:extent cx="1268095" cy="475615"/>
                <wp:effectExtent l="0" t="0" r="8255"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F01DF1" w:rsidRPr="00B0654F" w14:paraId="7FA061BF" w14:textId="77777777" w:rsidTr="004C4D7F">
      <w:trPr>
        <w:cantSplit/>
        <w:trHeight w:val="318"/>
        <w:jc w:val="center"/>
      </w:trPr>
      <w:tc>
        <w:tcPr>
          <w:tcW w:w="3152" w:type="dxa"/>
        </w:tcPr>
        <w:p w14:paraId="49EAFE4F" w14:textId="5318C8DD" w:rsidR="00F01DF1" w:rsidRPr="00B0654F" w:rsidRDefault="00F01DF1" w:rsidP="004B183D">
          <w:pPr>
            <w:spacing w:before="60" w:after="60"/>
            <w:jc w:val="center"/>
            <w:rPr>
              <w:b/>
            </w:rPr>
          </w:pPr>
          <w:r w:rsidRPr="006A6D2B">
            <w:rPr>
              <w:b/>
              <w:sz w:val="20"/>
            </w:rPr>
            <w:t xml:space="preserve">EFFECTIVE DATE:  </w:t>
          </w:r>
          <w:r w:rsidR="00DD7794">
            <w:rPr>
              <w:b/>
              <w:sz w:val="20"/>
            </w:rPr>
            <w:t>11Oct</w:t>
          </w:r>
          <w:r>
            <w:rPr>
              <w:b/>
              <w:sz w:val="20"/>
            </w:rPr>
            <w:t>2017</w:t>
          </w:r>
        </w:p>
      </w:tc>
      <w:tc>
        <w:tcPr>
          <w:tcW w:w="2641" w:type="dxa"/>
        </w:tcPr>
        <w:p w14:paraId="572B07FF" w14:textId="77777777" w:rsidR="00F01DF1" w:rsidRPr="00B0654F" w:rsidRDefault="00F01DF1"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28DE9FAC" w14:textId="77777777" w:rsidR="00F01DF1" w:rsidRPr="00B0654F" w:rsidRDefault="00F01DF1"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DD7794">
            <w:rPr>
              <w:rStyle w:val="PageNumber"/>
              <w:noProof/>
              <w:sz w:val="20"/>
            </w:rPr>
            <w:t>4</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DD7794">
            <w:rPr>
              <w:rStyle w:val="PageNumber"/>
              <w:noProof/>
              <w:sz w:val="20"/>
            </w:rPr>
            <w:t>8</w:t>
          </w:r>
          <w:r w:rsidRPr="005C2778">
            <w:rPr>
              <w:rStyle w:val="PageNumber"/>
              <w:sz w:val="20"/>
            </w:rPr>
            <w:fldChar w:fldCharType="end"/>
          </w:r>
        </w:p>
      </w:tc>
    </w:tr>
  </w:tbl>
  <w:p w14:paraId="4D19BB74" w14:textId="77777777" w:rsidR="00F01DF1" w:rsidRDefault="00F01DF1">
    <w:pPr>
      <w:pStyle w:val="Header"/>
    </w:pPr>
  </w:p>
  <w:p w14:paraId="6F3923C9" w14:textId="77777777" w:rsidR="00F01DF1" w:rsidRDefault="00F01D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11F"/>
    <w:multiLevelType w:val="hybridMultilevel"/>
    <w:tmpl w:val="F454F4A2"/>
    <w:lvl w:ilvl="0" w:tplc="03A662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72627"/>
    <w:multiLevelType w:val="hybridMultilevel"/>
    <w:tmpl w:val="C580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34F38"/>
    <w:multiLevelType w:val="hybridMultilevel"/>
    <w:tmpl w:val="DBA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464D9"/>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92195"/>
    <w:multiLevelType w:val="hybridMultilevel"/>
    <w:tmpl w:val="138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E7738"/>
    <w:multiLevelType w:val="multilevel"/>
    <w:tmpl w:val="A168C5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FA702C1"/>
    <w:multiLevelType w:val="hybridMultilevel"/>
    <w:tmpl w:val="889A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0C7AA5"/>
    <w:multiLevelType w:val="multilevel"/>
    <w:tmpl w:val="F008FB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50E488C"/>
    <w:multiLevelType w:val="multilevel"/>
    <w:tmpl w:val="E8082B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26640EF"/>
    <w:multiLevelType w:val="multilevel"/>
    <w:tmpl w:val="9396805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442120B"/>
    <w:multiLevelType w:val="hybridMultilevel"/>
    <w:tmpl w:val="66C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453C8"/>
    <w:multiLevelType w:val="hybridMultilevel"/>
    <w:tmpl w:val="B0343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6F171A"/>
    <w:multiLevelType w:val="hybridMultilevel"/>
    <w:tmpl w:val="02F6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07C15C9"/>
    <w:multiLevelType w:val="hybridMultilevel"/>
    <w:tmpl w:val="05D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7A1F"/>
    <w:multiLevelType w:val="hybridMultilevel"/>
    <w:tmpl w:val="8A9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76765"/>
    <w:multiLevelType w:val="hybridMultilevel"/>
    <w:tmpl w:val="15444CA4"/>
    <w:lvl w:ilvl="0" w:tplc="213C82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FA1B69"/>
    <w:multiLevelType w:val="hybridMultilevel"/>
    <w:tmpl w:val="6F26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C0FE2"/>
    <w:multiLevelType w:val="hybridMultilevel"/>
    <w:tmpl w:val="299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56A678BF"/>
    <w:multiLevelType w:val="hybridMultilevel"/>
    <w:tmpl w:val="5A3642DA"/>
    <w:lvl w:ilvl="0" w:tplc="AC803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01874"/>
    <w:multiLevelType w:val="hybridMultilevel"/>
    <w:tmpl w:val="946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433028"/>
    <w:multiLevelType w:val="hybridMultilevel"/>
    <w:tmpl w:val="4E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783C736B"/>
    <w:multiLevelType w:val="multilevel"/>
    <w:tmpl w:val="2A44CE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5">
    <w:nsid w:val="79A8625D"/>
    <w:multiLevelType w:val="hybridMultilevel"/>
    <w:tmpl w:val="C1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3"/>
  </w:num>
  <w:num w:numId="5">
    <w:abstractNumId w:val="16"/>
  </w:num>
  <w:num w:numId="6">
    <w:abstractNumId w:val="20"/>
  </w:num>
  <w:num w:numId="7">
    <w:abstractNumId w:val="9"/>
  </w:num>
  <w:num w:numId="8">
    <w:abstractNumId w:val="5"/>
  </w:num>
  <w:num w:numId="9">
    <w:abstractNumId w:val="24"/>
  </w:num>
  <w:num w:numId="10">
    <w:abstractNumId w:val="19"/>
  </w:num>
  <w:num w:numId="11">
    <w:abstractNumId w:val="10"/>
  </w:num>
  <w:num w:numId="12">
    <w:abstractNumId w:val="18"/>
  </w:num>
  <w:num w:numId="13">
    <w:abstractNumId w:val="17"/>
  </w:num>
  <w:num w:numId="14">
    <w:abstractNumId w:val="2"/>
  </w:num>
  <w:num w:numId="15">
    <w:abstractNumId w:val="15"/>
  </w:num>
  <w:num w:numId="16">
    <w:abstractNumId w:val="14"/>
  </w:num>
  <w:num w:numId="17">
    <w:abstractNumId w:val="21"/>
  </w:num>
  <w:num w:numId="18">
    <w:abstractNumId w:val="12"/>
  </w:num>
  <w:num w:numId="19">
    <w:abstractNumId w:val="3"/>
  </w:num>
  <w:num w:numId="20">
    <w:abstractNumId w:val="6"/>
  </w:num>
  <w:num w:numId="21">
    <w:abstractNumId w:val="11"/>
  </w:num>
  <w:num w:numId="22">
    <w:abstractNumId w:val="4"/>
  </w:num>
  <w:num w:numId="23">
    <w:abstractNumId w:val="0"/>
  </w:num>
  <w:num w:numId="24">
    <w:abstractNumId w:val="25"/>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0C"/>
    <w:rsid w:val="00006378"/>
    <w:rsid w:val="00011885"/>
    <w:rsid w:val="00016C75"/>
    <w:rsid w:val="00016E1D"/>
    <w:rsid w:val="00024F4B"/>
    <w:rsid w:val="000260D6"/>
    <w:rsid w:val="00026AA7"/>
    <w:rsid w:val="00052022"/>
    <w:rsid w:val="0005203A"/>
    <w:rsid w:val="0005480F"/>
    <w:rsid w:val="000766AC"/>
    <w:rsid w:val="000774AF"/>
    <w:rsid w:val="00077FF4"/>
    <w:rsid w:val="00096158"/>
    <w:rsid w:val="000B6ECE"/>
    <w:rsid w:val="000C02B8"/>
    <w:rsid w:val="000C6843"/>
    <w:rsid w:val="000C7547"/>
    <w:rsid w:val="000D1D1C"/>
    <w:rsid w:val="000E7F9E"/>
    <w:rsid w:val="000F270C"/>
    <w:rsid w:val="00104644"/>
    <w:rsid w:val="00106700"/>
    <w:rsid w:val="00106DE0"/>
    <w:rsid w:val="00114CE5"/>
    <w:rsid w:val="00147906"/>
    <w:rsid w:val="00157028"/>
    <w:rsid w:val="0016727F"/>
    <w:rsid w:val="001A1369"/>
    <w:rsid w:val="001A19A6"/>
    <w:rsid w:val="001C5944"/>
    <w:rsid w:val="001D5836"/>
    <w:rsid w:val="001E66E9"/>
    <w:rsid w:val="00210225"/>
    <w:rsid w:val="00211FFD"/>
    <w:rsid w:val="00214E42"/>
    <w:rsid w:val="0021741F"/>
    <w:rsid w:val="002358D1"/>
    <w:rsid w:val="00236CE9"/>
    <w:rsid w:val="00256FB6"/>
    <w:rsid w:val="00273D6F"/>
    <w:rsid w:val="002767EF"/>
    <w:rsid w:val="0028780C"/>
    <w:rsid w:val="0029070A"/>
    <w:rsid w:val="00290809"/>
    <w:rsid w:val="00293281"/>
    <w:rsid w:val="002952AE"/>
    <w:rsid w:val="002964C2"/>
    <w:rsid w:val="002A0DEB"/>
    <w:rsid w:val="002A11CD"/>
    <w:rsid w:val="002A749E"/>
    <w:rsid w:val="002A7E25"/>
    <w:rsid w:val="002B05A0"/>
    <w:rsid w:val="002C505E"/>
    <w:rsid w:val="002D6103"/>
    <w:rsid w:val="002D6F50"/>
    <w:rsid w:val="002D73E9"/>
    <w:rsid w:val="002D7C0E"/>
    <w:rsid w:val="002E358B"/>
    <w:rsid w:val="002F2111"/>
    <w:rsid w:val="003027DA"/>
    <w:rsid w:val="0031225B"/>
    <w:rsid w:val="003205B7"/>
    <w:rsid w:val="00327623"/>
    <w:rsid w:val="0033449E"/>
    <w:rsid w:val="00345EA6"/>
    <w:rsid w:val="00360DA7"/>
    <w:rsid w:val="003647C0"/>
    <w:rsid w:val="00371444"/>
    <w:rsid w:val="00377E4D"/>
    <w:rsid w:val="003A3533"/>
    <w:rsid w:val="003A45CF"/>
    <w:rsid w:val="003B10AD"/>
    <w:rsid w:val="003D5EC7"/>
    <w:rsid w:val="003E3D55"/>
    <w:rsid w:val="003E7546"/>
    <w:rsid w:val="003E7B6E"/>
    <w:rsid w:val="004072EB"/>
    <w:rsid w:val="00412A04"/>
    <w:rsid w:val="004178DD"/>
    <w:rsid w:val="004376A0"/>
    <w:rsid w:val="00450EBA"/>
    <w:rsid w:val="00457697"/>
    <w:rsid w:val="004624AC"/>
    <w:rsid w:val="004864A8"/>
    <w:rsid w:val="00490688"/>
    <w:rsid w:val="004909D2"/>
    <w:rsid w:val="004A15D3"/>
    <w:rsid w:val="004A2B33"/>
    <w:rsid w:val="004A7B5E"/>
    <w:rsid w:val="004B013E"/>
    <w:rsid w:val="004B183D"/>
    <w:rsid w:val="004B238F"/>
    <w:rsid w:val="004B3664"/>
    <w:rsid w:val="004B7454"/>
    <w:rsid w:val="004C4D7F"/>
    <w:rsid w:val="004D004D"/>
    <w:rsid w:val="004E1A67"/>
    <w:rsid w:val="00510ECD"/>
    <w:rsid w:val="005306C9"/>
    <w:rsid w:val="00530943"/>
    <w:rsid w:val="005405E0"/>
    <w:rsid w:val="00542192"/>
    <w:rsid w:val="00544C9A"/>
    <w:rsid w:val="0054758B"/>
    <w:rsid w:val="005506C5"/>
    <w:rsid w:val="00567C01"/>
    <w:rsid w:val="00584060"/>
    <w:rsid w:val="00586D1C"/>
    <w:rsid w:val="00594A4D"/>
    <w:rsid w:val="005C4704"/>
    <w:rsid w:val="005C48AA"/>
    <w:rsid w:val="005C51D9"/>
    <w:rsid w:val="005C5CCB"/>
    <w:rsid w:val="005E10B3"/>
    <w:rsid w:val="005E1BA8"/>
    <w:rsid w:val="005E2D90"/>
    <w:rsid w:val="005F4500"/>
    <w:rsid w:val="00623165"/>
    <w:rsid w:val="00654F56"/>
    <w:rsid w:val="00660E29"/>
    <w:rsid w:val="006615DF"/>
    <w:rsid w:val="00670C98"/>
    <w:rsid w:val="00671A13"/>
    <w:rsid w:val="00682837"/>
    <w:rsid w:val="00686060"/>
    <w:rsid w:val="00691DFF"/>
    <w:rsid w:val="006947F1"/>
    <w:rsid w:val="0069575B"/>
    <w:rsid w:val="006A500F"/>
    <w:rsid w:val="006A73E6"/>
    <w:rsid w:val="006B396E"/>
    <w:rsid w:val="006B74C9"/>
    <w:rsid w:val="006C3ED2"/>
    <w:rsid w:val="006C73C0"/>
    <w:rsid w:val="006D6EE4"/>
    <w:rsid w:val="006D7095"/>
    <w:rsid w:val="006E5420"/>
    <w:rsid w:val="006F46B3"/>
    <w:rsid w:val="006F6C3E"/>
    <w:rsid w:val="0070134E"/>
    <w:rsid w:val="00701C50"/>
    <w:rsid w:val="007043BB"/>
    <w:rsid w:val="0071455D"/>
    <w:rsid w:val="007219A0"/>
    <w:rsid w:val="007229D4"/>
    <w:rsid w:val="007275D3"/>
    <w:rsid w:val="00745CD0"/>
    <w:rsid w:val="00750A4F"/>
    <w:rsid w:val="00765B8F"/>
    <w:rsid w:val="00767CEE"/>
    <w:rsid w:val="00781006"/>
    <w:rsid w:val="00787F8E"/>
    <w:rsid w:val="007942CF"/>
    <w:rsid w:val="007A1675"/>
    <w:rsid w:val="007A748A"/>
    <w:rsid w:val="007B1B3F"/>
    <w:rsid w:val="007C454A"/>
    <w:rsid w:val="007C4AA8"/>
    <w:rsid w:val="007C7881"/>
    <w:rsid w:val="007F5BC2"/>
    <w:rsid w:val="0080241A"/>
    <w:rsid w:val="00803B4E"/>
    <w:rsid w:val="008116FB"/>
    <w:rsid w:val="0081183F"/>
    <w:rsid w:val="00823B5B"/>
    <w:rsid w:val="00825DA7"/>
    <w:rsid w:val="008360C8"/>
    <w:rsid w:val="00844AEF"/>
    <w:rsid w:val="008553BD"/>
    <w:rsid w:val="00874C13"/>
    <w:rsid w:val="00874CD3"/>
    <w:rsid w:val="0088308B"/>
    <w:rsid w:val="00887F6C"/>
    <w:rsid w:val="008900DD"/>
    <w:rsid w:val="008950E5"/>
    <w:rsid w:val="008B2C8E"/>
    <w:rsid w:val="008B33C6"/>
    <w:rsid w:val="008C446C"/>
    <w:rsid w:val="008C55BD"/>
    <w:rsid w:val="008D2EA9"/>
    <w:rsid w:val="008E081F"/>
    <w:rsid w:val="008E3BCD"/>
    <w:rsid w:val="008F0553"/>
    <w:rsid w:val="008F0FFD"/>
    <w:rsid w:val="00902FA0"/>
    <w:rsid w:val="009037D4"/>
    <w:rsid w:val="00915A40"/>
    <w:rsid w:val="0091768A"/>
    <w:rsid w:val="009635D4"/>
    <w:rsid w:val="009855F3"/>
    <w:rsid w:val="00990177"/>
    <w:rsid w:val="00993E8C"/>
    <w:rsid w:val="00995D2D"/>
    <w:rsid w:val="009C00BF"/>
    <w:rsid w:val="009D6599"/>
    <w:rsid w:val="009D70D1"/>
    <w:rsid w:val="009E2C82"/>
    <w:rsid w:val="009F2A3F"/>
    <w:rsid w:val="00A00212"/>
    <w:rsid w:val="00A05E59"/>
    <w:rsid w:val="00A15020"/>
    <w:rsid w:val="00A22B8E"/>
    <w:rsid w:val="00A22FDB"/>
    <w:rsid w:val="00A40F67"/>
    <w:rsid w:val="00A418F5"/>
    <w:rsid w:val="00A53B72"/>
    <w:rsid w:val="00A66779"/>
    <w:rsid w:val="00A73045"/>
    <w:rsid w:val="00A8347C"/>
    <w:rsid w:val="00A95955"/>
    <w:rsid w:val="00AB3072"/>
    <w:rsid w:val="00AD1998"/>
    <w:rsid w:val="00AD5812"/>
    <w:rsid w:val="00AE7993"/>
    <w:rsid w:val="00AF2383"/>
    <w:rsid w:val="00AF505E"/>
    <w:rsid w:val="00B01D1C"/>
    <w:rsid w:val="00B139B4"/>
    <w:rsid w:val="00B24D97"/>
    <w:rsid w:val="00B31AAB"/>
    <w:rsid w:val="00B35AC2"/>
    <w:rsid w:val="00B47D7D"/>
    <w:rsid w:val="00B520E2"/>
    <w:rsid w:val="00B65AB8"/>
    <w:rsid w:val="00BA5630"/>
    <w:rsid w:val="00BE724C"/>
    <w:rsid w:val="00BF691C"/>
    <w:rsid w:val="00C40771"/>
    <w:rsid w:val="00C40F97"/>
    <w:rsid w:val="00C620C5"/>
    <w:rsid w:val="00C80275"/>
    <w:rsid w:val="00C84BD6"/>
    <w:rsid w:val="00CB1432"/>
    <w:rsid w:val="00CC3A15"/>
    <w:rsid w:val="00CC3AF1"/>
    <w:rsid w:val="00CE22DE"/>
    <w:rsid w:val="00D035E6"/>
    <w:rsid w:val="00D256FE"/>
    <w:rsid w:val="00D26F73"/>
    <w:rsid w:val="00D40ECE"/>
    <w:rsid w:val="00D61E95"/>
    <w:rsid w:val="00D63857"/>
    <w:rsid w:val="00D66DF6"/>
    <w:rsid w:val="00D845A4"/>
    <w:rsid w:val="00DA07FF"/>
    <w:rsid w:val="00DA4C87"/>
    <w:rsid w:val="00DB3E06"/>
    <w:rsid w:val="00DC2BE2"/>
    <w:rsid w:val="00DC63B6"/>
    <w:rsid w:val="00DD47A8"/>
    <w:rsid w:val="00DD7794"/>
    <w:rsid w:val="00E134F7"/>
    <w:rsid w:val="00E31881"/>
    <w:rsid w:val="00E5193B"/>
    <w:rsid w:val="00E93B61"/>
    <w:rsid w:val="00EA4159"/>
    <w:rsid w:val="00EE0F77"/>
    <w:rsid w:val="00EF77D5"/>
    <w:rsid w:val="00F01DF1"/>
    <w:rsid w:val="00F17821"/>
    <w:rsid w:val="00F257FD"/>
    <w:rsid w:val="00F25DFA"/>
    <w:rsid w:val="00F855C2"/>
    <w:rsid w:val="00F8691A"/>
    <w:rsid w:val="00F95FDE"/>
    <w:rsid w:val="00FA22E6"/>
    <w:rsid w:val="00FC5C5D"/>
    <w:rsid w:val="00FD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4AA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F25DFA"/>
    <w:pPr>
      <w:keepNext/>
      <w:keepLines/>
      <w:widowControl w:val="0"/>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F25DFA"/>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8E081F"/>
    <w:pPr>
      <w:framePr w:hSpace="180" w:wrap="around" w:vAnchor="page" w:hAnchor="page" w:x="1124" w:y="3781"/>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F25DFA"/>
    <w:pPr>
      <w:keepNext/>
      <w:keepLines/>
      <w:widowControl w:val="0"/>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F25DFA"/>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8E081F"/>
    <w:pPr>
      <w:framePr w:hSpace="180" w:wrap="around" w:vAnchor="page" w:hAnchor="page" w:x="1124" w:y="3781"/>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1005547634">
      <w:bodyDiv w:val="1"/>
      <w:marLeft w:val="0"/>
      <w:marRight w:val="0"/>
      <w:marTop w:val="0"/>
      <w:marBottom w:val="0"/>
      <w:divBdr>
        <w:top w:val="none" w:sz="0" w:space="0" w:color="auto"/>
        <w:left w:val="none" w:sz="0" w:space="0" w:color="auto"/>
        <w:bottom w:val="none" w:sz="0" w:space="0" w:color="auto"/>
        <w:right w:val="none" w:sz="0" w:space="0" w:color="auto"/>
      </w:divBdr>
    </w:div>
    <w:div w:id="1789623098">
      <w:bodyDiv w:val="1"/>
      <w:marLeft w:val="0"/>
      <w:marRight w:val="0"/>
      <w:marTop w:val="0"/>
      <w:marBottom w:val="0"/>
      <w:divBdr>
        <w:top w:val="none" w:sz="0" w:space="0" w:color="auto"/>
        <w:left w:val="none" w:sz="0" w:space="0" w:color="auto"/>
        <w:bottom w:val="none" w:sz="0" w:space="0" w:color="auto"/>
        <w:right w:val="none" w:sz="0" w:space="0" w:color="auto"/>
      </w:divBdr>
    </w:div>
    <w:div w:id="1832137743">
      <w:bodyDiv w:val="1"/>
      <w:marLeft w:val="0"/>
      <w:marRight w:val="0"/>
      <w:marTop w:val="0"/>
      <w:marBottom w:val="0"/>
      <w:divBdr>
        <w:top w:val="none" w:sz="0" w:space="0" w:color="auto"/>
        <w:left w:val="none" w:sz="0" w:space="0" w:color="auto"/>
        <w:bottom w:val="none" w:sz="0" w:space="0" w:color="auto"/>
        <w:right w:val="none" w:sz="0" w:space="0" w:color="auto"/>
      </w:divBdr>
    </w:div>
    <w:div w:id="19958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6F84-609B-4794-8439-32FA739C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Dir of Bioinformatics/Designee</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Chatelle, Ann</dc:creator>
  <cp:lastModifiedBy>Jonathan Keeling</cp:lastModifiedBy>
  <cp:revision>25</cp:revision>
  <cp:lastPrinted>2017-09-26T18:02:00Z</cp:lastPrinted>
  <dcterms:created xsi:type="dcterms:W3CDTF">2017-09-25T17:11:00Z</dcterms:created>
  <dcterms:modified xsi:type="dcterms:W3CDTF">2017-10-06T20:03:00Z</dcterms:modified>
</cp:coreProperties>
</file>