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bmp" ContentType="image/bitmap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1D224FE1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Министерство образования и науки Российской Федерации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P4"/>
        <w:widowControl w:val="1"/>
        <w:tabs>
          <w:tab w:val="left" w:pos="9921" w:leader="none"/>
        </w:tabs>
        <w:spacing w:beforeAutospacing="0" w:afterAutospacing="0"/>
        <w:ind w:left="-113" w:right="-339"/>
        <w:jc w:val="center"/>
        <w:rPr>
          <w:b w:val="1"/>
          <w:sz w:val="28"/>
        </w:rPr>
      </w:pPr>
      <w:r>
        <w:rPr>
          <w:sz w:val="28"/>
        </w:rPr>
        <w:t>«</w:t>
      </w:r>
      <w:r>
        <w:rPr>
          <w:b w:val="1"/>
          <w:sz w:val="28"/>
        </w:rPr>
        <w:t>Пермский национальный исследовательский политехнический университет»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Кафедра «Информационные технологии и автоматизированные системы»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ОТЧЕТ ПО ЛАБОРАТОРНОЙ РАБОТЕ</w:t>
      </w:r>
      <w:r>
        <w:rPr>
          <w:b w:val="1"/>
          <w:sz w:val="28"/>
        </w:rPr>
        <w:t xml:space="preserve"> </w:t>
      </w:r>
      <w:r>
        <w:rPr>
          <w:b w:val="1"/>
          <w:sz w:val="28"/>
        </w:rPr>
        <w:t>№2</w:t>
      </w:r>
    </w:p>
    <w:p>
      <w:pPr>
        <w:pStyle w:val="P4"/>
        <w:widowControl w:val="1"/>
        <w:tabs>
          <w:tab w:val="left" w:pos="9978" w:leader="none"/>
        </w:tabs>
        <w:spacing w:beforeAutospacing="0" w:afterAutospacing="0"/>
        <w:ind w:firstLine="170" w:left="-170"/>
        <w:jc w:val="center"/>
        <w:rPr>
          <w:sz w:val="28"/>
        </w:rPr>
      </w:pPr>
      <w:r>
        <w:rPr>
          <w:sz w:val="28"/>
        </w:rPr>
        <w:t>Дисциплина: «Основы алгоритмизации и программирования»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  <w:r>
        <w:rPr>
          <w:sz w:val="28"/>
        </w:rPr>
        <w:t>Тема : "Классы и объекты. Использование конструкторов."</w:t>
      </w: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rFonts w:ascii="Helvetica" w:hAnsi="Helvetica"/>
          <w:sz w:val="28"/>
        </w:rPr>
      </w:pPr>
    </w:p>
    <w:p>
      <w:pPr>
        <w:pStyle w:val="P4"/>
        <w:widowControl w:val="1"/>
        <w:rPr>
          <w:rFonts w:ascii="Helvetica" w:hAnsi="Helvetica"/>
          <w:sz w:val="28"/>
        </w:rPr>
      </w:pP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Выполнила работу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Студентка группы РИС-22-1Б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Лихачев Д.А.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Проверила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Доцент кафедры ИТАС</w:t>
      </w:r>
    </w:p>
    <w:p>
      <w:pPr>
        <w:pStyle w:val="P4"/>
        <w:widowControl w:val="1"/>
        <w:spacing w:lineRule="auto" w:line="120" w:before="280" w:after="280" w:beforeAutospacing="0" w:afterAutospacing="0"/>
        <w:jc w:val="right"/>
        <w:rPr>
          <w:sz w:val="28"/>
        </w:rPr>
      </w:pPr>
      <w:r>
        <w:rPr>
          <w:sz w:val="28"/>
        </w:rPr>
        <w:t>Полякова О.А.</w:t>
      </w:r>
    </w:p>
    <w:p>
      <w:pPr>
        <w:pStyle w:val="P4"/>
        <w:widowControl w:val="1"/>
        <w:ind w:left="4248"/>
        <w:rPr>
          <w:color w:val="000000"/>
          <w:sz w:val="28"/>
        </w:rPr>
      </w:pPr>
    </w:p>
    <w:p>
      <w:pPr>
        <w:pStyle w:val="P4"/>
        <w:widowControl w:val="1"/>
        <w:ind w:left="4248"/>
        <w:rPr>
          <w:color w:val="000000"/>
          <w:sz w:val="28"/>
        </w:rPr>
      </w:pPr>
    </w:p>
    <w:p>
      <w:pPr>
        <w:pStyle w:val="P4"/>
        <w:widowControl w:val="1"/>
        <w:ind w:left="4248"/>
        <w:rPr>
          <w:color w:val="000000"/>
          <w:sz w:val="28"/>
        </w:rPr>
      </w:pPr>
    </w:p>
    <w:p>
      <w:pPr>
        <w:pStyle w:val="P4"/>
        <w:widowControl w:val="1"/>
        <w:ind w:left="4248"/>
        <w:rPr>
          <w:sz w:val="28"/>
        </w:rPr>
      </w:pPr>
    </w:p>
    <w:p>
      <w:pPr>
        <w:pStyle w:val="P4"/>
        <w:widowControl w:val="1"/>
        <w:ind w:left="4248"/>
        <w:rPr>
          <w:sz w:val="28"/>
        </w:rPr>
      </w:pPr>
      <w:r>
        <w:rPr>
          <w:sz w:val="28"/>
        </w:rPr>
        <w:t>Г. Пермь-2023</w:t>
      </w:r>
    </w:p>
    <w:p>
      <w:pPr>
        <w:pStyle w:val="P4"/>
        <w:widowControl w:val="1"/>
        <w:ind w:left="4248"/>
        <w:rPr>
          <w:sz w:val="28"/>
        </w:rPr>
      </w:pPr>
    </w:p>
    <w:p>
      <w:pPr>
        <w:pStyle w:val="P4"/>
        <w:widowControl w:val="1"/>
        <w:ind w:left="4248"/>
        <w:rPr>
          <w:sz w:val="28"/>
        </w:rPr>
      </w:pPr>
    </w:p>
    <w:p>
      <w:pPr>
        <w:pStyle w:val="P4"/>
        <w:widowControl w:val="1"/>
        <w:ind w:left="4248"/>
        <w:rPr>
          <w:sz w:val="28"/>
        </w:rPr>
      </w:pPr>
    </w:p>
    <w:p>
      <w:pPr>
        <w:pStyle w:val="P4"/>
        <w:widowControl w:val="1"/>
        <w:ind w:left="4248"/>
        <w:rPr>
          <w:sz w:val="28"/>
        </w:rPr>
      </w:pPr>
    </w:p>
    <w:p>
      <w:pPr>
        <w:pStyle w:val="P4"/>
        <w:widowControl w:val="1"/>
        <w:ind w:left="4248"/>
        <w:rPr>
          <w:sz w:val="28"/>
        </w:rPr>
      </w:pPr>
    </w:p>
    <w:p>
      <w:pPr>
        <w:pStyle w:val="P4"/>
        <w:widowControl w:val="1"/>
        <w:ind w:left="4248"/>
        <w:rPr>
          <w:sz w:val="28"/>
        </w:rPr>
      </w:pPr>
    </w:p>
    <w:p>
      <w:pPr>
        <w:pStyle w:val="P4"/>
        <w:widowControl w:val="1"/>
        <w:spacing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Постановка задачи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1. Определить пользовательский класс.</w:t>
        <w:br w:type="textWrapping"/>
        <w:t>2. Определить в классе следующие конструкторы: без параметров, с параметрами, копирования.</w:t>
        <w:br w:type="textWrapping"/>
        <w:t>3. Определить в классе деструктор.</w:t>
        <w:br w:type="textWrapping"/>
        <w:t>4. Определить в классе компоненты-функции для просмотра и установки полей данных (селекторы и модификаторы).</w:t>
        <w:br w:type="textWrapping"/>
        <w:t>5. Написать демонстрационную программу, в которой продемонстрировать все три случая вызова конструктора-копирования, вызов конструктора с параметрами и конструктора без параметров.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</w:pPr>
      <w:r>
        <w:drawing>
          <wp:inline xmlns:wp="http://schemas.openxmlformats.org/drawingml/2006/wordprocessingDrawing">
            <wp:extent cx="3147060" cy="94488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9448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  <w:r>
        <w:rPr>
          <w:b w:val="1"/>
          <w:sz w:val="28"/>
        </w:rPr>
        <w:t>Диаграмма класса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sz w:val="28"/>
        </w:rPr>
      </w:pPr>
      <w:r>
        <w:drawing>
          <wp:inline xmlns:wp="http://schemas.openxmlformats.org/drawingml/2006/wordprocessingDrawing">
            <wp:extent cx="2181225" cy="327660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2766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after="0" w:beforeAutospacing="0" w:afterAutospacing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Код программы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Sotrudnik.h: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#pragma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once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class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 xml:space="preserve"> 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private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fio;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dolzhnost;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zarplata;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public</w:t>
      </w:r>
      <w:r>
        <w:rPr>
          <w:rFonts w:ascii="Cascadia Mono" w:hAnsi="Cascadia Mono"/>
          <w:color w:val="000000"/>
          <w:sz w:val="19"/>
        </w:rPr>
        <w:t>: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Sotrudnik();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Sotrudnik(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Sotrudnik(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~Sotrudnik();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get_fio();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get_dolzhnost();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get_zarplata();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set_fio(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set_dolzhnost(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set_zarplata(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show();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};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Sotrudnik.cpp: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"Sotrudnik.h"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>::Sotrudnik()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-&gt;fio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-&gt;dolzhnost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""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>-&gt;zarplata = 0;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>::Sotrudnik(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fio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dolzhnost</w:t>
      </w:r>
      <w:r>
        <w:rPr>
          <w:rFonts w:ascii="Cascadia Mono" w:hAnsi="Cascadia Mono"/>
          <w:color w:val="000000"/>
          <w:sz w:val="19"/>
        </w:rPr>
        <w:t xml:space="preserve">, 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zarplata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-&gt;fio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fio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-&gt;dolzhnost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dolzhnost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-&gt;zarplata = </w:t>
      </w:r>
      <w:r>
        <w:rPr>
          <w:rFonts w:ascii="Cascadia Mono" w:hAnsi="Cascadia Mono"/>
          <w:color w:val="808080"/>
          <w:sz w:val="19"/>
        </w:rPr>
        <w:t>zarplata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>::Sotrudnik(</w:t>
      </w:r>
      <w:r>
        <w:rPr>
          <w:rFonts w:ascii="Cascadia Mono" w:hAnsi="Cascadia Mono"/>
          <w:color w:val="0000FF"/>
          <w:sz w:val="19"/>
        </w:rPr>
        <w:t>const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 xml:space="preserve">&amp;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fio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.fio;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dolzhnost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.dolzhnost;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zarplata = </w:t>
      </w:r>
      <w:r>
        <w:rPr>
          <w:rFonts w:ascii="Cascadia Mono" w:hAnsi="Cascadia Mono"/>
          <w:color w:val="808080"/>
          <w:sz w:val="19"/>
        </w:rPr>
        <w:t>p</w:t>
      </w:r>
      <w:r>
        <w:rPr>
          <w:rFonts w:ascii="Cascadia Mono" w:hAnsi="Cascadia Mono"/>
          <w:color w:val="000000"/>
          <w:sz w:val="19"/>
        </w:rPr>
        <w:t>.zarplata;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>::~Sotrudnik()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"Destructor for object: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>::get_fio()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fio;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>::get_dolzhnost()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dolzhnost;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>::get_zarplata()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zarplata;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>::set_fio(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fio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-&gt;fio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fio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>::set_dolzhnost(</w:t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dolzhnost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-&gt;dolzhnost </w:t>
      </w:r>
      <w:r>
        <w:rPr>
          <w:rFonts w:ascii="Cascadia Mono" w:hAnsi="Cascadia Mono"/>
          <w:color w:val="008080"/>
          <w:sz w:val="19"/>
        </w:rPr>
        <w:t>=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dolzhnost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>::set_zarplata(</w:t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zarplata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this</w:t>
      </w:r>
      <w:r>
        <w:rPr>
          <w:rFonts w:ascii="Cascadia Mono" w:hAnsi="Cascadia Mono"/>
          <w:color w:val="000000"/>
          <w:sz w:val="19"/>
        </w:rPr>
        <w:t xml:space="preserve">-&gt;zarplata = </w:t>
      </w:r>
      <w:r>
        <w:rPr>
          <w:rFonts w:ascii="Cascadia Mono" w:hAnsi="Cascadia Mono"/>
          <w:color w:val="808080"/>
          <w:sz w:val="19"/>
        </w:rPr>
        <w:t>zarplata</w:t>
      </w:r>
      <w:r>
        <w:rPr>
          <w:rFonts w:ascii="Cascadia Mono" w:hAnsi="Cascadia Mono"/>
          <w:color w:val="000000"/>
          <w:sz w:val="19"/>
        </w:rPr>
        <w:t>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>::show()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"FIO: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fio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"Dolzhnost: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dolzhnost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"Zarplata: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zarplata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Lab2_main.cpp: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"Sotrudnik.h"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&lt;iostream&gt;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808080"/>
          <w:sz w:val="19"/>
        </w:rPr>
        <w:t>#include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&lt;string&gt;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using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00FF"/>
          <w:sz w:val="19"/>
        </w:rPr>
        <w:t>namespace</w:t>
      </w:r>
      <w:r>
        <w:rPr>
          <w:rFonts w:ascii="Cascadia Mono" w:hAnsi="Cascadia Mono"/>
          <w:color w:val="000000"/>
          <w:sz w:val="19"/>
        </w:rPr>
        <w:t xml:space="preserve"> std;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 xml:space="preserve"> make_sotrudnik()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string</w:t>
      </w:r>
      <w:r>
        <w:rPr>
          <w:rFonts w:ascii="Cascadia Mono" w:hAnsi="Cascadia Mono"/>
          <w:color w:val="000000"/>
          <w:sz w:val="19"/>
        </w:rPr>
        <w:t xml:space="preserve"> fio, dolzhnost;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double</w:t>
      </w:r>
      <w:r>
        <w:rPr>
          <w:rFonts w:ascii="Cascadia Mono" w:hAnsi="Cascadia Mono"/>
          <w:color w:val="000000"/>
          <w:sz w:val="19"/>
        </w:rPr>
        <w:t xml:space="preserve"> zarplata;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 FIO: "</w:t>
      </w:r>
      <w:r>
        <w:rPr>
          <w:rFonts w:ascii="Cascadia Mono" w:hAnsi="Cascadia Mono"/>
          <w:color w:val="000000"/>
          <w:sz w:val="19"/>
        </w:rPr>
        <w:t>; getline(cin,fio);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 dolzhnost: "</w:t>
      </w:r>
      <w:r>
        <w:rPr>
          <w:rFonts w:ascii="Cascadia Mono" w:hAnsi="Cascadia Mono"/>
          <w:color w:val="000000"/>
          <w:sz w:val="19"/>
        </w:rPr>
        <w:t>; getline(cin,dolzhnost);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"Enter double: "</w:t>
      </w:r>
      <w:r>
        <w:rPr>
          <w:rFonts w:ascii="Cascadia Mono" w:hAnsi="Cascadia Mono"/>
          <w:color w:val="000000"/>
          <w:sz w:val="19"/>
        </w:rPr>
        <w:t xml:space="preserve">; cin </w:t>
      </w:r>
      <w:r>
        <w:rPr>
          <w:rFonts w:ascii="Cascadia Mono" w:hAnsi="Cascadia Mono"/>
          <w:color w:val="008080"/>
          <w:sz w:val="19"/>
        </w:rPr>
        <w:t>&gt;&gt;</w:t>
      </w:r>
      <w:r>
        <w:rPr>
          <w:rFonts w:ascii="Cascadia Mono" w:hAnsi="Cascadia Mono"/>
          <w:color w:val="000000"/>
          <w:sz w:val="19"/>
        </w:rPr>
        <w:t xml:space="preserve"> zarplata;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 xml:space="preserve"> ex(fio, dolzhnost, zarplata);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0000FF"/>
          <w:sz w:val="19"/>
        </w:rPr>
        <w:t>return</w:t>
      </w:r>
      <w:r>
        <w:rPr>
          <w:rFonts w:ascii="Cascadia Mono" w:hAnsi="Cascadia Mono"/>
          <w:color w:val="000000"/>
          <w:sz w:val="19"/>
        </w:rPr>
        <w:t xml:space="preserve"> ex;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void</w:t>
      </w:r>
      <w:r>
        <w:rPr>
          <w:rFonts w:ascii="Cascadia Mono" w:hAnsi="Cascadia Mono"/>
          <w:color w:val="000000"/>
          <w:sz w:val="19"/>
        </w:rPr>
        <w:t xml:space="preserve"> print_sotrudnik(</w:t>
      </w: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808080"/>
          <w:sz w:val="19"/>
        </w:rPr>
        <w:t>ex</w:t>
      </w:r>
      <w:r>
        <w:rPr>
          <w:rFonts w:ascii="Cascadia Mono" w:hAnsi="Cascadia Mono"/>
          <w:color w:val="000000"/>
          <w:sz w:val="19"/>
        </w:rPr>
        <w:t>) 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808080"/>
          <w:sz w:val="19"/>
        </w:rPr>
        <w:t>ex</w:t>
      </w:r>
      <w:r>
        <w:rPr>
          <w:rFonts w:ascii="Cascadia Mono" w:hAnsi="Cascadia Mono"/>
          <w:color w:val="000000"/>
          <w:sz w:val="19"/>
        </w:rPr>
        <w:t>.show();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FF"/>
          <w:sz w:val="19"/>
        </w:rPr>
        <w:t>int</w:t>
      </w:r>
      <w:r>
        <w:rPr>
          <w:rFonts w:ascii="Cascadia Mono" w:hAnsi="Cascadia Mono"/>
          <w:color w:val="000000"/>
          <w:sz w:val="19"/>
        </w:rPr>
        <w:t xml:space="preserve"> main() 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{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 xml:space="preserve"> s1;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s1.show();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 xml:space="preserve"> s2(</w:t>
      </w:r>
      <w:r>
        <w:rPr>
          <w:rFonts w:ascii="Cascadia Mono" w:hAnsi="Cascadia Mono"/>
          <w:color w:val="A31515"/>
          <w:sz w:val="19"/>
        </w:rPr>
        <w:t>"Bulochkin Vasiliy Olegovich"</w:t>
      </w:r>
      <w:r>
        <w:rPr>
          <w:rFonts w:ascii="Cascadia Mono" w:hAnsi="Cascadia Mono"/>
          <w:color w:val="000000"/>
          <w:sz w:val="19"/>
        </w:rPr>
        <w:t>,</w:t>
      </w:r>
      <w:r>
        <w:rPr>
          <w:rFonts w:ascii="Cascadia Mono" w:hAnsi="Cascadia Mono"/>
          <w:color w:val="A31515"/>
          <w:sz w:val="19"/>
        </w:rPr>
        <w:t>"Lawyer"</w:t>
      </w:r>
      <w:r>
        <w:rPr>
          <w:rFonts w:ascii="Cascadia Mono" w:hAnsi="Cascadia Mono"/>
          <w:color w:val="000000"/>
          <w:sz w:val="19"/>
        </w:rPr>
        <w:t>, 30000);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s2.show();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 xml:space="preserve"> s3 = s2;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 xml:space="preserve">cout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A31515"/>
          <w:sz w:val="19"/>
        </w:rPr>
        <w:t>"Dolzhnost s3: "</w:t>
      </w:r>
      <w:r>
        <w:rPr>
          <w:rFonts w:ascii="Cascadia Mono" w:hAnsi="Cascadia Mono"/>
          <w:color w:val="000000"/>
          <w:sz w:val="19"/>
        </w:rPr>
        <w:t xml:space="preserve">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s3.get_dolzhnost() </w:t>
      </w:r>
      <w:r>
        <w:rPr>
          <w:rFonts w:ascii="Cascadia Mono" w:hAnsi="Cascadia Mono"/>
          <w:color w:val="008080"/>
          <w:sz w:val="19"/>
        </w:rPr>
        <w:t>&lt;&lt;</w:t>
      </w:r>
      <w:r>
        <w:rPr>
          <w:rFonts w:ascii="Cascadia Mono" w:hAnsi="Cascadia Mono"/>
          <w:color w:val="000000"/>
          <w:sz w:val="19"/>
        </w:rPr>
        <w:t xml:space="preserve"> endl;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s3.set_fio(</w:t>
      </w:r>
      <w:r>
        <w:rPr>
          <w:rFonts w:ascii="Cascadia Mono" w:hAnsi="Cascadia Mono"/>
          <w:color w:val="A31515"/>
          <w:sz w:val="19"/>
        </w:rPr>
        <w:t>"Tapochkin Oleg Viktorovich"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s3.set_dolzhnost(</w:t>
      </w:r>
      <w:r>
        <w:rPr>
          <w:rFonts w:ascii="Cascadia Mono" w:hAnsi="Cascadia Mono"/>
          <w:color w:val="A31515"/>
          <w:sz w:val="19"/>
        </w:rPr>
        <w:t>"Driver"</w:t>
      </w:r>
      <w:r>
        <w:rPr>
          <w:rFonts w:ascii="Cascadia Mono" w:hAnsi="Cascadia Mono"/>
          <w:color w:val="000000"/>
          <w:sz w:val="19"/>
        </w:rPr>
        <w:t>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s3.set_zarplata(100000);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print_sotrudnik(s3);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</w:r>
      <w:r>
        <w:rPr>
          <w:rFonts w:ascii="Cascadia Mono" w:hAnsi="Cascadia Mono"/>
          <w:color w:val="2B91AF"/>
          <w:sz w:val="19"/>
        </w:rPr>
        <w:t>Sotrudnik</w:t>
      </w:r>
      <w:r>
        <w:rPr>
          <w:rFonts w:ascii="Cascadia Mono" w:hAnsi="Cascadia Mono"/>
          <w:color w:val="000000"/>
          <w:sz w:val="19"/>
        </w:rPr>
        <w:t xml:space="preserve"> s4 = make_sotrudnik();</w:t>
      </w:r>
    </w:p>
    <w:p>
      <w:pPr>
        <w:spacing w:lineRule="auto" w:line="240"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ab/>
        <w:t>s4.show();</w:t>
      </w:r>
    </w:p>
    <w:p>
      <w:pPr>
        <w:pBdr>
          <w:top w:val="nil" w:sz="0" w:space="0" w:shadow="0" w:frame="0" w:color="auto"/>
          <w:left w:val="nil" w:sz="0" w:space="0" w:shadow="0" w:frame="0" w:color="auto"/>
          <w:bottom w:val="nil" w:sz="0" w:space="0" w:shadow="0" w:frame="0" w:color="auto"/>
          <w:right w:val="nil" w:sz="0" w:space="0" w:shadow="0" w:frame="0" w:color="auto"/>
        </w:pBdr>
        <w:spacing w:after="0" w:beforeAutospacing="0" w:afterAutospacing="0"/>
        <w:rPr>
          <w:rFonts w:ascii="Cascadia Mono" w:hAnsi="Cascadia Mono"/>
          <w:color w:val="000000"/>
          <w:sz w:val="19"/>
        </w:rPr>
      </w:pPr>
      <w:r>
        <w:rPr>
          <w:rFonts w:ascii="Cascadia Mono" w:hAnsi="Cascadia Mono"/>
          <w:color w:val="000000"/>
          <w:sz w:val="19"/>
        </w:rPr>
        <w:t>}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rFonts w:ascii="Cascadia Mono" w:hAnsi="Cascadia Mono"/>
          <w:color w:val="000000"/>
          <w:sz w:val="19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Результаты работы программы</w:t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drawing>
          <wp:inline xmlns:wp="http://schemas.openxmlformats.org/drawingml/2006/wordprocessingDrawing">
            <wp:extent cx="3209925" cy="416242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1624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Ответы на контрольные вопросы</w:t>
      </w:r>
    </w:p>
    <w:p>
      <w:pPr>
        <w:pStyle w:val="P5"/>
        <w:ind w:firstLine="0" w:left="0"/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1. Для чего нужен конструктор?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Конструктор необходим для инициализации полей класса.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4335780" cy="9525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952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4640580" cy="21336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2133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br w:type="textWrapping"/>
        <w:t>2. Сколько типов конструкторов существует в C++?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color w:val="000000"/>
          <w:sz w:val="27"/>
        </w:rPr>
        <w:t xml:space="preserve">Существует 3 типа конструкторов: </w:t>
      </w:r>
      <w:r>
        <w:rPr>
          <w:sz w:val="28"/>
        </w:rPr>
        <w:t>Без параметров, с параметрами, конструктор копирования.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- конструктор без параметров: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2430780" cy="25146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2514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3535680" cy="640080"/>
            <wp:docPr id="7" name="Pictur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xmlns:r="http://schemas.openxmlformats.org/officeDocument/2006/relationships" r:embed="Relimage7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64008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- конструктор с параметрами: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3322320" cy="403860"/>
            <wp:docPr id="8" name="Picture 8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xmlns:r="http://schemas.openxmlformats.org/officeDocument/2006/relationships" r:embed="Relimage8"/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4038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3779520" cy="937260"/>
            <wp:docPr id="9" name="Pictur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xmlns:r="http://schemas.openxmlformats.org/officeDocument/2006/relationships" r:embed="Relimage9"/>
                    <a:stretch>
                      <a:fillRect/>
                    </a:stretch>
                  </pic:blipFill>
                  <pic:spPr>
                    <a:xfrm>
                      <a:off x="0" y="0"/>
                      <a:ext cx="3779520" cy="9372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- конструктор копирования: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3360420" cy="266700"/>
            <wp:docPr id="10" name="Picture 10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xmlns:r="http://schemas.openxmlformats.org/officeDocument/2006/relationships" r:embed="Relimage10"/>
                    <a:stretch>
                      <a:fillRect/>
                    </a:stretch>
                  </pic:blipFill>
                  <pic:spPr>
                    <a:xfrm>
                      <a:off x="0" y="0"/>
                      <a:ext cx="3360420" cy="266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drawing>
          <wp:inline xmlns:wp="http://schemas.openxmlformats.org/drawingml/2006/wordprocessingDrawing">
            <wp:extent cx="3924300" cy="853440"/>
            <wp:docPr id="11" name="Pictur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xmlns:r="http://schemas.openxmlformats.org/officeDocument/2006/relationships" r:embed="Relimage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5344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color w:val="000000"/>
          <w:sz w:val="27"/>
        </w:rPr>
        <w:br w:type="textWrapping"/>
        <w:t xml:space="preserve">3. Для чего используется деструктор? В каких случаях деструктор описывается явно? </w:t>
      </w:r>
    </w:p>
    <w:p>
      <w:pPr>
        <w:pStyle w:val="P5"/>
        <w:ind w:firstLine="0" w:left="0"/>
      </w:pPr>
      <w:r>
        <w:t>Деструктор используется для завершения работы с конструктором класса после выхода из области видимости функции. Если конструктор описан явно, то необходимо и деструктор описать явно.</w:t>
      </w:r>
    </w:p>
    <w:p>
      <w:pPr>
        <w:pStyle w:val="P5"/>
        <w:ind w:firstLine="0" w:left="0"/>
      </w:pPr>
      <w:r>
        <w:drawing>
          <wp:inline xmlns:wp="http://schemas.openxmlformats.org/drawingml/2006/wordprocessingDrawing">
            <wp:extent cx="2613660" cy="594360"/>
            <wp:docPr id="12" name="Picture 1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xmlns:r="http://schemas.openxmlformats.org/officeDocument/2006/relationships" r:embed="Relimage12"/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59436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4. Для чего используется конструктор без параметров? Конструктор с параметрами? Конструктор копирования?</w:t>
      </w:r>
    </w:p>
    <w:p>
      <w:pPr>
        <w:pStyle w:val="P5"/>
        <w:ind w:firstLine="0" w:left="0"/>
      </w:pPr>
      <w:r>
        <w:t>Без параметров – для инициализации полей по умолчанию(заранее заданными значениями). С параметрами – для инициализации полей переданными в конструктор значениями. Копирования – для инициализации полей с помощью копирования их из другого обьекта.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5. В каких случаях вызывается конструктор копирования?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Конструктор копирования вызывается в случае, когда нужно заполнить n обьектов одинаковыми значениями полей.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6. Перечислить свойства конструкторов.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Инициализация полей переданными параметрами, инициализация полей по умолчанию, инициализация полей с помощью копирования, перегрузка конструкторов, конструктор списка по умолчанию, конструктор списка инициализаторов.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7. Перечислить свойства деструкторов.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Не могут иметь аргументов; Не возвращают значение (или void ); Не может быть объявлен как const , volatile или static . Однако они могут вызываться для уничтожения объектов, объявленных как const , volatile или static ; Может быть объявлен как virtual . Используя виртуальные деструкторы, можно уничтожать объекты, не зная их тип — правильный деструктор для объекта вызывается с помощью механизма виртуальных функций. Обратите внимание, что для абстрактных классов деструкторы также могут объявляться как чисто виртуальные функции; не описаны явно – автоматически вызовутся.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8. К каким атрибутам имеют доступ методы класса?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sz w:val="28"/>
        </w:rPr>
        <w:t>Private, Public, Protected;</w:t>
      </w:r>
      <w:r>
        <w:rPr>
          <w:color w:val="000000"/>
          <w:sz w:val="27"/>
        </w:rPr>
        <w:br w:type="textWrapping"/>
        <w:t>9. Что представляет собой указатель this?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sz w:val="28"/>
        </w:rPr>
        <w:t>Адрес текущего обьекта класса</w:t>
      </w:r>
      <w:r>
        <w:rPr>
          <w:color w:val="000000"/>
          <w:sz w:val="27"/>
        </w:rPr>
        <w:t>.</w:t>
      </w:r>
    </w:p>
    <w:p>
      <w:r>
        <w:drawing>
          <wp:inline xmlns:wp="http://schemas.openxmlformats.org/drawingml/2006/wordprocessingDrawing">
            <wp:extent cx="4145280" cy="1676400"/>
            <wp:docPr id="13" name="Pictur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xmlns:r="http://schemas.openxmlformats.org/officeDocument/2006/relationships" r:embed="Relimage1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676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 xml:space="preserve">10. Какая разница между методами определенными внутри класса и вне класса? 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Внутри класса можно не передать параметры, вне – обязательно. Использование шаблонов ф-ий порой обязательно.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11. Какое значение возвращает конструктор?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Конструкторы не возвращают значений.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>12. Какие методы создаются по умолчанию?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Конструктор и деструктор.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br w:type="textWrapping"/>
        <w:t xml:space="preserve">13. Какое значение возвращает деструктор? 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sz w:val="28"/>
        </w:rPr>
      </w:pPr>
      <w:r>
        <w:rPr>
          <w:sz w:val="28"/>
        </w:rPr>
        <w:t>Деструктор не возвращает значений.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color w:val="000000"/>
          <w:sz w:val="27"/>
        </w:rPr>
      </w:pPr>
      <w:r>
        <w:rPr>
          <w:color w:val="000000"/>
          <w:sz w:val="27"/>
        </w:rPr>
        <w:t>14. Дано описание класса</w:t>
        <w:br w:type="textWrapping"/>
        <w:t>class Student</w:t>
        <w:br w:type="textWrapping"/>
        <w:t>{</w:t>
        <w:br w:type="textWrapping"/>
        <w:tab/>
        <w:t>string name;</w:t>
        <w:br w:type="textWrapping"/>
        <w:tab/>
        <w:t>int group;</w:t>
        <w:br w:type="textWrapping"/>
        <w:tab/>
        <w:t>public:</w:t>
        <w:br w:type="textWrapping"/>
        <w:tab/>
        <w:t>student(string, int);</w:t>
        <w:br w:type="textWrapping"/>
        <w:tab/>
        <w:t>student(const student&amp;)</w:t>
        <w:br w:type="textWrapping"/>
        <w:tab/>
        <w:t>~student();</w:t>
        <w:br w:type="textWrapping"/>
        <w:t>};</w:t>
        <w:br w:type="textWrapping"/>
        <w:t>Какой метод отсутствует в описании класса?</w:t>
        <w:br w:type="textWrapping"/>
        <w:t>15. Какой метод будет вызван при выполнении следующих операторов:</w:t>
        <w:br w:type="textWrapping"/>
        <w:t>student*s;</w:t>
        <w:br w:type="textWrapping"/>
        <w:t>s=new student;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  <w:r>
        <w:rPr>
          <w:color w:val="000000"/>
          <w:sz w:val="27"/>
        </w:rPr>
        <w:t>16. Какой метод будет вызван при выполнении следующих операторов: student s("Ivanov",20);</w:t>
        <w:br w:type="textWrapping"/>
        <w:t>17. Какие методы будут вызваны при выполнении следующих операторов: student s1("Ivanov",20);</w:t>
        <w:br w:type="textWrapping"/>
        <w:t>student s2=s1;</w:t>
        <w:br w:type="textWrapping"/>
        <w:t>18. Какие методы будут вызваны при выполнении следующих операторов: student s1("Ivanov",20);</w:t>
        <w:br w:type="textWrapping"/>
        <w:t>student s2;</w:t>
        <w:br w:type="textWrapping"/>
        <w:t>s2=s1;</w:t>
        <w:br w:type="textWrapping"/>
        <w:t>19. Какой конструктор будет использоваться при передаче параметра в функцию print():</w:t>
        <w:br w:type="textWrapping"/>
        <w:t>void print(student a)</w:t>
        <w:br w:type="textWrapping"/>
        <w:t>{a.show();}</w:t>
        <w:br w:type="textWrapping"/>
        <w:t>20. Класс описан следующим образом: class Student</w:t>
        <w:br w:type="textWrapping"/>
        <w:t>{</w:t>
        <w:br w:type="textWrapping"/>
        <w:t>string name;</w:t>
        <w:br w:type="textWrapping"/>
        <w:t>int age; public:</w:t>
        <w:br w:type="textWrapping"/>
        <w:t>void set_name(string);</w:t>
        <w:br w:type="textWrapping"/>
        <w:t>void set_age(int);</w:t>
        <w:br w:type="textWrapping"/>
        <w:t>};</w:t>
        <w:br w:type="textWrapping"/>
        <w:t>Student p;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  <w:r>
        <w:rPr>
          <w:color w:val="000000"/>
          <w:sz w:val="27"/>
        </w:rPr>
        <w:t>Каким образом можно присвоить новое значение атрибуту name объекта р?</w:t>
      </w:r>
    </w:p>
    <w:p>
      <w:pPr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</w:pPr>
    </w:p>
    <w:p>
      <w:pPr>
        <w:pStyle w:val="P5"/>
        <w:ind w:firstLine="0" w:left="0"/>
      </w:pPr>
    </w:p>
    <w:p>
      <w:pPr>
        <w:pStyle w:val="P5"/>
        <w:ind w:firstLine="0" w:left="0"/>
      </w:pPr>
    </w:p>
    <w:p>
      <w:pPr>
        <w:pStyle w:val="P5"/>
        <w:ind w:firstLine="0" w:left="0"/>
      </w:pPr>
    </w:p>
    <w:p>
      <w:pPr>
        <w:pStyle w:val="P5"/>
        <w:numPr>
          <w:ilvl w:val="0"/>
          <w:numId w:val="2"/>
        </w:numPr>
        <w:ind w:hanging="360" w:left="1440"/>
      </w:pPr>
    </w:p>
    <w:p>
      <w:pPr>
        <w:pStyle w:val="P5"/>
        <w:numPr>
          <w:ilvl w:val="0"/>
          <w:numId w:val="2"/>
        </w:numPr>
        <w:ind w:hanging="360" w:left="1440"/>
      </w:pPr>
      <w:r>
        <w:t>Аналогично, x</w:t>
      </w:r>
    </w:p>
    <w:p>
      <w:pPr>
        <w:pStyle w:val="P5"/>
        <w:numPr>
          <w:ilvl w:val="0"/>
          <w:numId w:val="2"/>
        </w:numPr>
        <w:ind w:hanging="360" w:left="1440"/>
      </w:pPr>
      <w:r>
        <w:t>Сеттер.</w:t>
      </w:r>
    </w:p>
    <w:p>
      <w:pPr>
        <w:pStyle w:val="P5"/>
        <w:numPr>
          <w:ilvl w:val="0"/>
          <w:numId w:val="2"/>
        </w:numPr>
        <w:ind w:hanging="360" w:left="1440"/>
      </w:pPr>
      <w:r>
        <w:t>Никакой.</w:t>
      </w:r>
    </w:p>
    <w:p>
      <w:pPr>
        <w:pStyle w:val="P5"/>
        <w:numPr>
          <w:ilvl w:val="0"/>
          <w:numId w:val="2"/>
        </w:numPr>
        <w:ind w:hanging="360" w:left="1440"/>
      </w:pPr>
      <w:r>
        <w:t>Конструктор с параметрами.</w:t>
      </w:r>
    </w:p>
    <w:p>
      <w:pPr>
        <w:pStyle w:val="P5"/>
        <w:numPr>
          <w:ilvl w:val="0"/>
          <w:numId w:val="2"/>
        </w:numPr>
        <w:ind w:hanging="360" w:left="1440"/>
      </w:pPr>
      <w:r>
        <w:t>Конструктор с параметрами для первого обьекта и конструктор копирования для второго.</w:t>
      </w:r>
    </w:p>
    <w:p>
      <w:pPr>
        <w:pStyle w:val="P5"/>
        <w:numPr>
          <w:ilvl w:val="0"/>
          <w:numId w:val="2"/>
        </w:numPr>
        <w:ind w:hanging="360" w:left="1440"/>
      </w:pPr>
      <w:r>
        <w:t>Аналогично предыдущему, только сначала второй обьект вызовет конструктор без параметров.</w:t>
      </w:r>
    </w:p>
    <w:p>
      <w:pPr>
        <w:pStyle w:val="P5"/>
        <w:numPr>
          <w:ilvl w:val="0"/>
          <w:numId w:val="2"/>
        </w:numPr>
        <w:ind w:hanging="360" w:left="1440"/>
      </w:pPr>
      <w:r>
        <w:t>С параметрами.</w:t>
      </w:r>
    </w:p>
    <w:p>
      <w:pPr>
        <w:pStyle w:val="P5"/>
        <w:numPr>
          <w:ilvl w:val="0"/>
          <w:numId w:val="2"/>
        </w:numPr>
        <w:ind w:hanging="360" w:left="1440"/>
      </w:pPr>
      <w:r>
        <w:t>p.set_name(“name”);</w:t>
      </w:r>
      <w:bookmarkStart w:id="0" w:name="_GoBack"/>
      <w:bookmarkEnd w:id="0"/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rPr>
          <w:b w:val="1"/>
          <w:color w:val="000000"/>
          <w:sz w:val="28"/>
        </w:rPr>
      </w:pPr>
    </w:p>
    <w:p>
      <w:pPr>
        <w:widowControl w:val="1"/>
        <w:pBdr>
          <w:top w:val="nil" w:sz="0" w:space="0" w:shadow="0" w:frame="0" w:color="000000"/>
          <w:left w:val="nil" w:sz="0" w:space="0" w:shadow="0" w:frame="0" w:color="000000"/>
          <w:bottom w:val="nil" w:sz="0" w:space="0" w:shadow="0" w:frame="0" w:color="000000"/>
          <w:right w:val="nil" w:sz="0" w:space="0" w:shadow="0" w:frame="0" w:color="000000"/>
        </w:pBdr>
        <w:shd w:val="clear" w:fill="auto"/>
        <w:spacing w:beforeAutospacing="0" w:afterAutospacing="0"/>
        <w:jc w:val="center"/>
        <w:rPr>
          <w:b w:val="1"/>
          <w:color w:val="000000"/>
          <w:sz w:val="28"/>
        </w:rPr>
      </w:pPr>
    </w:p>
    <w:sectPr>
      <w:type w:val="continuous"/>
      <w:pgSz w:w="11907" w:h="16839" w:code="9"/>
      <w:pgMar w:left="1134" w:right="1134" w:top="1134" w:bottom="1134" w:header="0" w:footer="0" w:gutter="0"/>
      <w:pgNumType w:chapSep="period"/>
      <w:paperSrc w:first="1" w:other="1"/>
    </w:sectPr>
  </w:body>
</w:document>
</file>

<file path=word/numbering.xml><?xml version="1.0" encoding="utf-8"?>
<w:numbering xmlns:w="http://schemas.openxmlformats.org/wordprocessingml/2006/main">
  <w:abstractNum w:abstractNumId="0">
    <w:nsid w:val="0FD95F43"/>
    <w:multiLevelType w:val="multilevel"/>
    <w:lvl w:ilvl="0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1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2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3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4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5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6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7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  <w:lvl w:ilvl="8">
      <w:start w:val="1"/>
      <w:numFmt w:val="none"/>
      <w:suff w:val="tab"/>
      <w:lvlText w:val=""/>
      <w:lvlJc w:val="left"/>
      <w:pPr>
        <w:ind w:hanging="360" w:left="360"/>
        <w:tabs>
          <w:tab w:val="left" w:pos="360" w:leader="none"/>
        </w:tabs>
      </w:pPr>
      <w:rPr/>
    </w:lvl>
  </w:abstractNum>
  <w:abstractNum w:abstractNumId="1">
    <w:nsid w:val="7A79AA51"/>
    <w:multiLevelType w:val="multilevel"/>
    <w:lvl w:ilvl="0">
      <w:start w:val="1"/>
      <w:numFmt w:val="decimal"/>
      <w:suff w:val="tab"/>
      <w:lvlText w:val="%1."/>
      <w:lvlJc w:val="left"/>
      <w:pPr>
        <w:ind w:hanging="0" w:left="360"/>
      </w:pPr>
      <w:rPr/>
    </w:lvl>
    <w:lvl w:ilvl="1">
      <w:start w:val="1"/>
      <w:numFmt w:val="lowerLetter"/>
      <w:suff w:val="tab"/>
      <w:lvlText w:val="%2."/>
      <w:lvlJc w:val="left"/>
      <w:pPr>
        <w:ind w:hanging="0" w:left="1080"/>
      </w:pPr>
      <w:rPr/>
    </w:lvl>
    <w:lvl w:ilvl="2">
      <w:start w:val="1"/>
      <w:numFmt w:val="lowerRoman"/>
      <w:suff w:val="tab"/>
      <w:lvlText w:val="%3."/>
      <w:lvlJc w:val="left"/>
      <w:pPr>
        <w:ind w:hanging="0" w:left="1980"/>
      </w:pPr>
      <w:rPr/>
    </w:lvl>
    <w:lvl w:ilvl="3">
      <w:start w:val="1"/>
      <w:numFmt w:val="decimal"/>
      <w:suff w:val="tab"/>
      <w:lvlText w:val="%4."/>
      <w:lvlJc w:val="left"/>
      <w:pPr>
        <w:ind w:hanging="0" w:left="2520"/>
      </w:pPr>
      <w:rPr/>
    </w:lvl>
    <w:lvl w:ilvl="4">
      <w:start w:val="1"/>
      <w:numFmt w:val="lowerLetter"/>
      <w:suff w:val="tab"/>
      <w:lvlText w:val="%5."/>
      <w:lvlJc w:val="left"/>
      <w:pPr>
        <w:ind w:hanging="0" w:left="3240"/>
      </w:pPr>
      <w:rPr/>
    </w:lvl>
    <w:lvl w:ilvl="5">
      <w:start w:val="1"/>
      <w:numFmt w:val="lowerRoman"/>
      <w:suff w:val="tab"/>
      <w:lvlText w:val="%6."/>
      <w:lvlJc w:val="left"/>
      <w:pPr>
        <w:ind w:hanging="0" w:left="4140"/>
      </w:pPr>
      <w:rPr/>
    </w:lvl>
    <w:lvl w:ilvl="6">
      <w:start w:val="1"/>
      <w:numFmt w:val="decimal"/>
      <w:suff w:val="tab"/>
      <w:lvlText w:val="%7."/>
      <w:lvlJc w:val="left"/>
      <w:pPr>
        <w:ind w:hanging="0" w:left="4680"/>
      </w:pPr>
      <w:rPr/>
    </w:lvl>
    <w:lvl w:ilvl="7">
      <w:start w:val="1"/>
      <w:numFmt w:val="lowerLetter"/>
      <w:suff w:val="tab"/>
      <w:lvlText w:val="%8."/>
      <w:lvlJc w:val="left"/>
      <w:pPr>
        <w:ind w:hanging="0" w:left="5400"/>
      </w:pPr>
      <w:rPr/>
    </w:lvl>
    <w:lvl w:ilvl="8">
      <w:start w:val="1"/>
      <w:numFmt w:val="lowerRoman"/>
      <w:suff w:val="tab"/>
      <w:lvlText w:val="%9."/>
      <w:lvlJc w:val="left"/>
      <w:pPr>
        <w:ind w:hanging="0" w:left="6300"/>
      </w:pPr>
      <w:rPr/>
    </w:lvl>
  </w:abstractNum>
  <w:abstractNum w:abstractNumId="2">
    <w:nsid w:val="02C29B9A"/>
    <w:multiLevelType w:val="hybridMultilevel"/>
    <w:lvl w:ilvl="0">
      <w:start w:val="1"/>
      <w:numFmt w:val="bullet"/>
      <w:suff w:val="tab"/>
      <w:lvlText w:val=""/>
      <w:lvlJc w:val="left"/>
      <w:pPr>
        <w:ind w:hanging="0" w:left="1080"/>
      </w:pPr>
      <w:rPr>
        <w:rFonts w:ascii="Symbol" w:hAnsi="Symbol"/>
      </w:rPr>
    </w:lvl>
    <w:lvl w:ilvl="1">
      <w:start w:val="1"/>
      <w:numFmt w:val="bullet"/>
      <w:suff w:val="tab"/>
      <w:lvlText w:val="o"/>
      <w:lvlJc w:val="left"/>
      <w:pPr>
        <w:ind w:hanging="0" w:left="1800"/>
      </w:pPr>
      <w:rPr>
        <w:rFonts w:ascii="Courier New" w:hAnsi="Courier New"/>
      </w:rPr>
    </w:lvl>
    <w:lvl w:ilvl="2">
      <w:start w:val="1"/>
      <w:numFmt w:val="bullet"/>
      <w:suff w:val="tab"/>
      <w:lvlText w:val=""/>
      <w:lvlJc w:val="left"/>
      <w:pPr>
        <w:ind w:hanging="0" w:left="2520"/>
      </w:pPr>
      <w:rPr>
        <w:rFonts w:ascii="Wingdings" w:hAnsi="Wingdings"/>
      </w:rPr>
    </w:lvl>
    <w:lvl w:ilvl="3">
      <w:start w:val="1"/>
      <w:numFmt w:val="bullet"/>
      <w:suff w:val="tab"/>
      <w:lvlText w:val=""/>
      <w:lvlJc w:val="left"/>
      <w:pPr>
        <w:ind w:hanging="0" w:left="3240"/>
      </w:pPr>
      <w:rPr>
        <w:rFonts w:ascii="Symbol" w:hAnsi="Symbol"/>
      </w:rPr>
    </w:lvl>
    <w:lvl w:ilvl="4">
      <w:start w:val="1"/>
      <w:numFmt w:val="bullet"/>
      <w:suff w:val="tab"/>
      <w:lvlText w:val="o"/>
      <w:lvlJc w:val="left"/>
      <w:pPr>
        <w:ind w:hanging="0" w:left="3960"/>
      </w:pPr>
      <w:rPr>
        <w:rFonts w:ascii="Courier New" w:hAnsi="Courier New"/>
      </w:rPr>
    </w:lvl>
    <w:lvl w:ilvl="5">
      <w:start w:val="1"/>
      <w:numFmt w:val="bullet"/>
      <w:suff w:val="tab"/>
      <w:lvlText w:val=""/>
      <w:lvlJc w:val="left"/>
      <w:pPr>
        <w:ind w:hanging="0" w:left="4680"/>
      </w:pPr>
      <w:rPr>
        <w:rFonts w:ascii="Wingdings" w:hAnsi="Wingdings"/>
      </w:rPr>
    </w:lvl>
    <w:lvl w:ilvl="6">
      <w:start w:val="1"/>
      <w:numFmt w:val="bullet"/>
      <w:suff w:val="tab"/>
      <w:lvlText w:val=""/>
      <w:lvlJc w:val="left"/>
      <w:pPr>
        <w:ind w:hanging="0" w:left="5400"/>
      </w:pPr>
      <w:rPr>
        <w:rFonts w:ascii="Symbol" w:hAnsi="Symbol"/>
      </w:rPr>
    </w:lvl>
    <w:lvl w:ilvl="7">
      <w:start w:val="1"/>
      <w:numFmt w:val="bullet"/>
      <w:suff w:val="tab"/>
      <w:lvlText w:val="o"/>
      <w:lvlJc w:val="left"/>
      <w:pPr>
        <w:ind w:hanging="0" w:left="6120"/>
      </w:pPr>
      <w:rPr>
        <w:rFonts w:ascii="Courier New" w:hAnsi="Courier New"/>
      </w:rPr>
    </w:lvl>
    <w:lvl w:ilvl="8">
      <w:start w:val="1"/>
      <w:numFmt w:val="bullet"/>
      <w:suff w:val="tab"/>
      <w:lvlText w:val=""/>
      <w:lvlJc w:val="left"/>
      <w:pPr>
        <w:ind w:hanging="0" w:left="6840"/>
      </w:pPr>
      <w:rPr>
        <w:rFonts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1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0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heading 1"/>
    <w:basedOn w:val="P0"/>
    <w:next w:val="P0"/>
    <w:qFormat/>
    <w:pPr>
      <w:keepNext w:val="1"/>
      <w:keepLines w:val="1"/>
      <w:spacing w:before="240" w:after="60" w:beforeAutospacing="0" w:afterAutospacing="0"/>
      <w:outlineLvl w:val="0"/>
    </w:pPr>
    <w:rPr>
      <w:rFonts w:ascii="Arial" w:hAnsi="Arial"/>
      <w:b w:val="1"/>
      <w:sz w:val="36"/>
    </w:rPr>
  </w:style>
  <w:style w:type="paragraph" w:styleId="P2">
    <w:name w:val="heading 2"/>
    <w:basedOn w:val="P1"/>
    <w:next w:val="P0"/>
    <w:qFormat/>
    <w:pPr>
      <w:outlineLvl w:val="1"/>
    </w:pPr>
    <w:rPr>
      <w:sz w:val="32"/>
    </w:rPr>
  </w:style>
  <w:style w:type="paragraph" w:styleId="P3">
    <w:name w:val="heading 3"/>
    <w:basedOn w:val="P2"/>
    <w:next w:val="P0"/>
    <w:qFormat/>
    <w:pPr>
      <w:outlineLvl w:val="2"/>
    </w:pPr>
    <w:rPr>
      <w:sz w:val="28"/>
    </w:rPr>
  </w:style>
  <w:style w:type="paragraph" w:styleId="P4">
    <w:name w:val="Normal (Web)"/>
    <w:basedOn w:val="P0"/>
    <w:qFormat/>
    <w:pPr>
      <w:pBdr>
        <w:top w:val="nil" w:sz="0" w:space="0" w:shadow="0" w:frame="0" w:color="000000"/>
        <w:left w:val="nil" w:sz="0" w:space="0" w:shadow="0" w:frame="0" w:color="000000"/>
        <w:bottom w:val="nil" w:sz="0" w:space="0" w:shadow="0" w:frame="0" w:color="000000"/>
        <w:right w:val="nil" w:sz="0" w:space="0" w:shadow="0" w:frame="0" w:color="000000"/>
      </w:pBdr>
      <w:shd w:val="clear" w:fill="auto"/>
      <w:spacing w:before="100" w:after="100" w:beforeAutospacing="1" w:afterAutospacing="1"/>
    </w:pPr>
    <w:rPr>
      <w:sz w:val="24"/>
    </w:rPr>
  </w:style>
  <w:style w:type="paragraph" w:styleId="P5">
    <w:name w:val="List Paragraph"/>
    <w:basedOn w:val="P0"/>
    <w:qFormat/>
    <w:pPr>
      <w:widowControl w:val="1"/>
      <w:spacing w:lineRule="auto" w:line="259" w:after="160" w:beforeAutospacing="0" w:afterAutospacing="0"/>
      <w:ind w:firstLine="709" w:left="720"/>
      <w:contextualSpacing w:val="1"/>
    </w:pPr>
    <w:rPr>
      <w:sz w:val="28"/>
    </w:rPr>
  </w:style>
  <w:style w:type="paragraph" w:styleId="P6">
    <w:name w:val="No Spacing"/>
    <w:qFormat/>
    <w:pPr>
      <w:widowControl w:val="1"/>
    </w:pPr>
    <w:rPr>
      <w:b w:val="1"/>
      <w:sz w:val="32"/>
    </w:rPr>
  </w:style>
  <w:style w:type="character" w:styleId="C0" w:default="1">
    <w:name w:val="Default Paragraph Font"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Обычная таблица"/>
    <w:semiHidden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7" Type="http://schemas.openxmlformats.org/officeDocument/2006/relationships/image" Target="/media/image7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image13" Type="http://schemas.openxmlformats.org/officeDocument/2006/relationships/image" Target="/media/image13.jpg" /><Relationship Id="Relimage6" Type="http://schemas.openxmlformats.org/officeDocument/2006/relationships/image" Target="/media/image6.png" /><Relationship Id="Relimage1" Type="http://schemas.openxmlformats.org/officeDocument/2006/relationships/image" Target="/media/image1.png" /><Relationship Id="Relimage2" Type="http://schemas.openxmlformats.org/officeDocument/2006/relationships/image" Target="/media/image2.bmp" /><Relationship Id="Relimage8" Type="http://schemas.openxmlformats.org/officeDocument/2006/relationships/image" Target="/media/image8.png" /><Relationship Id="Relimage9" Type="http://schemas.openxmlformats.org/officeDocument/2006/relationships/image" Target="/media/image9.png" /><Relationship Id="Relimage10" Type="http://schemas.openxmlformats.org/officeDocument/2006/relationships/image" Target="/media/image10.png" /><Relationship Id="Relimage12" Type="http://schemas.openxmlformats.org/officeDocument/2006/relationships/image" Target="/media/image12.png" /><Relationship Id="Relimage5" Type="http://schemas.openxmlformats.org/officeDocument/2006/relationships/image" Target="/media/image5.png" /><Relationship Id="Relimage11" Type="http://schemas.openxmlformats.org/officeDocument/2006/relationships/image" Target="/media/image1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