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образования и науки Российской Федерации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Пермский национальный исследовательский политехнический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Информационные технологии и автоматизированные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Дисциплина: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Основы алгоритмизации и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Семестр 2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Тема: Программа, управляемая событиями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 работу</w:t>
      </w: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группы РИС-22-1Б</w:t>
      </w: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Лихачев Д.А.</w:t>
      </w:r>
    </w:p>
    <w:p>
      <w:pPr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</w:t>
      </w: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Доцент кафедры ИТАС</w:t>
      </w:r>
    </w:p>
    <w:p>
      <w:pPr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Полякова О.А.</w:t>
      </w:r>
    </w:p>
    <w:p>
      <w:pPr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Пермь-2023</w:t>
      </w:r>
    </w:p>
    <w:p>
      <w:pPr>
        <w:widowControl w:val="false"/>
        <w:spacing w:before="100" w:after="100" w:line="240"/>
        <w:ind w:right="0" w:left="354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982" w:dyaOrig="4118">
          <v:rect xmlns:o="urn:schemas-microsoft-com:office:office" xmlns:v="urn:schemas-microsoft-com:vml" id="rectole0000000000" style="width:449.100000pt;height:20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Вариант 9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32" w:dyaOrig="4538">
          <v:rect xmlns:o="urn:schemas-microsoft-com:office:office" xmlns:v="urn:schemas-microsoft-com:vml" id="rectole0000000001" style="width:426.600000pt;height:226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Диаграмма классов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5894">
          <v:rect xmlns:o="urn:schemas-microsoft-com:office:office" xmlns:v="urn:schemas-microsoft-com:vml" id="rectole0000000002" style="width:432.000000pt;height:29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 программы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Book.h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"Print.h"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Print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Book(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~Book(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Show();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Input();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Book(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Book(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Get_countpages();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Get_publishing_house();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Set_countpages(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Set_publishing_house(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countpages;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publishing_house;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Book.cpp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"Book.h"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::Book(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writer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countpages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publishing_house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::~Book(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::Book(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writer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countpages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publishing_house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-&gt;writer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writer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-&gt;countpages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countpages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-&gt;publishing_house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publishing_house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::Book(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writer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.writer;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countpages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.countpages;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publishing_house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.publishing_house;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::Get_countpages()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countpages;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::Get_publishing_house()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publishing_house;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::Set_countpages(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countpages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-&gt;countpages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countpages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::Set_publishing_house(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publishing_house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-&gt;publishing_house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publishing_house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writer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.writer;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countpages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.countpages;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publishing_house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.publishing_house;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::Show()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"\nNAME 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"\nWRITER 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writer;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"\nCOUNTPAGES 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countpages;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"\nPUBLISHING HOUSE 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publishing_house;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::Input()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"\nNAME: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getline(cin, name);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"\nWRITER: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getline(cin, writer);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"\nCOUNTPAGES: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countpages;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cin.ignore();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"\nPUBLISHING HOUSE: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getline(cin, publishing_house);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Dialog.h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"List.h"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"Event.h"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"Book.h"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Dialog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Dialog();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~Dialog();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GetEvent(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Execute();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HandleEvent(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ClearEvent(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Valid();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EndExec();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Endstate;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Dialog.</w:t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cpp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"List.h"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"Event.h"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"Book.h"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"Dialog.h"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Dialog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::Dialog():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Endstate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Dialog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::~Dialog()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Получение события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Dialog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::GetEvent(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OpInt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"m+-s/zq"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param;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code;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"&gt;"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code = s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cin.ignore();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(OpInt.find(code) &gt;= 0)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.what = evMessage;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(code)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'm'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.command = cmMake;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'+'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.command = cmAdd;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'-'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.command = cmDel;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's'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.command = cmShow;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'/'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.command = cmGet;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'q'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.command = cmQuit;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(s.length() &gt; 1)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param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s.substr(1, s.length() - 1);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 = atoi(param.c_str());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.a = 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.what = evNothing;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Dialog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::Execute()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event;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Endstate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GetEvent(event);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HandleEvent(event);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(!Valid());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Endstate;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Dialog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::Valid()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(Endstate == 0)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Dialog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::ClearEvent(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.what = evNothing;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Dialog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::EndExec()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Endstate = 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Dialog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::HandleEvent(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.what == evMessage)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.command)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cmMake: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size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head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tail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ClearEvent(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cmAdd: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Add();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ClearEvent(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cmDel: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Del();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ClearEvent(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cmShow: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Show();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ClearEvent(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cmQuit: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EndExec();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ClearEvent(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cmGet: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Get_name();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ClearEvent(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event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Event.h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evNothing = 0;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пустое событие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evMessage = 100;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//непустое событие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cmAdd = 1;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//добавить обьект в группу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cmDel = 2;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//удалить обьект из группы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cmGet = 3;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//вывести атрибут всх обьектов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cmShow = 4;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//вывести всю группу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cmMake = 6;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//создать группу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cmQuit = 101;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//выход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//класс событие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TEvent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what;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union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command;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struct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message;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List.h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"Book.h"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"Event.h"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prev, * next;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data;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List();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~List();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Del();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Show();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operator()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pushback(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Get_name();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//void HandleEvent(const TEvent&amp; 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size;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head, * tail;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List.cpp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"List.h"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::List()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size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head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tail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::~List()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curr = head;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(curr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head = curr-&gt;next;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curr;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curr = head;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::pushback(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newNode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newNode-&gt;data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(head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head = newNode;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tail = newNode;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size++;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tail-&gt;next = newNode;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newNode-&gt;prev = tail;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tail = newNode;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size++;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::Del()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(head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curr = tail;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tail = curr-&gt;prev;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curr;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tail-&gt;next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size--;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::Add()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p;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"1.Print"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"2.Book"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y;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y;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cin.ignore();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(y == 1)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a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a-&gt;Input();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p = 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pushback(p);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(y == 2)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b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b-&gt;Input();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 = b;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pushback(p);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::Show()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(size == 0)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"Empty"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node = head;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p = head-&gt;data;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(node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p = node-&gt;data;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p-&gt;Show();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node = node-&gt;next;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operator()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size;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::Get_name()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node = head;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p = head-&gt;data;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(node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p = node-&gt;data;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p-&gt;Get_name();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node = node-&gt;next;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Object.h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Object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Object(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Show()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Input()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Get_name()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~Object(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Print.h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"Object.h"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Object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Print(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конструктор без параметров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~Print(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//деструктор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//void HandleEvent(const TEvent&amp; 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Show();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//функция для просмотра атрибутов класса с помощью указателя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Input();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//функция для ввода значений атрибутов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Print(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//конструктор с параметрами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Print(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&amp;);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//конструктор копирования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//селекторы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Get_name();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Get_writer();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//модификаторы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Set_name(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Set_writer(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&amp;);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//перегрузка операции присваивания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writer;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Print.cpp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"Print.h"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"Event.h"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::Print(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writer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деструктор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::~Print(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//констрктор с параметрами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::Print(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writer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-&gt;writer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writer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//конструктор копирования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::Print(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writer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.writer;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/*void Print::HandleEvent(const TEvent&amp; e)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ab/>
        <w:t xml:space="preserve">if (e.what == evMessage)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ab/>
        <w:tab/>
        <w:t xml:space="preserve">switch (e.command)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ab/>
        <w:tab/>
        <w:t xml:space="preserve">case cmGet: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ab/>
        <w:tab/>
        <w:tab/>
        <w:t xml:space="preserve">cout &lt;&lt; "NAME = " &lt;&lt; Get_name() &lt;&lt;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}*/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//Селекторы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::Get_name()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::Get_writer()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writer;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//Модификаторы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::Set_writer(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writer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-&gt;writer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writer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::Set_name(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//оператор присваивания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(&amp;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writer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.writer;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//метод для просмотра атрибутов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::Show()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"\nNAME 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"\nWRITER 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writer;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//метод для ввода значений атрибутов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::Input()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"\nNAME:"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getline(cin, name);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"\nWRITER:"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getline(cin, writer);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Source.cpp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"List.h"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"Event.h"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"Book.h"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"Dialog.h"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"m -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создать группу"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"+ - добавить в группу"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"- - удалить из группу"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"s - показать группу"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"q - выйти"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Dialog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D.Execute();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Результат работы проргаммы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5436" w:dyaOrig="6947">
          <v:rect xmlns:o="urn:schemas-microsoft-com:office:office" xmlns:v="urn:schemas-microsoft-com:vml" id="rectole0000000003" style="width:271.800000pt;height:347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Ответы на контрольные вопросы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Что такое класс-группа? Привести примеры таких классов.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Класс-группа - это класс, который содержит в себе коллекцию объектов других классов и предоставляет методы для работы с этой коллекцией.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Например, можно создать класс-группу "Список студентов", который будет содержать объекты класса "Студент". Класс-группа будет предоставлять методы для добавления/удаления студентов, получения списка студентов и т.д.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Привести пример описания класса-группы Список (List).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template &lt;typename T&gt;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List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Конструкторы и деструктор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List();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List(const List&lt;T&gt;&amp; other);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~List();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Операторы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List&lt;T&gt;&amp; operator=(const List&lt;T&gt;&amp; other);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T&amp; operator[](int index);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const T&amp; operator[](int index) const;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void insert(int index, const T&amp; value);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void remove(int index);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size() const;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bool isEmpty() const;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private: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Внутренний класс узла списка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struct Node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 data;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Node* next;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Node(const T&amp; d) : data(d), next(nullptr) {}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Node* head;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length;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Привести пример конструктора (с параметром, без параметров, копирования) для класса-группы Список.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без параметров: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object w:dxaOrig="2005" w:dyaOrig="921">
          <v:rect xmlns:o="urn:schemas-microsoft-com:office:office" xmlns:v="urn:schemas-microsoft-com:vml" id="rectole0000000004" style="width:100.250000pt;height:46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 параметром: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3259" w:dyaOrig="921">
          <v:rect xmlns:o="urn:schemas-microsoft-com:office:office" xmlns:v="urn:schemas-microsoft-com:vml" id="rectole0000000005" style="width:162.950000pt;height:46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копирования: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3479" w:dyaOrig="2026">
          <v:rect xmlns:o="urn:schemas-microsoft-com:office:office" xmlns:v="urn:schemas-microsoft-com:vml" id="rectole0000000006" style="width:173.950000pt;height:101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Привести пример деструктора для класса-группы Список.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2695" w:dyaOrig="1751">
          <v:rect xmlns:o="urn:schemas-microsoft-com:office:office" xmlns:v="urn:schemas-microsoft-com:vml" id="rectole0000000007" style="width:134.750000pt;height:87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Привести пример метода для просмотра элементов для класса-группы Список.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042" w:dyaOrig="1682">
          <v:rect xmlns:o="urn:schemas-microsoft-com:office:office" xmlns:v="urn:schemas-microsoft-com:vml" id="rectole0000000008" style="width:202.100000pt;height:84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Какой вид иерархии дает группа?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Группа дает второй вид иерархии - иерархию объектов(иерархию типа целое/часть), построенную на основе агрегации, первый вид  иерархия классов, построенная на основе наследования.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7.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Почему во главе иерархии классов, содержащихся в группе объектов должен находиться абстрактный класс?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иерархии классов, содержащихся в группе объектов, на вершине должен находиться абстрактный класс, так как он определяет общий интерфейс, который должен быть реализован всеми классами-наследниками. Это позволяет упростить дальнейшую работу с объектами классов-наследников и обеспечить единообразие в их использовании. Кроме того, такая организация позволяет обеспечить полиморфизм и использовать указатели на базовый абстрактный класс для работы с объектами различных классов-наследников через общий интерфейс.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8.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Что такое событие? Для чего используются события?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событие (event) представляет собой сигнал, сообщающий программе о каком-то действии, произошедшем в системе или приложении. События используются для организации обработки пользовательских действий, взаимодействия компонентов приложения, реализации асинхронной обработки и многих других задач.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9.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Какие характеристики должно иметь событие-сообщение?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Объект TEvent состоит из двух частей. Первая (what) задает тип события, определяющий источник данного события. Вторая задает информацию, передаваемую с событием. Для разных типов событий содержание информации различно. Поле what может принимать следующие значения: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evNothing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это пустое событие, которое означает, что ничего делать не надо. Полю what присваивается значение evNothing, когда событие обработано каким-либо объектом.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evMessage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событие-сообщение от объекта.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Привести пример структуры, описывающей событие.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2627" w:dyaOrig="1636">
          <v:rect xmlns:o="urn:schemas-microsoft-com:office:office" xmlns:v="urn:schemas-microsoft-com:vml" id="rectole0000000009" style="width:131.350000pt;height:81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11.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Задана структура события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258" w:dyaOrig="552">
          <v:rect xmlns:o="urn:schemas-microsoft-com:office:office" xmlns:v="urn:schemas-microsoft-com:vml" id="rectole0000000010" style="width:112.900000pt;height:27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885" w:dyaOrig="2246">
          <v:rect xmlns:o="urn:schemas-microsoft-com:office:office" xmlns:v="urn:schemas-microsoft-com:vml" id="rectole0000000011" style="width:244.250000pt;height:112.3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Какие значения, и в каких случаях присваиваются полю what?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Поле what задает тип события, определяющий источник данного события. Оно может принимать следующие значения:</w:t>
      </w:r>
    </w:p>
    <w:p>
      <w:pPr>
        <w:widowControl w:val="false"/>
        <w:numPr>
          <w:ilvl w:val="0"/>
          <w:numId w:val="1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evNothing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пустое событие, которое означает, что ничего делать не надо. Полю what присваивается значение evNothing, когда событие обработано каким-либо объектом.</w:t>
      </w:r>
    </w:p>
    <w:p>
      <w:pPr>
        <w:widowControl w:val="false"/>
        <w:numPr>
          <w:ilvl w:val="0"/>
          <w:numId w:val="1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evMessage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событие-сообщение от объекта (непустое событие).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Задана структура события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073" w:dyaOrig="3720">
          <v:rect xmlns:o="urn:schemas-microsoft-com:office:office" xmlns:v="urn:schemas-microsoft-com:vml" id="rectole0000000012" style="width:353.650000pt;height:186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Полю command присваиваются коды различных определённых команд. При получении того или иного сообщения, поле command принимает одно из кодов команд 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715" w:dyaOrig="3986">
          <v:rect xmlns:o="urn:schemas-microsoft-com:office:office" xmlns:v="urn:schemas-microsoft-com:vml" id="rectole0000000013" style="width:335.750000pt;height:199.3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Полю command присваиваются коды различных определённых команд. При получении того или иного сообщения, поле command принимает одно из кодов команд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Какие методы необходимы для организации обработки сообщений? </w:t>
      </w:r>
    </w:p>
    <w:p>
      <w:pPr>
        <w:widowControl w:val="false"/>
        <w:numPr>
          <w:ilvl w:val="0"/>
          <w:numId w:val="2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GetEvent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формирование события;</w:t>
      </w:r>
    </w:p>
    <w:p>
      <w:pPr>
        <w:widowControl w:val="false"/>
        <w:numPr>
          <w:ilvl w:val="0"/>
          <w:numId w:val="2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реализует главный цикл обработки событий. Он постоянно получает событие путем вызова GetEvent и обрабатывает их с помощью HandleEvent. Этот цикл завершается, когда поступит событие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конец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widowControl w:val="false"/>
        <w:numPr>
          <w:ilvl w:val="0"/>
          <w:numId w:val="2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HandleEvent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обработчик событий. Обрабатывает каждое событие нужным для него образом. Если объект должен обрабатывать определенное событие (сообщение), то его метод HandleEvent должен распознавать это событие и реагировать на него должным образом. Событие может распознаваться, например, по коду команды (поле command).</w:t>
      </w:r>
    </w:p>
    <w:p>
      <w:pPr>
        <w:widowControl w:val="false"/>
        <w:numPr>
          <w:ilvl w:val="0"/>
          <w:numId w:val="2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ClearEvent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очищает событие, когда оно обработано, чтобы оно не обрабатывалось далее.</w:t>
      </w:r>
    </w:p>
    <w:p>
      <w:pPr>
        <w:widowControl w:val="false"/>
        <w:numPr>
          <w:ilvl w:val="0"/>
          <w:numId w:val="2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Valid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проверяет, завершена ли работа.</w:t>
      </w:r>
    </w:p>
    <w:p>
      <w:pPr>
        <w:widowControl w:val="false"/>
        <w:numPr>
          <w:ilvl w:val="0"/>
          <w:numId w:val="2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EndExec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завершение обработки событий (после вызова этого метода цикл обработки событий заканчивается).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Какой вид имеет главный цикл обработки событий-сообщений?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516" w:dyaOrig="2258">
          <v:rect xmlns:o="urn:schemas-microsoft-com:office:office" xmlns:v="urn:schemas-microsoft-com:vml" id="rectole0000000014" style="width:225.800000pt;height:112.9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16.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Какую функцию выполняет метод ClearEvent()? Каким образом?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3733" w:dyaOrig="702">
          <v:rect xmlns:o="urn:schemas-microsoft-com:office:office" xmlns:v="urn:schemas-microsoft-com:vml" id="rectole0000000015" style="width:186.650000pt;height:35.1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ClearEvent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очищает событие, присваивая полю event.what значение evNothing.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17.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Какую функцию выполняет метод HandleEvent ()?Каким образом?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Метод HandleEvent() выполняет обработку события-сообщения, которое было передано в качестве аргумента метода. Обычно он содержит логику для обработки конкретного типа событий.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158" w:dyaOrig="6554">
          <v:rect xmlns:o="urn:schemas-microsoft-com:office:office" xmlns:v="urn:schemas-microsoft-com:vml" id="rectole0000000016" style="width:207.900000pt;height:327.7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18.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Какую функцию выполняет метод GetEvent ()?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Метод GetEvent() используется для получения информации о следующем событии в очереди событий. Если в очереди нет ни одного события, метод блокируется до появления нового события. Если в очереди есть события, метод возвращает информацию о первом событии в очереди и удаляет его из очереди. Обычно этот метод вызывается в главном цикле обработки событий.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572" w:dyaOrig="3859">
          <v:rect xmlns:o="urn:schemas-microsoft-com:office:office" xmlns:v="urn:schemas-microsoft-com:vml" id="rectole0000000017" style="width:228.600000pt;height:192.9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t xml:space="preserve">19.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Для чего используется поле EndState? Какой класс (объект) содержит это поле?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Поле EndState используется для указания конечного состояния системы после выполнения события. Обычно это поле заполняется в обработчике события, который анализирует информацию, полученную из события, и принимает решение о том, как изменить состояние системы.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Поле EndState используется в классе Dialog и отвечает за состояние работы диалога (идёт/завершён).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Для чего используется функция Valid()?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Функция Valid() используется для проверки, является ли текущее состояние объекта допустимым. Она возвращает булево значение true, если текущее состояние объекта допустимо, и false в противном случае.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8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