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🤖 Trading Bot - Equal Levels Strategy</w:t>
      </w:r>
    </w:p>
    <w:p>
      <w:pPr>
        <w:pStyle w:val="MdParagraph"/>
      </w:pPr>
      <w:r>
        <w:t xml:space="preserve">استراتيجية تداول آلية متقدمة باستخدام مستويات متساوية (Equal Lows/Highs) مع إدارة مخاطر احترافية.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Advanced Automated Trading Strategy using Equal Levels with Professional Risk Management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نتائج الأداء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المعيار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النتيجة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نسبة النجاح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79.31% 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صافي الربح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+$1,023.84 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الصفقات الرابحة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23/29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متوسط الربح/صفقة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$35.30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أفضل صفقة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$213.53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المميزات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إدارة صفقات كاملة</w:t>
      </w:r>
    </w:p>
    <w:p>
      <w:pPr>
        <w:pStyle w:val="MdListItem"/>
        <w:numPr>
          <w:ilvl w:val="0"/>
          <w:numId w:val="2"/>
        </w:numPr>
      </w:pPr>
      <w:r>
        <w:t xml:space="preserve">تتبع الصفقات المفتوحة والمغلقة</w:t>
      </w:r>
    </w:p>
    <w:p>
      <w:pPr>
        <w:pStyle w:val="MdListItem"/>
        <w:numPr>
          <w:ilvl w:val="0"/>
          <w:numId w:val="2"/>
        </w:numPr>
      </w:pPr>
      <w:r>
        <w:t xml:space="preserve">إغلاق تلقائي عند Take Profit و Stop Loss</w:t>
      </w:r>
    </w:p>
    <w:p>
      <w:pPr>
        <w:pStyle w:val="MdListItem"/>
        <w:numPr>
          <w:ilvl w:val="0"/>
          <w:numId w:val="2"/>
        </w:numPr>
      </w:pPr>
      <w:r>
        <w:t xml:space="preserve">منع فتح صفقات متعددة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إدارة مخاطر احترافية</w:t>
      </w:r>
    </w:p>
    <w:p>
      <w:pPr>
        <w:pStyle w:val="MdListItem"/>
        <w:numPr>
          <w:ilvl w:val="0"/>
          <w:numId w:val="2"/>
        </w:numPr>
      </w:pPr>
      <w:r>
        <w:t xml:space="preserve">حساب حجم الصفقة بناءً على نسبة المخاطرة</w:t>
      </w:r>
    </w:p>
    <w:p>
      <w:pPr>
        <w:pStyle w:val="MdListItem"/>
        <w:numPr>
          <w:ilvl w:val="0"/>
          <w:numId w:val="2"/>
        </w:numPr>
      </w:pPr>
      <w:r>
        <w:t xml:space="preserve">وقف خسارة ذكي</w:t>
      </w:r>
    </w:p>
    <w:p>
      <w:pPr>
        <w:pStyle w:val="MdListItem"/>
        <w:numPr>
          <w:ilvl w:val="0"/>
          <w:numId w:val="2"/>
        </w:numPr>
      </w:pPr>
      <w:r>
        <w:t xml:space="preserve">نسبة ربح/خسارة قابلة للتخصيص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إشارات قوية</w:t>
      </w:r>
    </w:p>
    <w:p>
      <w:pPr>
        <w:pStyle w:val="MdListItem"/>
        <w:numPr>
          <w:ilvl w:val="0"/>
          <w:numId w:val="2"/>
        </w:numPr>
      </w:pPr>
      <w:r>
        <w:t xml:space="preserve">كشف مستويات الدعم والمقاومة المتساوية</w:t>
      </w:r>
    </w:p>
    <w:p>
      <w:pPr>
        <w:pStyle w:val="MdListItem"/>
        <w:numPr>
          <w:ilvl w:val="0"/>
          <w:numId w:val="2"/>
        </w:numPr>
      </w:pPr>
      <w:r>
        <w:t xml:space="preserve">فلتر حجم التداول</w:t>
      </w:r>
    </w:p>
    <w:p>
      <w:pPr>
        <w:pStyle w:val="MdListItem"/>
        <w:numPr>
          <w:ilvl w:val="0"/>
          <w:numId w:val="2"/>
        </w:numPr>
      </w:pPr>
      <w:r>
        <w:t xml:space="preserve">تأكيد الإشارات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إحصائيات مفصلة</w:t>
      </w:r>
    </w:p>
    <w:p>
      <w:pPr>
        <w:pStyle w:val="MdListItem"/>
        <w:numPr>
          <w:ilvl w:val="0"/>
          <w:numId w:val="2"/>
        </w:numPr>
      </w:pPr>
      <w:r>
        <w:t xml:space="preserve">تتبع الأرباح والخسائر</w:t>
      </w:r>
    </w:p>
    <w:p>
      <w:pPr>
        <w:pStyle w:val="MdListItem"/>
        <w:numPr>
          <w:ilvl w:val="0"/>
          <w:numId w:val="2"/>
        </w:numPr>
      </w:pPr>
      <w:r>
        <w:t xml:space="preserve">نسبة النجاح</w:t>
      </w:r>
    </w:p>
    <w:p>
      <w:pPr>
        <w:pStyle w:val="MdListItem"/>
        <w:numPr>
          <w:ilvl w:val="0"/>
          <w:numId w:val="2"/>
        </w:numPr>
      </w:pPr>
      <w:r>
        <w:t xml:space="preserve">متوسط الربح لكل صفقة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البدء السريع</w:t>
      </w:r>
    </w:p>
    <w:p>
      <w:pPr>
        <w:pStyle w:val="Heading3"/>
        <w:pStyle w:val="MdHeading3"/>
      </w:pPr>
      <w:r>
        <w:t xml:space="preserve">المتطلبات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3.8+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pandas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numpy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python-binance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التثبيت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https://github.com/your-username/trading-bot.git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trading-bot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التشغيل المحلي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improved_equal_levels_bot.py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التشغيل على VPS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bot_runner.py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هيكل المشروع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trading-bot/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improved_equal_levels_bot.py    # البوت الرئيسي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bot_runner.py                   # تطبيق VPS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fast_backtest.py                # اختبار سريع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scalping_strategy.py            # استراتيجية السكالبينج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trading_simulator.py            # محاكي التداول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requirements.txt                # المكتبات المطلوبة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Procfile                        # ملف النشر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README.md                       # هذا الملف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VPS_DEPLOYMENT_GUIDE.md        # دليل النشر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⚙️ الإعدادات</w:t>
      </w:r>
    </w:p>
    <w:p>
      <w:pPr>
        <w:pStyle w:val="Heading3"/>
        <w:pStyle w:val="MdHeading3"/>
      </w:pPr>
      <w:r>
        <w:t xml:space="preserve">المعاملات الأساسية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SYMBOL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"BTCUSDT"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زوج العملات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TIMEFRAME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الإطار الزمني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RR_RATIO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نسبة الربح/الخسارة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VOLUME_MULT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مضاعف الحجم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RISK_PCT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نسبة المخاطرة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LOOKBACK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فترة النظر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متغيرات البيئة (للـ VPS)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BINANCE_API_KEY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your_key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BINANCE_API_SECRET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your_secret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SYMBOL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BTCUSDT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TIMEFRAME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RR_RATIO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2.0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VOLUME_MULT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RISK_PCT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0.005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LOOKBACK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50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الأمان</w:t>
      </w:r>
    </w:p>
    <w:p>
      <w:pPr>
        <w:pStyle w:val="MdParagraph"/>
      </w:pPr>
      <w:r>
        <w:t xml:space="preserve">⚠️ </w:t>
      </w:r>
      <w:r>
        <w:rPr>
          <w:rStyle w:val="MdStrong"/>
          <w:b/>
          <w:bCs/>
        </w:rPr>
        <w:t xml:space="preserve">نصائح أمان مهمة: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لا تشارك مفاتيح API</w:t>
      </w:r>
      <w:r>
        <w:t xml:space="preserve"> مع أحد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استخدم حسابات تجريبية</w:t>
      </w:r>
      <w:r>
        <w:t xml:space="preserve"> أولاً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حدد حد أقصى للإنفاق</w:t>
      </w:r>
      <w:r>
        <w:t xml:space="preserve"> على Binance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استخدم 2FA</w:t>
      </w:r>
      <w:r>
        <w:t xml:space="preserve"> على حسابك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راجع السجلات بانتظام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الاستراتيجية</w:t>
      </w:r>
    </w:p>
    <w:p>
      <w:pPr>
        <w:pStyle w:val="Heading3"/>
        <w:pStyle w:val="MdHeading3"/>
      </w:pPr>
      <w:r>
        <w:t xml:space="preserve">كيفية العمل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كشف المستويات المتساوية</w:t>
      </w:r>
    </w:p>
    <w:p>
      <w:pPr>
        <w:pStyle w:val="MdListItem"/>
        <w:numPr>
          <w:ilvl w:val="1"/>
          <w:numId w:val="2"/>
        </w:numPr>
      </w:pPr>
      <w:r>
        <w:t xml:space="preserve">البحث عن أقل 3 شموع متساوية (دعم)</w:t>
      </w:r>
    </w:p>
    <w:p>
      <w:pPr>
        <w:pStyle w:val="MdListItem"/>
        <w:numPr>
          <w:ilvl w:val="1"/>
          <w:numId w:val="2"/>
        </w:numPr>
      </w:pPr>
      <w:r>
        <w:t xml:space="preserve">البحث عن أعلى 3 شموع متساوية (مقاومة)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تأكيد الإشارة</w:t>
      </w:r>
    </w:p>
    <w:p>
      <w:pPr>
        <w:pStyle w:val="MdListItem"/>
        <w:numPr>
          <w:ilvl w:val="1"/>
          <w:numId w:val="2"/>
        </w:numPr>
      </w:pPr>
      <w:r>
        <w:t xml:space="preserve">السعر يكسر المستوى</w:t>
      </w:r>
    </w:p>
    <w:p>
      <w:pPr>
        <w:pStyle w:val="MdListItem"/>
        <w:numPr>
          <w:ilvl w:val="1"/>
          <w:numId w:val="2"/>
        </w:numPr>
      </w:pPr>
      <w:r>
        <w:t xml:space="preserve">الحجم أكبر من المتوسط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فتح الصفقة</w:t>
      </w:r>
    </w:p>
    <w:p>
      <w:pPr>
        <w:pStyle w:val="MdListItem"/>
        <w:numPr>
          <w:ilvl w:val="1"/>
          <w:numId w:val="2"/>
        </w:numPr>
      </w:pPr>
      <w:r>
        <w:t xml:space="preserve">حساب حجم الصفقة</w:t>
      </w:r>
    </w:p>
    <w:p>
      <w:pPr>
        <w:pStyle w:val="MdListItem"/>
        <w:numPr>
          <w:ilvl w:val="1"/>
          <w:numId w:val="2"/>
        </w:numPr>
      </w:pPr>
      <w:r>
        <w:t xml:space="preserve">تحديد Stop Loss و Take Profit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إدارة الصفقة</w:t>
      </w:r>
    </w:p>
    <w:p>
      <w:pPr>
        <w:pStyle w:val="MdListItem"/>
        <w:numPr>
          <w:ilvl w:val="1"/>
          <w:numId w:val="2"/>
        </w:numPr>
      </w:pPr>
      <w:r>
        <w:t xml:space="preserve">مراقبة مستمرة</w:t>
      </w:r>
    </w:p>
    <w:p>
      <w:pPr>
        <w:pStyle w:val="MdListItem"/>
        <w:numPr>
          <w:ilvl w:val="1"/>
          <w:numId w:val="2"/>
        </w:numPr>
      </w:pPr>
      <w:r>
        <w:t xml:space="preserve">إغلاق عند الهدف أو الخسارة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الاختبارات</w:t>
      </w:r>
    </w:p>
    <w:p>
      <w:pPr>
        <w:pStyle w:val="Heading3"/>
        <w:pStyle w:val="MdHeading3"/>
      </w:pPr>
      <w:r>
        <w:t xml:space="preserve">اختبار سريع (500 تكرار)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fast_backtest.py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اختبار موسع (1000 تكرار)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"from fast_backtest import run_fast_backtest; run_fast_backtest(1000)"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النشر على VPS</w:t>
      </w:r>
    </w:p>
    <w:p>
      <w:pPr>
        <w:pStyle w:val="Heading3"/>
        <w:pStyle w:val="MdHeading3"/>
      </w:pPr>
      <w:r>
        <w:t xml:space="preserve">Railway (الأسهل)</w:t>
      </w:r>
    </w:p>
    <w:p>
      <w:pPr>
        <w:pStyle w:val="MdListItem"/>
        <w:numPr>
          <w:ilvl w:val="0"/>
          <w:numId w:val="3"/>
        </w:numPr>
      </w:pPr>
      <w:r>
        <w:t xml:space="preserve">اذهب إلى </w:t>
      </w:r>
      <w:hyperlink w:history="1" r:id="rIdxz-btrrrr2vkoslr8dcvs">
        <w:r>
          <w:rPr>
            <w:rStyle w:val="MdLink"/>
          </w:rPr>
          <w:t xml:space="preserve">https://railway.app</w:t>
        </w:r>
      </w:hyperlink>
    </w:p>
    <w:p>
      <w:pPr>
        <w:pStyle w:val="MdListItem"/>
        <w:numPr>
          <w:ilvl w:val="0"/>
          <w:numId w:val="3"/>
        </w:numPr>
      </w:pPr>
      <w:r>
        <w:t xml:space="preserve">اختر "Deploy from GitHub"</w:t>
      </w:r>
    </w:p>
    <w:p>
      <w:pPr>
        <w:pStyle w:val="MdListItem"/>
        <w:numPr>
          <w:ilvl w:val="0"/>
          <w:numId w:val="3"/>
        </w:numPr>
      </w:pPr>
      <w:r>
        <w:t xml:space="preserve">اختر هذا المستودع</w:t>
      </w:r>
    </w:p>
    <w:p>
      <w:pPr>
        <w:pStyle w:val="MdListItem"/>
        <w:numPr>
          <w:ilvl w:val="0"/>
          <w:numId w:val="3"/>
        </w:numPr>
      </w:pPr>
      <w:r>
        <w:t xml:space="preserve">أضف متغيرات البيئة</w:t>
      </w:r>
    </w:p>
    <w:p>
      <w:pPr>
        <w:pStyle w:val="MdListItem"/>
        <w:numPr>
          <w:ilvl w:val="0"/>
          <w:numId w:val="3"/>
        </w:numPr>
      </w:pPr>
      <w:r>
        <w:t xml:space="preserve">Deploy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Render</w:t>
      </w:r>
    </w:p>
    <w:p>
      <w:pPr>
        <w:pStyle w:val="MdListItem"/>
        <w:numPr>
          <w:ilvl w:val="0"/>
          <w:numId w:val="3"/>
        </w:numPr>
      </w:pPr>
      <w:r>
        <w:t xml:space="preserve">اذهب إلى </w:t>
      </w:r>
      <w:hyperlink w:history="1" r:id="rIdlz41riubhkjgfrtm2orwz">
        <w:r>
          <w:rPr>
            <w:rStyle w:val="MdLink"/>
          </w:rPr>
          <w:t xml:space="preserve">https://render.com</w:t>
        </w:r>
      </w:hyperlink>
    </w:p>
    <w:p>
      <w:pPr>
        <w:pStyle w:val="MdListItem"/>
        <w:numPr>
          <w:ilvl w:val="0"/>
          <w:numId w:val="3"/>
        </w:numPr>
      </w:pPr>
      <w:r>
        <w:t xml:space="preserve">اختر "New Web Service"</w:t>
      </w:r>
    </w:p>
    <w:p>
      <w:pPr>
        <w:pStyle w:val="MdListItem"/>
        <w:numPr>
          <w:ilvl w:val="0"/>
          <w:numId w:val="3"/>
        </w:numPr>
      </w:pPr>
      <w:r>
        <w:t xml:space="preserve">اختر GitHub repository</w:t>
      </w:r>
    </w:p>
    <w:p>
      <w:pPr>
        <w:pStyle w:val="MdListItem"/>
        <w:numPr>
          <w:ilvl w:val="0"/>
          <w:numId w:val="3"/>
        </w:numPr>
      </w:pPr>
      <w:r>
        <w:t xml:space="preserve">أضف متغيرات البيئة</w:t>
      </w:r>
    </w:p>
    <w:p>
      <w:pPr>
        <w:pStyle w:val="MdListItem"/>
        <w:numPr>
          <w:ilvl w:val="0"/>
          <w:numId w:val="3"/>
        </w:numPr>
      </w:pPr>
      <w:r>
        <w:t xml:space="preserve">Deploy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DigitalOcean</w:t>
      </w:r>
    </w:p>
    <w:p>
      <w:pPr>
        <w:pStyle w:val="MdListItem"/>
        <w:numPr>
          <w:ilvl w:val="0"/>
          <w:numId w:val="3"/>
        </w:numPr>
      </w:pPr>
      <w:r>
        <w:t xml:space="preserve">اذهب إلى </w:t>
      </w:r>
      <w:hyperlink w:history="1" r:id="rIden3xqc3dqbpnnx2f6foj_">
        <w:r>
          <w:rPr>
            <w:rStyle w:val="MdLink"/>
          </w:rPr>
          <w:t xml:space="preserve">https://www.digitalocean.com</w:t>
        </w:r>
      </w:hyperlink>
    </w:p>
    <w:p>
      <w:pPr>
        <w:pStyle w:val="MdListItem"/>
        <w:numPr>
          <w:ilvl w:val="0"/>
          <w:numId w:val="3"/>
        </w:numPr>
      </w:pPr>
      <w:r>
        <w:t xml:space="preserve">اختر "App Platform"</w:t>
      </w:r>
    </w:p>
    <w:p>
      <w:pPr>
        <w:pStyle w:val="MdListItem"/>
        <w:numPr>
          <w:ilvl w:val="0"/>
          <w:numId w:val="3"/>
        </w:numPr>
      </w:pPr>
      <w:r>
        <w:t xml:space="preserve">اختر GitHub repository</w:t>
      </w:r>
    </w:p>
    <w:p>
      <w:pPr>
        <w:pStyle w:val="MdListItem"/>
        <w:numPr>
          <w:ilvl w:val="0"/>
          <w:numId w:val="3"/>
        </w:numPr>
      </w:pPr>
      <w:r>
        <w:t xml:space="preserve">أضف متغيرات البيئة</w:t>
      </w:r>
    </w:p>
    <w:p>
      <w:pPr>
        <w:pStyle w:val="MdListItem"/>
        <w:numPr>
          <w:ilvl w:val="0"/>
          <w:numId w:val="3"/>
        </w:numPr>
      </w:pPr>
      <w:r>
        <w:t xml:space="preserve">Deploy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الدعم</w:t>
      </w:r>
    </w:p>
    <w:p>
      <w:pPr>
        <w:pStyle w:val="MdParagraph"/>
      </w:pPr>
      <w:r>
        <w:t xml:space="preserve">للمزيد من المعلومات، اطلع على:</w:t>
      </w:r>
    </w:p>
    <w:p>
      <w:pPr>
        <w:pStyle w:val="MdListItem"/>
        <w:numPr>
          <w:ilvl w:val="0"/>
          <w:numId w:val="2"/>
        </w:numPr>
      </w:pPr>
      <w:hyperlink w:history="1" r:id="rIdbafaojo38x2goii1ejzse">
        <w:r>
          <w:rPr>
            <w:rStyle w:val="MdLink"/>
          </w:rPr>
          <w:t xml:space="preserve">VPS_DEPLOYMENT_GUIDE.md</w:t>
        </w:r>
      </w:hyperlink>
      <w:r>
        <w:t xml:space="preserve"> - دليل النشر الشامل</w:t>
      </w:r>
    </w:p>
    <w:p>
      <w:pPr>
        <w:pStyle w:val="MdListItem"/>
        <w:numPr>
          <w:ilvl w:val="0"/>
          <w:numId w:val="2"/>
        </w:numPr>
      </w:pPr>
      <w:hyperlink w:history="1" r:id="rIdzzqyqo-ph90a9pduo44mx">
        <w:r>
          <w:rPr>
            <w:rStyle w:val="MdLink"/>
          </w:rPr>
          <w:t xml:space="preserve">Binance API Docs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⚖️ الإخلاء من المسؤولية</w:t>
      </w:r>
    </w:p>
    <w:p>
      <w:pPr>
        <w:pStyle w:val="MdParagraph"/>
      </w:pPr>
      <w:r>
        <w:t xml:space="preserve">هذا البوت مقدم للأغراض التعليمية فقط. </w:t>
      </w:r>
      <w:r>
        <w:rPr>
          <w:rStyle w:val="MdStrong"/>
          <w:b/>
          <w:bCs/>
        </w:rPr>
        <w:t xml:space="preserve">التداول ينطوي على مخاطر عالية</w:t>
      </w:r>
      <w:r>
        <w:t xml:space="preserve">. 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لا تضمن أي أرباح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قد تخسر كل أموالك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اختبر على حساب تجريبي أولاً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استخدم على مسؤوليتك الخاصة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الترخيص</w:t>
      </w:r>
    </w:p>
    <w:p>
      <w:pPr>
        <w:pStyle w:val="MdParagraph"/>
      </w:pPr>
      <w:r>
        <w:t xml:space="preserve">MIT License - انظر </w:t>
      </w:r>
      <w:hyperlink w:history="1" r:id="rIdwhbqnt5nq1l1sfw4zl2bl">
        <w:r>
          <w:rPr>
            <w:rStyle w:val="MdLink"/>
          </w:rPr>
          <w:t xml:space="preserve">LICENSE</w:t>
        </w:r>
      </w:hyperlink>
      <w:r>
        <w:t xml:space="preserve"> للتفاصيل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🤝 المساهمة</w:t>
      </w:r>
    </w:p>
    <w:p>
      <w:pPr>
        <w:pStyle w:val="MdParagraph"/>
      </w:pPr>
      <w:r>
        <w:t xml:space="preserve">نرحب بالمساهمات! يرجى:</w:t>
      </w:r>
    </w:p>
    <w:p>
      <w:pPr>
        <w:pStyle w:val="MdListItem"/>
        <w:numPr>
          <w:ilvl w:val="0"/>
          <w:numId w:val="3"/>
        </w:numPr>
      </w:pPr>
      <w:r>
        <w:t xml:space="preserve">Fork المستودع</w:t>
      </w:r>
    </w:p>
    <w:p>
      <w:pPr>
        <w:pStyle w:val="MdListItem"/>
        <w:numPr>
          <w:ilvl w:val="0"/>
          <w:numId w:val="3"/>
        </w:numPr>
      </w:pPr>
      <w:r>
        <w:t xml:space="preserve">إنشاء فرع جديد</w:t>
      </w:r>
    </w:p>
    <w:p>
      <w:pPr>
        <w:pStyle w:val="MdListItem"/>
        <w:numPr>
          <w:ilvl w:val="0"/>
          <w:numId w:val="3"/>
        </w:numPr>
      </w:pPr>
      <w:r>
        <w:t xml:space="preserve">إرسال Pull Request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تم إنشاؤه بـ ❤️ للمتداولين الذين يحبون الأتمتة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🚀 Happy Trading!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z-btrrrr2vkoslr8dcvs" Type="http://schemas.openxmlformats.org/officeDocument/2006/relationships/hyperlink" Target="https://railway.app" TargetMode="External"/><Relationship Id="rIdlz41riubhkjgfrtm2orwz" Type="http://schemas.openxmlformats.org/officeDocument/2006/relationships/hyperlink" Target="https://render.com" TargetMode="External"/><Relationship Id="rIden3xqc3dqbpnnx2f6foj_" Type="http://schemas.openxmlformats.org/officeDocument/2006/relationships/hyperlink" Target="https://www.digitalocean.com" TargetMode="External"/><Relationship Id="rIdbafaojo38x2goii1ejzse" Type="http://schemas.openxmlformats.org/officeDocument/2006/relationships/hyperlink" Target="VPS_DEPLOYMENT_GUIDE.md" TargetMode="External"/><Relationship Id="rIdzzqyqo-ph90a9pduo44mx" Type="http://schemas.openxmlformats.org/officeDocument/2006/relationships/hyperlink" Target="https://binance-docs.github.io/apidocs/" TargetMode="External"/><Relationship Id="rIdwhbqnt5nq1l1sfw4zl2bl" Type="http://schemas.openxmlformats.org/officeDocument/2006/relationships/hyperlink" Target="LICENSE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2026-02-20T03:36:28.012Z</dcterms:created>
  <dcterms:modified xsi:type="dcterms:W3CDTF">2026-02-20T03:36:28.012Z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