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67C9F8">
      <w:pPr>
        <w:bidi w:val="0"/>
        <w:spacing w:line="360" w:lineRule="auto"/>
        <w:rPr>
          <w:rStyle w:val="7"/>
          <w:rFonts w:hint="eastAsia" w:ascii="宋体" w:hAnsi="宋体" w:eastAsia="宋体" w:cs="宋体"/>
          <w:b/>
          <w:sz w:val="24"/>
          <w:szCs w:val="24"/>
          <w:lang w:val="en-US" w:eastAsia="zh-CN"/>
          <w:woUserID w:val="0"/>
        </w:rPr>
      </w:pPr>
      <w:r>
        <w:rPr>
          <w:rStyle w:val="7"/>
          <w:rFonts w:hint="eastAsia" w:ascii="宋体" w:hAnsi="宋体" w:eastAsia="宋体" w:cs="宋体"/>
          <w:b/>
          <w:sz w:val="24"/>
          <w:szCs w:val="24"/>
          <w:lang w:val="en-US" w:eastAsia="zh-CN"/>
          <w:woUserID w:val="0"/>
        </w:rPr>
        <w:t>论文编号：15</w:t>
      </w:r>
    </w:p>
    <w:p w14:paraId="6E584B01">
      <w:pPr>
        <w:bidi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论文题目：RPG2: Robust Profile-Guided Runtime Prefetch Generation</w:t>
      </w:r>
    </w:p>
    <w:p w14:paraId="386A265B">
      <w:pPr>
        <w:bidi w:val="0"/>
        <w:spacing w:line="360" w:lineRule="auto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论文评分：4</w:t>
      </w:r>
      <w:bookmarkStart w:id="0" w:name="_GoBack"/>
      <w:bookmarkEnd w:id="0"/>
    </w:p>
    <w:p w14:paraId="7432A735">
      <w:pPr>
        <w:bidi w:val="0"/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review意见：</w:t>
      </w:r>
    </w:p>
    <w:p w14:paraId="0B879878"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优点：</w:t>
      </w:r>
    </w:p>
    <w:p w14:paraId="028E054B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创新性：RPG2是一个新的纯软件方法，能动态调整预取注入以及适应不同程序输入和微架构。</w:t>
      </w:r>
    </w:p>
    <w:p w14:paraId="5F9AC623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性能提升：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与现有的最佳技术相比而言，RPG2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能够在多种情况下提供更加显著的性能提升。</w:t>
      </w:r>
    </w:p>
    <w:p w14:paraId="7ACED92C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鲁棒性：这项技术能在预取反而使性能下降时快速的恢复到原始代码（即回滚操作），鲁棒性更高。</w:t>
      </w:r>
    </w:p>
    <w:p w14:paraId="1004FBBC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适用性：可以直接在二进制程序上进行，更容易操作。</w:t>
      </w:r>
    </w:p>
    <w:p w14:paraId="3C06719B">
      <w:pPr>
        <w:bidi w:val="0"/>
        <w:spacing w:line="36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缺点：</w:t>
      </w:r>
    </w:p>
    <w:p w14:paraId="0C675CC4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复杂性：实现比较复杂，涉及多个阶段和组件，增加了系统的维护和部署难度。</w:t>
      </w:r>
    </w:p>
    <w:p w14:paraId="0FE848BE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性能开销：在预取调整过程中可能会引入额外的性能开销，尤其是在预取距离搜索和代码注入阶段。</w:t>
      </w:r>
    </w:p>
    <w:p w14:paraId="437D5413">
      <w:pPr>
        <w:numPr>
          <w:ilvl w:val="0"/>
          <w:numId w:val="1"/>
        </w:numPr>
        <w:bidi w:val="0"/>
        <w:spacing w:line="360" w:lineRule="auto"/>
        <w:ind w:left="420" w:leftChars="0" w:hanging="420" w:firstLineChars="0"/>
        <w:rPr>
          <w:rFonts w:hint="default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适用范围：RPG2主要针对C/C++程序，对于其他语言的支持可能需要额外的工作。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nLibertineT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Libertine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B3A726"/>
    <w:multiLevelType w:val="singleLevel"/>
    <w:tmpl w:val="82B3A72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FkZDk3ZDA3NTQ0YWExOWRhMGY5NjFmOWYzMGQwYjQifQ=="/>
  </w:docVars>
  <w:rsids>
    <w:rsidRoot w:val="00000000"/>
    <w:rsid w:val="0B536D2E"/>
    <w:rsid w:val="53AD742D"/>
    <w:rsid w:val="57CF0F2F"/>
    <w:rsid w:val="7A27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2024-09-22T14:00:03Z</dcterms:created>
  <dc:creator>lenovo</dc:creator>
  <cp:lastModifiedBy>沐兮</cp:lastModifiedBy>
  <dcterms:modified xsi:type="dcterms:W3CDTF">2024-09-22T14:14:51Z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F9748FD1A4D849849B8CB527C8684D84_12</vt:lpwstr>
  </property>
</Properties>
</file>